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纳入环境保护登记管理建设项目</w:t>
      </w:r>
    </w:p>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自查评估报告</w:t>
      </w:r>
    </w:p>
    <w:p w:rsidR="0052141C" w:rsidRDefault="0052141C" w:rsidP="0052141C">
      <w:pPr>
        <w:jc w:val="cente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ind w:firstLine="800"/>
        <w:rPr>
          <w:rFonts w:ascii="Times New Roman" w:eastAsia="方正仿宋简体" w:hAnsi="Times New Roman"/>
          <w:sz w:val="32"/>
          <w:szCs w:val="24"/>
          <w:u w:val="single"/>
        </w:rPr>
      </w:pPr>
      <w:r>
        <w:rPr>
          <w:rFonts w:ascii="Times New Roman" w:eastAsia="方正仿宋简体" w:hAnsi="Times New Roman" w:hint="eastAsia"/>
          <w:sz w:val="32"/>
          <w:szCs w:val="24"/>
        </w:rPr>
        <w:t>建设项目名称：</w:t>
      </w:r>
      <w:r>
        <w:rPr>
          <w:rFonts w:ascii="Times New Roman" w:eastAsia="方正仿宋简体" w:hAnsi="Times New Roman"/>
          <w:sz w:val="32"/>
          <w:szCs w:val="24"/>
          <w:u w:val="single"/>
        </w:rPr>
        <w:t xml:space="preserve">           </w:t>
      </w:r>
      <w:r w:rsidR="003A22B2">
        <w:rPr>
          <w:rFonts w:ascii="Times New Roman" w:eastAsia="方正仿宋简体" w:hAnsi="Times New Roman"/>
          <w:sz w:val="32"/>
          <w:szCs w:val="24"/>
          <w:u w:val="single"/>
        </w:rPr>
        <w:t>专用设备</w:t>
      </w:r>
      <w:r>
        <w:rPr>
          <w:rFonts w:ascii="Times New Roman" w:eastAsia="方正仿宋简体" w:hAnsi="Times New Roman"/>
          <w:sz w:val="32"/>
          <w:szCs w:val="24"/>
          <w:u w:val="single"/>
        </w:rPr>
        <w:t xml:space="preserve">                         </w:t>
      </w:r>
    </w:p>
    <w:p w:rsidR="0052141C" w:rsidRDefault="00966A70" w:rsidP="0052141C">
      <w:pPr>
        <w:ind w:firstLine="800"/>
        <w:rPr>
          <w:rFonts w:ascii="Times New Roman" w:eastAsia="方正仿宋简体" w:hAnsi="Times New Roman"/>
          <w:sz w:val="32"/>
          <w:szCs w:val="24"/>
        </w:rPr>
      </w:pPr>
      <w:r w:rsidRPr="00966A70">
        <w:pict>
          <v:line id="直接连接符 3" o:spid="_x0000_s2050" style="position:absolute;left:0;text-align:left;z-index:251658240;visibility:visible" from="182pt,35.6pt" to="432.8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DqLA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" o:allowincell="f"/>
        </w:pict>
      </w:r>
      <w:r w:rsidR="0052141C">
        <w:rPr>
          <w:rFonts w:ascii="Times New Roman" w:eastAsia="方正仿宋简体" w:hAnsi="Times New Roman" w:hint="eastAsia"/>
          <w:sz w:val="32"/>
          <w:szCs w:val="24"/>
        </w:rPr>
        <w:t>建设单位（盖章）：</w:t>
      </w:r>
      <w:r w:rsidR="007A70CE">
        <w:rPr>
          <w:rFonts w:ascii="Times New Roman" w:eastAsia="方正仿宋简体" w:hAnsi="Times New Roman"/>
          <w:sz w:val="32"/>
          <w:szCs w:val="24"/>
        </w:rPr>
        <w:t xml:space="preserve"> </w:t>
      </w:r>
      <w:r w:rsidR="003A22B2">
        <w:rPr>
          <w:rFonts w:ascii="Times New Roman" w:eastAsia="方正仿宋简体" w:hAnsi="Times New Roman"/>
          <w:sz w:val="32"/>
          <w:szCs w:val="24"/>
        </w:rPr>
        <w:t>常州市裕</w:t>
      </w:r>
      <w:proofErr w:type="gramStart"/>
      <w:r w:rsidR="003A22B2">
        <w:rPr>
          <w:rFonts w:ascii="Times New Roman" w:eastAsia="方正仿宋简体" w:hAnsi="Times New Roman"/>
          <w:sz w:val="32"/>
          <w:szCs w:val="24"/>
        </w:rPr>
        <w:t>鑫</w:t>
      </w:r>
      <w:proofErr w:type="gramEnd"/>
      <w:r w:rsidR="003A22B2">
        <w:rPr>
          <w:rFonts w:ascii="Times New Roman" w:eastAsia="方正仿宋简体" w:hAnsi="Times New Roman"/>
          <w:sz w:val="32"/>
          <w:szCs w:val="24"/>
        </w:rPr>
        <w:t>电器有限公司</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tabs>
          <w:tab w:val="left" w:pos="4678"/>
        </w:tabs>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32"/>
          <w:szCs w:val="24"/>
        </w:rPr>
      </w:pPr>
      <w:r>
        <w:rPr>
          <w:rFonts w:ascii="Times New Roman" w:eastAsia="方正仿宋简体" w:hAnsi="Times New Roman" w:hint="eastAsia"/>
          <w:sz w:val="32"/>
          <w:szCs w:val="24"/>
        </w:rPr>
        <w:t>填报日期：</w:t>
      </w:r>
      <w:r>
        <w:rPr>
          <w:rFonts w:ascii="Times New Roman" w:eastAsia="方正仿宋简体" w:hAnsi="Times New Roman"/>
          <w:sz w:val="32"/>
          <w:szCs w:val="24"/>
        </w:rPr>
        <w:t xml:space="preserve"> </w:t>
      </w:r>
      <w:r w:rsidR="000B751F">
        <w:rPr>
          <w:rFonts w:ascii="Times New Roman" w:eastAsia="方正仿宋简体" w:hAnsi="Times New Roman" w:hint="eastAsia"/>
          <w:sz w:val="32"/>
          <w:szCs w:val="24"/>
        </w:rPr>
        <w:t>2016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年</w:t>
      </w:r>
      <w:r w:rsidR="000B751F">
        <w:rPr>
          <w:rFonts w:ascii="Times New Roman" w:eastAsia="方正仿宋简体" w:hAnsi="Times New Roman" w:hint="eastAsia"/>
          <w:sz w:val="32"/>
          <w:szCs w:val="24"/>
        </w:rPr>
        <w:t>10</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月</w:t>
      </w:r>
      <w:r w:rsidR="000B751F">
        <w:rPr>
          <w:rFonts w:ascii="Times New Roman" w:eastAsia="方正仿宋简体" w:hAnsi="Times New Roman" w:hint="eastAsia"/>
          <w:sz w:val="32"/>
          <w:szCs w:val="24"/>
        </w:rPr>
        <w:t>26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日</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28"/>
          <w:szCs w:val="24"/>
        </w:rPr>
      </w:pPr>
      <w:r>
        <w:rPr>
          <w:rFonts w:ascii="Times New Roman" w:eastAsia="方正仿宋简体" w:hAnsi="Times New Roman" w:hint="eastAsia"/>
          <w:sz w:val="44"/>
          <w:szCs w:val="44"/>
        </w:rPr>
        <w:lastRenderedPageBreak/>
        <w:t>填报说明</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1</w:t>
      </w:r>
      <w:r>
        <w:rPr>
          <w:rFonts w:ascii="Times New Roman" w:eastAsia="方正仿宋简体" w:hAnsi="Times New Roman" w:hint="eastAsia"/>
          <w:sz w:val="28"/>
          <w:szCs w:val="24"/>
        </w:rPr>
        <w:t>、本自查评估报告所针对的建设项目是指已建成但未取得环境影响评价批复文件的建设项目。</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2</w:t>
      </w:r>
      <w:r>
        <w:rPr>
          <w:rFonts w:ascii="Times New Roman" w:eastAsia="方正仿宋简体" w:hAnsi="Times New Roman" w:hint="eastAsia"/>
          <w:sz w:val="28"/>
          <w:szCs w:val="24"/>
        </w:rPr>
        <w:t>、报告一律用钢笔</w:t>
      </w:r>
      <w:r>
        <w:rPr>
          <w:rFonts w:ascii="Times New Roman" w:eastAsia="方正仿宋简体" w:hAnsi="Times New Roman"/>
          <w:sz w:val="28"/>
          <w:szCs w:val="24"/>
        </w:rPr>
        <w:t>/</w:t>
      </w:r>
      <w:r>
        <w:rPr>
          <w:rFonts w:ascii="Times New Roman" w:eastAsia="方正仿宋简体" w:hAnsi="Times New Roman" w:hint="eastAsia"/>
          <w:sz w:val="28"/>
          <w:szCs w:val="24"/>
        </w:rPr>
        <w:t>签字笔或电脑打印，字迹清晰、工整、不得涂改；</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3</w:t>
      </w:r>
      <w:r>
        <w:rPr>
          <w:rFonts w:ascii="Times New Roman" w:eastAsia="方正仿宋简体" w:hAnsi="Times New Roman" w:hint="eastAsia"/>
          <w:sz w:val="28"/>
          <w:szCs w:val="24"/>
        </w:rPr>
        <w:t>、该表一式三份（企业公章复印无效），自查评估项目所在地乡镇（街道、园区管理机构）、县（市、区）环保局、申报单位各留存一份。</w:t>
      </w: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r>
        <w:rPr>
          <w:rFonts w:ascii="黑体" w:eastAsia="黑体" w:hAnsi="黑体" w:hint="eastAsia"/>
          <w:sz w:val="44"/>
          <w:szCs w:val="44"/>
        </w:rPr>
        <w:lastRenderedPageBreak/>
        <w:t>承  诺</w:t>
      </w:r>
    </w:p>
    <w:p w:rsidR="0052141C" w:rsidRDefault="0052141C" w:rsidP="0052141C">
      <w:pPr>
        <w:jc w:val="center"/>
        <w:rPr>
          <w:rFonts w:ascii="黑体" w:eastAsia="黑体" w:hAnsi="黑体"/>
          <w:sz w:val="44"/>
          <w:szCs w:val="44"/>
        </w:rPr>
      </w:pP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我公司（单位）已组织开展了建设项目环境保护自查评估，</w:t>
      </w:r>
      <w:proofErr w:type="gramStart"/>
      <w:r>
        <w:rPr>
          <w:rFonts w:ascii="Times New Roman" w:eastAsia="仿宋_GB2312" w:hAnsi="Times New Roman" w:hint="eastAsia"/>
          <w:kern w:val="0"/>
          <w:sz w:val="32"/>
          <w:szCs w:val="32"/>
        </w:rPr>
        <w:t>现承诺</w:t>
      </w:r>
      <w:proofErr w:type="gramEnd"/>
      <w:r>
        <w:rPr>
          <w:rFonts w:ascii="Times New Roman" w:eastAsia="仿宋_GB2312" w:hAnsi="Times New Roman" w:hint="eastAsia"/>
          <w:kern w:val="0"/>
          <w:sz w:val="32"/>
          <w:szCs w:val="32"/>
        </w:rPr>
        <w:t>如下：</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、我公司（单位）已经知悉环保法律、法规、标准等各项环境保护管理要求，本表所填报资料完全属实，如存在瞒报、假报等情况及由此导致的一切后果，愿意承担相关法律责任。</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通过开展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ind w:firstLineChars="700" w:firstLine="2240"/>
        <w:rPr>
          <w:rFonts w:ascii="Times New Roman" w:eastAsia="仿宋_GB2312" w:hAnsi="Times New Roman"/>
          <w:kern w:val="0"/>
          <w:sz w:val="32"/>
          <w:szCs w:val="32"/>
        </w:rPr>
      </w:pPr>
      <w:r>
        <w:rPr>
          <w:rFonts w:ascii="Times New Roman" w:eastAsia="仿宋_GB2312" w:hAnsi="Times New Roman" w:hint="eastAsia"/>
          <w:kern w:val="0"/>
          <w:sz w:val="32"/>
          <w:szCs w:val="32"/>
        </w:rPr>
        <w:t>自查评估单位法定代表人（盖章、</w:t>
      </w:r>
      <w:bookmarkStart w:id="0" w:name="_GoBack"/>
      <w:bookmarkEnd w:id="0"/>
      <w:r>
        <w:rPr>
          <w:rFonts w:ascii="Times New Roman" w:eastAsia="仿宋_GB2312" w:hAnsi="Times New Roman" w:hint="eastAsia"/>
          <w:kern w:val="0"/>
          <w:sz w:val="32"/>
          <w:szCs w:val="32"/>
        </w:rPr>
        <w:t>签字）：</w:t>
      </w:r>
    </w:p>
    <w:p w:rsidR="0052141C" w:rsidRDefault="0052141C" w:rsidP="0052141C">
      <w:pPr>
        <w:ind w:firstLineChars="950" w:firstLine="3040"/>
        <w:rPr>
          <w:rFonts w:ascii="Times New Roman" w:eastAsia="仿宋_GB2312" w:hAnsi="Times New Roman"/>
          <w:kern w:val="0"/>
          <w:sz w:val="32"/>
          <w:szCs w:val="32"/>
        </w:rPr>
      </w:pPr>
      <w:r>
        <w:rPr>
          <w:rFonts w:ascii="Times New Roman" w:eastAsia="仿宋_GB2312" w:hAnsi="Times New Roman" w:hint="eastAsia"/>
          <w:kern w:val="0"/>
          <w:sz w:val="32"/>
          <w:szCs w:val="32"/>
        </w:rPr>
        <w:t>联系电话：</w:t>
      </w:r>
    </w:p>
    <w:p w:rsidR="0052141C" w:rsidRDefault="0052141C" w:rsidP="0052141C">
      <w:pPr>
        <w:rPr>
          <w:rFonts w:ascii="宋体" w:hAnsi="宋体"/>
          <w:sz w:val="28"/>
          <w:szCs w:val="24"/>
        </w:rPr>
      </w:pPr>
    </w:p>
    <w:p w:rsidR="0052141C" w:rsidRDefault="0052141C" w:rsidP="0052141C">
      <w:pPr>
        <w:widowControl/>
        <w:spacing w:line="240" w:lineRule="auto"/>
        <w:jc w:val="left"/>
        <w:rPr>
          <w:rFonts w:ascii="宋体" w:hAnsi="宋体"/>
          <w:kern w:val="0"/>
          <w:sz w:val="28"/>
          <w:szCs w:val="24"/>
        </w:rPr>
        <w:sectPr w:rsidR="0052141C">
          <w:pgSz w:w="11907" w:h="16839"/>
          <w:pgMar w:top="1440" w:right="1800" w:bottom="1440" w:left="1800" w:header="851" w:footer="794" w:gutter="0"/>
          <w:pgNumType w:fmt="chineseCountingThousand" w:start="1"/>
          <w:cols w:space="720"/>
          <w:docGrid w:type="lines" w:linePitch="381"/>
        </w:sectPr>
      </w:pPr>
    </w:p>
    <w:p w:rsidR="0052141C" w:rsidRDefault="0052141C" w:rsidP="0052141C">
      <w:pPr>
        <w:jc w:val="center"/>
        <w:rPr>
          <w:rFonts w:ascii="宋体" w:hAnsi="宋体"/>
          <w:b/>
          <w:sz w:val="44"/>
          <w:szCs w:val="44"/>
        </w:rPr>
      </w:pPr>
      <w:r>
        <w:rPr>
          <w:rFonts w:ascii="宋体" w:hAnsi="宋体" w:hint="eastAsia"/>
          <w:b/>
          <w:sz w:val="44"/>
          <w:szCs w:val="44"/>
        </w:rPr>
        <w:lastRenderedPageBreak/>
        <w:t>项目自查评估报告</w:t>
      </w:r>
    </w:p>
    <w:p w:rsidR="0052141C" w:rsidRDefault="0052141C" w:rsidP="0052141C">
      <w:pPr>
        <w:rPr>
          <w:rFonts w:ascii="宋体" w:hAnsi="宋体"/>
          <w:b/>
          <w:sz w:val="28"/>
          <w:szCs w:val="24"/>
        </w:rPr>
      </w:pPr>
      <w:r>
        <w:rPr>
          <w:rFonts w:ascii="宋体" w:hAnsi="宋体" w:hint="eastAsia"/>
          <w:b/>
          <w:sz w:val="28"/>
          <w:szCs w:val="24"/>
        </w:rPr>
        <w:t>主要内容：</w:t>
      </w:r>
    </w:p>
    <w:tbl>
      <w:tblPr>
        <w:tblW w:w="9915" w:type="dxa"/>
        <w:tblInd w:w="103" w:type="dxa"/>
        <w:tblLook w:val="04A0"/>
      </w:tblPr>
      <w:tblGrid>
        <w:gridCol w:w="1266"/>
        <w:gridCol w:w="1141"/>
        <w:gridCol w:w="1266"/>
        <w:gridCol w:w="1266"/>
        <w:gridCol w:w="1266"/>
        <w:gridCol w:w="1425"/>
        <w:gridCol w:w="719"/>
        <w:gridCol w:w="1566"/>
      </w:tblGrid>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一、项目基本情况</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企业名称</w:t>
            </w:r>
          </w:p>
        </w:tc>
        <w:tc>
          <w:tcPr>
            <w:tcW w:w="3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3A22B2" w:rsidP="00A94BBD">
            <w:pPr>
              <w:widowControl/>
              <w:spacing w:line="240" w:lineRule="auto"/>
              <w:jc w:val="center"/>
              <w:rPr>
                <w:rFonts w:ascii="宋体" w:hAnsi="宋体" w:cs="宋体"/>
                <w:kern w:val="0"/>
                <w:sz w:val="20"/>
                <w:szCs w:val="20"/>
              </w:rPr>
            </w:pPr>
            <w:r>
              <w:rPr>
                <w:rFonts w:ascii="宋体" w:hAnsi="宋体" w:cs="宋体"/>
                <w:kern w:val="0"/>
                <w:sz w:val="20"/>
                <w:szCs w:val="20"/>
              </w:rPr>
              <w:t>常州市裕</w:t>
            </w:r>
            <w:proofErr w:type="gramStart"/>
            <w:r>
              <w:rPr>
                <w:rFonts w:ascii="宋体" w:hAnsi="宋体" w:cs="宋体"/>
                <w:kern w:val="0"/>
                <w:sz w:val="20"/>
                <w:szCs w:val="20"/>
              </w:rPr>
              <w:t>鑫</w:t>
            </w:r>
            <w:proofErr w:type="gramEnd"/>
            <w:r>
              <w:rPr>
                <w:rFonts w:ascii="宋体" w:hAnsi="宋体" w:cs="宋体"/>
                <w:kern w:val="0"/>
                <w:sz w:val="20"/>
                <w:szCs w:val="20"/>
              </w:rPr>
              <w:t>电器有限公司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法人代表</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3A22B2" w:rsidP="00A94BBD">
            <w:pPr>
              <w:widowControl/>
              <w:spacing w:line="240" w:lineRule="auto"/>
              <w:jc w:val="left"/>
              <w:rPr>
                <w:rFonts w:ascii="宋体" w:hAnsi="宋体" w:cs="宋体"/>
                <w:kern w:val="0"/>
                <w:sz w:val="20"/>
                <w:szCs w:val="20"/>
              </w:rPr>
            </w:pPr>
            <w:r>
              <w:rPr>
                <w:rFonts w:ascii="宋体" w:hAnsi="宋体" w:cs="宋体"/>
                <w:kern w:val="0"/>
                <w:sz w:val="20"/>
                <w:szCs w:val="20"/>
              </w:rPr>
              <w:t>陈建斌</w:t>
            </w:r>
          </w:p>
        </w:tc>
        <w:tc>
          <w:tcPr>
            <w:tcW w:w="719"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3A22B2"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13222528518</w:t>
            </w:r>
          </w:p>
        </w:tc>
      </w:tr>
      <w:tr w:rsidR="003A22B2"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单位地址</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Pr>
                <w:rFonts w:ascii="宋体" w:hAnsi="宋体" w:cs="宋体"/>
                <w:kern w:val="0"/>
                <w:sz w:val="20"/>
                <w:szCs w:val="20"/>
              </w:rPr>
              <w:t>河海西路</w:t>
            </w:r>
            <w:r>
              <w:rPr>
                <w:rFonts w:ascii="宋体" w:hAnsi="宋体" w:cs="宋体" w:hint="eastAsia"/>
                <w:kern w:val="0"/>
                <w:sz w:val="20"/>
                <w:szCs w:val="20"/>
              </w:rPr>
              <w:t>189</w:t>
            </w:r>
            <w:r w:rsidR="00A823B4">
              <w:rPr>
                <w:rFonts w:ascii="宋体" w:hAnsi="宋体" w:cs="宋体" w:hint="eastAsia"/>
                <w:kern w:val="0"/>
                <w:sz w:val="20"/>
                <w:szCs w:val="20"/>
              </w:rPr>
              <w:t>号</w:t>
            </w:r>
          </w:p>
        </w:tc>
        <w:tc>
          <w:tcPr>
            <w:tcW w:w="1266" w:type="dxa"/>
            <w:tcBorders>
              <w:top w:val="nil"/>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3A22B2" w:rsidRPr="00A94BBD" w:rsidRDefault="003A22B2" w:rsidP="00DF484F">
            <w:pPr>
              <w:widowControl/>
              <w:spacing w:line="240" w:lineRule="auto"/>
              <w:jc w:val="left"/>
              <w:rPr>
                <w:rFonts w:ascii="宋体" w:hAnsi="宋体" w:cs="宋体"/>
                <w:kern w:val="0"/>
                <w:sz w:val="20"/>
                <w:szCs w:val="20"/>
              </w:rPr>
            </w:pPr>
            <w:r>
              <w:rPr>
                <w:rFonts w:ascii="宋体" w:hAnsi="宋体" w:cs="宋体"/>
                <w:kern w:val="0"/>
                <w:sz w:val="20"/>
                <w:szCs w:val="20"/>
              </w:rPr>
              <w:t>陈建斌</w:t>
            </w:r>
          </w:p>
        </w:tc>
        <w:tc>
          <w:tcPr>
            <w:tcW w:w="719" w:type="dxa"/>
            <w:tcBorders>
              <w:top w:val="nil"/>
              <w:left w:val="nil"/>
              <w:bottom w:val="single" w:sz="4" w:space="0" w:color="auto"/>
              <w:right w:val="single" w:sz="4" w:space="0" w:color="auto"/>
            </w:tcBorders>
            <w:shd w:val="clear" w:color="auto" w:fill="auto"/>
            <w:noWrap/>
            <w:vAlign w:val="center"/>
            <w:hideMark/>
          </w:tcPr>
          <w:p w:rsidR="003A22B2" w:rsidRPr="00A94BBD" w:rsidRDefault="003A22B2" w:rsidP="00DF484F">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3A22B2" w:rsidRPr="00A94BBD" w:rsidRDefault="003A22B2" w:rsidP="00DF484F">
            <w:pPr>
              <w:widowControl/>
              <w:spacing w:line="240" w:lineRule="auto"/>
              <w:jc w:val="left"/>
              <w:rPr>
                <w:rFonts w:ascii="宋体" w:hAnsi="宋体" w:cs="宋体"/>
                <w:kern w:val="0"/>
                <w:sz w:val="20"/>
                <w:szCs w:val="20"/>
              </w:rPr>
            </w:pPr>
            <w:r>
              <w:rPr>
                <w:rFonts w:ascii="宋体" w:hAnsi="宋体" w:cs="宋体" w:hint="eastAsia"/>
                <w:kern w:val="0"/>
                <w:sz w:val="20"/>
                <w:szCs w:val="20"/>
              </w:rPr>
              <w:t>13222528518</w:t>
            </w:r>
          </w:p>
        </w:tc>
      </w:tr>
      <w:tr w:rsidR="003A22B2"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厂方性质</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 xml:space="preserve">自建□       租赁□ √      </w:t>
            </w:r>
          </w:p>
        </w:tc>
        <w:tc>
          <w:tcPr>
            <w:tcW w:w="49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统一社会信用代码</w:t>
            </w:r>
          </w:p>
        </w:tc>
      </w:tr>
      <w:tr w:rsidR="003A22B2"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出租方名称</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0"/>
                <w:szCs w:val="20"/>
              </w:rPr>
            </w:pPr>
          </w:p>
        </w:tc>
        <w:tc>
          <w:tcPr>
            <w:tcW w:w="719" w:type="dxa"/>
            <w:tcBorders>
              <w:top w:val="nil"/>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0"/>
                <w:szCs w:val="20"/>
              </w:rPr>
            </w:pPr>
          </w:p>
        </w:tc>
      </w:tr>
      <w:tr w:rsidR="003A22B2" w:rsidRPr="00A94BBD" w:rsidTr="00A94BBD">
        <w:trPr>
          <w:trHeight w:val="945"/>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项目简介</w:t>
            </w:r>
          </w:p>
        </w:tc>
        <w:tc>
          <w:tcPr>
            <w:tcW w:w="8649" w:type="dxa"/>
            <w:gridSpan w:val="7"/>
            <w:tcBorders>
              <w:top w:val="single" w:sz="4" w:space="0" w:color="auto"/>
              <w:left w:val="nil"/>
              <w:bottom w:val="single" w:sz="4" w:space="0" w:color="auto"/>
              <w:right w:val="single" w:sz="4" w:space="0" w:color="000000"/>
            </w:tcBorders>
            <w:shd w:val="clear" w:color="auto" w:fill="auto"/>
            <w:vAlign w:val="center"/>
            <w:hideMark/>
          </w:tcPr>
          <w:p w:rsidR="003A22B2" w:rsidRPr="00A94BBD" w:rsidRDefault="003A22B2" w:rsidP="003A22B2">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公司，于</w:t>
            </w:r>
            <w:r>
              <w:rPr>
                <w:rFonts w:ascii="宋体" w:hAnsi="宋体" w:cs="宋体" w:hint="eastAsia"/>
                <w:kern w:val="0"/>
                <w:sz w:val="20"/>
                <w:szCs w:val="20"/>
              </w:rPr>
              <w:t>2013</w:t>
            </w:r>
            <w:r w:rsidRPr="00A94BBD">
              <w:rPr>
                <w:rFonts w:ascii="宋体" w:hAnsi="宋体" w:cs="宋体" w:hint="eastAsia"/>
                <w:kern w:val="0"/>
                <w:sz w:val="20"/>
                <w:szCs w:val="20"/>
              </w:rPr>
              <w:t>建成投运，目前主要从事</w:t>
            </w:r>
            <w:r>
              <w:rPr>
                <w:rFonts w:ascii="宋体" w:hAnsi="宋体" w:cs="宋体" w:hint="eastAsia"/>
                <w:kern w:val="0"/>
                <w:sz w:val="20"/>
                <w:szCs w:val="20"/>
              </w:rPr>
              <w:t>手工生产业务，公司现有职工8人。</w:t>
            </w:r>
          </w:p>
        </w:tc>
      </w:tr>
      <w:tr w:rsidR="003A22B2"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用水(t/a)</w:t>
            </w:r>
          </w:p>
        </w:tc>
        <w:tc>
          <w:tcPr>
            <w:tcW w:w="1141" w:type="dxa"/>
            <w:tcBorders>
              <w:top w:val="nil"/>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20</w:t>
            </w:r>
          </w:p>
        </w:tc>
        <w:tc>
          <w:tcPr>
            <w:tcW w:w="1266" w:type="dxa"/>
            <w:tcBorders>
              <w:top w:val="nil"/>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排水(t/a)</w:t>
            </w:r>
          </w:p>
        </w:tc>
        <w:tc>
          <w:tcPr>
            <w:tcW w:w="1266" w:type="dxa"/>
            <w:tcBorders>
              <w:top w:val="nil"/>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right"/>
              <w:rPr>
                <w:rFonts w:ascii="宋体" w:hAnsi="宋体" w:cs="宋体"/>
                <w:kern w:val="0"/>
                <w:sz w:val="20"/>
                <w:szCs w:val="20"/>
              </w:rPr>
            </w:pPr>
            <w:r>
              <w:rPr>
                <w:rFonts w:ascii="宋体" w:hAnsi="宋体" w:cs="宋体" w:hint="eastAsia"/>
                <w:kern w:val="0"/>
                <w:sz w:val="20"/>
                <w:szCs w:val="20"/>
              </w:rPr>
              <w:t>15</w:t>
            </w:r>
          </w:p>
        </w:tc>
        <w:tc>
          <w:tcPr>
            <w:tcW w:w="1266" w:type="dxa"/>
            <w:tcBorders>
              <w:top w:val="nil"/>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废水去向</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污水管网□√ 雨水管网□ 其它□(     )</w:t>
            </w:r>
          </w:p>
        </w:tc>
      </w:tr>
      <w:tr w:rsidR="003A22B2"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排放口设置</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独立设置□   依托出租方□</w:t>
            </w:r>
            <w:r w:rsidR="00FC5117" w:rsidRPr="00A94BBD">
              <w:rPr>
                <w:rFonts w:ascii="宋体" w:hAnsi="宋体" w:cs="宋体" w:hint="eastAsia"/>
                <w:kern w:val="0"/>
                <w:sz w:val="20"/>
                <w:szCs w:val="20"/>
              </w:rPr>
              <w:t>√</w:t>
            </w:r>
          </w:p>
        </w:tc>
        <w:tc>
          <w:tcPr>
            <w:tcW w:w="26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是否办理过环保手续</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 xml:space="preserve">是□    </w:t>
            </w:r>
            <w:proofErr w:type="gramStart"/>
            <w:r w:rsidRPr="00A94BBD">
              <w:rPr>
                <w:rFonts w:ascii="宋体" w:hAnsi="宋体" w:cs="宋体" w:hint="eastAsia"/>
                <w:kern w:val="0"/>
                <w:sz w:val="20"/>
                <w:szCs w:val="20"/>
              </w:rPr>
              <w:t>否</w:t>
            </w:r>
            <w:proofErr w:type="gramEnd"/>
            <w:r w:rsidRPr="00A94BBD">
              <w:rPr>
                <w:rFonts w:ascii="宋体" w:hAnsi="宋体" w:cs="宋体" w:hint="eastAsia"/>
                <w:kern w:val="0"/>
                <w:sz w:val="20"/>
                <w:szCs w:val="20"/>
              </w:rPr>
              <w:t>□</w:t>
            </w:r>
            <w:r w:rsidR="00FC5117" w:rsidRPr="00A94BBD">
              <w:rPr>
                <w:rFonts w:ascii="宋体" w:hAnsi="宋体" w:cs="宋体" w:hint="eastAsia"/>
                <w:kern w:val="0"/>
                <w:sz w:val="20"/>
                <w:szCs w:val="20"/>
              </w:rPr>
              <w:t>√</w:t>
            </w:r>
          </w:p>
        </w:tc>
      </w:tr>
      <w:tr w:rsidR="003A22B2"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22B2" w:rsidRPr="00A94BBD" w:rsidRDefault="003A22B2"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二、项目选址及生态红线保护规划管</w:t>
            </w:r>
            <w:proofErr w:type="gramStart"/>
            <w:r w:rsidRPr="00A94BBD">
              <w:rPr>
                <w:rFonts w:ascii="宋体" w:hAnsi="宋体" w:cs="宋体" w:hint="eastAsia"/>
                <w:b/>
                <w:bCs/>
                <w:kern w:val="0"/>
                <w:sz w:val="22"/>
              </w:rPr>
              <w:t>控要求</w:t>
            </w:r>
            <w:proofErr w:type="gramEnd"/>
            <w:r w:rsidRPr="00A94BBD">
              <w:rPr>
                <w:rFonts w:ascii="宋体" w:hAnsi="宋体" w:cs="宋体" w:hint="eastAsia"/>
                <w:b/>
                <w:bCs/>
                <w:kern w:val="0"/>
                <w:sz w:val="22"/>
              </w:rPr>
              <w:t>相符情况</w:t>
            </w:r>
          </w:p>
        </w:tc>
      </w:tr>
      <w:tr w:rsidR="003A22B2" w:rsidRPr="00A94BBD" w:rsidTr="00A94BBD">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是否在常州市生态红线区域一级、二级管控区范围</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是□    否√</w:t>
            </w:r>
          </w:p>
        </w:tc>
      </w:tr>
      <w:tr w:rsidR="003A22B2" w:rsidRPr="00A94BBD" w:rsidTr="00A94BBD">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用地性质</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集体土地□  国有土地□  其它□</w:t>
            </w:r>
          </w:p>
        </w:tc>
      </w:tr>
      <w:tr w:rsidR="003A22B2"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22B2" w:rsidRPr="00A94BBD" w:rsidRDefault="003A22B2"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三、主体工艺装备建设及与国家产业政策相符情况</w:t>
            </w:r>
          </w:p>
        </w:tc>
      </w:tr>
      <w:tr w:rsidR="003A22B2" w:rsidRPr="00A94BBD" w:rsidTr="00A94BBD">
        <w:trPr>
          <w:trHeight w:val="379"/>
        </w:trPr>
        <w:tc>
          <w:tcPr>
            <w:tcW w:w="1266" w:type="dxa"/>
            <w:tcBorders>
              <w:top w:val="nil"/>
              <w:left w:val="single" w:sz="4" w:space="0" w:color="auto"/>
              <w:bottom w:val="single" w:sz="4" w:space="0" w:color="auto"/>
              <w:right w:val="nil"/>
            </w:tcBorders>
            <w:shd w:val="clear" w:color="auto" w:fill="auto"/>
            <w:noWrap/>
            <w:vAlign w:val="center"/>
            <w:hideMark/>
          </w:tcPr>
          <w:p w:rsidR="003A22B2" w:rsidRPr="00A94BBD" w:rsidRDefault="003A22B2"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无</w:t>
            </w:r>
          </w:p>
        </w:tc>
        <w:tc>
          <w:tcPr>
            <w:tcW w:w="1141" w:type="dxa"/>
            <w:tcBorders>
              <w:top w:val="nil"/>
              <w:left w:val="nil"/>
              <w:bottom w:val="single" w:sz="4" w:space="0" w:color="auto"/>
              <w:right w:val="nil"/>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425" w:type="dxa"/>
            <w:tcBorders>
              <w:top w:val="nil"/>
              <w:left w:val="nil"/>
              <w:bottom w:val="single" w:sz="4" w:space="0" w:color="auto"/>
              <w:right w:val="nil"/>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719" w:type="dxa"/>
            <w:tcBorders>
              <w:top w:val="nil"/>
              <w:left w:val="nil"/>
              <w:bottom w:val="single" w:sz="4" w:space="0" w:color="auto"/>
              <w:right w:val="nil"/>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r>
      <w:tr w:rsidR="003A22B2"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四、污染防治措施及运行情况</w:t>
            </w:r>
          </w:p>
        </w:tc>
      </w:tr>
      <w:tr w:rsidR="003A22B2"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雨、污水是否实施分流</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有□   </w:t>
            </w:r>
            <w:proofErr w:type="gramStart"/>
            <w:r w:rsidRPr="00A94BBD">
              <w:rPr>
                <w:rFonts w:ascii="宋体" w:hAnsi="宋体" w:cs="宋体" w:hint="eastAsia"/>
                <w:kern w:val="0"/>
                <w:sz w:val="20"/>
                <w:szCs w:val="20"/>
              </w:rPr>
              <w:t>否</w:t>
            </w:r>
            <w:proofErr w:type="gramEnd"/>
            <w:r w:rsidRPr="00A94BBD">
              <w:rPr>
                <w:rFonts w:ascii="宋体" w:hAnsi="宋体" w:cs="宋体" w:hint="eastAsia"/>
                <w:kern w:val="0"/>
                <w:sz w:val="20"/>
                <w:szCs w:val="20"/>
              </w:rPr>
              <w:t>□</w:t>
            </w:r>
            <w:r w:rsidR="00FC5117" w:rsidRPr="00A94BBD">
              <w:rPr>
                <w:rFonts w:ascii="宋体" w:hAnsi="宋体" w:cs="宋体" w:hint="eastAsia"/>
                <w:kern w:val="0"/>
                <w:sz w:val="20"/>
                <w:szCs w:val="20"/>
              </w:rPr>
              <w:t>√</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污水是否接入污水管网</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是□  </w:t>
            </w:r>
            <w:proofErr w:type="gramStart"/>
            <w:r w:rsidRPr="00A94BBD">
              <w:rPr>
                <w:rFonts w:ascii="宋体" w:hAnsi="宋体" w:cs="宋体" w:hint="eastAsia"/>
                <w:kern w:val="0"/>
                <w:sz w:val="20"/>
                <w:szCs w:val="20"/>
              </w:rPr>
              <w:t>否</w:t>
            </w:r>
            <w:proofErr w:type="gramEnd"/>
            <w:r w:rsidRPr="00A94BBD">
              <w:rPr>
                <w:rFonts w:ascii="宋体" w:hAnsi="宋体" w:cs="宋体" w:hint="eastAsia"/>
                <w:kern w:val="0"/>
                <w:sz w:val="20"/>
                <w:szCs w:val="20"/>
              </w:rPr>
              <w:t>□</w:t>
            </w:r>
            <w:r w:rsidR="00FC5117" w:rsidRPr="00A94BBD">
              <w:rPr>
                <w:rFonts w:ascii="宋体" w:hAnsi="宋体" w:cs="宋体" w:hint="eastAsia"/>
                <w:kern w:val="0"/>
                <w:sz w:val="20"/>
                <w:szCs w:val="20"/>
              </w:rPr>
              <w:t>√</w:t>
            </w:r>
          </w:p>
        </w:tc>
      </w:tr>
      <w:tr w:rsidR="003A22B2"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有无废气排放</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   无□</w:t>
            </w:r>
            <w:r w:rsidR="00FC5117" w:rsidRPr="00A94BBD">
              <w:rPr>
                <w:rFonts w:ascii="宋体" w:hAnsi="宋体" w:cs="宋体" w:hint="eastAsia"/>
                <w:kern w:val="0"/>
                <w:sz w:val="20"/>
                <w:szCs w:val="20"/>
              </w:rPr>
              <w:t>√</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w:t>
            </w:r>
            <w:proofErr w:type="gramStart"/>
            <w:r w:rsidRPr="00A94BBD">
              <w:rPr>
                <w:rFonts w:ascii="宋体" w:hAnsi="宋体" w:cs="宋体" w:hint="eastAsia"/>
                <w:kern w:val="0"/>
                <w:sz w:val="20"/>
                <w:szCs w:val="20"/>
              </w:rPr>
              <w:t>危废产生</w:t>
            </w:r>
            <w:proofErr w:type="gramEnd"/>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是□  无□</w:t>
            </w:r>
            <w:r w:rsidR="00FC5117" w:rsidRPr="00A94BBD">
              <w:rPr>
                <w:rFonts w:ascii="宋体" w:hAnsi="宋体" w:cs="宋体" w:hint="eastAsia"/>
                <w:kern w:val="0"/>
                <w:sz w:val="20"/>
                <w:szCs w:val="20"/>
              </w:rPr>
              <w:t>√</w:t>
            </w:r>
          </w:p>
        </w:tc>
      </w:tr>
      <w:tr w:rsidR="003A22B2"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有无高噪声源</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   无□</w:t>
            </w:r>
            <w:r w:rsidR="00FC5117" w:rsidRPr="00A94BBD">
              <w:rPr>
                <w:rFonts w:ascii="宋体" w:hAnsi="宋体" w:cs="宋体" w:hint="eastAsia"/>
                <w:kern w:val="0"/>
                <w:sz w:val="20"/>
                <w:szCs w:val="20"/>
              </w:rPr>
              <w:t>√</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3A22B2"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有无其它需要说明的情况：</w:t>
            </w:r>
            <w:r w:rsidR="006A5167">
              <w:rPr>
                <w:rFonts w:ascii="宋体" w:hAnsi="宋体" w:cs="宋体" w:hint="eastAsia"/>
                <w:kern w:val="0"/>
                <w:sz w:val="20"/>
                <w:szCs w:val="20"/>
              </w:rPr>
              <w:t>废水依托出租方转移处理</w:t>
            </w:r>
          </w:p>
        </w:tc>
      </w:tr>
      <w:tr w:rsidR="003A22B2"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五、污染物排放标准及稳定达标排放情况</w:t>
            </w:r>
          </w:p>
        </w:tc>
      </w:tr>
      <w:tr w:rsidR="003A22B2"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废水产生及排放情况表</w:t>
            </w:r>
          </w:p>
        </w:tc>
      </w:tr>
      <w:tr w:rsidR="003A22B2"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废水来源</w:t>
            </w:r>
          </w:p>
        </w:tc>
        <w:tc>
          <w:tcPr>
            <w:tcW w:w="1141" w:type="dxa"/>
            <w:tcBorders>
              <w:top w:val="nil"/>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水量(t/a)</w:t>
            </w:r>
          </w:p>
        </w:tc>
        <w:tc>
          <w:tcPr>
            <w:tcW w:w="1266" w:type="dxa"/>
            <w:tcBorders>
              <w:top w:val="nil"/>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污染物名称</w:t>
            </w:r>
          </w:p>
        </w:tc>
        <w:tc>
          <w:tcPr>
            <w:tcW w:w="1266" w:type="dxa"/>
            <w:tcBorders>
              <w:top w:val="nil"/>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浓度(mg/L)</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接管量(kg/a)</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排放量(kg/a)</w:t>
            </w:r>
          </w:p>
        </w:tc>
      </w:tr>
      <w:tr w:rsidR="003A22B2" w:rsidRPr="00A94BBD" w:rsidTr="00A94BBD">
        <w:trPr>
          <w:trHeight w:val="379"/>
        </w:trPr>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生活污水</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20</w:t>
            </w:r>
          </w:p>
        </w:tc>
        <w:tc>
          <w:tcPr>
            <w:tcW w:w="1266" w:type="dxa"/>
            <w:tcBorders>
              <w:top w:val="nil"/>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COD</w:t>
            </w:r>
          </w:p>
        </w:tc>
        <w:tc>
          <w:tcPr>
            <w:tcW w:w="1266" w:type="dxa"/>
            <w:tcBorders>
              <w:top w:val="nil"/>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400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4.32</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0.54</w:t>
            </w:r>
          </w:p>
        </w:tc>
      </w:tr>
      <w:tr w:rsidR="003A22B2" w:rsidRPr="00A94BBD" w:rsidTr="00A94BBD">
        <w:trPr>
          <w:trHeight w:val="379"/>
        </w:trPr>
        <w:tc>
          <w:tcPr>
            <w:tcW w:w="1266" w:type="dxa"/>
            <w:vMerge/>
            <w:tcBorders>
              <w:top w:val="nil"/>
              <w:left w:val="single" w:sz="4" w:space="0" w:color="auto"/>
              <w:bottom w:val="single" w:sz="4" w:space="0" w:color="auto"/>
              <w:right w:val="single" w:sz="4" w:space="0" w:color="auto"/>
            </w:tcBorders>
            <w:vAlign w:val="center"/>
            <w:hideMark/>
          </w:tcPr>
          <w:p w:rsidR="003A22B2" w:rsidRPr="00A94BBD" w:rsidRDefault="003A22B2" w:rsidP="00A94BBD">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3A22B2" w:rsidRPr="00A94BBD" w:rsidRDefault="003A22B2"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氨氮</w:t>
            </w:r>
          </w:p>
        </w:tc>
        <w:tc>
          <w:tcPr>
            <w:tcW w:w="1266" w:type="dxa"/>
            <w:tcBorders>
              <w:top w:val="nil"/>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30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0.324</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0.054</w:t>
            </w:r>
          </w:p>
        </w:tc>
      </w:tr>
      <w:tr w:rsidR="003A22B2" w:rsidRPr="00A94BBD" w:rsidTr="00A94BBD">
        <w:trPr>
          <w:trHeight w:val="379"/>
        </w:trPr>
        <w:tc>
          <w:tcPr>
            <w:tcW w:w="1266" w:type="dxa"/>
            <w:vMerge/>
            <w:tcBorders>
              <w:top w:val="nil"/>
              <w:left w:val="single" w:sz="4" w:space="0" w:color="auto"/>
              <w:bottom w:val="single" w:sz="4" w:space="0" w:color="auto"/>
              <w:right w:val="single" w:sz="4" w:space="0" w:color="auto"/>
            </w:tcBorders>
            <w:vAlign w:val="center"/>
            <w:hideMark/>
          </w:tcPr>
          <w:p w:rsidR="003A22B2" w:rsidRPr="00A94BBD" w:rsidRDefault="003A22B2" w:rsidP="00A94BBD">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3A22B2" w:rsidRPr="00A94BBD" w:rsidRDefault="003A22B2"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总磷</w:t>
            </w:r>
          </w:p>
        </w:tc>
        <w:tc>
          <w:tcPr>
            <w:tcW w:w="1266" w:type="dxa"/>
            <w:tcBorders>
              <w:top w:val="nil"/>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8</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0.0864</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0.0054</w:t>
            </w:r>
          </w:p>
        </w:tc>
      </w:tr>
      <w:tr w:rsidR="003A22B2"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六、污染物排放总量控制指标及完成情况</w:t>
            </w:r>
          </w:p>
        </w:tc>
      </w:tr>
      <w:tr w:rsidR="003A22B2"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类别</w:t>
            </w:r>
          </w:p>
        </w:tc>
        <w:tc>
          <w:tcPr>
            <w:tcW w:w="1266" w:type="dxa"/>
            <w:tcBorders>
              <w:top w:val="nil"/>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废水量</w:t>
            </w:r>
          </w:p>
        </w:tc>
        <w:tc>
          <w:tcPr>
            <w:tcW w:w="1266" w:type="dxa"/>
            <w:tcBorders>
              <w:top w:val="nil"/>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COD(kg/a)</w:t>
            </w:r>
          </w:p>
        </w:tc>
        <w:tc>
          <w:tcPr>
            <w:tcW w:w="1266" w:type="dxa"/>
            <w:tcBorders>
              <w:top w:val="nil"/>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氨氮(kg/a)</w:t>
            </w:r>
          </w:p>
        </w:tc>
        <w:tc>
          <w:tcPr>
            <w:tcW w:w="1425" w:type="dxa"/>
            <w:tcBorders>
              <w:top w:val="nil"/>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总磷(kg/a)</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3A22B2"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接管量/考核量</w:t>
            </w:r>
          </w:p>
        </w:tc>
        <w:tc>
          <w:tcPr>
            <w:tcW w:w="1266" w:type="dxa"/>
            <w:tcBorders>
              <w:top w:val="nil"/>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p>
        </w:tc>
        <w:tc>
          <w:tcPr>
            <w:tcW w:w="1425" w:type="dxa"/>
            <w:tcBorders>
              <w:top w:val="nil"/>
              <w:left w:val="nil"/>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3A22B2"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22B2" w:rsidRPr="00A94BBD" w:rsidRDefault="003A22B2" w:rsidP="00A94BBD">
            <w:pPr>
              <w:widowControl/>
              <w:spacing w:line="240" w:lineRule="auto"/>
              <w:jc w:val="center"/>
              <w:rPr>
                <w:rFonts w:ascii="仿宋_GB2312" w:eastAsia="仿宋_GB2312" w:hAnsi="宋体" w:cs="宋体"/>
                <w:kern w:val="0"/>
                <w:szCs w:val="21"/>
              </w:rPr>
            </w:pPr>
            <w:r w:rsidRPr="00A94BBD">
              <w:rPr>
                <w:rFonts w:ascii="仿宋_GB2312" w:eastAsia="仿宋_GB2312" w:hAnsi="宋体" w:cs="宋体" w:hint="eastAsia"/>
                <w:kern w:val="0"/>
                <w:szCs w:val="21"/>
              </w:rPr>
              <w:t xml:space="preserve">　</w:t>
            </w:r>
          </w:p>
        </w:tc>
      </w:tr>
      <w:tr w:rsidR="003A22B2"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七、环境污染事故及重大环境风险隐患排查情况</w:t>
            </w:r>
          </w:p>
        </w:tc>
      </w:tr>
      <w:tr w:rsidR="003A22B2" w:rsidRPr="00A94BBD" w:rsidTr="00A94BBD">
        <w:trPr>
          <w:trHeight w:val="379"/>
        </w:trPr>
        <w:tc>
          <w:tcPr>
            <w:tcW w:w="991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未发生环境污染事故，无重大环境风险隐患</w:t>
            </w:r>
          </w:p>
        </w:tc>
      </w:tr>
      <w:tr w:rsidR="003A22B2" w:rsidRPr="00A94BBD" w:rsidTr="00A94BBD">
        <w:trPr>
          <w:trHeight w:val="379"/>
        </w:trPr>
        <w:tc>
          <w:tcPr>
            <w:tcW w:w="9915" w:type="dxa"/>
            <w:gridSpan w:val="8"/>
            <w:vMerge/>
            <w:tcBorders>
              <w:top w:val="single" w:sz="4" w:space="0" w:color="auto"/>
              <w:left w:val="single" w:sz="4" w:space="0" w:color="auto"/>
              <w:bottom w:val="single" w:sz="4" w:space="0" w:color="000000"/>
              <w:right w:val="single" w:sz="4" w:space="0" w:color="000000"/>
            </w:tcBorders>
            <w:vAlign w:val="center"/>
            <w:hideMark/>
          </w:tcPr>
          <w:p w:rsidR="003A22B2" w:rsidRPr="00A94BBD" w:rsidRDefault="003A22B2" w:rsidP="00A94BBD">
            <w:pPr>
              <w:widowControl/>
              <w:spacing w:line="240" w:lineRule="auto"/>
              <w:jc w:val="left"/>
              <w:rPr>
                <w:rFonts w:ascii="宋体" w:hAnsi="宋体" w:cs="宋体"/>
                <w:kern w:val="0"/>
                <w:sz w:val="20"/>
                <w:szCs w:val="20"/>
              </w:rPr>
            </w:pPr>
          </w:p>
        </w:tc>
      </w:tr>
      <w:tr w:rsidR="003A22B2"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八、卫生防护距离设置及落实情况</w:t>
            </w:r>
          </w:p>
        </w:tc>
      </w:tr>
      <w:tr w:rsidR="003A22B2" w:rsidRPr="00A94BBD" w:rsidTr="00872618">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无</w:t>
            </w:r>
            <w:r w:rsidRPr="00A94BBD">
              <w:rPr>
                <w:rFonts w:ascii="宋体" w:hAnsi="宋体" w:cs="宋体" w:hint="eastAsia"/>
                <w:kern w:val="0"/>
                <w:sz w:val="20"/>
                <w:szCs w:val="20"/>
              </w:rPr>
              <w:t>需设置卫生防护距离</w:t>
            </w:r>
          </w:p>
        </w:tc>
      </w:tr>
      <w:tr w:rsidR="003A22B2"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九、环境信访情况</w:t>
            </w:r>
          </w:p>
        </w:tc>
      </w:tr>
      <w:tr w:rsidR="003A22B2"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22B2" w:rsidRPr="00A94BBD" w:rsidRDefault="003A22B2"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本项目建成投运至今，没有环境信访情况发生。</w:t>
            </w:r>
          </w:p>
        </w:tc>
      </w:tr>
      <w:tr w:rsidR="003A22B2"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十、排污费征缴情况</w:t>
            </w:r>
          </w:p>
        </w:tc>
      </w:tr>
      <w:tr w:rsidR="00A823B4" w:rsidRPr="00A94BBD" w:rsidTr="00E93926">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3B4" w:rsidRPr="00A94BBD" w:rsidRDefault="00A823B4"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未</w:t>
            </w:r>
            <w:r w:rsidRPr="00A94BBD">
              <w:rPr>
                <w:rFonts w:ascii="宋体" w:hAnsi="宋体" w:cs="宋体" w:hint="eastAsia"/>
                <w:kern w:val="0"/>
                <w:sz w:val="20"/>
                <w:szCs w:val="20"/>
              </w:rPr>
              <w:t>交纳过排污费</w:t>
            </w:r>
          </w:p>
        </w:tc>
      </w:tr>
      <w:tr w:rsidR="003A22B2"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十一、其他需要说明的情况</w:t>
            </w:r>
          </w:p>
        </w:tc>
      </w:tr>
      <w:tr w:rsidR="003A22B2"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其他需说明的环保情况：</w:t>
            </w:r>
            <w:r>
              <w:rPr>
                <w:rFonts w:ascii="宋体" w:hAnsi="宋体" w:cs="宋体" w:hint="eastAsia"/>
                <w:kern w:val="0"/>
                <w:sz w:val="20"/>
                <w:szCs w:val="20"/>
              </w:rPr>
              <w:t>无</w:t>
            </w:r>
          </w:p>
        </w:tc>
      </w:tr>
      <w:tr w:rsidR="003A22B2"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2B2" w:rsidRPr="00A94BBD" w:rsidRDefault="003A22B2"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十二、结论</w:t>
            </w:r>
          </w:p>
        </w:tc>
      </w:tr>
      <w:tr w:rsidR="003A22B2" w:rsidRPr="00A94BBD" w:rsidTr="00A94BBD">
        <w:trPr>
          <w:trHeight w:val="1005"/>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3A22B2" w:rsidRPr="00A94BBD" w:rsidRDefault="003A22B2" w:rsidP="006B2469">
            <w:pPr>
              <w:widowControl/>
              <w:spacing w:line="240" w:lineRule="auto"/>
              <w:ind w:firstLineChars="200" w:firstLine="400"/>
              <w:jc w:val="left"/>
              <w:rPr>
                <w:rFonts w:ascii="宋体" w:hAnsi="宋体" w:cs="宋体"/>
                <w:kern w:val="0"/>
                <w:sz w:val="20"/>
                <w:szCs w:val="20"/>
              </w:rPr>
            </w:pPr>
            <w:r w:rsidRPr="00A94BBD">
              <w:rPr>
                <w:rFonts w:ascii="宋体" w:hAnsi="宋体" w:cs="宋体" w:hint="eastAsia"/>
                <w:kern w:val="0"/>
                <w:sz w:val="20"/>
                <w:szCs w:val="20"/>
              </w:rPr>
              <w:t>经自查对照，本项目选址符合《江苏省生态红线区域保护规划》管控要求，为销售公司。污染物排放达到排放标准、符合总量减</w:t>
            </w:r>
            <w:proofErr w:type="gramStart"/>
            <w:r w:rsidRPr="00A94BBD">
              <w:rPr>
                <w:rFonts w:ascii="宋体" w:hAnsi="宋体" w:cs="宋体" w:hint="eastAsia"/>
                <w:kern w:val="0"/>
                <w:sz w:val="20"/>
                <w:szCs w:val="20"/>
              </w:rPr>
              <w:t>排控制</w:t>
            </w:r>
            <w:proofErr w:type="gramEnd"/>
            <w:r w:rsidRPr="00A94BBD">
              <w:rPr>
                <w:rFonts w:ascii="宋体" w:hAnsi="宋体" w:cs="宋体" w:hint="eastAsia"/>
                <w:kern w:val="0"/>
                <w:sz w:val="20"/>
                <w:szCs w:val="20"/>
              </w:rPr>
              <w:t>要求，有关环境信息也按要求完成污染源“</w:t>
            </w:r>
            <w:proofErr w:type="gramStart"/>
            <w:r w:rsidRPr="00A94BBD">
              <w:rPr>
                <w:rFonts w:ascii="宋体" w:hAnsi="宋体" w:cs="宋体" w:hint="eastAsia"/>
                <w:kern w:val="0"/>
                <w:sz w:val="20"/>
                <w:szCs w:val="20"/>
              </w:rPr>
              <w:t>一</w:t>
            </w:r>
            <w:proofErr w:type="gramEnd"/>
            <w:r w:rsidRPr="00A94BBD">
              <w:rPr>
                <w:rFonts w:ascii="宋体" w:hAnsi="宋体" w:cs="宋体" w:hint="eastAsia"/>
                <w:kern w:val="0"/>
                <w:sz w:val="20"/>
                <w:szCs w:val="20"/>
              </w:rPr>
              <w:t>企一档”动态信息管理系统填报，符合“登记一批”要求。</w:t>
            </w:r>
          </w:p>
        </w:tc>
      </w:tr>
    </w:tbl>
    <w:p w:rsidR="0052141C" w:rsidRPr="00A94BBD" w:rsidRDefault="0052141C" w:rsidP="006B2469">
      <w:pPr>
        <w:jc w:val="left"/>
      </w:pPr>
    </w:p>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0B751F" w:rsidRDefault="000B751F" w:rsidP="0052141C"/>
    <w:p w:rsidR="000B751F" w:rsidRDefault="000B751F" w:rsidP="0052141C"/>
    <w:p w:rsidR="000B751F" w:rsidRDefault="000B751F" w:rsidP="0052141C"/>
    <w:p w:rsidR="000B751F" w:rsidRDefault="000B751F" w:rsidP="0052141C"/>
    <w:p w:rsidR="000B751F" w:rsidRDefault="000B751F" w:rsidP="0052141C"/>
    <w:p w:rsidR="008E0ECB" w:rsidRDefault="008E0ECB" w:rsidP="0052141C"/>
    <w:p w:rsidR="00EC3F22" w:rsidRDefault="00EC3F22" w:rsidP="0052141C"/>
    <w:p w:rsidR="00EC3F22" w:rsidRDefault="00EC3F22" w:rsidP="0052141C"/>
    <w:p w:rsidR="00EC3F22" w:rsidRDefault="00EC3F22" w:rsidP="0052141C">
      <w:pPr>
        <w:jc w:val="left"/>
        <w:rPr>
          <w:rFonts w:ascii="宋体" w:hAnsi="宋体"/>
          <w:b/>
          <w:sz w:val="28"/>
          <w:szCs w:val="24"/>
        </w:rPr>
      </w:pPr>
      <w:r>
        <w:rPr>
          <w:rFonts w:ascii="宋体" w:hAnsi="宋体" w:hint="eastAsia"/>
          <w:b/>
          <w:sz w:val="28"/>
          <w:szCs w:val="24"/>
        </w:rPr>
        <w:lastRenderedPageBreak/>
        <w:t>附件1：地理位置</w:t>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3A22B2" w:rsidP="0052141C">
      <w:pPr>
        <w:jc w:val="left"/>
        <w:rPr>
          <w:rFonts w:ascii="宋体" w:hAnsi="宋体"/>
          <w:b/>
          <w:sz w:val="28"/>
          <w:szCs w:val="24"/>
        </w:rPr>
      </w:pPr>
      <w:r>
        <w:rPr>
          <w:rFonts w:ascii="宋体" w:hAnsi="宋体"/>
          <w:b/>
          <w:noProof/>
          <w:sz w:val="28"/>
          <w:szCs w:val="24"/>
        </w:rPr>
        <w:drawing>
          <wp:anchor distT="0" distB="0" distL="114300" distR="114300" simplePos="0" relativeHeight="251659264" behindDoc="0" locked="0" layoutInCell="1" allowOverlap="1">
            <wp:simplePos x="0" y="0"/>
            <wp:positionH relativeFrom="column">
              <wp:posOffset>19050</wp:posOffset>
            </wp:positionH>
            <wp:positionV relativeFrom="paragraph">
              <wp:posOffset>-2743200</wp:posOffset>
            </wp:positionV>
            <wp:extent cx="4886325" cy="3019425"/>
            <wp:effectExtent l="19050" t="0" r="9525" b="0"/>
            <wp:wrapNone/>
            <wp:docPr id="1" name="图片 0" descr="裕鑫电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裕鑫电器.png"/>
                    <pic:cNvPicPr/>
                  </pic:nvPicPr>
                  <pic:blipFill>
                    <a:blip r:embed="rId6" cstate="print"/>
                    <a:stretch>
                      <a:fillRect/>
                    </a:stretch>
                  </pic:blipFill>
                  <pic:spPr>
                    <a:xfrm>
                      <a:off x="0" y="0"/>
                      <a:ext cx="4886325" cy="3019425"/>
                    </a:xfrm>
                    <a:prstGeom prst="rect">
                      <a:avLst/>
                    </a:prstGeom>
                  </pic:spPr>
                </pic:pic>
              </a:graphicData>
            </a:graphic>
          </wp:anchor>
        </w:drawing>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3A22B2" w:rsidP="0052141C">
      <w:pPr>
        <w:jc w:val="left"/>
        <w:rPr>
          <w:rFonts w:ascii="宋体" w:hAnsi="宋体"/>
          <w:b/>
          <w:sz w:val="28"/>
          <w:szCs w:val="24"/>
        </w:rPr>
      </w:pPr>
      <w:r>
        <w:rPr>
          <w:rFonts w:ascii="宋体" w:hAnsi="宋体"/>
          <w:b/>
          <w:noProof/>
          <w:sz w:val="28"/>
          <w:szCs w:val="24"/>
        </w:rPr>
        <w:drawing>
          <wp:anchor distT="0" distB="0" distL="114300" distR="114300" simplePos="0" relativeHeight="251660288" behindDoc="0" locked="0" layoutInCell="1" allowOverlap="1">
            <wp:simplePos x="0" y="0"/>
            <wp:positionH relativeFrom="column">
              <wp:posOffset>19050</wp:posOffset>
            </wp:positionH>
            <wp:positionV relativeFrom="paragraph">
              <wp:posOffset>-2286000</wp:posOffset>
            </wp:positionV>
            <wp:extent cx="4552950" cy="2562225"/>
            <wp:effectExtent l="19050" t="0" r="0" b="0"/>
            <wp:wrapNone/>
            <wp:docPr id="2" name="图片 1" descr="裕鑫电器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裕鑫电器1.png"/>
                    <pic:cNvPicPr/>
                  </pic:nvPicPr>
                  <pic:blipFill>
                    <a:blip r:embed="rId7" cstate="print"/>
                    <a:stretch>
                      <a:fillRect/>
                    </a:stretch>
                  </pic:blipFill>
                  <pic:spPr>
                    <a:xfrm>
                      <a:off x="0" y="0"/>
                      <a:ext cx="4552950" cy="2562225"/>
                    </a:xfrm>
                    <a:prstGeom prst="rect">
                      <a:avLst/>
                    </a:prstGeom>
                  </pic:spPr>
                </pic:pic>
              </a:graphicData>
            </a:graphic>
          </wp:anchor>
        </w:drawing>
      </w: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sectPr w:rsidR="007A70CE" w:rsidSect="004A7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3BC" w:rsidRDefault="00F533BC" w:rsidP="0052141C">
      <w:pPr>
        <w:spacing w:line="240" w:lineRule="auto"/>
      </w:pPr>
      <w:r>
        <w:separator/>
      </w:r>
    </w:p>
  </w:endnote>
  <w:endnote w:type="continuationSeparator" w:id="0">
    <w:p w:rsidR="00F533BC" w:rsidRDefault="00F533BC" w:rsidP="005214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3BC" w:rsidRDefault="00F533BC" w:rsidP="0052141C">
      <w:pPr>
        <w:spacing w:line="240" w:lineRule="auto"/>
      </w:pPr>
      <w:r>
        <w:separator/>
      </w:r>
    </w:p>
  </w:footnote>
  <w:footnote w:type="continuationSeparator" w:id="0">
    <w:p w:rsidR="00F533BC" w:rsidRDefault="00F533BC" w:rsidP="0052141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41C"/>
    <w:rsid w:val="00006F38"/>
    <w:rsid w:val="000B751F"/>
    <w:rsid w:val="000F4E32"/>
    <w:rsid w:val="003662CD"/>
    <w:rsid w:val="003A22B2"/>
    <w:rsid w:val="00445B70"/>
    <w:rsid w:val="004A7680"/>
    <w:rsid w:val="0052141C"/>
    <w:rsid w:val="0060515E"/>
    <w:rsid w:val="006A5167"/>
    <w:rsid w:val="006B2469"/>
    <w:rsid w:val="007A70CE"/>
    <w:rsid w:val="007B0316"/>
    <w:rsid w:val="00864618"/>
    <w:rsid w:val="008A10BE"/>
    <w:rsid w:val="008E0ECB"/>
    <w:rsid w:val="00922D4C"/>
    <w:rsid w:val="00923A30"/>
    <w:rsid w:val="00966A70"/>
    <w:rsid w:val="00A823B4"/>
    <w:rsid w:val="00A84EAD"/>
    <w:rsid w:val="00A94BBD"/>
    <w:rsid w:val="00AB48A4"/>
    <w:rsid w:val="00B76DC3"/>
    <w:rsid w:val="00B82AB2"/>
    <w:rsid w:val="00BA60F0"/>
    <w:rsid w:val="00D722EB"/>
    <w:rsid w:val="00DA2266"/>
    <w:rsid w:val="00EC3F22"/>
    <w:rsid w:val="00F533BC"/>
    <w:rsid w:val="00F65A94"/>
    <w:rsid w:val="00F664AC"/>
    <w:rsid w:val="00F938EF"/>
    <w:rsid w:val="00FB683A"/>
    <w:rsid w:val="00FC5117"/>
    <w:rsid w:val="00FD3331"/>
    <w:rsid w:val="00FD4F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1C"/>
    <w:pPr>
      <w:widowControl w:val="0"/>
      <w:spacing w:line="5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41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141C"/>
    <w:rPr>
      <w:sz w:val="18"/>
      <w:szCs w:val="18"/>
    </w:rPr>
  </w:style>
  <w:style w:type="paragraph" w:styleId="a4">
    <w:name w:val="footer"/>
    <w:basedOn w:val="a"/>
    <w:link w:val="Char0"/>
    <w:uiPriority w:val="99"/>
    <w:semiHidden/>
    <w:unhideWhenUsed/>
    <w:rsid w:val="0052141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141C"/>
    <w:rPr>
      <w:sz w:val="18"/>
      <w:szCs w:val="18"/>
    </w:rPr>
  </w:style>
  <w:style w:type="paragraph" w:styleId="a5">
    <w:name w:val="Balloon Text"/>
    <w:basedOn w:val="a"/>
    <w:link w:val="Char1"/>
    <w:uiPriority w:val="99"/>
    <w:semiHidden/>
    <w:unhideWhenUsed/>
    <w:rsid w:val="00EC3F22"/>
    <w:pPr>
      <w:spacing w:line="240" w:lineRule="auto"/>
    </w:pPr>
    <w:rPr>
      <w:sz w:val="18"/>
      <w:szCs w:val="18"/>
    </w:rPr>
  </w:style>
  <w:style w:type="character" w:customStyle="1" w:styleId="Char1">
    <w:name w:val="批注框文本 Char"/>
    <w:basedOn w:val="a0"/>
    <w:link w:val="a5"/>
    <w:uiPriority w:val="99"/>
    <w:semiHidden/>
    <w:rsid w:val="00EC3F2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68837420">
      <w:bodyDiv w:val="1"/>
      <w:marLeft w:val="0"/>
      <w:marRight w:val="0"/>
      <w:marTop w:val="0"/>
      <w:marBottom w:val="0"/>
      <w:divBdr>
        <w:top w:val="none" w:sz="0" w:space="0" w:color="auto"/>
        <w:left w:val="none" w:sz="0" w:space="0" w:color="auto"/>
        <w:bottom w:val="none" w:sz="0" w:space="0" w:color="auto"/>
        <w:right w:val="none" w:sz="0" w:space="0" w:color="auto"/>
      </w:divBdr>
    </w:div>
    <w:div w:id="270019624">
      <w:bodyDiv w:val="1"/>
      <w:marLeft w:val="0"/>
      <w:marRight w:val="0"/>
      <w:marTop w:val="0"/>
      <w:marBottom w:val="0"/>
      <w:divBdr>
        <w:top w:val="none" w:sz="0" w:space="0" w:color="auto"/>
        <w:left w:val="none" w:sz="0" w:space="0" w:color="auto"/>
        <w:bottom w:val="none" w:sz="0" w:space="0" w:color="auto"/>
        <w:right w:val="none" w:sz="0" w:space="0" w:color="auto"/>
      </w:divBdr>
    </w:div>
    <w:div w:id="506335016">
      <w:bodyDiv w:val="1"/>
      <w:marLeft w:val="0"/>
      <w:marRight w:val="0"/>
      <w:marTop w:val="0"/>
      <w:marBottom w:val="0"/>
      <w:divBdr>
        <w:top w:val="none" w:sz="0" w:space="0" w:color="auto"/>
        <w:left w:val="none" w:sz="0" w:space="0" w:color="auto"/>
        <w:bottom w:val="none" w:sz="0" w:space="0" w:color="auto"/>
        <w:right w:val="none" w:sz="0" w:space="0" w:color="auto"/>
      </w:divBdr>
    </w:div>
    <w:div w:id="897783401">
      <w:bodyDiv w:val="1"/>
      <w:marLeft w:val="0"/>
      <w:marRight w:val="0"/>
      <w:marTop w:val="0"/>
      <w:marBottom w:val="0"/>
      <w:divBdr>
        <w:top w:val="none" w:sz="0" w:space="0" w:color="auto"/>
        <w:left w:val="none" w:sz="0" w:space="0" w:color="auto"/>
        <w:bottom w:val="none" w:sz="0" w:space="0" w:color="auto"/>
        <w:right w:val="none" w:sz="0" w:space="0" w:color="auto"/>
      </w:divBdr>
    </w:div>
    <w:div w:id="1182083529">
      <w:bodyDiv w:val="1"/>
      <w:marLeft w:val="0"/>
      <w:marRight w:val="0"/>
      <w:marTop w:val="0"/>
      <w:marBottom w:val="0"/>
      <w:divBdr>
        <w:top w:val="none" w:sz="0" w:space="0" w:color="auto"/>
        <w:left w:val="none" w:sz="0" w:space="0" w:color="auto"/>
        <w:bottom w:val="none" w:sz="0" w:space="0" w:color="auto"/>
        <w:right w:val="none" w:sz="0" w:space="0" w:color="auto"/>
      </w:divBdr>
    </w:div>
    <w:div w:id="21271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adminditor</dc:creator>
  <cp:lastModifiedBy>adminditor</cp:lastModifiedBy>
  <cp:revision>17</cp:revision>
  <cp:lastPrinted>2016-10-26T06:21:00Z</cp:lastPrinted>
  <dcterms:created xsi:type="dcterms:W3CDTF">2016-10-26T07:14:00Z</dcterms:created>
  <dcterms:modified xsi:type="dcterms:W3CDTF">2016-12-14T06:58:00Z</dcterms:modified>
</cp:coreProperties>
</file>