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C80821">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4F7D34">
        <w:rPr>
          <w:rFonts w:ascii="Times New Roman" w:eastAsia="仿宋" w:hAnsi="Times New Roman" w:hint="eastAsia"/>
          <w:sz w:val="36"/>
          <w:szCs w:val="36"/>
          <w:u w:val="single"/>
        </w:rPr>
        <w:t xml:space="preserve"> </w:t>
      </w:r>
      <w:r>
        <w:rPr>
          <w:rFonts w:ascii="Times New Roman" w:eastAsia="仿宋" w:hAnsi="Times New Roman"/>
          <w:sz w:val="36"/>
          <w:szCs w:val="36"/>
          <w:u w:val="single"/>
        </w:rPr>
        <w:t xml:space="preserve"> </w:t>
      </w:r>
      <w:r w:rsidR="00DE1953">
        <w:rPr>
          <w:rFonts w:ascii="Times New Roman" w:eastAsia="仿宋" w:hAnsi="Times New Roman" w:hint="eastAsia"/>
          <w:bCs/>
          <w:sz w:val="36"/>
          <w:szCs w:val="36"/>
          <w:u w:val="single"/>
        </w:rPr>
        <w:t>锂电池组</w:t>
      </w:r>
      <w:r w:rsidR="00C12466">
        <w:rPr>
          <w:rFonts w:ascii="Times New Roman" w:eastAsia="仿宋" w:hAnsi="Times New Roman" w:hint="eastAsia"/>
          <w:bCs/>
          <w:sz w:val="36"/>
          <w:szCs w:val="36"/>
          <w:u w:val="single"/>
        </w:rPr>
        <w:t>组装</w:t>
      </w:r>
      <w:r>
        <w:rPr>
          <w:rFonts w:ascii="Times New Roman" w:eastAsia="仿宋" w:hAnsi="Times New Roman"/>
          <w:bCs/>
          <w:sz w:val="36"/>
          <w:szCs w:val="36"/>
          <w:u w:val="single"/>
        </w:rPr>
        <w:t>加工项目</w:t>
      </w:r>
      <w:r>
        <w:rPr>
          <w:rFonts w:ascii="Times New Roman" w:eastAsia="仿宋" w:hAnsi="Times New Roman"/>
          <w:bCs/>
          <w:sz w:val="36"/>
          <w:szCs w:val="36"/>
          <w:u w:val="single"/>
        </w:rPr>
        <w:t xml:space="preserve">          </w:t>
      </w:r>
    </w:p>
    <w:p w:rsidR="00120DBE" w:rsidRDefault="00D86DE9" w:rsidP="00C80821">
      <w:pPr>
        <w:spacing w:beforeLines="50" w:afterLines="50" w:line="600" w:lineRule="auto"/>
        <w:ind w:left="3240" w:hangingChars="900" w:hanging="3240"/>
        <w:rPr>
          <w:rFonts w:ascii="Times New Roman" w:eastAsia="仿宋" w:hAnsi="Times New Roman"/>
          <w:sz w:val="36"/>
          <w:szCs w:val="36"/>
          <w:u w:val="single"/>
        </w:rPr>
      </w:pPr>
      <w:r>
        <w:rPr>
          <w:rFonts w:ascii="Times New Roman" w:eastAsia="仿宋" w:hAnsi="Times New Roman"/>
          <w:sz w:val="36"/>
          <w:szCs w:val="36"/>
        </w:rPr>
        <w:t>建设单位（盖章）：</w:t>
      </w:r>
      <w:r>
        <w:rPr>
          <w:rFonts w:ascii="Times New Roman" w:eastAsia="仿宋" w:hAnsi="Times New Roman" w:hint="eastAsia"/>
          <w:sz w:val="36"/>
          <w:szCs w:val="36"/>
          <w:u w:val="single"/>
        </w:rPr>
        <w:t xml:space="preserve"> </w:t>
      </w:r>
      <w:r w:rsidR="00DE1953">
        <w:rPr>
          <w:rFonts w:ascii="Times New Roman" w:eastAsia="仿宋" w:hAnsi="Times New Roman" w:hint="eastAsia"/>
          <w:sz w:val="36"/>
          <w:szCs w:val="36"/>
          <w:u w:val="single"/>
        </w:rPr>
        <w:t>常州</w:t>
      </w:r>
      <w:r w:rsidR="00FC456B">
        <w:rPr>
          <w:rFonts w:ascii="Times New Roman" w:eastAsia="仿宋" w:hAnsi="Times New Roman" w:hint="eastAsia"/>
          <w:sz w:val="36"/>
          <w:szCs w:val="36"/>
          <w:u w:val="single"/>
        </w:rPr>
        <w:t>君叶</w:t>
      </w:r>
      <w:r w:rsidR="00DE1953">
        <w:rPr>
          <w:rFonts w:ascii="Times New Roman" w:eastAsia="仿宋" w:hAnsi="Times New Roman" w:hint="eastAsia"/>
          <w:sz w:val="36"/>
          <w:szCs w:val="36"/>
          <w:u w:val="single"/>
        </w:rPr>
        <w:t>电子科技有限公司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Pr>
          <w:rFonts w:ascii="Times New Roman" w:eastAsia="仿宋" w:hAnsi="Times New Roman"/>
          <w:sz w:val="36"/>
          <w:szCs w:val="36"/>
        </w:rPr>
        <w:t>8</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C80821" w:rsidRDefault="00C80821">
      <w:pPr>
        <w:jc w:val="center"/>
        <w:rPr>
          <w:rFonts w:ascii="Times New Roman" w:eastAsia="仿宋" w:hAnsi="Times New Roman" w:hint="eastAsia"/>
          <w:b/>
          <w:sz w:val="44"/>
          <w:szCs w:val="44"/>
        </w:rPr>
      </w:pPr>
    </w:p>
    <w:p w:rsidR="00C80821" w:rsidRDefault="00C80821">
      <w:pPr>
        <w:jc w:val="center"/>
        <w:rPr>
          <w:rFonts w:ascii="Times New Roman" w:eastAsia="仿宋" w:hAnsi="Times New Roman" w:hint="eastAsia"/>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自查评估单位法人代表（盖章、签字）：</w:t>
      </w:r>
    </w:p>
    <w:p w:rsidR="00120DBE" w:rsidRDefault="00D86DE9">
      <w:pPr>
        <w:ind w:right="900" w:firstLineChars="200" w:firstLine="600"/>
        <w:jc w:val="center"/>
        <w:rPr>
          <w:rFonts w:ascii="Times New Roman" w:eastAsia="仿宋" w:hAnsi="Times New Roman" w:hint="eastAsia"/>
          <w:sz w:val="30"/>
          <w:szCs w:val="30"/>
        </w:rPr>
      </w:pPr>
      <w:r>
        <w:rPr>
          <w:rFonts w:ascii="Times New Roman" w:eastAsia="仿宋" w:hAnsi="Times New Roman"/>
          <w:sz w:val="30"/>
          <w:szCs w:val="30"/>
        </w:rPr>
        <w:t xml:space="preserve">        </w:t>
      </w:r>
      <w:r>
        <w:rPr>
          <w:rFonts w:ascii="Times New Roman" w:eastAsia="仿宋" w:hAnsi="Times New Roman"/>
          <w:sz w:val="30"/>
          <w:szCs w:val="30"/>
        </w:rPr>
        <w:t>联系电话：</w:t>
      </w:r>
    </w:p>
    <w:p w:rsidR="00C80821" w:rsidRDefault="00C80821">
      <w:pPr>
        <w:ind w:right="900" w:firstLineChars="200" w:firstLine="600"/>
        <w:jc w:val="center"/>
        <w:rPr>
          <w:rFonts w:ascii="Times New Roman" w:eastAsia="仿宋" w:hAnsi="Times New Roman" w:hint="eastAsia"/>
          <w:sz w:val="30"/>
          <w:szCs w:val="30"/>
        </w:rPr>
      </w:pPr>
    </w:p>
    <w:p w:rsidR="00C80821" w:rsidRDefault="00C80821">
      <w:pPr>
        <w:ind w:right="900" w:firstLineChars="200" w:firstLine="600"/>
        <w:jc w:val="center"/>
        <w:rPr>
          <w:rFonts w:ascii="Times New Roman" w:eastAsia="仿宋" w:hAnsi="Times New Roman" w:hint="eastAsia"/>
          <w:sz w:val="30"/>
          <w:szCs w:val="30"/>
        </w:rPr>
      </w:pPr>
    </w:p>
    <w:p w:rsidR="00C80821" w:rsidRDefault="00C80821">
      <w:pPr>
        <w:ind w:right="900" w:firstLineChars="200" w:firstLine="600"/>
        <w:jc w:val="center"/>
        <w:rPr>
          <w:rFonts w:ascii="Times New Roman" w:eastAsia="仿宋" w:hAnsi="Times New Roman" w:hint="eastAsia"/>
          <w:sz w:val="30"/>
          <w:szCs w:val="30"/>
        </w:rPr>
      </w:pPr>
    </w:p>
    <w:p w:rsidR="00C80821" w:rsidRDefault="00C80821" w:rsidP="00C80821">
      <w:pPr>
        <w:widowControl/>
        <w:spacing w:line="500" w:lineRule="exact"/>
        <w:jc w:val="center"/>
        <w:rPr>
          <w:rFonts w:ascii="Times New Roman" w:eastAsia="仿宋_GB2312" w:hAnsi="Times New Roman"/>
          <w:bCs/>
          <w:kern w:val="0"/>
          <w:sz w:val="48"/>
          <w:szCs w:val="28"/>
        </w:rPr>
      </w:pPr>
      <w:r w:rsidRPr="00525A51">
        <w:rPr>
          <w:rFonts w:ascii="Times New Roman" w:eastAsia="仿宋_GB2312" w:hAnsi="Times New Roman" w:hint="eastAsia"/>
          <w:bCs/>
          <w:kern w:val="0"/>
          <w:sz w:val="48"/>
          <w:szCs w:val="28"/>
        </w:rPr>
        <w:t>目</w:t>
      </w:r>
      <w:r w:rsidRPr="00525A51">
        <w:rPr>
          <w:rFonts w:ascii="Times New Roman" w:eastAsia="仿宋_GB2312" w:hAnsi="Times New Roman" w:hint="eastAsia"/>
          <w:bCs/>
          <w:kern w:val="0"/>
          <w:sz w:val="48"/>
          <w:szCs w:val="28"/>
        </w:rPr>
        <w:t xml:space="preserve">  </w:t>
      </w:r>
      <w:r w:rsidRPr="00525A51">
        <w:rPr>
          <w:rFonts w:ascii="Times New Roman" w:eastAsia="仿宋_GB2312" w:hAnsi="Times New Roman" w:hint="eastAsia"/>
          <w:bCs/>
          <w:kern w:val="0"/>
          <w:sz w:val="48"/>
          <w:szCs w:val="28"/>
        </w:rPr>
        <w:t>录</w:t>
      </w:r>
    </w:p>
    <w:p w:rsidR="00C80821" w:rsidRPr="00525A51" w:rsidRDefault="00C80821" w:rsidP="00C80821">
      <w:pPr>
        <w:widowControl/>
        <w:spacing w:line="500" w:lineRule="exact"/>
        <w:jc w:val="center"/>
        <w:rPr>
          <w:rFonts w:ascii="Times New Roman" w:eastAsia="仿宋_GB2312" w:hAnsi="Times New Roman"/>
          <w:bCs/>
          <w:kern w:val="0"/>
          <w:sz w:val="48"/>
          <w:szCs w:val="28"/>
        </w:rPr>
      </w:pPr>
    </w:p>
    <w:p w:rsidR="00C80821" w:rsidRPr="00C80821" w:rsidRDefault="00C80821">
      <w:pPr>
        <w:pStyle w:val="10"/>
        <w:tabs>
          <w:tab w:val="right" w:leader="dot" w:pos="8296"/>
        </w:tabs>
        <w:rPr>
          <w:rFonts w:asciiTheme="minorHAnsi" w:eastAsiaTheme="minorEastAsia" w:hAnsiTheme="minorHAnsi" w:cstheme="minorBidi"/>
          <w:noProof/>
          <w:sz w:val="28"/>
        </w:rPr>
      </w:pPr>
      <w:r w:rsidRPr="00525A51">
        <w:rPr>
          <w:rFonts w:ascii="Times New Roman" w:hAnsi="Times New Roman"/>
          <w:color w:val="000000" w:themeColor="text1"/>
          <w:sz w:val="28"/>
          <w:szCs w:val="24"/>
        </w:rPr>
        <w:fldChar w:fldCharType="begin"/>
      </w:r>
      <w:r w:rsidRPr="00525A51">
        <w:rPr>
          <w:rFonts w:ascii="Times New Roman" w:hAnsi="Times New Roman"/>
          <w:color w:val="000000" w:themeColor="text1"/>
          <w:sz w:val="28"/>
          <w:szCs w:val="24"/>
        </w:rPr>
        <w:instrText xml:space="preserve"> TOC \o "1-2" \h \z \u </w:instrText>
      </w:r>
      <w:r w:rsidRPr="00525A51">
        <w:rPr>
          <w:rFonts w:ascii="Times New Roman" w:hAnsi="Times New Roman"/>
          <w:color w:val="000000" w:themeColor="text1"/>
          <w:sz w:val="28"/>
          <w:szCs w:val="24"/>
        </w:rPr>
        <w:fldChar w:fldCharType="separate"/>
      </w:r>
      <w:hyperlink w:anchor="_Toc467244720" w:history="1">
        <w:r w:rsidRPr="00C80821">
          <w:rPr>
            <w:rStyle w:val="af"/>
            <w:rFonts w:ascii="Times New Roman" w:eastAsia="仿宋" w:hAnsi="Times New Roman" w:hint="eastAsia"/>
            <w:noProof/>
            <w:sz w:val="28"/>
          </w:rPr>
          <w:t>一、项目基本情况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_Toc467244720 \h </w:instrText>
        </w:r>
        <w:r w:rsidRPr="00C80821">
          <w:rPr>
            <w:noProof/>
            <w:webHidden/>
            <w:sz w:val="28"/>
          </w:rPr>
        </w:r>
        <w:r w:rsidRPr="00C80821">
          <w:rPr>
            <w:noProof/>
            <w:webHidden/>
            <w:sz w:val="28"/>
          </w:rPr>
          <w:fldChar w:fldCharType="separate"/>
        </w:r>
        <w:r w:rsidRPr="00C80821">
          <w:rPr>
            <w:noProof/>
            <w:webHidden/>
            <w:sz w:val="28"/>
          </w:rPr>
          <w:t>5</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1" w:history="1">
        <w:r w:rsidRPr="00C80821">
          <w:rPr>
            <w:rStyle w:val="af"/>
            <w:rFonts w:ascii="Times New Roman" w:eastAsia="仿宋" w:hAnsi="Times New Roman" w:hint="eastAsia"/>
            <w:noProof/>
            <w:sz w:val="28"/>
          </w:rPr>
          <w:t>二、项目选址及生态红线保护规划管控要求相符情况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_Toc467244721 \h </w:instrText>
        </w:r>
        <w:r w:rsidRPr="00C80821">
          <w:rPr>
            <w:noProof/>
            <w:webHidden/>
            <w:sz w:val="28"/>
          </w:rPr>
        </w:r>
        <w:r w:rsidRPr="00C80821">
          <w:rPr>
            <w:noProof/>
            <w:webHidden/>
            <w:sz w:val="28"/>
          </w:rPr>
          <w:fldChar w:fldCharType="separate"/>
        </w:r>
        <w:r w:rsidRPr="00C80821">
          <w:rPr>
            <w:noProof/>
            <w:webHidden/>
            <w:sz w:val="28"/>
          </w:rPr>
          <w:t>6</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2" w:history="1">
        <w:r w:rsidRPr="00C80821">
          <w:rPr>
            <w:rStyle w:val="af"/>
            <w:rFonts w:ascii="Times New Roman" w:eastAsia="仿宋" w:hAnsi="Times New Roman" w:hint="eastAsia"/>
            <w:noProof/>
            <w:sz w:val="28"/>
          </w:rPr>
          <w:t>三、主体工艺装备建设及国家产业政策相符情况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_Toc467244722 \h </w:instrText>
        </w:r>
        <w:r w:rsidRPr="00C80821">
          <w:rPr>
            <w:noProof/>
            <w:webHidden/>
            <w:sz w:val="28"/>
          </w:rPr>
        </w:r>
        <w:r w:rsidRPr="00C80821">
          <w:rPr>
            <w:noProof/>
            <w:webHidden/>
            <w:sz w:val="28"/>
          </w:rPr>
          <w:fldChar w:fldCharType="separate"/>
        </w:r>
        <w:r w:rsidRPr="00C80821">
          <w:rPr>
            <w:noProof/>
            <w:webHidden/>
            <w:sz w:val="28"/>
          </w:rPr>
          <w:t>7</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3" w:history="1">
        <w:r w:rsidRPr="00C80821">
          <w:rPr>
            <w:rStyle w:val="af"/>
            <w:rFonts w:ascii="Times New Roman" w:eastAsia="仿宋" w:hAnsi="Times New Roman" w:hint="eastAsia"/>
            <w:noProof/>
            <w:sz w:val="28"/>
          </w:rPr>
          <w:t>四、污染防治设施建设及运行情况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_Toc467244723 \h </w:instrText>
        </w:r>
        <w:r w:rsidRPr="00C80821">
          <w:rPr>
            <w:noProof/>
            <w:webHidden/>
            <w:sz w:val="28"/>
          </w:rPr>
        </w:r>
        <w:r w:rsidRPr="00C80821">
          <w:rPr>
            <w:noProof/>
            <w:webHidden/>
            <w:sz w:val="28"/>
          </w:rPr>
          <w:fldChar w:fldCharType="separate"/>
        </w:r>
        <w:r w:rsidRPr="00C80821">
          <w:rPr>
            <w:noProof/>
            <w:webHidden/>
            <w:sz w:val="28"/>
          </w:rPr>
          <w:t>12</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4" w:history="1">
        <w:r w:rsidRPr="00C80821">
          <w:rPr>
            <w:rStyle w:val="af"/>
            <w:rFonts w:ascii="Times New Roman" w:eastAsia="仿宋" w:hAnsi="Times New Roman" w:hint="eastAsia"/>
            <w:noProof/>
            <w:sz w:val="28"/>
          </w:rPr>
          <w:t>五、污染物排放标准及稳定达标排放情况（附监测报告）</w:t>
        </w:r>
        <w:r w:rsidRPr="00C80821">
          <w:rPr>
            <w:noProof/>
            <w:webHidden/>
            <w:sz w:val="28"/>
          </w:rPr>
          <w:tab/>
        </w:r>
        <w:r w:rsidRPr="00C80821">
          <w:rPr>
            <w:noProof/>
            <w:webHidden/>
            <w:sz w:val="28"/>
          </w:rPr>
          <w:fldChar w:fldCharType="begin"/>
        </w:r>
        <w:r w:rsidRPr="00C80821">
          <w:rPr>
            <w:noProof/>
            <w:webHidden/>
            <w:sz w:val="28"/>
          </w:rPr>
          <w:instrText xml:space="preserve"> PAGEREF _Toc467244724 \h </w:instrText>
        </w:r>
        <w:r w:rsidRPr="00C80821">
          <w:rPr>
            <w:noProof/>
            <w:webHidden/>
            <w:sz w:val="28"/>
          </w:rPr>
        </w:r>
        <w:r w:rsidRPr="00C80821">
          <w:rPr>
            <w:noProof/>
            <w:webHidden/>
            <w:sz w:val="28"/>
          </w:rPr>
          <w:fldChar w:fldCharType="separate"/>
        </w:r>
        <w:r w:rsidRPr="00C80821">
          <w:rPr>
            <w:noProof/>
            <w:webHidden/>
            <w:sz w:val="28"/>
          </w:rPr>
          <w:t>13</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5" w:history="1">
        <w:r w:rsidRPr="00C80821">
          <w:rPr>
            <w:rStyle w:val="af"/>
            <w:rFonts w:ascii="Times New Roman" w:eastAsia="仿宋" w:hAnsi="Times New Roman" w:hint="eastAsia"/>
            <w:noProof/>
            <w:sz w:val="28"/>
          </w:rPr>
          <w:t>六、污染物排放总量控制指标及完成情况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_Toc467244725 \h </w:instrText>
        </w:r>
        <w:r w:rsidRPr="00C80821">
          <w:rPr>
            <w:noProof/>
            <w:webHidden/>
            <w:sz w:val="28"/>
          </w:rPr>
        </w:r>
        <w:r w:rsidRPr="00C80821">
          <w:rPr>
            <w:noProof/>
            <w:webHidden/>
            <w:sz w:val="28"/>
          </w:rPr>
          <w:fldChar w:fldCharType="separate"/>
        </w:r>
        <w:r w:rsidRPr="00C80821">
          <w:rPr>
            <w:noProof/>
            <w:webHidden/>
            <w:sz w:val="28"/>
          </w:rPr>
          <w:t>15</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6" w:history="1">
        <w:r w:rsidRPr="00C80821">
          <w:rPr>
            <w:rStyle w:val="af"/>
            <w:rFonts w:ascii="Times New Roman" w:eastAsia="仿宋" w:hAnsi="Times New Roman" w:hint="eastAsia"/>
            <w:noProof/>
            <w:sz w:val="28"/>
          </w:rPr>
          <w:t>七、环境污染事故及重大环境风险隐患排查情况（风险识别及重大风险源辨识、说明应急物资情况）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_Toc467244726 \h </w:instrText>
        </w:r>
        <w:r w:rsidRPr="00C80821">
          <w:rPr>
            <w:noProof/>
            <w:webHidden/>
            <w:sz w:val="28"/>
          </w:rPr>
        </w:r>
        <w:r w:rsidRPr="00C80821">
          <w:rPr>
            <w:noProof/>
            <w:webHidden/>
            <w:sz w:val="28"/>
          </w:rPr>
          <w:fldChar w:fldCharType="separate"/>
        </w:r>
        <w:r w:rsidRPr="00C80821">
          <w:rPr>
            <w:noProof/>
            <w:webHidden/>
            <w:sz w:val="28"/>
          </w:rPr>
          <w:t>16</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7" w:history="1">
        <w:r w:rsidRPr="00C80821">
          <w:rPr>
            <w:rStyle w:val="af"/>
            <w:rFonts w:ascii="Times New Roman" w:eastAsia="仿宋" w:hAnsi="Times New Roman" w:hint="eastAsia"/>
            <w:noProof/>
            <w:sz w:val="28"/>
          </w:rPr>
          <w:t>八、卫生防护距离设置及落实情况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_Toc467244727 \h </w:instrText>
        </w:r>
        <w:r w:rsidRPr="00C80821">
          <w:rPr>
            <w:noProof/>
            <w:webHidden/>
            <w:sz w:val="28"/>
          </w:rPr>
        </w:r>
        <w:r w:rsidRPr="00C80821">
          <w:rPr>
            <w:noProof/>
            <w:webHidden/>
            <w:sz w:val="28"/>
          </w:rPr>
          <w:fldChar w:fldCharType="separate"/>
        </w:r>
        <w:r w:rsidRPr="00C80821">
          <w:rPr>
            <w:noProof/>
            <w:webHidden/>
            <w:sz w:val="28"/>
          </w:rPr>
          <w:t>17</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8" w:history="1">
        <w:r w:rsidRPr="00C80821">
          <w:rPr>
            <w:rStyle w:val="af"/>
            <w:rFonts w:ascii="Times New Roman" w:eastAsia="仿宋" w:hAnsi="仿宋" w:hint="eastAsia"/>
            <w:noProof/>
            <w:sz w:val="28"/>
          </w:rPr>
          <w:t>九、环境信访情况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_Toc467244728 \h </w:instrText>
        </w:r>
        <w:r w:rsidRPr="00C80821">
          <w:rPr>
            <w:noProof/>
            <w:webHidden/>
            <w:sz w:val="28"/>
          </w:rPr>
        </w:r>
        <w:r w:rsidRPr="00C80821">
          <w:rPr>
            <w:noProof/>
            <w:webHidden/>
            <w:sz w:val="28"/>
          </w:rPr>
          <w:fldChar w:fldCharType="separate"/>
        </w:r>
        <w:r w:rsidRPr="00C80821">
          <w:rPr>
            <w:noProof/>
            <w:webHidden/>
            <w:sz w:val="28"/>
          </w:rPr>
          <w:t>18</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29" w:history="1">
        <w:r w:rsidRPr="00C80821">
          <w:rPr>
            <w:rStyle w:val="af"/>
            <w:rFonts w:ascii="Times New Roman" w:eastAsia="仿宋" w:hAnsi="仿宋" w:hint="eastAsia"/>
            <w:noProof/>
            <w:sz w:val="28"/>
          </w:rPr>
          <w:t>十、排污费征缴情况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_Toc467244729 \h </w:instrText>
        </w:r>
        <w:r w:rsidRPr="00C80821">
          <w:rPr>
            <w:noProof/>
            <w:webHidden/>
            <w:sz w:val="28"/>
          </w:rPr>
        </w:r>
        <w:r w:rsidRPr="00C80821">
          <w:rPr>
            <w:noProof/>
            <w:webHidden/>
            <w:sz w:val="28"/>
          </w:rPr>
          <w:fldChar w:fldCharType="separate"/>
        </w:r>
        <w:r w:rsidRPr="00C80821">
          <w:rPr>
            <w:noProof/>
            <w:webHidden/>
            <w:sz w:val="28"/>
          </w:rPr>
          <w:t>19</w:t>
        </w:r>
        <w:r w:rsidRPr="00C80821">
          <w:rPr>
            <w:noProof/>
            <w:webHidden/>
            <w:sz w:val="28"/>
          </w:rPr>
          <w:fldChar w:fldCharType="end"/>
        </w:r>
      </w:hyperlink>
    </w:p>
    <w:p w:rsidR="00C80821" w:rsidRPr="00C80821" w:rsidRDefault="00C80821">
      <w:pPr>
        <w:pStyle w:val="10"/>
        <w:tabs>
          <w:tab w:val="right" w:leader="dot" w:pos="8296"/>
        </w:tabs>
        <w:rPr>
          <w:rFonts w:asciiTheme="minorHAnsi" w:eastAsiaTheme="minorEastAsia" w:hAnsiTheme="minorHAnsi" w:cstheme="minorBidi"/>
          <w:noProof/>
          <w:sz w:val="28"/>
        </w:rPr>
      </w:pPr>
      <w:hyperlink w:anchor="_Toc467244730" w:history="1">
        <w:r w:rsidRPr="00C80821">
          <w:rPr>
            <w:rStyle w:val="af"/>
            <w:rFonts w:ascii="Times New Roman" w:eastAsia="仿宋" w:hAnsi="Times New Roman" w:hint="eastAsia"/>
            <w:noProof/>
            <w:sz w:val="28"/>
          </w:rPr>
          <w:t>十一、其他需要说明的情况</w:t>
        </w:r>
        <w:r w:rsidRPr="00C80821">
          <w:rPr>
            <w:noProof/>
            <w:webHidden/>
            <w:sz w:val="28"/>
          </w:rPr>
          <w:tab/>
        </w:r>
        <w:r w:rsidRPr="00C80821">
          <w:rPr>
            <w:noProof/>
            <w:webHidden/>
            <w:sz w:val="28"/>
          </w:rPr>
          <w:fldChar w:fldCharType="begin"/>
        </w:r>
        <w:r w:rsidRPr="00C80821">
          <w:rPr>
            <w:noProof/>
            <w:webHidden/>
            <w:sz w:val="28"/>
          </w:rPr>
          <w:instrText xml:space="preserve"> PAGEREF _Toc467244730 \h </w:instrText>
        </w:r>
        <w:r w:rsidRPr="00C80821">
          <w:rPr>
            <w:noProof/>
            <w:webHidden/>
            <w:sz w:val="28"/>
          </w:rPr>
        </w:r>
        <w:r w:rsidRPr="00C80821">
          <w:rPr>
            <w:noProof/>
            <w:webHidden/>
            <w:sz w:val="28"/>
          </w:rPr>
          <w:fldChar w:fldCharType="separate"/>
        </w:r>
        <w:r w:rsidRPr="00C80821">
          <w:rPr>
            <w:noProof/>
            <w:webHidden/>
            <w:sz w:val="28"/>
          </w:rPr>
          <w:t>20</w:t>
        </w:r>
        <w:r w:rsidRPr="00C80821">
          <w:rPr>
            <w:noProof/>
            <w:webHidden/>
            <w:sz w:val="28"/>
          </w:rPr>
          <w:fldChar w:fldCharType="end"/>
        </w:r>
      </w:hyperlink>
    </w:p>
    <w:p w:rsidR="00C80821" w:rsidRDefault="00C80821">
      <w:pPr>
        <w:pStyle w:val="10"/>
        <w:tabs>
          <w:tab w:val="right" w:leader="dot" w:pos="8296"/>
        </w:tabs>
        <w:rPr>
          <w:rFonts w:asciiTheme="minorHAnsi" w:eastAsiaTheme="minorEastAsia" w:hAnsiTheme="minorHAnsi" w:cstheme="minorBidi"/>
          <w:noProof/>
        </w:rPr>
      </w:pPr>
      <w:hyperlink w:anchor="_Toc467244731" w:history="1">
        <w:r w:rsidRPr="00C80821">
          <w:rPr>
            <w:rStyle w:val="af"/>
            <w:rFonts w:ascii="Times New Roman" w:eastAsia="仿宋" w:hAnsi="Times New Roman" w:hint="eastAsia"/>
            <w:noProof/>
            <w:sz w:val="28"/>
          </w:rPr>
          <w:t>十二、结论</w:t>
        </w:r>
        <w:r w:rsidRPr="00C80821">
          <w:rPr>
            <w:noProof/>
            <w:webHidden/>
            <w:sz w:val="28"/>
          </w:rPr>
          <w:tab/>
        </w:r>
        <w:r w:rsidRPr="00C80821">
          <w:rPr>
            <w:noProof/>
            <w:webHidden/>
            <w:sz w:val="28"/>
          </w:rPr>
          <w:fldChar w:fldCharType="begin"/>
        </w:r>
        <w:r w:rsidRPr="00C80821">
          <w:rPr>
            <w:noProof/>
            <w:webHidden/>
            <w:sz w:val="28"/>
          </w:rPr>
          <w:instrText xml:space="preserve"> PAGEREF _Toc467244731 \h </w:instrText>
        </w:r>
        <w:r w:rsidRPr="00C80821">
          <w:rPr>
            <w:noProof/>
            <w:webHidden/>
            <w:sz w:val="28"/>
          </w:rPr>
        </w:r>
        <w:r w:rsidRPr="00C80821">
          <w:rPr>
            <w:noProof/>
            <w:webHidden/>
            <w:sz w:val="28"/>
          </w:rPr>
          <w:fldChar w:fldCharType="separate"/>
        </w:r>
        <w:r w:rsidRPr="00C80821">
          <w:rPr>
            <w:noProof/>
            <w:webHidden/>
            <w:sz w:val="28"/>
          </w:rPr>
          <w:t>21</w:t>
        </w:r>
        <w:r w:rsidRPr="00C80821">
          <w:rPr>
            <w:noProof/>
            <w:webHidden/>
            <w:sz w:val="28"/>
          </w:rPr>
          <w:fldChar w:fldCharType="end"/>
        </w:r>
      </w:hyperlink>
    </w:p>
    <w:p w:rsidR="00C80821" w:rsidRDefault="00C80821" w:rsidP="00C80821">
      <w:pPr>
        <w:ind w:right="900" w:firstLineChars="200" w:firstLine="560"/>
        <w:jc w:val="center"/>
        <w:rPr>
          <w:rFonts w:ascii="Times New Roman" w:eastAsia="仿宋" w:hAnsi="Times New Roman"/>
          <w:sz w:val="30"/>
          <w:szCs w:val="30"/>
        </w:rPr>
        <w:sectPr w:rsidR="00C80821">
          <w:footerReference w:type="even" r:id="rId9"/>
          <w:footerReference w:type="default" r:id="rId10"/>
          <w:pgSz w:w="11906" w:h="16838"/>
          <w:pgMar w:top="1440" w:right="1800" w:bottom="1440" w:left="1800" w:header="851" w:footer="992" w:gutter="0"/>
          <w:cols w:space="425"/>
          <w:docGrid w:type="lines" w:linePitch="312"/>
        </w:sectPr>
      </w:pPr>
      <w:r w:rsidRPr="00525A51">
        <w:rPr>
          <w:rFonts w:ascii="Times New Roman" w:hAnsi="Times New Roman"/>
          <w:color w:val="000000" w:themeColor="text1"/>
          <w:sz w:val="28"/>
          <w:szCs w:val="24"/>
        </w:rPr>
        <w:fldChar w:fldCharType="end"/>
      </w:r>
    </w:p>
    <w:p w:rsidR="00120DBE" w:rsidRDefault="00D86DE9">
      <w:pPr>
        <w:jc w:val="left"/>
        <w:outlineLvl w:val="0"/>
        <w:rPr>
          <w:rFonts w:ascii="Times New Roman" w:eastAsia="仿宋" w:hAnsi="Times New Roman"/>
          <w:b/>
          <w:sz w:val="30"/>
          <w:szCs w:val="30"/>
        </w:rPr>
      </w:pPr>
      <w:bookmarkStart w:id="0" w:name="_Toc467244720"/>
      <w:r>
        <w:rPr>
          <w:rFonts w:ascii="Times New Roman" w:eastAsia="仿宋" w:hAnsi="Times New Roman"/>
          <w:b/>
          <w:sz w:val="30"/>
          <w:szCs w:val="30"/>
        </w:rPr>
        <w:lastRenderedPageBreak/>
        <w:t>一、项目基本情况</w:t>
      </w:r>
      <w:bookmarkEnd w:id="0"/>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216"/>
        <w:gridCol w:w="626"/>
        <w:gridCol w:w="1985"/>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w:t>
            </w:r>
            <w:r w:rsidR="00FC456B">
              <w:rPr>
                <w:rFonts w:ascii="Times New Roman" w:eastAsia="仿宋" w:hAnsi="Times New Roman" w:hint="eastAsia"/>
                <w:sz w:val="28"/>
                <w:szCs w:val="28"/>
              </w:rPr>
              <w:t>君叶</w:t>
            </w:r>
            <w:r>
              <w:rPr>
                <w:rFonts w:ascii="Times New Roman" w:eastAsia="仿宋" w:hAnsi="Times New Roman" w:hint="eastAsia"/>
                <w:sz w:val="28"/>
                <w:szCs w:val="28"/>
              </w:rPr>
              <w:t>电子科技有限公司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常州市新北区玉龙中路</w:t>
            </w:r>
            <w:r>
              <w:rPr>
                <w:rFonts w:ascii="Times New Roman" w:eastAsia="仿宋" w:hAnsi="Times New Roman"/>
                <w:sz w:val="28"/>
                <w:szCs w:val="28"/>
              </w:rPr>
              <w:t>58-1</w:t>
            </w:r>
            <w:r>
              <w:rPr>
                <w:rFonts w:ascii="Times New Roman" w:eastAsia="仿宋" w:hAnsi="Times New Roman"/>
                <w:sz w:val="28"/>
                <w:szCs w:val="28"/>
              </w:rPr>
              <w:t>号</w:t>
            </w:r>
          </w:p>
        </w:tc>
      </w:tr>
      <w:tr w:rsidR="00120DBE">
        <w:trPr>
          <w:trHeight w:val="454"/>
        </w:trPr>
        <w:tc>
          <w:tcPr>
            <w:tcW w:w="1524" w:type="dxa"/>
            <w:vMerge w:val="restart"/>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法人代表</w:t>
            </w: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于飞</w:t>
            </w:r>
          </w:p>
        </w:tc>
        <w:tc>
          <w:tcPr>
            <w:tcW w:w="1543"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1842" w:type="dxa"/>
            <w:gridSpan w:val="2"/>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于飞</w:t>
            </w:r>
          </w:p>
        </w:tc>
        <w:tc>
          <w:tcPr>
            <w:tcW w:w="1985"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119°54′</w:t>
            </w:r>
          </w:p>
        </w:tc>
      </w:tr>
      <w:tr w:rsidR="00120DBE">
        <w:trPr>
          <w:trHeight w:val="454"/>
        </w:trPr>
        <w:tc>
          <w:tcPr>
            <w:tcW w:w="1524" w:type="dxa"/>
            <w:vMerge/>
            <w:vAlign w:val="center"/>
          </w:tcPr>
          <w:p w:rsidR="00120DBE" w:rsidRDefault="00120DBE">
            <w:pPr>
              <w:spacing w:line="320" w:lineRule="exact"/>
              <w:jc w:val="center"/>
              <w:rPr>
                <w:rFonts w:ascii="Times New Roman" w:eastAsia="仿宋" w:hAnsi="Times New Roman"/>
                <w:sz w:val="28"/>
                <w:szCs w:val="28"/>
              </w:rPr>
            </w:pP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543" w:type="dxa"/>
            <w:vMerge/>
            <w:vAlign w:val="center"/>
          </w:tcPr>
          <w:p w:rsidR="00120DBE" w:rsidRDefault="00120DBE">
            <w:pPr>
              <w:spacing w:line="320" w:lineRule="exact"/>
              <w:jc w:val="center"/>
              <w:rPr>
                <w:rFonts w:ascii="Times New Roman" w:eastAsia="仿宋" w:hAnsi="Times New Roman"/>
                <w:sz w:val="28"/>
                <w:szCs w:val="28"/>
              </w:rPr>
            </w:pP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1842" w:type="dxa"/>
            <w:gridSpan w:val="2"/>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18601612198</w:t>
            </w:r>
          </w:p>
        </w:tc>
        <w:tc>
          <w:tcPr>
            <w:tcW w:w="1985" w:type="dxa"/>
            <w:vMerge/>
            <w:vAlign w:val="center"/>
          </w:tcPr>
          <w:p w:rsidR="00120DBE" w:rsidRDefault="00120DBE">
            <w:pPr>
              <w:spacing w:line="320" w:lineRule="exact"/>
              <w:jc w:val="center"/>
              <w:rPr>
                <w:rFonts w:ascii="Times New Roman" w:eastAsia="仿宋" w:hAnsi="Times New Roman"/>
                <w:sz w:val="28"/>
                <w:szCs w:val="28"/>
              </w:rPr>
            </w:pP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31°50′</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D86DE9" w:rsidP="00DE1953">
            <w:pPr>
              <w:spacing w:line="320" w:lineRule="exact"/>
              <w:jc w:val="center"/>
              <w:rPr>
                <w:rFonts w:ascii="Times New Roman" w:eastAsia="仿宋" w:hAnsi="Times New Roman"/>
                <w:sz w:val="28"/>
                <w:szCs w:val="28"/>
              </w:rPr>
            </w:pPr>
            <w:r>
              <w:rPr>
                <w:rFonts w:ascii="Times New Roman" w:eastAsia="仿宋" w:hAnsi="Times New Roman"/>
                <w:bCs/>
                <w:sz w:val="28"/>
                <w:szCs w:val="28"/>
              </w:rPr>
              <w:t>C38</w:t>
            </w:r>
            <w:r w:rsidR="00DE1953">
              <w:rPr>
                <w:rFonts w:ascii="Times New Roman" w:eastAsia="仿宋" w:hAnsi="Times New Roman" w:hint="eastAsia"/>
                <w:bCs/>
                <w:sz w:val="28"/>
                <w:szCs w:val="28"/>
              </w:rPr>
              <w:t>4</w:t>
            </w:r>
            <w:r>
              <w:rPr>
                <w:rFonts w:ascii="Times New Roman" w:eastAsia="仿宋" w:hAnsi="Times New Roman"/>
                <w:bCs/>
                <w:sz w:val="28"/>
                <w:szCs w:val="28"/>
              </w:rPr>
              <w:t>9</w:t>
            </w:r>
            <w:r w:rsidR="00DE1953">
              <w:rPr>
                <w:rFonts w:ascii="Times New Roman" w:eastAsia="仿宋" w:hAnsi="Times New Roman" w:hint="eastAsia"/>
                <w:bCs/>
                <w:sz w:val="28"/>
                <w:szCs w:val="28"/>
              </w:rPr>
              <w:t>其他电池制造</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D86DE9" w:rsidP="00DE1953">
            <w:pPr>
              <w:spacing w:line="320" w:lineRule="exact"/>
              <w:jc w:val="center"/>
              <w:rPr>
                <w:rFonts w:ascii="Times New Roman" w:eastAsia="仿宋" w:hAnsi="Times New Roman"/>
                <w:sz w:val="28"/>
                <w:szCs w:val="28"/>
              </w:rPr>
            </w:pPr>
            <w:r>
              <w:rPr>
                <w:rFonts w:ascii="Times New Roman" w:eastAsia="仿宋" w:hAnsi="Times New Roman"/>
                <w:sz w:val="28"/>
                <w:szCs w:val="28"/>
              </w:rPr>
              <w:t>20</w:t>
            </w:r>
            <w:r w:rsidR="00DE1953">
              <w:rPr>
                <w:rFonts w:ascii="Times New Roman" w:eastAsia="仿宋" w:hAnsi="Times New Roman" w:hint="eastAsia"/>
                <w:sz w:val="28"/>
                <w:szCs w:val="28"/>
              </w:rPr>
              <w:t>13</w:t>
            </w:r>
            <w:r>
              <w:rPr>
                <w:rFonts w:ascii="Times New Roman" w:eastAsia="仿宋" w:hAnsi="Times New Roman"/>
                <w:sz w:val="28"/>
                <w:szCs w:val="28"/>
              </w:rPr>
              <w:t>.</w:t>
            </w:r>
            <w:r w:rsidR="00DE1953">
              <w:rPr>
                <w:rFonts w:ascii="Times New Roman" w:eastAsia="仿宋" w:hAnsi="Times New Roman" w:hint="eastAsia"/>
                <w:sz w:val="28"/>
                <w:szCs w:val="28"/>
              </w:rPr>
              <w:t>11</w:t>
            </w:r>
            <w:r>
              <w:rPr>
                <w:rFonts w:ascii="Times New Roman" w:eastAsia="仿宋" w:hAnsi="Times New Roman"/>
                <w:sz w:val="28"/>
                <w:szCs w:val="28"/>
              </w:rPr>
              <w:t>.</w:t>
            </w:r>
            <w:r w:rsidR="00DE1953">
              <w:rPr>
                <w:rFonts w:ascii="Times New Roman" w:eastAsia="仿宋" w:hAnsi="Times New Roman" w:hint="eastAsia"/>
                <w:sz w:val="28"/>
                <w:szCs w:val="28"/>
              </w:rPr>
              <w:t>11</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w:t>
            </w:r>
            <w:r w:rsidR="00D86DE9">
              <w:rPr>
                <w:rFonts w:ascii="Times New Roman" w:eastAsia="仿宋" w:hAnsi="Times New Roman"/>
                <w:sz w:val="28"/>
                <w:szCs w:val="28"/>
              </w:rPr>
              <w:t>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8</w:t>
            </w:r>
            <w:r w:rsidR="00D86DE9">
              <w:rPr>
                <w:rFonts w:ascii="Times New Roman" w:eastAsia="仿宋" w:hAnsi="Times New Roman"/>
                <w:sz w:val="28"/>
                <w:szCs w:val="28"/>
              </w:rPr>
              <w:t>0</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rsidP="00DE1953">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DE1953">
              <w:rPr>
                <w:rFonts w:ascii="Times New Roman" w:eastAsia="仿宋" w:hAnsi="Times New Roman" w:hint="eastAsia"/>
                <w:sz w:val="28"/>
                <w:szCs w:val="28"/>
              </w:rPr>
              <w:t>常州</w:t>
            </w:r>
            <w:r w:rsidR="00FC456B">
              <w:rPr>
                <w:rFonts w:ascii="Times New Roman" w:eastAsia="仿宋" w:hAnsi="Times New Roman" w:hint="eastAsia"/>
                <w:sz w:val="28"/>
                <w:szCs w:val="28"/>
              </w:rPr>
              <w:t>君叶</w:t>
            </w:r>
            <w:r w:rsidR="00DE1953">
              <w:rPr>
                <w:rFonts w:ascii="Times New Roman" w:eastAsia="仿宋" w:hAnsi="Times New Roman" w:hint="eastAsia"/>
                <w:sz w:val="28"/>
                <w:szCs w:val="28"/>
              </w:rPr>
              <w:t>电子科技有限公司</w:t>
            </w:r>
            <w:r>
              <w:rPr>
                <w:rFonts w:ascii="Times New Roman" w:eastAsia="仿宋" w:hAnsi="Times New Roman"/>
                <w:sz w:val="28"/>
                <w:szCs w:val="28"/>
              </w:rPr>
              <w:t>，成立于</w:t>
            </w:r>
            <w:r>
              <w:rPr>
                <w:rFonts w:ascii="Times New Roman" w:eastAsia="仿宋" w:hAnsi="Times New Roman"/>
                <w:sz w:val="28"/>
                <w:szCs w:val="28"/>
              </w:rPr>
              <w:t>20</w:t>
            </w:r>
            <w:r w:rsidR="00DE1953">
              <w:rPr>
                <w:rFonts w:ascii="Times New Roman" w:eastAsia="仿宋" w:hAnsi="Times New Roman" w:hint="eastAsia"/>
                <w:sz w:val="28"/>
                <w:szCs w:val="28"/>
              </w:rPr>
              <w:t>13</w:t>
            </w:r>
            <w:r>
              <w:rPr>
                <w:rFonts w:ascii="Times New Roman" w:eastAsia="仿宋" w:hAnsi="Times New Roman"/>
                <w:sz w:val="28"/>
                <w:szCs w:val="28"/>
              </w:rPr>
              <w:t>年</w:t>
            </w:r>
            <w:r w:rsidR="00DE1953">
              <w:rPr>
                <w:rFonts w:ascii="Times New Roman" w:eastAsia="仿宋" w:hAnsi="Times New Roman" w:hint="eastAsia"/>
                <w:sz w:val="28"/>
                <w:szCs w:val="28"/>
              </w:rPr>
              <w:t>11</w:t>
            </w:r>
            <w:r>
              <w:rPr>
                <w:rFonts w:ascii="Times New Roman" w:eastAsia="仿宋" w:hAnsi="Times New Roman"/>
                <w:sz w:val="28"/>
                <w:szCs w:val="28"/>
              </w:rPr>
              <w:t>月</w:t>
            </w:r>
            <w:r w:rsidR="00DE1953">
              <w:rPr>
                <w:rFonts w:ascii="Times New Roman" w:eastAsia="仿宋" w:hAnsi="Times New Roman" w:hint="eastAsia"/>
                <w:sz w:val="28"/>
                <w:szCs w:val="28"/>
              </w:rPr>
              <w:t>11</w:t>
            </w:r>
            <w:r>
              <w:rPr>
                <w:rFonts w:ascii="Times New Roman" w:eastAsia="仿宋" w:hAnsi="Times New Roman"/>
                <w:sz w:val="28"/>
                <w:szCs w:val="28"/>
              </w:rPr>
              <w:t>日，租用常州盛海仪表公司所属位于新北区常州市新北区玉龙中路</w:t>
            </w:r>
            <w:r>
              <w:rPr>
                <w:rFonts w:ascii="Times New Roman" w:eastAsia="仿宋" w:hAnsi="Times New Roman"/>
                <w:sz w:val="28"/>
                <w:szCs w:val="28"/>
              </w:rPr>
              <w:t>58-1</w:t>
            </w:r>
            <w:r>
              <w:rPr>
                <w:rFonts w:ascii="Times New Roman" w:eastAsia="仿宋" w:hAnsi="Times New Roman"/>
                <w:sz w:val="28"/>
                <w:szCs w:val="28"/>
              </w:rPr>
              <w:t>号面积</w:t>
            </w:r>
            <w:r w:rsidR="00DE1953">
              <w:rPr>
                <w:rFonts w:ascii="Times New Roman" w:eastAsia="仿宋" w:hAnsi="Times New Roman" w:hint="eastAsia"/>
                <w:sz w:val="28"/>
                <w:szCs w:val="28"/>
              </w:rPr>
              <w:t>489</w:t>
            </w:r>
            <w:r>
              <w:rPr>
                <w:rFonts w:ascii="Times New Roman" w:eastAsia="仿宋" w:hAnsi="Times New Roman"/>
                <w:sz w:val="28"/>
                <w:szCs w:val="28"/>
              </w:rPr>
              <w:t>m</w:t>
            </w:r>
            <w:r>
              <w:rPr>
                <w:rFonts w:ascii="Times New Roman" w:eastAsia="仿宋" w:hAnsi="Times New Roman"/>
                <w:sz w:val="28"/>
                <w:szCs w:val="28"/>
                <w:vertAlign w:val="superscript"/>
              </w:rPr>
              <w:t>2</w:t>
            </w:r>
            <w:r>
              <w:rPr>
                <w:rFonts w:ascii="Times New Roman" w:eastAsia="仿宋" w:hAnsi="Times New Roman"/>
                <w:sz w:val="28"/>
                <w:szCs w:val="28"/>
              </w:rPr>
              <w:t>厂房，投资</w:t>
            </w:r>
            <w:r>
              <w:rPr>
                <w:rFonts w:ascii="Times New Roman" w:eastAsia="仿宋" w:hAnsi="Times New Roman"/>
                <w:sz w:val="28"/>
                <w:szCs w:val="28"/>
              </w:rPr>
              <w:t>50</w:t>
            </w:r>
            <w:r>
              <w:rPr>
                <w:rFonts w:ascii="Times New Roman" w:eastAsia="仿宋" w:hAnsi="Times New Roman"/>
                <w:sz w:val="28"/>
                <w:szCs w:val="28"/>
              </w:rPr>
              <w:t>万元，购置生产及辅助设备，从事</w:t>
            </w:r>
            <w:r w:rsidR="00DE1953">
              <w:rPr>
                <w:rFonts w:ascii="Times New Roman" w:eastAsia="仿宋" w:hAnsi="Times New Roman" w:hint="eastAsia"/>
                <w:sz w:val="28"/>
                <w:szCs w:val="28"/>
              </w:rPr>
              <w:t>锂电池组</w:t>
            </w:r>
            <w:r>
              <w:rPr>
                <w:rFonts w:ascii="Times New Roman" w:eastAsia="仿宋" w:hAnsi="Times New Roman"/>
                <w:sz w:val="28"/>
                <w:szCs w:val="28"/>
              </w:rPr>
              <w:t>的生产。我企业已于</w:t>
            </w:r>
            <w:r>
              <w:rPr>
                <w:rFonts w:ascii="Times New Roman" w:eastAsia="仿宋" w:hAnsi="Times New Roman"/>
                <w:sz w:val="28"/>
                <w:szCs w:val="28"/>
              </w:rPr>
              <w:t>201</w:t>
            </w:r>
            <w:r w:rsidR="00DE1953">
              <w:rPr>
                <w:rFonts w:ascii="Times New Roman" w:eastAsia="仿宋" w:hAnsi="Times New Roman" w:hint="eastAsia"/>
                <w:sz w:val="28"/>
                <w:szCs w:val="28"/>
              </w:rPr>
              <w:t>4</w:t>
            </w:r>
            <w:r>
              <w:rPr>
                <w:rFonts w:ascii="Times New Roman" w:eastAsia="仿宋" w:hAnsi="Times New Roman"/>
                <w:sz w:val="28"/>
                <w:szCs w:val="28"/>
              </w:rPr>
              <w:t>年</w:t>
            </w:r>
            <w:r w:rsidR="00DE1953">
              <w:rPr>
                <w:rFonts w:ascii="Times New Roman" w:eastAsia="仿宋" w:hAnsi="Times New Roman" w:hint="eastAsia"/>
                <w:sz w:val="28"/>
                <w:szCs w:val="28"/>
              </w:rPr>
              <w:t>5</w:t>
            </w:r>
            <w:r>
              <w:rPr>
                <w:rFonts w:ascii="Times New Roman" w:eastAsia="仿宋" w:hAnsi="Times New Roman"/>
                <w:sz w:val="28"/>
                <w:szCs w:val="28"/>
              </w:rPr>
              <w:t>月投产，公司员工</w:t>
            </w:r>
            <w:r w:rsidR="00DE1953">
              <w:rPr>
                <w:rFonts w:ascii="Times New Roman" w:eastAsia="仿宋" w:hAnsi="Times New Roman" w:hint="eastAsia"/>
                <w:sz w:val="28"/>
                <w:szCs w:val="28"/>
              </w:rPr>
              <w:t>7</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小时，目前具备年生产</w:t>
            </w:r>
            <w:r w:rsidR="00DE1953">
              <w:rPr>
                <w:rFonts w:ascii="Times New Roman" w:eastAsia="仿宋" w:hAnsi="Times New Roman" w:hint="eastAsia"/>
                <w:sz w:val="28"/>
                <w:szCs w:val="28"/>
              </w:rPr>
              <w:t>锂电池组</w:t>
            </w:r>
            <w:r w:rsidR="00DE1953">
              <w:rPr>
                <w:rFonts w:ascii="Times New Roman" w:eastAsia="仿宋" w:hAnsi="Times New Roman" w:hint="eastAsia"/>
                <w:sz w:val="28"/>
                <w:szCs w:val="28"/>
              </w:rPr>
              <w:t>5</w:t>
            </w:r>
            <w:r>
              <w:rPr>
                <w:rFonts w:ascii="Times New Roman" w:eastAsia="仿宋" w:hAnsi="Times New Roman"/>
                <w:sz w:val="28"/>
                <w:szCs w:val="28"/>
              </w:rPr>
              <w:t>万</w:t>
            </w:r>
            <w:r w:rsidR="00DE1953">
              <w:rPr>
                <w:rFonts w:ascii="Times New Roman" w:eastAsia="仿宋" w:hAnsi="Times New Roman" w:hint="eastAsia"/>
                <w:sz w:val="28"/>
                <w:szCs w:val="28"/>
              </w:rPr>
              <w:t>套</w:t>
            </w:r>
            <w:r>
              <w:rPr>
                <w:rFonts w:ascii="Times New Roman" w:eastAsia="仿宋" w:hAnsi="Times New Roman"/>
                <w:sz w:val="28"/>
                <w:szCs w:val="28"/>
              </w:rPr>
              <w:t>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DE1953">
            <w:pPr>
              <w:spacing w:line="300" w:lineRule="exact"/>
              <w:jc w:val="center"/>
              <w:rPr>
                <w:rFonts w:ascii="Times New Roman" w:eastAsia="仿宋" w:hAnsi="Times New Roman"/>
                <w:sz w:val="28"/>
                <w:szCs w:val="28"/>
              </w:rPr>
            </w:pPr>
            <w:r>
              <w:rPr>
                <w:rFonts w:ascii="Times New Roman" w:eastAsia="仿宋" w:hAnsi="Times New Roman" w:hint="eastAsia"/>
                <w:bCs/>
                <w:sz w:val="28"/>
                <w:szCs w:val="28"/>
              </w:rPr>
              <w:t>锂电池组</w:t>
            </w:r>
            <w:r w:rsidR="00D86DE9">
              <w:rPr>
                <w:rFonts w:ascii="Times New Roman" w:eastAsia="仿宋" w:hAnsi="Times New Roman"/>
                <w:bCs/>
                <w:sz w:val="28"/>
                <w:szCs w:val="28"/>
              </w:rPr>
              <w:t>制造加工项目</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常州市新北区玉龙中路</w:t>
            </w:r>
            <w:r>
              <w:rPr>
                <w:rFonts w:ascii="Times New Roman" w:eastAsia="仿宋" w:hAnsi="Times New Roman"/>
                <w:sz w:val="28"/>
                <w:szCs w:val="28"/>
              </w:rPr>
              <w:t>58-1</w:t>
            </w:r>
            <w:r>
              <w:rPr>
                <w:rFonts w:ascii="Times New Roman" w:eastAsia="仿宋" w:hAnsi="Times New Roman"/>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rsidP="00DE1953">
            <w:pPr>
              <w:spacing w:line="300" w:lineRule="exact"/>
              <w:jc w:val="center"/>
              <w:rPr>
                <w:rFonts w:ascii="Times New Roman" w:eastAsia="仿宋" w:hAnsi="Times New Roman"/>
                <w:sz w:val="28"/>
                <w:szCs w:val="28"/>
              </w:rPr>
            </w:pPr>
            <w:r>
              <w:rPr>
                <w:rFonts w:ascii="Times New Roman" w:eastAsia="仿宋" w:hAnsi="Times New Roman"/>
                <w:sz w:val="28"/>
                <w:szCs w:val="28"/>
              </w:rPr>
              <w:t>201</w:t>
            </w:r>
            <w:r w:rsidR="00DE1953">
              <w:rPr>
                <w:rFonts w:ascii="Times New Roman" w:eastAsia="仿宋" w:hAnsi="Times New Roman" w:hint="eastAsia"/>
                <w:sz w:val="28"/>
                <w:szCs w:val="28"/>
              </w:rPr>
              <w:t>4</w:t>
            </w:r>
            <w:r>
              <w:rPr>
                <w:rFonts w:ascii="Times New Roman" w:eastAsia="仿宋" w:hAnsi="Times New Roman"/>
                <w:sz w:val="28"/>
                <w:szCs w:val="28"/>
              </w:rPr>
              <w:t>年</w:t>
            </w:r>
            <w:r w:rsidR="00DE1953">
              <w:rPr>
                <w:rFonts w:ascii="Times New Roman" w:eastAsia="仿宋" w:hAnsi="Times New Roman" w:hint="eastAsia"/>
                <w:sz w:val="28"/>
                <w:szCs w:val="28"/>
              </w:rPr>
              <w:t>5</w:t>
            </w:r>
            <w:r>
              <w:rPr>
                <w:rFonts w:ascii="Times New Roman" w:eastAsia="仿宋" w:hAnsi="Times New Roman"/>
                <w:sz w:val="28"/>
                <w:szCs w:val="28"/>
              </w:rPr>
              <w:t>月</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1" w:name="_Toc467244721"/>
      <w:r>
        <w:rPr>
          <w:rFonts w:ascii="Times New Roman" w:eastAsia="仿宋" w:hAnsi="Times New Roman"/>
          <w:b/>
          <w:sz w:val="30"/>
          <w:szCs w:val="30"/>
        </w:rPr>
        <w:lastRenderedPageBreak/>
        <w:t>二、项目选址及生态红线保护规划管控要求相符情况</w:t>
      </w:r>
      <w:bookmarkEnd w:id="1"/>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447"/>
        <w:gridCol w:w="2548"/>
        <w:gridCol w:w="2379"/>
        <w:gridCol w:w="2588"/>
      </w:tblGrid>
      <w:tr w:rsidR="00120DBE" w:rsidTr="00C80821">
        <w:tc>
          <w:tcPr>
            <w:tcW w:w="1228" w:type="pc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1279" w:type="pc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194" w:type="pc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1300" w:type="pct"/>
            <w:vAlign w:val="center"/>
          </w:tcPr>
          <w:p w:rsidR="00120DBE" w:rsidRDefault="00C80821">
            <w:pPr>
              <w:spacing w:line="340" w:lineRule="exact"/>
              <w:jc w:val="center"/>
              <w:rPr>
                <w:rFonts w:ascii="Times New Roman" w:eastAsia="仿宋" w:hAnsi="Times New Roman"/>
                <w:sz w:val="28"/>
                <w:szCs w:val="28"/>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120DBE" w:rsidTr="00C80821">
        <w:tc>
          <w:tcPr>
            <w:tcW w:w="1228" w:type="pc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1279" w:type="pct"/>
            <w:vAlign w:val="center"/>
          </w:tcPr>
          <w:p w:rsidR="00120DBE" w:rsidRDefault="007A3D43">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1194" w:type="pc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1300" w:type="pct"/>
            <w:vAlign w:val="center"/>
          </w:tcPr>
          <w:p w:rsidR="00120DBE" w:rsidRDefault="007A3D43">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120DBE" w:rsidTr="00C80821">
        <w:tc>
          <w:tcPr>
            <w:tcW w:w="1228" w:type="pct"/>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3772" w:type="pct"/>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7A3D43">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7A3D43">
              <w:rPr>
                <w:rFonts w:ascii="Times New Roman" w:eastAsia="仿宋" w:hAnsi="Times New Roman"/>
                <w:sz w:val="28"/>
                <w:szCs w:val="28"/>
              </w:rPr>
              <w:fldChar w:fldCharType="end"/>
            </w:r>
            <w:r>
              <w:rPr>
                <w:rFonts w:ascii="Times New Roman" w:eastAsia="仿宋" w:hAnsi="Times New Roman"/>
                <w:sz w:val="28"/>
                <w:szCs w:val="28"/>
              </w:rPr>
              <w:t>否</w:t>
            </w:r>
          </w:p>
        </w:tc>
      </w:tr>
      <w:tr w:rsidR="00120DBE" w:rsidTr="00C80821">
        <w:tc>
          <w:tcPr>
            <w:tcW w:w="1228" w:type="pct"/>
            <w:vMerge/>
            <w:vAlign w:val="center"/>
          </w:tcPr>
          <w:p w:rsidR="00120DBE" w:rsidRDefault="00120DBE">
            <w:pPr>
              <w:spacing w:line="340" w:lineRule="exact"/>
              <w:jc w:val="center"/>
              <w:rPr>
                <w:rFonts w:ascii="Times New Roman" w:eastAsia="仿宋" w:hAnsi="Times New Roman"/>
                <w:sz w:val="28"/>
                <w:szCs w:val="28"/>
              </w:rPr>
            </w:pPr>
          </w:p>
        </w:tc>
        <w:tc>
          <w:tcPr>
            <w:tcW w:w="3772" w:type="pct"/>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7A3D43">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7A3D43">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9962"/>
      </w:tblGrid>
      <w:tr w:rsidR="00120DBE" w:rsidTr="00C80821">
        <w:trPr>
          <w:trHeight w:val="624"/>
        </w:trPr>
        <w:tc>
          <w:tcPr>
            <w:tcW w:w="5000" w:type="pct"/>
            <w:vAlign w:val="center"/>
          </w:tcPr>
          <w:p w:rsidR="00120DBE" w:rsidRDefault="00D86DE9">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775"/>
              <w:gridCol w:w="2040"/>
              <w:gridCol w:w="746"/>
              <w:gridCol w:w="1981"/>
              <w:gridCol w:w="1410"/>
              <w:gridCol w:w="2788"/>
            </w:tblGrid>
            <w:tr w:rsidR="00120DBE" w:rsidTr="00C80821">
              <w:trPr>
                <w:trHeight w:val="454"/>
                <w:jc w:val="center"/>
              </w:trPr>
              <w:tc>
                <w:tcPr>
                  <w:tcW w:w="398" w:type="pc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要素</w:t>
                  </w:r>
                </w:p>
              </w:tc>
              <w:tc>
                <w:tcPr>
                  <w:tcW w:w="1047" w:type="pct"/>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环境保护对象</w:t>
                  </w:r>
                </w:p>
              </w:tc>
              <w:tc>
                <w:tcPr>
                  <w:tcW w:w="383" w:type="pct"/>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方位</w:t>
                  </w:r>
                </w:p>
              </w:tc>
              <w:tc>
                <w:tcPr>
                  <w:tcW w:w="1017" w:type="pct"/>
                  <w:tcBorders>
                    <w:left w:val="single" w:sz="4" w:space="0" w:color="auto"/>
                    <w:righ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距选址边界距离（</w:t>
                  </w:r>
                  <w:r>
                    <w:rPr>
                      <w:rFonts w:ascii="Times New Roman" w:eastAsia="仿宋" w:hAnsi="Times New Roman"/>
                      <w:sz w:val="28"/>
                      <w:szCs w:val="28"/>
                    </w:rPr>
                    <w:t>m</w:t>
                  </w:r>
                  <w:r>
                    <w:rPr>
                      <w:rFonts w:ascii="Times New Roman" w:eastAsia="仿宋" w:hAnsi="Times New Roman"/>
                      <w:sz w:val="28"/>
                      <w:szCs w:val="28"/>
                    </w:rPr>
                    <w:t>）</w:t>
                  </w:r>
                </w:p>
              </w:tc>
              <w:tc>
                <w:tcPr>
                  <w:tcW w:w="724"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规模</w:t>
                  </w:r>
                </w:p>
              </w:tc>
              <w:tc>
                <w:tcPr>
                  <w:tcW w:w="1432"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环境功能</w:t>
                  </w:r>
                </w:p>
              </w:tc>
            </w:tr>
            <w:tr w:rsidR="00120DBE" w:rsidTr="00C80821">
              <w:trPr>
                <w:trHeight w:val="386"/>
                <w:jc w:val="center"/>
              </w:trPr>
              <w:tc>
                <w:tcPr>
                  <w:tcW w:w="398" w:type="pct"/>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空气</w:t>
                  </w:r>
                </w:p>
              </w:tc>
              <w:tc>
                <w:tcPr>
                  <w:tcW w:w="1047" w:type="pct"/>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后谢村</w:t>
                  </w:r>
                </w:p>
              </w:tc>
              <w:tc>
                <w:tcPr>
                  <w:tcW w:w="383"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t>
                  </w:r>
                </w:p>
              </w:tc>
              <w:tc>
                <w:tcPr>
                  <w:tcW w:w="1017"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830</w:t>
                  </w:r>
                </w:p>
              </w:tc>
              <w:tc>
                <w:tcPr>
                  <w:tcW w:w="724"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100</w:t>
                  </w:r>
                  <w:r>
                    <w:rPr>
                      <w:rFonts w:ascii="Times New Roman" w:eastAsia="仿宋" w:hAnsi="Times New Roman"/>
                      <w:sz w:val="28"/>
                      <w:szCs w:val="28"/>
                    </w:rPr>
                    <w:t>人</w:t>
                  </w:r>
                </w:p>
              </w:tc>
              <w:tc>
                <w:tcPr>
                  <w:tcW w:w="1432" w:type="pct"/>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《环境空气质量标准》（</w:t>
                  </w:r>
                  <w:r>
                    <w:rPr>
                      <w:rFonts w:ascii="Times New Roman" w:eastAsia="仿宋" w:hAnsi="Times New Roman"/>
                      <w:sz w:val="28"/>
                      <w:szCs w:val="28"/>
                    </w:rPr>
                    <w:t>GB3095-2012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二类</w:t>
                  </w:r>
                </w:p>
              </w:tc>
            </w:tr>
            <w:tr w:rsidR="00120DBE" w:rsidTr="00C80821">
              <w:trPr>
                <w:trHeight w:val="475"/>
                <w:jc w:val="center"/>
              </w:trPr>
              <w:tc>
                <w:tcPr>
                  <w:tcW w:w="398" w:type="pct"/>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庙头村</w:t>
                  </w:r>
                </w:p>
              </w:tc>
              <w:tc>
                <w:tcPr>
                  <w:tcW w:w="383"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w:t>
                  </w:r>
                </w:p>
              </w:tc>
              <w:tc>
                <w:tcPr>
                  <w:tcW w:w="1017"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800</w:t>
                  </w:r>
                </w:p>
              </w:tc>
              <w:tc>
                <w:tcPr>
                  <w:tcW w:w="724"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w:t>
                  </w:r>
                  <w:r>
                    <w:rPr>
                      <w:rFonts w:ascii="Times New Roman" w:eastAsia="仿宋" w:hAnsi="Times New Roman"/>
                      <w:sz w:val="28"/>
                      <w:szCs w:val="28"/>
                    </w:rPr>
                    <w:t>人</w:t>
                  </w:r>
                </w:p>
              </w:tc>
              <w:tc>
                <w:tcPr>
                  <w:tcW w:w="1432" w:type="pct"/>
                  <w:vMerge/>
                  <w:vAlign w:val="center"/>
                </w:tcPr>
                <w:p w:rsidR="00120DBE" w:rsidRDefault="00120DBE">
                  <w:pPr>
                    <w:spacing w:line="320" w:lineRule="exact"/>
                    <w:jc w:val="center"/>
                    <w:rPr>
                      <w:rFonts w:ascii="Times New Roman" w:eastAsia="仿宋" w:hAnsi="Times New Roman"/>
                      <w:sz w:val="28"/>
                      <w:szCs w:val="28"/>
                    </w:rPr>
                  </w:pPr>
                </w:p>
              </w:tc>
            </w:tr>
            <w:tr w:rsidR="00120DBE" w:rsidTr="00C80821">
              <w:trPr>
                <w:trHeight w:val="278"/>
                <w:jc w:val="center"/>
              </w:trPr>
              <w:tc>
                <w:tcPr>
                  <w:tcW w:w="398" w:type="pct"/>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冶金新村南区</w:t>
                  </w:r>
                </w:p>
              </w:tc>
              <w:tc>
                <w:tcPr>
                  <w:tcW w:w="383"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017"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900</w:t>
                  </w:r>
                </w:p>
              </w:tc>
              <w:tc>
                <w:tcPr>
                  <w:tcW w:w="724" w:type="pct"/>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1500</w:t>
                  </w:r>
                  <w:r>
                    <w:rPr>
                      <w:rFonts w:ascii="Times New Roman" w:eastAsia="仿宋" w:hAnsi="Times New Roman"/>
                      <w:sz w:val="28"/>
                      <w:szCs w:val="28"/>
                    </w:rPr>
                    <w:t>人</w:t>
                  </w:r>
                </w:p>
              </w:tc>
              <w:tc>
                <w:tcPr>
                  <w:tcW w:w="1432" w:type="pct"/>
                  <w:vMerge/>
                  <w:vAlign w:val="center"/>
                </w:tcPr>
                <w:p w:rsidR="00120DBE" w:rsidRDefault="00120DBE">
                  <w:pPr>
                    <w:spacing w:line="320" w:lineRule="exact"/>
                    <w:jc w:val="center"/>
                    <w:rPr>
                      <w:rFonts w:ascii="Times New Roman" w:eastAsia="仿宋" w:hAnsi="Times New Roman"/>
                      <w:sz w:val="28"/>
                      <w:szCs w:val="28"/>
                    </w:rPr>
                  </w:pPr>
                </w:p>
              </w:tc>
            </w:tr>
            <w:tr w:rsidR="00120DBE" w:rsidTr="00C80821">
              <w:trPr>
                <w:trHeight w:val="518"/>
                <w:jc w:val="center"/>
              </w:trPr>
              <w:tc>
                <w:tcPr>
                  <w:tcW w:w="398" w:type="pct"/>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水环境</w:t>
                  </w:r>
                </w:p>
              </w:tc>
              <w:tc>
                <w:tcPr>
                  <w:tcW w:w="1047" w:type="pct"/>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中巷河</w:t>
                  </w:r>
                </w:p>
              </w:tc>
              <w:tc>
                <w:tcPr>
                  <w:tcW w:w="383" w:type="pct"/>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ES</w:t>
                  </w:r>
                </w:p>
              </w:tc>
              <w:tc>
                <w:tcPr>
                  <w:tcW w:w="1017" w:type="pct"/>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850</w:t>
                  </w:r>
                </w:p>
              </w:tc>
              <w:tc>
                <w:tcPr>
                  <w:tcW w:w="724" w:type="pct"/>
                  <w:tcBorders>
                    <w:lef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1432" w:type="pct"/>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Ⅳ</w:t>
                  </w:r>
                  <w:r>
                    <w:rPr>
                      <w:rFonts w:ascii="Times New Roman" w:eastAsia="仿宋" w:hAnsi="Times New Roman"/>
                      <w:sz w:val="28"/>
                      <w:szCs w:val="28"/>
                    </w:rPr>
                    <w:t>类</w:t>
                  </w:r>
                </w:p>
              </w:tc>
            </w:tr>
            <w:tr w:rsidR="00120DBE" w:rsidTr="00C80821">
              <w:trPr>
                <w:trHeight w:val="540"/>
                <w:jc w:val="center"/>
              </w:trPr>
              <w:tc>
                <w:tcPr>
                  <w:tcW w:w="398" w:type="pct"/>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047"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凤凰河</w:t>
                  </w:r>
                </w:p>
              </w:tc>
              <w:tc>
                <w:tcPr>
                  <w:tcW w:w="383"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017"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340</w:t>
                  </w:r>
                </w:p>
              </w:tc>
              <w:tc>
                <w:tcPr>
                  <w:tcW w:w="724" w:type="pc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1432" w:type="pct"/>
                  <w:vMerge/>
                  <w:vAlign w:val="center"/>
                </w:tcPr>
                <w:p w:rsidR="00120DBE" w:rsidRDefault="00120DBE">
                  <w:pPr>
                    <w:spacing w:line="320" w:lineRule="exact"/>
                    <w:jc w:val="center"/>
                    <w:rPr>
                      <w:rFonts w:ascii="Times New Roman" w:eastAsia="仿宋" w:hAnsi="Times New Roman"/>
                      <w:sz w:val="28"/>
                      <w:szCs w:val="28"/>
                    </w:rPr>
                  </w:pPr>
                </w:p>
              </w:tc>
            </w:tr>
            <w:tr w:rsidR="00120DBE" w:rsidTr="00C80821">
              <w:trPr>
                <w:trHeight w:val="454"/>
                <w:jc w:val="center"/>
              </w:trPr>
              <w:tc>
                <w:tcPr>
                  <w:tcW w:w="398" w:type="pct"/>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047"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南漕河</w:t>
                  </w:r>
                </w:p>
              </w:tc>
              <w:tc>
                <w:tcPr>
                  <w:tcW w:w="383"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w:t>
                  </w:r>
                </w:p>
              </w:tc>
              <w:tc>
                <w:tcPr>
                  <w:tcW w:w="1017"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360</w:t>
                  </w:r>
                </w:p>
              </w:tc>
              <w:tc>
                <w:tcPr>
                  <w:tcW w:w="724" w:type="pc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1432" w:type="pct"/>
                  <w:vMerge/>
                  <w:vAlign w:val="center"/>
                </w:tcPr>
                <w:p w:rsidR="00120DBE" w:rsidRDefault="00120DBE">
                  <w:pPr>
                    <w:spacing w:line="320" w:lineRule="exact"/>
                    <w:jc w:val="center"/>
                    <w:rPr>
                      <w:rFonts w:ascii="Times New Roman" w:eastAsia="仿宋" w:hAnsi="Times New Roman"/>
                      <w:sz w:val="28"/>
                      <w:szCs w:val="28"/>
                    </w:rPr>
                  </w:pPr>
                </w:p>
              </w:tc>
            </w:tr>
            <w:tr w:rsidR="00120DBE" w:rsidTr="00C80821">
              <w:trPr>
                <w:trHeight w:val="454"/>
                <w:jc w:val="center"/>
              </w:trPr>
              <w:tc>
                <w:tcPr>
                  <w:tcW w:w="398" w:type="pct"/>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047"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长江</w:t>
                  </w:r>
                </w:p>
              </w:tc>
              <w:tc>
                <w:tcPr>
                  <w:tcW w:w="383"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NE</w:t>
                  </w:r>
                </w:p>
              </w:tc>
              <w:tc>
                <w:tcPr>
                  <w:tcW w:w="1017"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16000</w:t>
                  </w:r>
                </w:p>
              </w:tc>
              <w:tc>
                <w:tcPr>
                  <w:tcW w:w="724" w:type="pc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大河</w:t>
                  </w:r>
                </w:p>
              </w:tc>
              <w:tc>
                <w:tcPr>
                  <w:tcW w:w="1432"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Ⅱ</w:t>
                  </w:r>
                  <w:r>
                    <w:rPr>
                      <w:rFonts w:ascii="Times New Roman" w:eastAsia="仿宋" w:hAnsi="Times New Roman"/>
                      <w:sz w:val="28"/>
                      <w:szCs w:val="28"/>
                    </w:rPr>
                    <w:t>类</w:t>
                  </w:r>
                </w:p>
              </w:tc>
            </w:tr>
            <w:tr w:rsidR="00120DBE" w:rsidTr="00C80821">
              <w:trPr>
                <w:trHeight w:val="1270"/>
                <w:jc w:val="center"/>
              </w:trPr>
              <w:tc>
                <w:tcPr>
                  <w:tcW w:w="398" w:type="pc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声环境</w:t>
                  </w:r>
                </w:p>
              </w:tc>
              <w:tc>
                <w:tcPr>
                  <w:tcW w:w="3170" w:type="pct"/>
                  <w:gridSpan w:val="4"/>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项目厂界</w:t>
                  </w:r>
                  <w:r>
                    <w:rPr>
                      <w:rFonts w:ascii="Times New Roman" w:eastAsia="仿宋" w:hAnsi="Times New Roman"/>
                      <w:sz w:val="28"/>
                      <w:szCs w:val="28"/>
                    </w:rPr>
                    <w:t>200m</w:t>
                  </w:r>
                  <w:r>
                    <w:rPr>
                      <w:rFonts w:ascii="Times New Roman" w:eastAsia="仿宋" w:hAnsi="Times New Roman"/>
                      <w:sz w:val="28"/>
                      <w:szCs w:val="28"/>
                    </w:rPr>
                    <w:t>范围内无声环境敏感点</w:t>
                  </w:r>
                </w:p>
              </w:tc>
              <w:tc>
                <w:tcPr>
                  <w:tcW w:w="1432"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《声环境质量标准》（</w:t>
                  </w:r>
                  <w:r>
                    <w:rPr>
                      <w:rFonts w:ascii="Times New Roman" w:eastAsia="仿宋" w:hAnsi="Times New Roman"/>
                      <w:sz w:val="28"/>
                      <w:szCs w:val="28"/>
                    </w:rPr>
                    <w:t>GB3096-2008</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类</w:t>
                  </w:r>
                </w:p>
              </w:tc>
            </w:tr>
          </w:tbl>
          <w:p w:rsidR="00120DBE" w:rsidRDefault="00120DBE" w:rsidP="00C80821">
            <w:pPr>
              <w:spacing w:line="240" w:lineRule="auto"/>
              <w:jc w:val="center"/>
              <w:rPr>
                <w:rFonts w:ascii="Times New Roman" w:eastAsia="仿宋" w:hAnsi="Times New Roman" w:hint="eastAsia"/>
                <w:b/>
                <w:sz w:val="16"/>
                <w:szCs w:val="16"/>
              </w:rPr>
            </w:pPr>
          </w:p>
          <w:p w:rsidR="00C80821" w:rsidRDefault="00C80821" w:rsidP="00C80821">
            <w:pPr>
              <w:spacing w:line="240" w:lineRule="auto"/>
              <w:jc w:val="center"/>
              <w:rPr>
                <w:rFonts w:ascii="Times New Roman" w:eastAsia="仿宋" w:hAnsi="Times New Roman" w:hint="eastAsia"/>
                <w:b/>
                <w:sz w:val="16"/>
                <w:szCs w:val="16"/>
              </w:rPr>
            </w:pPr>
          </w:p>
          <w:p w:rsidR="00C80821" w:rsidRDefault="00C80821" w:rsidP="00C80821">
            <w:pPr>
              <w:spacing w:line="240" w:lineRule="auto"/>
              <w:jc w:val="center"/>
              <w:rPr>
                <w:rFonts w:ascii="Times New Roman" w:eastAsia="仿宋" w:hAnsi="Times New Roman" w:hint="eastAsia"/>
                <w:b/>
                <w:sz w:val="16"/>
                <w:szCs w:val="16"/>
              </w:rPr>
            </w:pPr>
          </w:p>
          <w:p w:rsidR="00C80821" w:rsidRPr="00C80821" w:rsidRDefault="00C80821" w:rsidP="00C80821">
            <w:pPr>
              <w:spacing w:line="240" w:lineRule="auto"/>
              <w:jc w:val="center"/>
              <w:rPr>
                <w:rFonts w:ascii="Times New Roman" w:eastAsia="仿宋" w:hAnsi="Times New Roman"/>
                <w:b/>
                <w:sz w:val="16"/>
                <w:szCs w:val="16"/>
              </w:rPr>
            </w:pPr>
          </w:p>
          <w:p w:rsidR="00120DBE" w:rsidRPr="00C80821" w:rsidRDefault="00120DBE" w:rsidP="00C80821">
            <w:pPr>
              <w:spacing w:line="240" w:lineRule="auto"/>
              <w:jc w:val="center"/>
              <w:rPr>
                <w:rFonts w:ascii="Times New Roman" w:eastAsia="仿宋" w:hAnsi="Times New Roman"/>
                <w:b/>
                <w:sz w:val="16"/>
                <w:szCs w:val="16"/>
              </w:rPr>
            </w:pPr>
          </w:p>
          <w:p w:rsidR="00120DBE" w:rsidRDefault="00120DBE">
            <w:pPr>
              <w:spacing w:line="400" w:lineRule="exact"/>
              <w:jc w:val="center"/>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bookmarkStart w:id="2" w:name="_Toc467244722"/>
      <w:r>
        <w:rPr>
          <w:rFonts w:ascii="Times New Roman" w:eastAsia="仿宋" w:hAnsi="Times New Roman"/>
          <w:b/>
          <w:sz w:val="30"/>
          <w:szCs w:val="30"/>
        </w:rPr>
        <w:lastRenderedPageBreak/>
        <w:t>三、主体工艺装备建设及国家产业政策相符情况</w:t>
      </w:r>
      <w:bookmarkEnd w:id="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9962"/>
      </w:tblGrid>
      <w:tr w:rsidR="00120DBE" w:rsidTr="00C80821">
        <w:trPr>
          <w:trHeight w:val="10343"/>
        </w:trPr>
        <w:tc>
          <w:tcPr>
            <w:tcW w:w="5000" w:type="pct"/>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93"/>
              <w:gridCol w:w="3164"/>
              <w:gridCol w:w="1159"/>
              <w:gridCol w:w="2330"/>
              <w:gridCol w:w="2094"/>
            </w:tblGrid>
            <w:tr w:rsidR="00120DBE" w:rsidTr="00C80821">
              <w:trPr>
                <w:trHeight w:val="360"/>
              </w:trPr>
              <w:tc>
                <w:tcPr>
                  <w:tcW w:w="510" w:type="pct"/>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624"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595"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1196"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075"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rsidTr="00C80821">
              <w:trPr>
                <w:trHeight w:val="294"/>
              </w:trPr>
              <w:tc>
                <w:tcPr>
                  <w:tcW w:w="510" w:type="pc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1624" w:type="pct"/>
                  <w:shd w:val="clear" w:color="auto" w:fill="auto"/>
                  <w:vAlign w:val="center"/>
                </w:tcPr>
                <w:p w:rsidR="00120DBE" w:rsidRDefault="00DE195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锂电池组</w:t>
                  </w:r>
                </w:p>
              </w:tc>
              <w:tc>
                <w:tcPr>
                  <w:tcW w:w="595" w:type="pct"/>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196" w:type="pct"/>
                  <w:shd w:val="clear" w:color="auto" w:fill="auto"/>
                  <w:vAlign w:val="center"/>
                </w:tcPr>
                <w:p w:rsidR="00120DBE" w:rsidRDefault="00DE1953" w:rsidP="00DE1953">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w:t>
                  </w:r>
                  <w:r w:rsidR="00D86DE9">
                    <w:rPr>
                      <w:rFonts w:ascii="Times New Roman" w:eastAsia="仿宋" w:hAnsi="Times New Roman"/>
                      <w:bCs/>
                      <w:sz w:val="28"/>
                      <w:szCs w:val="28"/>
                    </w:rPr>
                    <w:t>0000</w:t>
                  </w:r>
                  <w:r>
                    <w:rPr>
                      <w:rFonts w:ascii="Times New Roman" w:eastAsia="仿宋" w:hAnsi="Times New Roman" w:hint="eastAsia"/>
                      <w:bCs/>
                      <w:sz w:val="28"/>
                      <w:szCs w:val="28"/>
                    </w:rPr>
                    <w:t>套</w:t>
                  </w:r>
                  <w:r w:rsidR="00D86DE9">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075"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07"/>
              <w:gridCol w:w="1883"/>
              <w:gridCol w:w="1812"/>
              <w:gridCol w:w="1814"/>
              <w:gridCol w:w="1812"/>
              <w:gridCol w:w="1812"/>
            </w:tblGrid>
            <w:tr w:rsidR="00120DBE" w:rsidRPr="00C80821" w:rsidTr="00C80821">
              <w:trPr>
                <w:trHeight w:val="20"/>
                <w:jc w:val="center"/>
              </w:trPr>
              <w:tc>
                <w:tcPr>
                  <w:tcW w:w="312" w:type="pct"/>
                  <w:shd w:val="clear" w:color="auto" w:fill="auto"/>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类别</w:t>
                  </w:r>
                </w:p>
              </w:tc>
              <w:tc>
                <w:tcPr>
                  <w:tcW w:w="967" w:type="pct"/>
                  <w:shd w:val="clear" w:color="auto" w:fill="auto"/>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名称</w:t>
                  </w:r>
                </w:p>
              </w:tc>
              <w:tc>
                <w:tcPr>
                  <w:tcW w:w="930" w:type="pct"/>
                  <w:shd w:val="clear" w:color="auto" w:fill="auto"/>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规格、成分、含量</w:t>
                  </w:r>
                </w:p>
              </w:tc>
              <w:tc>
                <w:tcPr>
                  <w:tcW w:w="931" w:type="pct"/>
                  <w:shd w:val="clear" w:color="auto" w:fill="auto"/>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年耗量</w:t>
                  </w:r>
                </w:p>
              </w:tc>
              <w:tc>
                <w:tcPr>
                  <w:tcW w:w="930" w:type="pct"/>
                  <w:shd w:val="clear" w:color="auto" w:fill="auto"/>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最大储量（</w:t>
                  </w:r>
                  <w:r w:rsidRPr="00C80821">
                    <w:rPr>
                      <w:rFonts w:ascii="Times New Roman" w:eastAsia="仿宋" w:hAnsi="Times New Roman"/>
                      <w:bCs/>
                      <w:sz w:val="28"/>
                      <w:szCs w:val="28"/>
                    </w:rPr>
                    <w:t>t</w:t>
                  </w:r>
                  <w:r w:rsidRPr="00C80821">
                    <w:rPr>
                      <w:rFonts w:ascii="Times New Roman" w:eastAsia="仿宋" w:hAnsi="Times New Roman"/>
                      <w:bCs/>
                      <w:sz w:val="28"/>
                      <w:szCs w:val="28"/>
                    </w:rPr>
                    <w:t>）及储存方式</w:t>
                  </w:r>
                </w:p>
              </w:tc>
              <w:tc>
                <w:tcPr>
                  <w:tcW w:w="930" w:type="pct"/>
                  <w:shd w:val="clear" w:color="auto" w:fill="auto"/>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来源及</w:t>
                  </w:r>
                </w:p>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运输</w:t>
                  </w:r>
                </w:p>
              </w:tc>
            </w:tr>
            <w:tr w:rsidR="00120DBE" w:rsidRPr="00C80821" w:rsidTr="00C80821">
              <w:trPr>
                <w:trHeight w:val="48"/>
                <w:jc w:val="center"/>
              </w:trPr>
              <w:tc>
                <w:tcPr>
                  <w:tcW w:w="312" w:type="pct"/>
                  <w:vMerge w:val="restart"/>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原料</w:t>
                  </w:r>
                </w:p>
              </w:tc>
              <w:tc>
                <w:tcPr>
                  <w:tcW w:w="967" w:type="pct"/>
                  <w:vAlign w:val="center"/>
                </w:tcPr>
                <w:p w:rsidR="00120DBE" w:rsidRPr="00C80821" w:rsidRDefault="00526267" w:rsidP="00526267">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锂电池</w:t>
                  </w:r>
                </w:p>
              </w:tc>
              <w:tc>
                <w:tcPr>
                  <w:tcW w:w="930" w:type="pct"/>
                  <w:vAlign w:val="center"/>
                </w:tcPr>
                <w:p w:rsidR="00120DBE" w:rsidRPr="00C80821" w:rsidRDefault="00D86DE9">
                  <w:pPr>
                    <w:snapToGrid w:val="0"/>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1" w:type="pct"/>
                  <w:vAlign w:val="center"/>
                </w:tcPr>
                <w:p w:rsidR="00120DBE"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100</w:t>
                  </w:r>
                  <w:r w:rsidRPr="00C80821">
                    <w:rPr>
                      <w:rFonts w:ascii="Times New Roman" w:eastAsia="仿宋" w:hAnsi="Times New Roman"/>
                      <w:bCs/>
                      <w:sz w:val="28"/>
                      <w:szCs w:val="28"/>
                    </w:rPr>
                    <w:t>万</w:t>
                  </w:r>
                  <w:r w:rsidRPr="00C80821">
                    <w:rPr>
                      <w:rFonts w:ascii="Times New Roman" w:eastAsia="仿宋" w:hAnsi="Times New Roman" w:hint="eastAsia"/>
                      <w:bCs/>
                      <w:sz w:val="28"/>
                      <w:szCs w:val="28"/>
                    </w:rPr>
                    <w:t>个</w:t>
                  </w:r>
                  <w:r w:rsidR="00D86DE9" w:rsidRPr="00C80821">
                    <w:rPr>
                      <w:rFonts w:ascii="Times New Roman" w:eastAsia="仿宋" w:hAnsi="Times New Roman"/>
                      <w:bCs/>
                      <w:sz w:val="28"/>
                      <w:szCs w:val="28"/>
                    </w:rPr>
                    <w:t>/</w:t>
                  </w:r>
                  <w:r w:rsidR="00D86DE9" w:rsidRPr="00C80821">
                    <w:rPr>
                      <w:rFonts w:ascii="Times New Roman" w:eastAsia="仿宋" w:hAnsi="Times New Roman"/>
                      <w:bCs/>
                      <w:sz w:val="28"/>
                      <w:szCs w:val="28"/>
                    </w:rPr>
                    <w:t>年</w:t>
                  </w:r>
                </w:p>
              </w:tc>
              <w:tc>
                <w:tcPr>
                  <w:tcW w:w="930" w:type="pct"/>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0" w:type="pct"/>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r w:rsidR="00120DBE" w:rsidRPr="00C80821" w:rsidTr="00C80821">
              <w:trPr>
                <w:trHeight w:val="20"/>
                <w:jc w:val="center"/>
              </w:trPr>
              <w:tc>
                <w:tcPr>
                  <w:tcW w:w="312" w:type="pct"/>
                  <w:vMerge/>
                  <w:vAlign w:val="center"/>
                </w:tcPr>
                <w:p w:rsidR="00120DBE" w:rsidRPr="00C80821" w:rsidRDefault="00120DBE">
                  <w:pPr>
                    <w:spacing w:line="0" w:lineRule="atLeast"/>
                    <w:jc w:val="center"/>
                    <w:rPr>
                      <w:rFonts w:ascii="Times New Roman" w:eastAsia="仿宋" w:hAnsi="Times New Roman"/>
                      <w:bCs/>
                      <w:sz w:val="28"/>
                      <w:szCs w:val="28"/>
                    </w:rPr>
                  </w:pPr>
                </w:p>
              </w:tc>
              <w:tc>
                <w:tcPr>
                  <w:tcW w:w="967" w:type="pct"/>
                  <w:vAlign w:val="center"/>
                </w:tcPr>
                <w:p w:rsidR="00120DBE" w:rsidRPr="00C80821" w:rsidRDefault="00DE1953">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镍带</w:t>
                  </w:r>
                </w:p>
              </w:tc>
              <w:tc>
                <w:tcPr>
                  <w:tcW w:w="930" w:type="pct"/>
                  <w:vAlign w:val="center"/>
                </w:tcPr>
                <w:p w:rsidR="00120DBE" w:rsidRPr="00C80821" w:rsidRDefault="00D86DE9">
                  <w:pPr>
                    <w:autoSpaceDE w:val="0"/>
                    <w:autoSpaceDN w:val="0"/>
                    <w:adjustRightInd w:val="0"/>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1" w:type="pct"/>
                  <w:vAlign w:val="center"/>
                </w:tcPr>
                <w:p w:rsidR="00120DBE" w:rsidRPr="00C80821" w:rsidRDefault="008D1390" w:rsidP="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100kg</w:t>
                  </w:r>
                  <w:r w:rsidR="00D86DE9" w:rsidRPr="00C80821">
                    <w:rPr>
                      <w:rFonts w:ascii="Times New Roman" w:eastAsia="仿宋" w:hAnsi="Times New Roman"/>
                      <w:bCs/>
                      <w:sz w:val="28"/>
                      <w:szCs w:val="28"/>
                    </w:rPr>
                    <w:t>/</w:t>
                  </w:r>
                  <w:r w:rsidR="00D86DE9" w:rsidRPr="00C80821">
                    <w:rPr>
                      <w:rFonts w:ascii="Times New Roman" w:eastAsia="仿宋" w:hAnsi="Times New Roman"/>
                      <w:bCs/>
                      <w:sz w:val="28"/>
                      <w:szCs w:val="28"/>
                    </w:rPr>
                    <w:t>年</w:t>
                  </w:r>
                </w:p>
              </w:tc>
              <w:tc>
                <w:tcPr>
                  <w:tcW w:w="930" w:type="pct"/>
                  <w:vAlign w:val="center"/>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0" w:type="pct"/>
                </w:tcPr>
                <w:p w:rsidR="00120DBE" w:rsidRPr="00C80821" w:rsidRDefault="00D86DE9">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r w:rsidR="008D1390" w:rsidRPr="00C80821" w:rsidTr="00C80821">
              <w:trPr>
                <w:trHeight w:val="20"/>
                <w:jc w:val="center"/>
              </w:trPr>
              <w:tc>
                <w:tcPr>
                  <w:tcW w:w="312" w:type="pct"/>
                  <w:vMerge/>
                  <w:vAlign w:val="center"/>
                </w:tcPr>
                <w:p w:rsidR="008D1390" w:rsidRPr="00C80821" w:rsidRDefault="008D1390">
                  <w:pPr>
                    <w:spacing w:line="0" w:lineRule="atLeast"/>
                    <w:jc w:val="center"/>
                    <w:rPr>
                      <w:rFonts w:ascii="Times New Roman" w:eastAsia="仿宋" w:hAnsi="Times New Roman"/>
                      <w:bCs/>
                      <w:sz w:val="28"/>
                      <w:szCs w:val="28"/>
                    </w:rPr>
                  </w:pPr>
                </w:p>
              </w:tc>
              <w:tc>
                <w:tcPr>
                  <w:tcW w:w="967"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外壳</w:t>
                  </w:r>
                </w:p>
              </w:tc>
              <w:tc>
                <w:tcPr>
                  <w:tcW w:w="930" w:type="pct"/>
                  <w:vAlign w:val="center"/>
                </w:tcPr>
                <w:p w:rsidR="008D1390" w:rsidRPr="00C80821" w:rsidRDefault="008D1390">
                  <w:pPr>
                    <w:autoSpaceDE w:val="0"/>
                    <w:autoSpaceDN w:val="0"/>
                    <w:adjustRightIn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w:t>
                  </w:r>
                </w:p>
              </w:tc>
              <w:tc>
                <w:tcPr>
                  <w:tcW w:w="931"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5</w:t>
                  </w:r>
                  <w:r w:rsidRPr="00C80821">
                    <w:rPr>
                      <w:rFonts w:ascii="Times New Roman" w:eastAsia="仿宋" w:hAnsi="Times New Roman" w:hint="eastAsia"/>
                      <w:bCs/>
                      <w:sz w:val="28"/>
                      <w:szCs w:val="28"/>
                    </w:rPr>
                    <w:t>万只</w:t>
                  </w:r>
                  <w:r w:rsidRPr="00C80821">
                    <w:rPr>
                      <w:rFonts w:ascii="Times New Roman" w:eastAsia="仿宋" w:hAnsi="Times New Roman" w:hint="eastAsia"/>
                      <w:bCs/>
                      <w:sz w:val="28"/>
                      <w:szCs w:val="28"/>
                    </w:rPr>
                    <w:t>/</w:t>
                  </w:r>
                  <w:r w:rsidRPr="00C80821">
                    <w:rPr>
                      <w:rFonts w:ascii="Times New Roman" w:eastAsia="仿宋" w:hAnsi="Times New Roman" w:hint="eastAsia"/>
                      <w:bCs/>
                      <w:sz w:val="28"/>
                      <w:szCs w:val="28"/>
                    </w:rPr>
                    <w:t>年</w:t>
                  </w:r>
                </w:p>
              </w:tc>
              <w:tc>
                <w:tcPr>
                  <w:tcW w:w="930" w:type="pct"/>
                  <w:vAlign w:val="center"/>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w:t>
                  </w:r>
                </w:p>
              </w:tc>
              <w:tc>
                <w:tcPr>
                  <w:tcW w:w="930" w:type="pct"/>
                </w:tcPr>
                <w:p w:rsidR="008D1390" w:rsidRPr="00C80821" w:rsidRDefault="008D1390" w:rsidP="00AC040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r w:rsidR="008D1390" w:rsidRPr="00C80821" w:rsidTr="00C80821">
              <w:trPr>
                <w:trHeight w:val="20"/>
                <w:jc w:val="center"/>
              </w:trPr>
              <w:tc>
                <w:tcPr>
                  <w:tcW w:w="312" w:type="pct"/>
                  <w:vMerge/>
                  <w:vAlign w:val="center"/>
                </w:tcPr>
                <w:p w:rsidR="008D1390" w:rsidRPr="00C80821" w:rsidRDefault="008D1390">
                  <w:pPr>
                    <w:spacing w:line="0" w:lineRule="atLeast"/>
                    <w:jc w:val="center"/>
                    <w:rPr>
                      <w:rFonts w:ascii="Times New Roman" w:eastAsia="仿宋" w:hAnsi="Times New Roman"/>
                      <w:bCs/>
                      <w:sz w:val="28"/>
                      <w:szCs w:val="28"/>
                    </w:rPr>
                  </w:pPr>
                </w:p>
              </w:tc>
              <w:tc>
                <w:tcPr>
                  <w:tcW w:w="967"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电线</w:t>
                  </w:r>
                </w:p>
              </w:tc>
              <w:tc>
                <w:tcPr>
                  <w:tcW w:w="930" w:type="pct"/>
                  <w:vAlign w:val="center"/>
                </w:tcPr>
                <w:p w:rsidR="008D1390" w:rsidRPr="00C80821" w:rsidRDefault="008D1390">
                  <w:pPr>
                    <w:autoSpaceDE w:val="0"/>
                    <w:autoSpaceDN w:val="0"/>
                    <w:adjustRightIn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w:t>
                  </w:r>
                </w:p>
              </w:tc>
              <w:tc>
                <w:tcPr>
                  <w:tcW w:w="931"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5</w:t>
                  </w:r>
                  <w:r w:rsidRPr="00C80821">
                    <w:rPr>
                      <w:rFonts w:ascii="Times New Roman" w:eastAsia="仿宋" w:hAnsi="Times New Roman" w:hint="eastAsia"/>
                      <w:bCs/>
                      <w:sz w:val="28"/>
                      <w:szCs w:val="28"/>
                    </w:rPr>
                    <w:t>万米</w:t>
                  </w:r>
                  <w:r w:rsidRPr="00C80821">
                    <w:rPr>
                      <w:rFonts w:ascii="Times New Roman" w:eastAsia="仿宋" w:hAnsi="Times New Roman" w:hint="eastAsia"/>
                      <w:bCs/>
                      <w:sz w:val="28"/>
                      <w:szCs w:val="28"/>
                    </w:rPr>
                    <w:t>/</w:t>
                  </w:r>
                  <w:r w:rsidRPr="00C80821">
                    <w:rPr>
                      <w:rFonts w:ascii="Times New Roman" w:eastAsia="仿宋" w:hAnsi="Times New Roman" w:hint="eastAsia"/>
                      <w:bCs/>
                      <w:sz w:val="28"/>
                      <w:szCs w:val="28"/>
                    </w:rPr>
                    <w:t>年</w:t>
                  </w:r>
                </w:p>
              </w:tc>
              <w:tc>
                <w:tcPr>
                  <w:tcW w:w="930" w:type="pct"/>
                  <w:vAlign w:val="center"/>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w:t>
                  </w:r>
                </w:p>
              </w:tc>
              <w:tc>
                <w:tcPr>
                  <w:tcW w:w="930" w:type="pct"/>
                </w:tcPr>
                <w:p w:rsidR="008D1390" w:rsidRPr="00C80821" w:rsidRDefault="008D1390" w:rsidP="00AC040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r w:rsidR="008D1390" w:rsidRPr="00C80821" w:rsidTr="00C80821">
              <w:trPr>
                <w:trHeight w:val="68"/>
                <w:jc w:val="center"/>
              </w:trPr>
              <w:tc>
                <w:tcPr>
                  <w:tcW w:w="312" w:type="pct"/>
                  <w:vMerge/>
                  <w:vAlign w:val="center"/>
                </w:tcPr>
                <w:p w:rsidR="008D1390" w:rsidRPr="00C80821" w:rsidRDefault="008D1390">
                  <w:pPr>
                    <w:spacing w:line="0" w:lineRule="atLeast"/>
                    <w:jc w:val="center"/>
                    <w:rPr>
                      <w:rFonts w:ascii="Times New Roman" w:eastAsia="仿宋" w:hAnsi="Times New Roman"/>
                      <w:bCs/>
                      <w:sz w:val="28"/>
                      <w:szCs w:val="28"/>
                    </w:rPr>
                  </w:pPr>
                </w:p>
              </w:tc>
              <w:tc>
                <w:tcPr>
                  <w:tcW w:w="967"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电路板</w:t>
                  </w:r>
                </w:p>
              </w:tc>
              <w:tc>
                <w:tcPr>
                  <w:tcW w:w="930" w:type="pct"/>
                  <w:vAlign w:val="center"/>
                </w:tcPr>
                <w:p w:rsidR="008D1390" w:rsidRPr="00C80821" w:rsidRDefault="008D1390">
                  <w:pPr>
                    <w:autoSpaceDE w:val="0"/>
                    <w:autoSpaceDN w:val="0"/>
                    <w:adjustRightInd w:val="0"/>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1"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5</w:t>
                  </w:r>
                  <w:r w:rsidRPr="00C80821">
                    <w:rPr>
                      <w:rFonts w:ascii="Times New Roman" w:eastAsia="仿宋" w:hAnsi="Times New Roman" w:hint="eastAsia"/>
                      <w:bCs/>
                      <w:sz w:val="28"/>
                      <w:szCs w:val="28"/>
                    </w:rPr>
                    <w:t>万套</w:t>
                  </w:r>
                  <w:r w:rsidRPr="00C80821">
                    <w:rPr>
                      <w:rFonts w:ascii="Times New Roman" w:eastAsia="仿宋" w:hAnsi="Times New Roman" w:hint="eastAsia"/>
                      <w:bCs/>
                      <w:sz w:val="28"/>
                      <w:szCs w:val="28"/>
                    </w:rPr>
                    <w:t>/</w:t>
                  </w:r>
                  <w:r w:rsidRPr="00C80821">
                    <w:rPr>
                      <w:rFonts w:ascii="Times New Roman" w:eastAsia="仿宋" w:hAnsi="Times New Roman" w:hint="eastAsia"/>
                      <w:bCs/>
                      <w:sz w:val="28"/>
                      <w:szCs w:val="28"/>
                    </w:rPr>
                    <w:t>年</w:t>
                  </w:r>
                </w:p>
              </w:tc>
              <w:tc>
                <w:tcPr>
                  <w:tcW w:w="930" w:type="pct"/>
                  <w:vAlign w:val="center"/>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0" w:type="pct"/>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r w:rsidR="008D1390" w:rsidRPr="00C80821" w:rsidTr="00C80821">
              <w:trPr>
                <w:trHeight w:val="20"/>
                <w:jc w:val="center"/>
              </w:trPr>
              <w:tc>
                <w:tcPr>
                  <w:tcW w:w="312" w:type="pct"/>
                  <w:vMerge w:val="restart"/>
                  <w:vAlign w:val="center"/>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辅料</w:t>
                  </w:r>
                </w:p>
              </w:tc>
              <w:tc>
                <w:tcPr>
                  <w:tcW w:w="967"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锡丝</w:t>
                  </w:r>
                </w:p>
              </w:tc>
              <w:tc>
                <w:tcPr>
                  <w:tcW w:w="930"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w:t>
                  </w:r>
                </w:p>
              </w:tc>
              <w:tc>
                <w:tcPr>
                  <w:tcW w:w="931"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80</w:t>
                  </w:r>
                  <w:r w:rsidRPr="00C80821">
                    <w:rPr>
                      <w:rFonts w:ascii="Times New Roman" w:eastAsia="仿宋" w:hAnsi="Times New Roman"/>
                      <w:bCs/>
                      <w:sz w:val="28"/>
                      <w:szCs w:val="28"/>
                    </w:rPr>
                    <w:t>kg/</w:t>
                  </w:r>
                  <w:r w:rsidRPr="00C80821">
                    <w:rPr>
                      <w:rFonts w:ascii="Times New Roman" w:eastAsia="仿宋" w:hAnsi="Times New Roman"/>
                      <w:bCs/>
                      <w:sz w:val="28"/>
                      <w:szCs w:val="28"/>
                    </w:rPr>
                    <w:t>年</w:t>
                  </w:r>
                </w:p>
              </w:tc>
              <w:tc>
                <w:tcPr>
                  <w:tcW w:w="930" w:type="pct"/>
                  <w:vAlign w:val="center"/>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0" w:type="pct"/>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r w:rsidR="008D1390" w:rsidRPr="00C80821" w:rsidTr="00C80821">
              <w:trPr>
                <w:trHeight w:val="20"/>
                <w:jc w:val="center"/>
              </w:trPr>
              <w:tc>
                <w:tcPr>
                  <w:tcW w:w="312" w:type="pct"/>
                  <w:vMerge/>
                  <w:vAlign w:val="center"/>
                </w:tcPr>
                <w:p w:rsidR="008D1390" w:rsidRPr="00C80821" w:rsidRDefault="008D1390">
                  <w:pPr>
                    <w:spacing w:line="0" w:lineRule="atLeast"/>
                    <w:jc w:val="center"/>
                    <w:rPr>
                      <w:rFonts w:ascii="Times New Roman" w:eastAsia="仿宋" w:hAnsi="Times New Roman"/>
                      <w:bCs/>
                      <w:sz w:val="28"/>
                      <w:szCs w:val="28"/>
                    </w:rPr>
                  </w:pPr>
                </w:p>
              </w:tc>
              <w:tc>
                <w:tcPr>
                  <w:tcW w:w="967" w:type="pct"/>
                  <w:vAlign w:val="center"/>
                </w:tcPr>
                <w:p w:rsidR="008D1390" w:rsidRPr="00C80821" w:rsidRDefault="008D1390" w:rsidP="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PVC</w:t>
                  </w:r>
                  <w:r w:rsidRPr="00C80821">
                    <w:rPr>
                      <w:rFonts w:ascii="Times New Roman" w:eastAsia="仿宋" w:hAnsi="Times New Roman" w:hint="eastAsia"/>
                      <w:bCs/>
                      <w:sz w:val="28"/>
                      <w:szCs w:val="28"/>
                    </w:rPr>
                    <w:t>膜</w:t>
                  </w:r>
                </w:p>
              </w:tc>
              <w:tc>
                <w:tcPr>
                  <w:tcW w:w="930" w:type="pct"/>
                  <w:vAlign w:val="center"/>
                </w:tcPr>
                <w:p w:rsidR="008D1390" w:rsidRPr="00C80821" w:rsidRDefault="008D1390">
                  <w:pPr>
                    <w:autoSpaceDE w:val="0"/>
                    <w:autoSpaceDN w:val="0"/>
                    <w:adjustRightIn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w:t>
                  </w:r>
                </w:p>
              </w:tc>
              <w:tc>
                <w:tcPr>
                  <w:tcW w:w="931" w:type="pct"/>
                  <w:vAlign w:val="center"/>
                </w:tcPr>
                <w:p w:rsidR="008D1390" w:rsidRPr="00C80821" w:rsidRDefault="008D1390">
                  <w:pPr>
                    <w:snapToGrid w:val="0"/>
                    <w:spacing w:line="0" w:lineRule="atLeast"/>
                    <w:jc w:val="center"/>
                    <w:rPr>
                      <w:rFonts w:ascii="Times New Roman" w:eastAsia="仿宋" w:hAnsi="Times New Roman"/>
                      <w:bCs/>
                      <w:sz w:val="28"/>
                      <w:szCs w:val="28"/>
                    </w:rPr>
                  </w:pPr>
                  <w:r w:rsidRPr="00C80821">
                    <w:rPr>
                      <w:rFonts w:ascii="Times New Roman" w:eastAsia="仿宋" w:hAnsi="Times New Roman" w:hint="eastAsia"/>
                      <w:bCs/>
                      <w:sz w:val="28"/>
                      <w:szCs w:val="28"/>
                    </w:rPr>
                    <w:t>200</w:t>
                  </w:r>
                  <w:r w:rsidRPr="00C80821">
                    <w:rPr>
                      <w:rFonts w:ascii="Times New Roman" w:eastAsia="仿宋" w:hAnsi="Times New Roman"/>
                      <w:bCs/>
                      <w:sz w:val="28"/>
                      <w:szCs w:val="28"/>
                    </w:rPr>
                    <w:t>kg/</w:t>
                  </w:r>
                  <w:r w:rsidRPr="00C80821">
                    <w:rPr>
                      <w:rFonts w:ascii="Times New Roman" w:eastAsia="仿宋" w:hAnsi="Times New Roman"/>
                      <w:bCs/>
                      <w:sz w:val="28"/>
                      <w:szCs w:val="28"/>
                    </w:rPr>
                    <w:t>年</w:t>
                  </w:r>
                </w:p>
              </w:tc>
              <w:tc>
                <w:tcPr>
                  <w:tcW w:w="930" w:type="pct"/>
                  <w:vAlign w:val="center"/>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930" w:type="pct"/>
                </w:tcPr>
                <w:p w:rsidR="008D1390" w:rsidRPr="00C80821" w:rsidRDefault="008D1390">
                  <w:pPr>
                    <w:spacing w:line="0" w:lineRule="atLeast"/>
                    <w:jc w:val="center"/>
                    <w:rPr>
                      <w:rFonts w:ascii="Times New Roman" w:eastAsia="仿宋" w:hAnsi="Times New Roman"/>
                      <w:bCs/>
                      <w:sz w:val="28"/>
                      <w:szCs w:val="28"/>
                    </w:rPr>
                  </w:pPr>
                  <w:r w:rsidRPr="00C80821">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00"/>
              <w:gridCol w:w="3695"/>
              <w:gridCol w:w="2749"/>
              <w:gridCol w:w="2096"/>
            </w:tblGrid>
            <w:tr w:rsidR="00120DBE" w:rsidTr="00C80821">
              <w:trPr>
                <w:trHeight w:val="68"/>
              </w:trPr>
              <w:tc>
                <w:tcPr>
                  <w:tcW w:w="616"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1897"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1411"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076"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rsidTr="00C80821">
              <w:trPr>
                <w:trHeight w:val="68"/>
              </w:trPr>
              <w:tc>
                <w:tcPr>
                  <w:tcW w:w="616"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1897" w:type="pc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组装生产流水线</w:t>
                  </w:r>
                </w:p>
              </w:tc>
              <w:tc>
                <w:tcPr>
                  <w:tcW w:w="1411" w:type="pct"/>
                  <w:shd w:val="clear" w:color="auto" w:fill="auto"/>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6</w:t>
                  </w:r>
                  <w:r w:rsidR="00D86DE9">
                    <w:rPr>
                      <w:rFonts w:ascii="Times New Roman" w:eastAsia="仿宋" w:hAnsi="Times New Roman"/>
                      <w:bCs/>
                      <w:sz w:val="28"/>
                      <w:szCs w:val="28"/>
                    </w:rPr>
                    <w:t>m×1.2m</w:t>
                  </w:r>
                </w:p>
              </w:tc>
              <w:tc>
                <w:tcPr>
                  <w:tcW w:w="1076" w:type="pct"/>
                  <w:shd w:val="clear" w:color="auto" w:fill="auto"/>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r w:rsidR="00120DBE" w:rsidTr="00C80821">
              <w:trPr>
                <w:trHeight w:val="68"/>
              </w:trPr>
              <w:tc>
                <w:tcPr>
                  <w:tcW w:w="616" w:type="pct"/>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1897" w:type="pct"/>
                  <w:shd w:val="clear" w:color="auto" w:fill="auto"/>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锡焊机</w:t>
                  </w:r>
                </w:p>
              </w:tc>
              <w:tc>
                <w:tcPr>
                  <w:tcW w:w="1411" w:type="pct"/>
                  <w:shd w:val="clear" w:color="auto" w:fill="auto"/>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手动</w:t>
                  </w:r>
                </w:p>
              </w:tc>
              <w:tc>
                <w:tcPr>
                  <w:tcW w:w="1076" w:type="pct"/>
                  <w:shd w:val="clear" w:color="auto" w:fill="auto"/>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w:t>
                  </w:r>
                </w:p>
              </w:tc>
            </w:tr>
          </w:tbl>
          <w:p w:rsidR="00120DBE" w:rsidRDefault="00120DBE">
            <w:pPr>
              <w:spacing w:line="0" w:lineRule="atLeast"/>
              <w:ind w:firstLineChars="200" w:firstLine="200"/>
              <w:rPr>
                <w:rFonts w:ascii="Times New Roman" w:eastAsia="仿宋" w:hAnsi="Times New Roman"/>
                <w:sz w:val="10"/>
                <w:szCs w:val="24"/>
              </w:rPr>
            </w:pPr>
          </w:p>
          <w:p w:rsidR="00120DBE" w:rsidRDefault="00120DBE">
            <w:pPr>
              <w:spacing w:line="0" w:lineRule="atLeast"/>
              <w:ind w:firstLineChars="200" w:firstLine="560"/>
              <w:rPr>
                <w:rFonts w:ascii="Times New Roman" w:eastAsia="仿宋" w:hAnsi="Times New Roman"/>
                <w:sz w:val="28"/>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C12466" w:rsidRDefault="00C12466">
            <w:pPr>
              <w:spacing w:line="240" w:lineRule="auto"/>
              <w:ind w:firstLineChars="200" w:firstLine="480"/>
              <w:rPr>
                <w:rFonts w:ascii="Times New Roman" w:eastAsia="仿宋" w:hAnsi="Times New Roman"/>
                <w:sz w:val="24"/>
                <w:szCs w:val="24"/>
              </w:rPr>
            </w:pPr>
          </w:p>
          <w:p w:rsidR="00C12466" w:rsidRDefault="00C12466">
            <w:pPr>
              <w:spacing w:line="240" w:lineRule="auto"/>
              <w:ind w:firstLineChars="200" w:firstLine="480"/>
              <w:rPr>
                <w:rFonts w:ascii="Times New Roman" w:eastAsia="仿宋" w:hAnsi="Times New Roman" w:hint="eastAsia"/>
                <w:sz w:val="24"/>
                <w:szCs w:val="24"/>
              </w:rPr>
            </w:pPr>
          </w:p>
          <w:p w:rsidR="00C80821" w:rsidRDefault="00C80821">
            <w:pPr>
              <w:spacing w:line="240" w:lineRule="auto"/>
              <w:ind w:firstLineChars="200" w:firstLine="480"/>
              <w:rPr>
                <w:rFonts w:ascii="Times New Roman" w:eastAsia="仿宋" w:hAnsi="Times New Roman"/>
                <w:sz w:val="24"/>
                <w:szCs w:val="24"/>
              </w:rPr>
            </w:pPr>
          </w:p>
          <w:p w:rsidR="00C12466" w:rsidRDefault="00C12466">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8D1390" w:rsidRDefault="008D1390">
            <w:pPr>
              <w:spacing w:line="240" w:lineRule="auto"/>
              <w:ind w:firstLineChars="200" w:firstLine="480"/>
              <w:rPr>
                <w:rFonts w:ascii="Times New Roman" w:eastAsia="仿宋" w:hAnsi="Times New Roman"/>
                <w:sz w:val="24"/>
                <w:szCs w:val="24"/>
              </w:rPr>
            </w:pPr>
          </w:p>
          <w:p w:rsidR="008D1390" w:rsidRPr="008D1390" w:rsidRDefault="008D1390">
            <w:pPr>
              <w:spacing w:line="240" w:lineRule="auto"/>
              <w:ind w:firstLineChars="200" w:firstLine="480"/>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676"/>
              <w:gridCol w:w="1386"/>
              <w:gridCol w:w="1386"/>
              <w:gridCol w:w="816"/>
              <w:gridCol w:w="1166"/>
              <w:gridCol w:w="1675"/>
              <w:gridCol w:w="812"/>
            </w:tblGrid>
            <w:tr w:rsidR="00120DBE" w:rsidTr="00C80821">
              <w:trPr>
                <w:trHeight w:val="454"/>
              </w:trPr>
              <w:tc>
                <w:tcPr>
                  <w:tcW w:w="420"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85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712"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712"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41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59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860"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417"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rsidTr="00C80821">
              <w:trPr>
                <w:trHeight w:val="63"/>
              </w:trPr>
              <w:tc>
                <w:tcPr>
                  <w:tcW w:w="420"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85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712"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712" w:type="pct"/>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489</w:t>
                  </w:r>
                </w:p>
              </w:tc>
              <w:tc>
                <w:tcPr>
                  <w:tcW w:w="419" w:type="pct"/>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59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860"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417" w:type="pct"/>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租赁</w:t>
                  </w:r>
                </w:p>
              </w:tc>
            </w:tr>
            <w:tr w:rsidR="00120DBE" w:rsidTr="00C80821">
              <w:trPr>
                <w:trHeight w:val="63"/>
              </w:trPr>
              <w:tc>
                <w:tcPr>
                  <w:tcW w:w="1280" w:type="pct"/>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712"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712"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41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599"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860"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417" w:type="pct"/>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94"/>
              <w:gridCol w:w="1389"/>
              <w:gridCol w:w="2102"/>
              <w:gridCol w:w="1330"/>
              <w:gridCol w:w="3925"/>
            </w:tblGrid>
            <w:tr w:rsidR="00120DBE" w:rsidRPr="00C80821" w:rsidTr="00C80821">
              <w:trPr>
                <w:trHeight w:val="20"/>
                <w:jc w:val="center"/>
              </w:trPr>
              <w:tc>
                <w:tcPr>
                  <w:tcW w:w="510"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工程类别</w:t>
                  </w:r>
                </w:p>
              </w:tc>
              <w:tc>
                <w:tcPr>
                  <w:tcW w:w="1792" w:type="pct"/>
                  <w:gridSpan w:val="2"/>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名称</w:t>
                  </w:r>
                </w:p>
              </w:tc>
              <w:tc>
                <w:tcPr>
                  <w:tcW w:w="683"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设计能力</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备注（用途、位置等）</w:t>
                  </w:r>
                </w:p>
              </w:tc>
            </w:tr>
            <w:tr w:rsidR="00120DBE" w:rsidRPr="00C80821" w:rsidTr="00C80821">
              <w:trPr>
                <w:trHeight w:val="20"/>
                <w:jc w:val="center"/>
              </w:trPr>
              <w:tc>
                <w:tcPr>
                  <w:tcW w:w="510" w:type="pct"/>
                  <w:vMerge w:val="restar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贮运</w:t>
                  </w:r>
                </w:p>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工程</w:t>
                  </w:r>
                </w:p>
              </w:tc>
              <w:tc>
                <w:tcPr>
                  <w:tcW w:w="1792" w:type="pct"/>
                  <w:gridSpan w:val="2"/>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原辅材料库区</w:t>
                  </w:r>
                </w:p>
              </w:tc>
              <w:tc>
                <w:tcPr>
                  <w:tcW w:w="683" w:type="pct"/>
                  <w:shd w:val="clear" w:color="auto" w:fill="auto"/>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5</w:t>
                  </w:r>
                  <w:r w:rsidR="00D86DE9" w:rsidRPr="00C80821">
                    <w:rPr>
                      <w:rFonts w:ascii="Times New Roman" w:eastAsia="仿宋" w:hAnsi="Times New Roman"/>
                      <w:bCs/>
                      <w:sz w:val="28"/>
                      <w:szCs w:val="28"/>
                    </w:rPr>
                    <w:t>0m</w:t>
                  </w:r>
                  <w:r w:rsidR="00D86DE9" w:rsidRPr="00C80821">
                    <w:rPr>
                      <w:rFonts w:ascii="Times New Roman" w:eastAsia="仿宋" w:hAnsi="Times New Roman"/>
                      <w:bCs/>
                      <w:sz w:val="28"/>
                      <w:szCs w:val="28"/>
                      <w:vertAlign w:val="superscript"/>
                    </w:rPr>
                    <w:t>2</w:t>
                  </w:r>
                </w:p>
              </w:tc>
              <w:tc>
                <w:tcPr>
                  <w:tcW w:w="2015" w:type="pct"/>
                  <w:shd w:val="clear" w:color="auto" w:fill="auto"/>
                  <w:vAlign w:val="center"/>
                </w:tcPr>
                <w:p w:rsidR="00120DBE" w:rsidRPr="00C80821" w:rsidRDefault="00D86DE9">
                  <w:pPr>
                    <w:widowControl/>
                    <w:spacing w:line="320" w:lineRule="exac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堆放原料</w:t>
                  </w:r>
                </w:p>
              </w:tc>
            </w:tr>
            <w:tr w:rsidR="00120DBE" w:rsidRPr="00C80821" w:rsidTr="00C80821">
              <w:trPr>
                <w:trHeight w:val="20"/>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1792" w:type="pct"/>
                  <w:gridSpan w:val="2"/>
                  <w:shd w:val="clear" w:color="auto" w:fill="auto"/>
                  <w:vAlign w:val="center"/>
                </w:tcPr>
                <w:p w:rsidR="00120DBE" w:rsidRPr="00C80821" w:rsidRDefault="00D86DE9">
                  <w:pPr>
                    <w:widowControl/>
                    <w:spacing w:line="0" w:lineRule="atLeast"/>
                    <w:ind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产品库区</w:t>
                  </w:r>
                </w:p>
              </w:tc>
              <w:tc>
                <w:tcPr>
                  <w:tcW w:w="683" w:type="pct"/>
                  <w:shd w:val="clear" w:color="auto" w:fill="auto"/>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5</w:t>
                  </w:r>
                  <w:r w:rsidR="00D86DE9" w:rsidRPr="00C80821">
                    <w:rPr>
                      <w:rFonts w:ascii="Times New Roman" w:eastAsia="仿宋" w:hAnsi="Times New Roman"/>
                      <w:bCs/>
                      <w:sz w:val="28"/>
                      <w:szCs w:val="28"/>
                    </w:rPr>
                    <w:t>0m</w:t>
                  </w:r>
                  <w:r w:rsidR="00D86DE9" w:rsidRPr="00C80821">
                    <w:rPr>
                      <w:rFonts w:ascii="Times New Roman" w:eastAsia="仿宋" w:hAnsi="Times New Roman"/>
                      <w:bCs/>
                      <w:sz w:val="28"/>
                      <w:szCs w:val="28"/>
                      <w:vertAlign w:val="superscript"/>
                    </w:rPr>
                    <w:t>2</w:t>
                  </w:r>
                </w:p>
              </w:tc>
              <w:tc>
                <w:tcPr>
                  <w:tcW w:w="2015" w:type="pct"/>
                  <w:shd w:val="clear" w:color="auto" w:fill="auto"/>
                  <w:vAlign w:val="center"/>
                </w:tcPr>
                <w:p w:rsidR="00120DBE" w:rsidRPr="00C80821" w:rsidRDefault="00D86DE9">
                  <w:pPr>
                    <w:widowControl/>
                    <w:spacing w:line="320" w:lineRule="exac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存放成品</w:t>
                  </w:r>
                </w:p>
              </w:tc>
            </w:tr>
            <w:tr w:rsidR="00120DBE" w:rsidRPr="00C80821" w:rsidTr="00C80821">
              <w:trPr>
                <w:trHeight w:val="136"/>
                <w:jc w:val="center"/>
              </w:trPr>
              <w:tc>
                <w:tcPr>
                  <w:tcW w:w="510" w:type="pct"/>
                  <w:vMerge w:val="restar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公用</w:t>
                  </w:r>
                </w:p>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工程</w:t>
                  </w:r>
                </w:p>
              </w:tc>
              <w:tc>
                <w:tcPr>
                  <w:tcW w:w="1792" w:type="pct"/>
                  <w:gridSpan w:val="2"/>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给水</w:t>
                  </w:r>
                </w:p>
              </w:tc>
              <w:tc>
                <w:tcPr>
                  <w:tcW w:w="683" w:type="pct"/>
                  <w:shd w:val="clear" w:color="auto" w:fill="auto"/>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1</w:t>
                  </w:r>
                  <w:r w:rsidR="00D86DE9" w:rsidRPr="00C80821">
                    <w:rPr>
                      <w:rFonts w:ascii="Times New Roman" w:eastAsia="仿宋" w:hAnsi="Times New Roman"/>
                      <w:bCs/>
                      <w:sz w:val="28"/>
                      <w:szCs w:val="28"/>
                    </w:rPr>
                    <w:t>00t/a</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当地市政自来水管网</w:t>
                  </w:r>
                </w:p>
              </w:tc>
            </w:tr>
            <w:tr w:rsidR="00120DBE" w:rsidRPr="00C80821" w:rsidTr="00C80821">
              <w:trPr>
                <w:trHeight w:val="866"/>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713" w:type="pct"/>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排水</w:t>
                  </w:r>
                </w:p>
              </w:tc>
              <w:tc>
                <w:tcPr>
                  <w:tcW w:w="1079" w:type="pct"/>
                  <w:shd w:val="clear" w:color="auto" w:fill="auto"/>
                  <w:vAlign w:val="center"/>
                </w:tcPr>
                <w:p w:rsidR="00120DBE" w:rsidRPr="00C80821" w:rsidRDefault="00D86DE9">
                  <w:pPr>
                    <w:widowControl/>
                    <w:spacing w:line="0" w:lineRule="atLeast"/>
                    <w:ind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生活污水</w:t>
                  </w:r>
                </w:p>
              </w:tc>
              <w:tc>
                <w:tcPr>
                  <w:tcW w:w="683" w:type="pct"/>
                  <w:shd w:val="clear" w:color="auto" w:fill="auto"/>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8</w:t>
                  </w:r>
                  <w:r w:rsidR="00D86DE9" w:rsidRPr="00C80821">
                    <w:rPr>
                      <w:rFonts w:ascii="Times New Roman" w:eastAsia="仿宋" w:hAnsi="Times New Roman"/>
                      <w:bCs/>
                      <w:sz w:val="28"/>
                      <w:szCs w:val="28"/>
                    </w:rPr>
                    <w:t>0t/a</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依托出租方厂内污水管网收集，化粪池预处理达接管要求，排入常州市江边污水处理厂集中处理</w:t>
                  </w:r>
                </w:p>
              </w:tc>
            </w:tr>
            <w:tr w:rsidR="00120DBE" w:rsidRPr="00C80821" w:rsidTr="00C80821">
              <w:trPr>
                <w:trHeight w:val="20"/>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1792" w:type="pct"/>
                  <w:gridSpan w:val="2"/>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供电</w:t>
                  </w:r>
                </w:p>
              </w:tc>
              <w:tc>
                <w:tcPr>
                  <w:tcW w:w="683" w:type="pct"/>
                  <w:shd w:val="clear" w:color="auto" w:fill="auto"/>
                  <w:tcMar>
                    <w:left w:w="0" w:type="dxa"/>
                    <w:right w:w="0" w:type="dxa"/>
                  </w:tcMar>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1.5</w:t>
                  </w:r>
                  <w:r w:rsidR="00D86DE9" w:rsidRPr="00C80821">
                    <w:rPr>
                      <w:rFonts w:ascii="Times New Roman" w:eastAsia="仿宋" w:hAnsi="Times New Roman"/>
                      <w:bCs/>
                      <w:sz w:val="28"/>
                      <w:szCs w:val="28"/>
                    </w:rPr>
                    <w:t>万度</w:t>
                  </w:r>
                  <w:r w:rsidR="00D86DE9" w:rsidRPr="00C80821">
                    <w:rPr>
                      <w:rFonts w:ascii="Times New Roman" w:eastAsia="仿宋" w:hAnsi="Times New Roman"/>
                      <w:bCs/>
                      <w:sz w:val="28"/>
                      <w:szCs w:val="28"/>
                    </w:rPr>
                    <w:t>/</w:t>
                  </w:r>
                  <w:r w:rsidR="00D86DE9" w:rsidRPr="00C80821">
                    <w:rPr>
                      <w:rFonts w:ascii="Times New Roman" w:eastAsia="仿宋" w:hAnsi="Times New Roman"/>
                      <w:bCs/>
                      <w:sz w:val="28"/>
                      <w:szCs w:val="28"/>
                    </w:rPr>
                    <w:t>年</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当地市政电网提供</w:t>
                  </w:r>
                </w:p>
              </w:tc>
            </w:tr>
            <w:tr w:rsidR="00120DBE" w:rsidRPr="00C80821" w:rsidTr="00C80821">
              <w:trPr>
                <w:trHeight w:val="20"/>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1792" w:type="pct"/>
                  <w:gridSpan w:val="2"/>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绿化</w:t>
                  </w:r>
                </w:p>
              </w:tc>
              <w:tc>
                <w:tcPr>
                  <w:tcW w:w="683" w:type="pct"/>
                  <w:shd w:val="clear" w:color="auto" w:fill="auto"/>
                  <w:tcMar>
                    <w:left w:w="0" w:type="dxa"/>
                    <w:right w:w="0" w:type="dxa"/>
                  </w:tcMar>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依托现有</w:t>
                  </w:r>
                </w:p>
              </w:tc>
            </w:tr>
            <w:tr w:rsidR="00120DBE" w:rsidRPr="00C80821" w:rsidTr="00C80821">
              <w:trPr>
                <w:trHeight w:val="601"/>
                <w:jc w:val="center"/>
              </w:trPr>
              <w:tc>
                <w:tcPr>
                  <w:tcW w:w="510" w:type="pct"/>
                  <w:vMerge w:val="restar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环保</w:t>
                  </w:r>
                </w:p>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工程</w:t>
                  </w:r>
                </w:p>
              </w:tc>
              <w:tc>
                <w:tcPr>
                  <w:tcW w:w="713" w:type="pct"/>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废气治理措施</w:t>
                  </w:r>
                </w:p>
              </w:tc>
              <w:tc>
                <w:tcPr>
                  <w:tcW w:w="1079" w:type="pct"/>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车间排风系统</w:t>
                  </w:r>
                </w:p>
              </w:tc>
              <w:tc>
                <w:tcPr>
                  <w:tcW w:w="683" w:type="pct"/>
                  <w:shd w:val="clear" w:color="auto" w:fill="auto"/>
                  <w:tcMar>
                    <w:left w:w="0" w:type="dxa"/>
                    <w:right w:w="0" w:type="dxa"/>
                  </w:tcMar>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焊接烟尘无组织达标排放</w:t>
                  </w:r>
                </w:p>
              </w:tc>
            </w:tr>
            <w:tr w:rsidR="00120DBE" w:rsidRPr="00C80821" w:rsidTr="00C80821">
              <w:trPr>
                <w:trHeight w:val="20"/>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713" w:type="pct"/>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废水处理措施</w:t>
                  </w:r>
                </w:p>
              </w:tc>
              <w:tc>
                <w:tcPr>
                  <w:tcW w:w="1079"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化粪池</w:t>
                  </w:r>
                </w:p>
              </w:tc>
              <w:tc>
                <w:tcPr>
                  <w:tcW w:w="683" w:type="pct"/>
                  <w:shd w:val="clear" w:color="auto" w:fill="auto"/>
                  <w:tcMar>
                    <w:left w:w="0" w:type="dxa"/>
                    <w:right w:w="0" w:type="dxa"/>
                  </w:tcMar>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8</w:t>
                  </w:r>
                  <w:r w:rsidR="00D86DE9" w:rsidRPr="00C80821">
                    <w:rPr>
                      <w:rFonts w:ascii="Times New Roman" w:eastAsia="仿宋" w:hAnsi="Times New Roman"/>
                      <w:bCs/>
                      <w:sz w:val="28"/>
                      <w:szCs w:val="28"/>
                    </w:rPr>
                    <w:t>0t/a</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预处理达接管标准</w:t>
                  </w:r>
                </w:p>
              </w:tc>
            </w:tr>
            <w:tr w:rsidR="00120DBE" w:rsidRPr="00C80821" w:rsidTr="00C80821">
              <w:trPr>
                <w:trHeight w:val="20"/>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713" w:type="pct"/>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噪声防治措施</w:t>
                  </w:r>
                </w:p>
              </w:tc>
              <w:tc>
                <w:tcPr>
                  <w:tcW w:w="1079" w:type="pct"/>
                  <w:shd w:val="clear" w:color="auto" w:fill="auto"/>
                  <w:vAlign w:val="center"/>
                </w:tcPr>
                <w:p w:rsidR="00120DBE" w:rsidRPr="00C80821"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合理布局、设备减振降噪、墙体隔声</w:t>
                  </w:r>
                </w:p>
              </w:tc>
              <w:tc>
                <w:tcPr>
                  <w:tcW w:w="683" w:type="pct"/>
                  <w:shd w:val="clear" w:color="auto" w:fill="auto"/>
                  <w:tcMar>
                    <w:left w:w="0" w:type="dxa"/>
                    <w:right w:w="0" w:type="dxa"/>
                  </w:tcMar>
                  <w:vAlign w:val="center"/>
                </w:tcPr>
                <w:p w:rsidR="00120DBE" w:rsidRPr="00C80821" w:rsidRDefault="00D86DE9">
                  <w:pPr>
                    <w:widowControl/>
                    <w:spacing w:line="0" w:lineRule="atLeast"/>
                    <w:jc w:val="center"/>
                    <w:textAlignment w:val="center"/>
                    <w:rPr>
                      <w:rFonts w:ascii="Times New Roman" w:eastAsia="仿宋" w:hAnsi="Times New Roman"/>
                      <w:bCs/>
                      <w:sz w:val="28"/>
                      <w:szCs w:val="28"/>
                      <w:highlight w:val="yellow"/>
                    </w:rPr>
                  </w:pPr>
                  <w:r w:rsidRPr="00C80821">
                    <w:rPr>
                      <w:rFonts w:ascii="Times New Roman" w:eastAsia="仿宋" w:hAnsi="Times New Roman"/>
                      <w:bCs/>
                      <w:sz w:val="28"/>
                      <w:szCs w:val="28"/>
                    </w:rPr>
                    <w:t>降噪</w:t>
                  </w:r>
                  <w:r w:rsidR="00C12466" w:rsidRPr="00C80821">
                    <w:rPr>
                      <w:rFonts w:ascii="Times New Roman" w:eastAsia="仿宋" w:hAnsi="Times New Roman"/>
                      <w:bCs/>
                      <w:sz w:val="28"/>
                      <w:szCs w:val="28"/>
                    </w:rPr>
                    <w:t>20dB</w:t>
                  </w:r>
                  <w:r w:rsidR="00C12466" w:rsidRPr="00C80821">
                    <w:rPr>
                      <w:rFonts w:ascii="Times New Roman" w:eastAsia="仿宋" w:hAnsi="Times New Roman"/>
                      <w:bCs/>
                      <w:sz w:val="28"/>
                      <w:szCs w:val="28"/>
                    </w:rPr>
                    <w:t>（</w:t>
                  </w:r>
                  <w:r w:rsidR="00C12466" w:rsidRPr="00C80821">
                    <w:rPr>
                      <w:rFonts w:ascii="Times New Roman" w:eastAsia="仿宋" w:hAnsi="Times New Roman"/>
                      <w:bCs/>
                      <w:sz w:val="28"/>
                      <w:szCs w:val="28"/>
                    </w:rPr>
                    <w:t>A</w:t>
                  </w:r>
                  <w:r w:rsidR="00C12466" w:rsidRPr="00C80821">
                    <w:rPr>
                      <w:rFonts w:ascii="Times New Roman" w:eastAsia="仿宋" w:hAnsi="Times New Roman"/>
                      <w:bCs/>
                      <w:sz w:val="28"/>
                      <w:szCs w:val="28"/>
                    </w:rPr>
                    <w:t>）</w:t>
                  </w:r>
                </w:p>
              </w:tc>
              <w:tc>
                <w:tcPr>
                  <w:tcW w:w="2015"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厂界噪声达标</w:t>
                  </w:r>
                </w:p>
              </w:tc>
            </w:tr>
            <w:tr w:rsidR="00120DBE" w:rsidRPr="00C80821" w:rsidTr="00C80821">
              <w:trPr>
                <w:trHeight w:val="136"/>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713" w:type="pct"/>
                  <w:vMerge w:val="restar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固废处置措施</w:t>
                  </w:r>
                </w:p>
              </w:tc>
              <w:tc>
                <w:tcPr>
                  <w:tcW w:w="1079"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一般工业固废堆场</w:t>
                  </w:r>
                </w:p>
              </w:tc>
              <w:tc>
                <w:tcPr>
                  <w:tcW w:w="683" w:type="pct"/>
                  <w:shd w:val="clear" w:color="auto" w:fill="auto"/>
                  <w:tcMar>
                    <w:left w:w="0" w:type="dxa"/>
                    <w:right w:w="0" w:type="dxa"/>
                  </w:tcMar>
                  <w:vAlign w:val="center"/>
                </w:tcPr>
                <w:p w:rsidR="00120DBE" w:rsidRPr="00C80821" w:rsidRDefault="00D86DE9" w:rsidP="00A72492">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0.</w:t>
                  </w:r>
                  <w:r w:rsidR="00527083" w:rsidRPr="00C80821">
                    <w:rPr>
                      <w:rFonts w:ascii="Times New Roman" w:eastAsia="仿宋" w:hAnsi="Times New Roman" w:hint="eastAsia"/>
                      <w:bCs/>
                      <w:sz w:val="28"/>
                      <w:szCs w:val="28"/>
                    </w:rPr>
                    <w:t>0</w:t>
                  </w:r>
                  <w:r w:rsidR="00A72492" w:rsidRPr="00C80821">
                    <w:rPr>
                      <w:rFonts w:ascii="Times New Roman" w:eastAsia="仿宋" w:hAnsi="Times New Roman" w:hint="eastAsia"/>
                      <w:bCs/>
                      <w:sz w:val="28"/>
                      <w:szCs w:val="28"/>
                    </w:rPr>
                    <w:t>1</w:t>
                  </w:r>
                  <w:r w:rsidR="00527083" w:rsidRPr="00C80821">
                    <w:rPr>
                      <w:rFonts w:ascii="Times New Roman" w:eastAsia="仿宋" w:hAnsi="Times New Roman" w:hint="eastAsia"/>
                      <w:bCs/>
                      <w:sz w:val="28"/>
                      <w:szCs w:val="28"/>
                    </w:rPr>
                    <w:t>5</w:t>
                  </w:r>
                  <w:r w:rsidRPr="00C80821">
                    <w:rPr>
                      <w:rFonts w:ascii="Times New Roman" w:eastAsia="仿宋" w:hAnsi="Times New Roman"/>
                      <w:bCs/>
                      <w:sz w:val="28"/>
                      <w:szCs w:val="28"/>
                    </w:rPr>
                    <w:t>t/a</w:t>
                  </w:r>
                </w:p>
              </w:tc>
              <w:tc>
                <w:tcPr>
                  <w:tcW w:w="2015" w:type="pct"/>
                  <w:shd w:val="clear" w:color="auto" w:fill="auto"/>
                  <w:vAlign w:val="center"/>
                </w:tcPr>
                <w:p w:rsidR="00120DBE" w:rsidRPr="00C80821" w:rsidRDefault="00D86DE9">
                  <w:pPr>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外售综合利用</w:t>
                  </w:r>
                </w:p>
              </w:tc>
            </w:tr>
            <w:tr w:rsidR="00120DBE" w:rsidRPr="00C80821" w:rsidTr="00C80821">
              <w:trPr>
                <w:trHeight w:val="165"/>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713"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1079" w:type="pct"/>
                  <w:shd w:val="clear" w:color="auto" w:fill="auto"/>
                  <w:vAlign w:val="center"/>
                </w:tcPr>
                <w:p w:rsidR="00120DBE" w:rsidRPr="00C80821" w:rsidRDefault="00D86DE9">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生活垃圾</w:t>
                  </w:r>
                </w:p>
              </w:tc>
              <w:tc>
                <w:tcPr>
                  <w:tcW w:w="683" w:type="pct"/>
                  <w:shd w:val="clear" w:color="auto" w:fill="auto"/>
                  <w:tcMar>
                    <w:left w:w="0" w:type="dxa"/>
                    <w:right w:w="0" w:type="dxa"/>
                  </w:tcMar>
                  <w:vAlign w:val="center"/>
                </w:tcPr>
                <w:p w:rsidR="00120DBE" w:rsidRPr="00C80821" w:rsidRDefault="008D1390">
                  <w:pPr>
                    <w:widowControl/>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1.7</w:t>
                  </w:r>
                  <w:r w:rsidR="00D86DE9" w:rsidRPr="00C80821">
                    <w:rPr>
                      <w:rFonts w:ascii="Times New Roman" w:eastAsia="仿宋" w:hAnsi="Times New Roman"/>
                      <w:bCs/>
                      <w:sz w:val="28"/>
                      <w:szCs w:val="28"/>
                    </w:rPr>
                    <w:t>5t/a</w:t>
                  </w:r>
                </w:p>
              </w:tc>
              <w:tc>
                <w:tcPr>
                  <w:tcW w:w="2015" w:type="pct"/>
                  <w:shd w:val="clear" w:color="auto" w:fill="auto"/>
                  <w:vAlign w:val="center"/>
                </w:tcPr>
                <w:p w:rsidR="00120DBE" w:rsidRPr="00C80821" w:rsidRDefault="00D86DE9">
                  <w:pPr>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环卫清运</w:t>
                  </w:r>
                </w:p>
              </w:tc>
            </w:tr>
            <w:tr w:rsidR="00120DBE" w:rsidRPr="00C80821" w:rsidTr="00C80821">
              <w:trPr>
                <w:trHeight w:val="165"/>
                <w:jc w:val="center"/>
              </w:trPr>
              <w:tc>
                <w:tcPr>
                  <w:tcW w:w="510" w:type="pct"/>
                  <w:vMerge/>
                  <w:shd w:val="clear" w:color="auto" w:fill="auto"/>
                  <w:vAlign w:val="center"/>
                </w:tcPr>
                <w:p w:rsidR="00120DBE" w:rsidRPr="00C80821" w:rsidRDefault="00120DBE">
                  <w:pPr>
                    <w:widowControl/>
                    <w:spacing w:line="0" w:lineRule="atLeast"/>
                    <w:jc w:val="center"/>
                    <w:textAlignment w:val="center"/>
                    <w:rPr>
                      <w:rFonts w:ascii="Times New Roman" w:eastAsia="仿宋" w:hAnsi="Times New Roman"/>
                      <w:bCs/>
                      <w:sz w:val="28"/>
                      <w:szCs w:val="28"/>
                    </w:rPr>
                  </w:pPr>
                </w:p>
              </w:tc>
              <w:tc>
                <w:tcPr>
                  <w:tcW w:w="1792" w:type="pct"/>
                  <w:gridSpan w:val="2"/>
                  <w:shd w:val="clear" w:color="auto" w:fill="auto"/>
                  <w:vAlign w:val="center"/>
                </w:tcPr>
                <w:p w:rsidR="00120DBE" w:rsidRPr="00C80821" w:rsidRDefault="00D86DE9">
                  <w:pPr>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一般固废堆场</w:t>
                  </w:r>
                </w:p>
              </w:tc>
              <w:tc>
                <w:tcPr>
                  <w:tcW w:w="683" w:type="pct"/>
                  <w:shd w:val="clear" w:color="auto" w:fill="auto"/>
                  <w:tcMar>
                    <w:left w:w="0" w:type="dxa"/>
                    <w:right w:w="0" w:type="dxa"/>
                  </w:tcMar>
                  <w:vAlign w:val="center"/>
                </w:tcPr>
                <w:p w:rsidR="00120DBE" w:rsidRPr="00C80821" w:rsidRDefault="008D1390">
                  <w:pPr>
                    <w:pStyle w:val="ad"/>
                    <w:adjustRightInd w:val="0"/>
                    <w:snapToGrid w:val="0"/>
                    <w:textAlignment w:val="center"/>
                    <w:rPr>
                      <w:rFonts w:ascii="Times New Roman" w:eastAsia="仿宋" w:hAnsi="Times New Roman"/>
                      <w:bCs/>
                      <w:sz w:val="28"/>
                      <w:szCs w:val="28"/>
                    </w:rPr>
                  </w:pPr>
                  <w:r w:rsidRPr="00C80821">
                    <w:rPr>
                      <w:rFonts w:ascii="Times New Roman" w:eastAsia="仿宋" w:hAnsi="Times New Roman" w:hint="eastAsia"/>
                      <w:bCs/>
                      <w:sz w:val="28"/>
                      <w:szCs w:val="28"/>
                    </w:rPr>
                    <w:t>1</w:t>
                  </w:r>
                  <w:r w:rsidR="00D86DE9" w:rsidRPr="00C80821">
                    <w:rPr>
                      <w:rFonts w:ascii="Times New Roman" w:eastAsia="仿宋" w:hAnsi="Times New Roman"/>
                      <w:bCs/>
                      <w:sz w:val="28"/>
                      <w:szCs w:val="28"/>
                    </w:rPr>
                    <w:t>0m</w:t>
                  </w:r>
                  <w:r w:rsidR="00D86DE9" w:rsidRPr="00C80821">
                    <w:rPr>
                      <w:rFonts w:ascii="Times New Roman" w:eastAsia="仿宋" w:hAnsi="Times New Roman"/>
                      <w:bCs/>
                      <w:sz w:val="28"/>
                      <w:szCs w:val="28"/>
                      <w:vertAlign w:val="superscript"/>
                    </w:rPr>
                    <w:t>2</w:t>
                  </w:r>
                </w:p>
              </w:tc>
              <w:tc>
                <w:tcPr>
                  <w:tcW w:w="2015" w:type="pct"/>
                  <w:shd w:val="clear" w:color="auto" w:fill="auto"/>
                  <w:vAlign w:val="center"/>
                </w:tcPr>
                <w:p w:rsidR="00120DBE" w:rsidRPr="00C80821" w:rsidRDefault="00D86DE9">
                  <w:pPr>
                    <w:spacing w:line="0" w:lineRule="atLeast"/>
                    <w:jc w:val="center"/>
                    <w:textAlignment w:val="center"/>
                    <w:rPr>
                      <w:rFonts w:ascii="Times New Roman" w:eastAsia="仿宋" w:hAnsi="Times New Roman"/>
                      <w:bCs/>
                      <w:sz w:val="28"/>
                      <w:szCs w:val="28"/>
                    </w:rPr>
                  </w:pPr>
                  <w:r w:rsidRPr="00C80821">
                    <w:rPr>
                      <w:rFonts w:ascii="Times New Roman" w:eastAsia="仿宋" w:hAnsi="Times New Roman"/>
                      <w:bCs/>
                      <w:sz w:val="28"/>
                      <w:szCs w:val="28"/>
                    </w:rPr>
                    <w:t>位于车间内，单独设置</w:t>
                  </w:r>
                </w:p>
              </w:tc>
            </w:tr>
          </w:tbl>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hint="eastAsia"/>
                <w:sz w:val="28"/>
                <w:szCs w:val="28"/>
              </w:rPr>
            </w:pPr>
          </w:p>
          <w:p w:rsidR="00C80821" w:rsidRDefault="00C80821">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9265CA" w:rsidRPr="009265CA" w:rsidRDefault="009265CA" w:rsidP="009265CA">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extent cx="6088321" cy="3859619"/>
                  <wp:effectExtent l="19050" t="0" r="7679" b="0"/>
                  <wp:docPr id="4" name="图片 4" descr="C:\Users\Administrator\AppData\Roaming\Tencent\Users\505092609\QQ\WinTemp\RichOle\H)88Z)OKPVHVM0VC`02KG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505092609\QQ\WinTemp\RichOle\H)88Z)OKPVHVM0VC`02KGKM.png"/>
                          <pic:cNvPicPr>
                            <a:picLocks noChangeAspect="1" noChangeArrowheads="1"/>
                          </pic:cNvPicPr>
                        </pic:nvPicPr>
                        <pic:blipFill>
                          <a:blip r:embed="rId11" cstate="print"/>
                          <a:srcRect/>
                          <a:stretch>
                            <a:fillRect/>
                          </a:stretch>
                        </pic:blipFill>
                        <pic:spPr bwMode="auto">
                          <a:xfrm>
                            <a:off x="0" y="0"/>
                            <a:ext cx="6096136" cy="3864573"/>
                          </a:xfrm>
                          <a:prstGeom prst="rect">
                            <a:avLst/>
                          </a:prstGeom>
                          <a:noFill/>
                          <a:ln w="9525">
                            <a:noFill/>
                            <a:miter lim="800000"/>
                            <a:headEnd/>
                            <a:tailEnd/>
                          </a:ln>
                        </pic:spPr>
                      </pic:pic>
                    </a:graphicData>
                  </a:graphic>
                </wp:inline>
              </w:drawing>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工艺流程及产污环节说明：</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①</w:t>
            </w:r>
            <w:r w:rsidR="009265CA">
              <w:rPr>
                <w:rFonts w:ascii="Times New Roman" w:eastAsia="仿宋" w:hAnsi="Times New Roman" w:hint="eastAsia"/>
                <w:sz w:val="28"/>
                <w:szCs w:val="28"/>
              </w:rPr>
              <w:t>排版</w:t>
            </w:r>
            <w:r>
              <w:rPr>
                <w:rFonts w:ascii="Times New Roman" w:eastAsia="仿宋" w:hAnsi="Times New Roman"/>
                <w:sz w:val="28"/>
                <w:szCs w:val="28"/>
              </w:rPr>
              <w:t>：根据工艺要求，将</w:t>
            </w:r>
            <w:r w:rsidR="00526267">
              <w:rPr>
                <w:rFonts w:ascii="Times New Roman" w:eastAsia="仿宋" w:hAnsi="Times New Roman" w:hint="eastAsia"/>
                <w:sz w:val="28"/>
                <w:szCs w:val="28"/>
              </w:rPr>
              <w:t>锂电池排列组合成电池组。</w:t>
            </w:r>
            <w:r>
              <w:rPr>
                <w:rFonts w:ascii="Times New Roman" w:eastAsia="仿宋" w:hAnsi="Times New Roman"/>
                <w:bCs/>
                <w:sz w:val="28"/>
                <w:szCs w:val="28"/>
              </w:rPr>
              <w:t>此工序</w:t>
            </w:r>
            <w:r w:rsidR="00526267">
              <w:rPr>
                <w:rFonts w:ascii="Times New Roman" w:eastAsia="仿宋" w:hAnsi="Times New Roman" w:hint="eastAsia"/>
                <w:bCs/>
                <w:sz w:val="28"/>
                <w:szCs w:val="28"/>
              </w:rPr>
              <w:t>无污染物</w:t>
            </w:r>
            <w:r>
              <w:rPr>
                <w:rFonts w:ascii="Times New Roman" w:eastAsia="仿宋" w:hAnsi="Times New Roman"/>
                <w:bCs/>
                <w:sz w:val="28"/>
                <w:szCs w:val="28"/>
              </w:rPr>
              <w:t>产生</w:t>
            </w:r>
            <w:r w:rsidR="00526267">
              <w:rPr>
                <w:rFonts w:ascii="Times New Roman" w:eastAsia="仿宋" w:hAnsi="Times New Roman" w:hint="eastAsia"/>
                <w:bCs/>
                <w:sz w:val="28"/>
                <w:szCs w:val="28"/>
              </w:rPr>
              <w:t>及排放</w:t>
            </w:r>
            <w:r>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②</w:t>
            </w:r>
            <w:r w:rsidR="00526267">
              <w:rPr>
                <w:rFonts w:ascii="Times New Roman" w:eastAsia="仿宋" w:hAnsi="Times New Roman" w:hint="eastAsia"/>
                <w:sz w:val="28"/>
                <w:szCs w:val="28"/>
              </w:rPr>
              <w:t>点焊</w:t>
            </w:r>
            <w:r>
              <w:rPr>
                <w:rFonts w:ascii="Times New Roman" w:eastAsia="仿宋" w:hAnsi="Times New Roman"/>
                <w:sz w:val="28"/>
                <w:szCs w:val="28"/>
              </w:rPr>
              <w:t>：</w:t>
            </w:r>
            <w:r w:rsidR="00526267">
              <w:rPr>
                <w:rFonts w:ascii="Times New Roman" w:eastAsia="仿宋" w:hAnsi="Times New Roman" w:hint="eastAsia"/>
                <w:sz w:val="28"/>
                <w:szCs w:val="28"/>
              </w:rPr>
              <w:t>使用镍带将锂电池组电芯等部件按照工艺要求电焊固定。</w:t>
            </w:r>
            <w:r w:rsidR="00526267">
              <w:rPr>
                <w:rFonts w:ascii="Times New Roman" w:eastAsia="仿宋" w:hAnsi="Times New Roman"/>
                <w:bCs/>
                <w:sz w:val="28"/>
                <w:szCs w:val="28"/>
              </w:rPr>
              <w:t>此工序有废</w:t>
            </w:r>
            <w:r w:rsidR="00526267">
              <w:rPr>
                <w:rFonts w:ascii="Times New Roman" w:eastAsia="仿宋" w:hAnsi="Times New Roman" w:hint="eastAsia"/>
                <w:bCs/>
                <w:sz w:val="28"/>
                <w:szCs w:val="28"/>
              </w:rPr>
              <w:t>镍带</w:t>
            </w:r>
            <w:r w:rsidR="00526267">
              <w:rPr>
                <w:rFonts w:ascii="Times New Roman" w:eastAsia="仿宋" w:hAnsi="Times New Roman"/>
                <w:bCs/>
                <w:sz w:val="28"/>
                <w:szCs w:val="28"/>
              </w:rPr>
              <w:t>（</w:t>
            </w:r>
            <w:r w:rsidR="00526267">
              <w:rPr>
                <w:rFonts w:ascii="Times New Roman" w:eastAsia="仿宋" w:hAnsi="Times New Roman"/>
                <w:bCs/>
                <w:sz w:val="28"/>
                <w:szCs w:val="28"/>
              </w:rPr>
              <w:t>S</w:t>
            </w:r>
            <w:r w:rsidR="00526267">
              <w:rPr>
                <w:rFonts w:ascii="Times New Roman" w:eastAsia="仿宋" w:hAnsi="Times New Roman"/>
                <w:bCs/>
                <w:sz w:val="28"/>
                <w:szCs w:val="28"/>
                <w:vertAlign w:val="subscript"/>
              </w:rPr>
              <w:t>1</w:t>
            </w:r>
            <w:r w:rsidR="00526267">
              <w:rPr>
                <w:rFonts w:ascii="Times New Roman" w:eastAsia="仿宋" w:hAnsi="Times New Roman"/>
                <w:bCs/>
                <w:sz w:val="28"/>
                <w:szCs w:val="28"/>
              </w:rPr>
              <w:t>）</w:t>
            </w:r>
            <w:r w:rsidR="00526267">
              <w:rPr>
                <w:rFonts w:ascii="Times New Roman" w:eastAsia="仿宋" w:hAnsi="Times New Roman" w:hint="eastAsia"/>
                <w:bCs/>
                <w:sz w:val="28"/>
                <w:szCs w:val="28"/>
              </w:rPr>
              <w:t>、焊接烟尘（</w:t>
            </w:r>
            <w:r w:rsidR="00526267">
              <w:rPr>
                <w:rFonts w:ascii="Times New Roman" w:eastAsia="仿宋" w:hAnsi="Times New Roman" w:hint="eastAsia"/>
                <w:bCs/>
                <w:sz w:val="28"/>
                <w:szCs w:val="28"/>
              </w:rPr>
              <w:t>G</w:t>
            </w:r>
            <w:r w:rsidR="00526267" w:rsidRPr="00526267">
              <w:rPr>
                <w:rFonts w:ascii="Times New Roman" w:eastAsia="仿宋" w:hAnsi="Times New Roman" w:hint="eastAsia"/>
                <w:bCs/>
                <w:sz w:val="28"/>
                <w:szCs w:val="28"/>
                <w:vertAlign w:val="subscript"/>
              </w:rPr>
              <w:t>1</w:t>
            </w:r>
            <w:r w:rsidR="00526267">
              <w:rPr>
                <w:rFonts w:ascii="Times New Roman" w:eastAsia="仿宋" w:hAnsi="Times New Roman" w:hint="eastAsia"/>
                <w:bCs/>
                <w:sz w:val="28"/>
                <w:szCs w:val="28"/>
              </w:rPr>
              <w:t>）</w:t>
            </w:r>
            <w:r w:rsidR="00526267">
              <w:rPr>
                <w:rFonts w:ascii="Times New Roman" w:eastAsia="仿宋" w:hAnsi="Times New Roman"/>
                <w:bCs/>
                <w:sz w:val="28"/>
                <w:szCs w:val="28"/>
              </w:rPr>
              <w:t>及设备运行噪声（</w:t>
            </w:r>
            <w:r w:rsidR="00526267">
              <w:rPr>
                <w:rFonts w:ascii="Times New Roman" w:eastAsia="仿宋" w:hAnsi="Times New Roman"/>
                <w:bCs/>
                <w:sz w:val="28"/>
                <w:szCs w:val="28"/>
              </w:rPr>
              <w:t>N</w:t>
            </w:r>
            <w:r w:rsidR="00526267">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③</w:t>
            </w:r>
            <w:r w:rsidR="00526267">
              <w:rPr>
                <w:rFonts w:ascii="Times New Roman" w:eastAsia="仿宋" w:hAnsi="Times New Roman" w:hint="eastAsia"/>
                <w:sz w:val="28"/>
                <w:szCs w:val="28"/>
              </w:rPr>
              <w:t>焊接</w:t>
            </w:r>
            <w:r>
              <w:rPr>
                <w:rFonts w:ascii="Times New Roman" w:eastAsia="仿宋" w:hAnsi="Times New Roman"/>
                <w:sz w:val="28"/>
                <w:szCs w:val="28"/>
              </w:rPr>
              <w:t>：</w:t>
            </w:r>
            <w:r w:rsidR="00526267">
              <w:rPr>
                <w:rFonts w:ascii="Times New Roman" w:eastAsia="仿宋" w:hAnsi="Times New Roman" w:hint="eastAsia"/>
                <w:bCs/>
                <w:sz w:val="28"/>
                <w:szCs w:val="28"/>
              </w:rPr>
              <w:t>将排版完成的电池组与电线、线路板按工艺要求通过焊接方式连接</w:t>
            </w:r>
            <w:r>
              <w:rPr>
                <w:rFonts w:ascii="Times New Roman" w:eastAsia="仿宋" w:hAnsi="Times New Roman"/>
                <w:bCs/>
                <w:sz w:val="28"/>
                <w:szCs w:val="28"/>
              </w:rPr>
              <w:t>。</w:t>
            </w:r>
            <w:r w:rsidR="00526267">
              <w:rPr>
                <w:rFonts w:ascii="Times New Roman" w:eastAsia="仿宋" w:hAnsi="Times New Roman"/>
                <w:sz w:val="28"/>
                <w:szCs w:val="28"/>
              </w:rPr>
              <w:t>此工序</w:t>
            </w:r>
            <w:r w:rsidR="00526267">
              <w:rPr>
                <w:rFonts w:ascii="Times New Roman" w:eastAsia="仿宋" w:hAnsi="Times New Roman"/>
                <w:bCs/>
                <w:sz w:val="28"/>
                <w:szCs w:val="28"/>
              </w:rPr>
              <w:t>有废</w:t>
            </w:r>
            <w:r w:rsidR="00526267">
              <w:rPr>
                <w:rFonts w:ascii="Times New Roman" w:eastAsia="仿宋" w:hAnsi="Times New Roman" w:hint="eastAsia"/>
                <w:bCs/>
                <w:sz w:val="28"/>
                <w:szCs w:val="28"/>
              </w:rPr>
              <w:t>电线</w:t>
            </w:r>
            <w:r w:rsidR="00526267">
              <w:rPr>
                <w:rFonts w:ascii="Times New Roman" w:eastAsia="仿宋" w:hAnsi="Times New Roman"/>
                <w:bCs/>
                <w:sz w:val="28"/>
                <w:szCs w:val="28"/>
              </w:rPr>
              <w:t>（</w:t>
            </w:r>
            <w:r w:rsidR="00526267">
              <w:rPr>
                <w:rFonts w:ascii="Times New Roman" w:eastAsia="仿宋" w:hAnsi="Times New Roman"/>
                <w:bCs/>
                <w:sz w:val="28"/>
                <w:szCs w:val="28"/>
              </w:rPr>
              <w:t>S</w:t>
            </w:r>
            <w:r w:rsidR="00526267">
              <w:rPr>
                <w:rFonts w:ascii="Times New Roman" w:eastAsia="仿宋" w:hAnsi="Times New Roman" w:hint="eastAsia"/>
                <w:bCs/>
                <w:sz w:val="28"/>
                <w:szCs w:val="28"/>
                <w:vertAlign w:val="subscript"/>
              </w:rPr>
              <w:t>2</w:t>
            </w:r>
            <w:r w:rsidR="00526267">
              <w:rPr>
                <w:rFonts w:ascii="Times New Roman" w:eastAsia="仿宋" w:hAnsi="Times New Roman"/>
                <w:bCs/>
                <w:sz w:val="28"/>
                <w:szCs w:val="28"/>
              </w:rPr>
              <w:t>）</w:t>
            </w:r>
            <w:r w:rsidR="00526267">
              <w:rPr>
                <w:rFonts w:ascii="Times New Roman" w:eastAsia="仿宋" w:hAnsi="Times New Roman" w:hint="eastAsia"/>
                <w:bCs/>
                <w:sz w:val="28"/>
                <w:szCs w:val="28"/>
              </w:rPr>
              <w:t>、焊接烟尘（</w:t>
            </w:r>
            <w:r w:rsidR="00526267">
              <w:rPr>
                <w:rFonts w:ascii="Times New Roman" w:eastAsia="仿宋" w:hAnsi="Times New Roman" w:hint="eastAsia"/>
                <w:bCs/>
                <w:sz w:val="28"/>
                <w:szCs w:val="28"/>
              </w:rPr>
              <w:t>G</w:t>
            </w:r>
            <w:r w:rsidR="00526267">
              <w:rPr>
                <w:rFonts w:ascii="Times New Roman" w:eastAsia="仿宋" w:hAnsi="Times New Roman" w:hint="eastAsia"/>
                <w:bCs/>
                <w:sz w:val="28"/>
                <w:szCs w:val="28"/>
                <w:vertAlign w:val="subscript"/>
              </w:rPr>
              <w:t>2</w:t>
            </w:r>
            <w:r w:rsidR="00526267">
              <w:rPr>
                <w:rFonts w:ascii="Times New Roman" w:eastAsia="仿宋" w:hAnsi="Times New Roman" w:hint="eastAsia"/>
                <w:bCs/>
                <w:sz w:val="28"/>
                <w:szCs w:val="28"/>
              </w:rPr>
              <w:t>）</w:t>
            </w:r>
            <w:r w:rsidR="00526267">
              <w:rPr>
                <w:rFonts w:ascii="Times New Roman" w:eastAsia="仿宋" w:hAnsi="Times New Roman"/>
                <w:bCs/>
                <w:sz w:val="28"/>
                <w:szCs w:val="28"/>
              </w:rPr>
              <w:t>及设备运行噪声（</w:t>
            </w:r>
            <w:r w:rsidR="00526267">
              <w:rPr>
                <w:rFonts w:ascii="Times New Roman" w:eastAsia="仿宋" w:hAnsi="Times New Roman"/>
                <w:bCs/>
                <w:sz w:val="28"/>
                <w:szCs w:val="28"/>
              </w:rPr>
              <w:t>N</w:t>
            </w:r>
            <w:r w:rsidR="00526267">
              <w:rPr>
                <w:rFonts w:ascii="Times New Roman" w:eastAsia="仿宋" w:hAnsi="Times New Roman"/>
                <w:bCs/>
                <w:sz w:val="28"/>
                <w:szCs w:val="28"/>
              </w:rPr>
              <w:t>）产生</w:t>
            </w:r>
            <w:r>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④</w:t>
            </w:r>
            <w:r w:rsidR="00526267">
              <w:rPr>
                <w:rFonts w:ascii="Times New Roman" w:eastAsia="仿宋" w:hAnsi="Times New Roman" w:hint="eastAsia"/>
                <w:sz w:val="28"/>
                <w:szCs w:val="28"/>
              </w:rPr>
              <w:t>组装</w:t>
            </w:r>
            <w:r>
              <w:rPr>
                <w:rFonts w:ascii="Times New Roman" w:eastAsia="仿宋" w:hAnsi="Times New Roman"/>
                <w:sz w:val="28"/>
                <w:szCs w:val="28"/>
              </w:rPr>
              <w:t>：</w:t>
            </w:r>
            <w:r w:rsidR="00526267">
              <w:rPr>
                <w:rFonts w:ascii="Times New Roman" w:eastAsia="仿宋" w:hAnsi="Times New Roman" w:hint="eastAsia"/>
                <w:bCs/>
                <w:sz w:val="28"/>
                <w:szCs w:val="28"/>
              </w:rPr>
              <w:t>将加工好的电池组元器件与外壳通过手工加工方式组装成型</w:t>
            </w:r>
            <w:r>
              <w:rPr>
                <w:rFonts w:ascii="Times New Roman" w:eastAsia="仿宋" w:hAnsi="Times New Roman"/>
                <w:bCs/>
                <w:sz w:val="28"/>
                <w:szCs w:val="28"/>
              </w:rPr>
              <w:t>。</w:t>
            </w:r>
            <w:r w:rsidR="00526267">
              <w:rPr>
                <w:rFonts w:ascii="Times New Roman" w:eastAsia="仿宋" w:hAnsi="Times New Roman"/>
                <w:sz w:val="28"/>
                <w:szCs w:val="28"/>
              </w:rPr>
              <w:t>此工序无污染物产生及排放</w:t>
            </w:r>
            <w:r>
              <w:rPr>
                <w:rFonts w:ascii="Times New Roman" w:eastAsia="仿宋" w:hAnsi="Times New Roman"/>
                <w:bCs/>
                <w:sz w:val="28"/>
                <w:szCs w:val="28"/>
              </w:rPr>
              <w:t>；</w:t>
            </w:r>
          </w:p>
          <w:p w:rsidR="00120DBE" w:rsidRDefault="00D86DE9" w:rsidP="00526267">
            <w:pPr>
              <w:snapToGrid w:val="0"/>
              <w:ind w:firstLineChars="200" w:firstLine="560"/>
              <w:rPr>
                <w:rFonts w:ascii="Times New Roman" w:eastAsia="仿宋" w:hAnsi="Times New Roman"/>
                <w:sz w:val="28"/>
                <w:szCs w:val="28"/>
              </w:rPr>
            </w:pPr>
            <w:r>
              <w:rPr>
                <w:rFonts w:ascii="宋体" w:hAnsi="宋体" w:cs="宋体" w:hint="eastAsia"/>
                <w:sz w:val="28"/>
                <w:szCs w:val="28"/>
              </w:rPr>
              <w:t>⑤</w:t>
            </w:r>
            <w:r>
              <w:rPr>
                <w:rFonts w:ascii="Times New Roman" w:eastAsia="仿宋" w:hAnsi="Times New Roman"/>
                <w:sz w:val="28"/>
                <w:szCs w:val="28"/>
              </w:rPr>
              <w:t>检验：人工及检测设备对产品外观、性能进行检验，检验合格后即可按要求包装入库、出厂销售，此工序无污染物产生及排放</w:t>
            </w:r>
            <w:r w:rsidR="00526267">
              <w:rPr>
                <w:rFonts w:ascii="Times New Roman" w:eastAsia="仿宋" w:hAnsi="Times New Roman" w:hint="eastAsia"/>
                <w:sz w:val="28"/>
                <w:szCs w:val="28"/>
              </w:rPr>
              <w:t>。</w:t>
            </w:r>
          </w:p>
          <w:p w:rsidR="00A72492" w:rsidRDefault="00A72492" w:rsidP="00526267">
            <w:pPr>
              <w:snapToGrid w:val="0"/>
              <w:ind w:firstLineChars="200" w:firstLine="560"/>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sidRPr="00C80821">
              <w:rPr>
                <w:rFonts w:ascii="Times New Roman" w:eastAsia="仿宋" w:hAnsi="Times New Roman" w:hint="eastAsia"/>
                <w:sz w:val="28"/>
                <w:szCs w:val="28"/>
              </w:rPr>
              <w:t>①</w:t>
            </w:r>
            <w:r>
              <w:rPr>
                <w:rFonts w:ascii="Times New Roman" w:eastAsia="仿宋" w:hAnsi="Times New Roman"/>
                <w:sz w:val="28"/>
                <w:szCs w:val="28"/>
              </w:rPr>
              <w:t>废水：</w:t>
            </w:r>
          </w:p>
          <w:p w:rsidR="00C80821" w:rsidRPr="000327AC" w:rsidRDefault="00C80821" w:rsidP="00C80821">
            <w:pPr>
              <w:adjustRightInd w:val="0"/>
              <w:snapToGrid w:val="0"/>
              <w:ind w:firstLineChars="200" w:firstLine="560"/>
              <w:rPr>
                <w:rFonts w:ascii="Times New Roman" w:eastAsia="仿宋" w:hAnsi="Times New Roman"/>
                <w:sz w:val="28"/>
                <w:szCs w:val="28"/>
              </w:rPr>
            </w:pPr>
            <w:r w:rsidRPr="000327AC">
              <w:rPr>
                <w:rFonts w:ascii="Times New Roman" w:eastAsia="仿宋" w:hAnsi="Times New Roman"/>
                <w:sz w:val="28"/>
                <w:szCs w:val="28"/>
              </w:rPr>
              <w:t>项目无工艺废水产生及排放，废水主要为生活污水。</w:t>
            </w:r>
          </w:p>
          <w:p w:rsidR="00C80821" w:rsidRDefault="00C80821" w:rsidP="00C80821">
            <w:pPr>
              <w:adjustRightInd w:val="0"/>
              <w:snapToGrid w:val="0"/>
              <w:ind w:firstLineChars="200" w:firstLine="560"/>
              <w:rPr>
                <w:rFonts w:ascii="Times New Roman" w:eastAsia="仿宋" w:hAnsi="Times New Roman" w:hint="eastAsia"/>
                <w:sz w:val="28"/>
                <w:szCs w:val="28"/>
              </w:rPr>
            </w:pPr>
            <w:r>
              <w:rPr>
                <w:rFonts w:ascii="Times New Roman" w:eastAsia="仿宋" w:hAnsi="Times New Roman"/>
                <w:sz w:val="28"/>
                <w:szCs w:val="28"/>
              </w:rPr>
              <w:t>本公司全厂员工</w:t>
            </w:r>
            <w:r>
              <w:rPr>
                <w:rFonts w:ascii="Times New Roman" w:eastAsia="仿宋" w:hAnsi="Times New Roman" w:hint="eastAsia"/>
                <w:sz w:val="28"/>
                <w:szCs w:val="28"/>
              </w:rPr>
              <w:t>5</w:t>
            </w:r>
            <w:r>
              <w:rPr>
                <w:rFonts w:ascii="Times New Roman" w:eastAsia="仿宋" w:hAnsi="Times New Roman" w:hint="eastAsia"/>
                <w:sz w:val="28"/>
                <w:szCs w:val="28"/>
              </w:rPr>
              <w:t>人，根据多年运行经验，污水产生量在</w:t>
            </w:r>
            <w:r>
              <w:rPr>
                <w:rFonts w:ascii="Times New Roman" w:eastAsia="仿宋" w:hAnsi="Times New Roman" w:hint="eastAsia"/>
                <w:sz w:val="28"/>
                <w:szCs w:val="28"/>
              </w:rPr>
              <w:t>80</w:t>
            </w:r>
            <w:r>
              <w:rPr>
                <w:rFonts w:ascii="Times New Roman" w:eastAsia="仿宋" w:hAnsi="Times New Roman" w:hint="eastAsia"/>
                <w:sz w:val="28"/>
                <w:szCs w:val="28"/>
              </w:rPr>
              <w:t>吨</w:t>
            </w:r>
            <w:r>
              <w:rPr>
                <w:rFonts w:ascii="Times New Roman" w:eastAsia="仿宋" w:hAnsi="Times New Roman" w:hint="eastAsia"/>
                <w:sz w:val="28"/>
                <w:szCs w:val="28"/>
              </w:rPr>
              <w:t>/</w:t>
            </w:r>
            <w:r>
              <w:rPr>
                <w:rFonts w:ascii="Times New Roman" w:eastAsia="仿宋" w:hAnsi="Times New Roman" w:hint="eastAsia"/>
                <w:sz w:val="28"/>
                <w:szCs w:val="28"/>
              </w:rPr>
              <w:t>年。</w:t>
            </w:r>
          </w:p>
          <w:p w:rsidR="00120DBE" w:rsidRDefault="00D86DE9" w:rsidP="00C80821">
            <w:pPr>
              <w:adjustRightInd w:val="0"/>
              <w:snapToGrid w:val="0"/>
              <w:ind w:firstLineChars="200" w:firstLine="560"/>
              <w:rPr>
                <w:rFonts w:ascii="Times New Roman" w:eastAsia="仿宋" w:hAnsi="Times New Roman"/>
                <w:sz w:val="28"/>
                <w:szCs w:val="28"/>
              </w:rPr>
            </w:pPr>
            <w:r w:rsidRPr="00C80821">
              <w:rPr>
                <w:rFonts w:ascii="Times New Roman" w:eastAsia="仿宋" w:hAnsi="Times New Roman" w:hint="eastAsia"/>
                <w:sz w:val="28"/>
                <w:szCs w:val="28"/>
              </w:rPr>
              <w:t>②</w:t>
            </w:r>
            <w:r>
              <w:rPr>
                <w:rFonts w:ascii="Times New Roman" w:eastAsia="仿宋" w:hAnsi="Times New Roman"/>
                <w:sz w:val="28"/>
                <w:szCs w:val="28"/>
              </w:rPr>
              <w:t>废气：</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建设项目废气主要为焊接烟尘</w:t>
            </w:r>
            <w:r w:rsidRPr="00C80821">
              <w:rPr>
                <w:rFonts w:ascii="Times New Roman" w:eastAsia="仿宋" w:hAnsi="Times New Roman"/>
                <w:sz w:val="28"/>
                <w:szCs w:val="28"/>
              </w:rPr>
              <w:t>（</w:t>
            </w:r>
            <w:r w:rsidRPr="00C80821">
              <w:rPr>
                <w:rFonts w:ascii="Times New Roman" w:eastAsia="仿宋" w:hAnsi="Times New Roman"/>
                <w:sz w:val="28"/>
                <w:szCs w:val="28"/>
              </w:rPr>
              <w:t>G1</w:t>
            </w:r>
            <w:r w:rsidRPr="00C80821">
              <w:rPr>
                <w:rFonts w:ascii="Times New Roman" w:eastAsia="仿宋" w:hAnsi="Times New Roman"/>
                <w:sz w:val="28"/>
                <w:szCs w:val="28"/>
              </w:rPr>
              <w:t>）、焊接烟尘（</w:t>
            </w:r>
            <w:r w:rsidRPr="00C80821">
              <w:rPr>
                <w:rFonts w:ascii="Times New Roman" w:eastAsia="仿宋" w:hAnsi="Times New Roman"/>
                <w:sz w:val="28"/>
                <w:szCs w:val="28"/>
              </w:rPr>
              <w:t>G2</w:t>
            </w:r>
            <w:r w:rsidRPr="00C80821">
              <w:rPr>
                <w:rFonts w:ascii="Times New Roman" w:eastAsia="仿宋" w:hAnsi="Times New Roman"/>
                <w:sz w:val="28"/>
                <w:szCs w:val="28"/>
              </w:rPr>
              <w:t>）</w:t>
            </w:r>
            <w:r>
              <w:rPr>
                <w:rFonts w:ascii="Times New Roman" w:eastAsia="仿宋" w:hAnsi="Times New Roman"/>
                <w:sz w:val="28"/>
                <w:szCs w:val="28"/>
              </w:rPr>
              <w:t>，</w:t>
            </w:r>
            <w:r w:rsidR="00526267">
              <w:rPr>
                <w:rFonts w:ascii="Times New Roman" w:eastAsia="仿宋" w:hAnsi="Times New Roman" w:hint="eastAsia"/>
                <w:sz w:val="28"/>
                <w:szCs w:val="28"/>
              </w:rPr>
              <w:t>点</w:t>
            </w:r>
            <w:r>
              <w:rPr>
                <w:rFonts w:ascii="Times New Roman" w:eastAsia="仿宋" w:hAnsi="Times New Roman"/>
                <w:sz w:val="28"/>
                <w:szCs w:val="28"/>
              </w:rPr>
              <w:t>焊与</w:t>
            </w:r>
            <w:r w:rsidR="00526267">
              <w:rPr>
                <w:rFonts w:ascii="Times New Roman" w:eastAsia="仿宋" w:hAnsi="Times New Roman" w:hint="eastAsia"/>
                <w:sz w:val="28"/>
                <w:szCs w:val="28"/>
              </w:rPr>
              <w:t>焊接</w:t>
            </w:r>
            <w:r>
              <w:rPr>
                <w:rFonts w:ascii="Times New Roman" w:eastAsia="仿宋" w:hAnsi="Times New Roman"/>
                <w:sz w:val="28"/>
                <w:szCs w:val="28"/>
              </w:rPr>
              <w:t>过程中使用锡丝</w:t>
            </w:r>
            <w:r w:rsidR="00526267">
              <w:rPr>
                <w:rFonts w:ascii="Times New Roman" w:eastAsia="仿宋" w:hAnsi="Times New Roman" w:hint="eastAsia"/>
                <w:sz w:val="28"/>
                <w:szCs w:val="28"/>
              </w:rPr>
              <w:t>80</w:t>
            </w:r>
            <w:r>
              <w:rPr>
                <w:rFonts w:ascii="Times New Roman" w:eastAsia="仿宋" w:hAnsi="Times New Roman"/>
                <w:sz w:val="28"/>
                <w:szCs w:val="28"/>
              </w:rPr>
              <w:t>kg/a</w:t>
            </w:r>
            <w:r>
              <w:rPr>
                <w:rFonts w:ascii="Times New Roman" w:eastAsia="仿宋" w:hAnsi="Times New Roman"/>
                <w:sz w:val="28"/>
                <w:szCs w:val="28"/>
              </w:rPr>
              <w:t>，</w:t>
            </w:r>
            <w:r w:rsidR="00527083" w:rsidRPr="00527083">
              <w:rPr>
                <w:rFonts w:ascii="Times New Roman" w:eastAsia="仿宋" w:hAnsi="Times New Roman" w:hint="eastAsia"/>
                <w:sz w:val="28"/>
                <w:szCs w:val="28"/>
              </w:rPr>
              <w:t>用量极少，故在此</w:t>
            </w:r>
            <w:r w:rsidR="00527083">
              <w:rPr>
                <w:rFonts w:ascii="Times New Roman" w:eastAsia="仿宋" w:hAnsi="Times New Roman" w:hint="eastAsia"/>
                <w:sz w:val="28"/>
                <w:szCs w:val="28"/>
              </w:rPr>
              <w:t>颗粒物</w:t>
            </w:r>
            <w:r w:rsidR="00527083" w:rsidRPr="00527083">
              <w:rPr>
                <w:rFonts w:ascii="Times New Roman" w:eastAsia="仿宋" w:hAnsi="Times New Roman" w:hint="eastAsia"/>
                <w:sz w:val="28"/>
                <w:szCs w:val="28"/>
              </w:rPr>
              <w:t>不做定量计算。</w:t>
            </w:r>
          </w:p>
          <w:p w:rsidR="00120DBE" w:rsidRDefault="00D86DE9">
            <w:pPr>
              <w:adjustRightInd w:val="0"/>
              <w:snapToGrid w:val="0"/>
              <w:ind w:firstLineChars="200" w:firstLine="560"/>
              <w:rPr>
                <w:rFonts w:ascii="Times New Roman" w:eastAsia="仿宋" w:hAnsi="Times New Roman"/>
                <w:sz w:val="28"/>
                <w:szCs w:val="28"/>
              </w:rPr>
            </w:pPr>
            <w:r w:rsidRPr="00C80821">
              <w:rPr>
                <w:rFonts w:ascii="Times New Roman" w:eastAsia="仿宋" w:hAnsi="Times New Roman" w:hint="eastAsia"/>
                <w:sz w:val="28"/>
                <w:szCs w:val="28"/>
              </w:rPr>
              <w:t>③</w:t>
            </w:r>
            <w:r>
              <w:rPr>
                <w:rFonts w:ascii="Times New Roman" w:eastAsia="仿宋" w:hAnsi="Times New Roman"/>
                <w:sz w:val="28"/>
                <w:szCs w:val="28"/>
              </w:rPr>
              <w:t>噪声：本项目</w:t>
            </w:r>
            <w:r w:rsidR="00527083">
              <w:rPr>
                <w:rFonts w:ascii="Times New Roman" w:eastAsia="仿宋" w:hAnsi="Times New Roman" w:hint="eastAsia"/>
                <w:sz w:val="28"/>
                <w:szCs w:val="28"/>
              </w:rPr>
              <w:t>生产过程中</w:t>
            </w:r>
            <w:r w:rsidR="00A72492">
              <w:rPr>
                <w:rFonts w:ascii="Times New Roman" w:eastAsia="仿宋" w:hAnsi="Times New Roman" w:hint="eastAsia"/>
                <w:sz w:val="28"/>
                <w:szCs w:val="28"/>
              </w:rPr>
              <w:t>不使用</w:t>
            </w:r>
            <w:r>
              <w:rPr>
                <w:rFonts w:ascii="Times New Roman" w:eastAsia="仿宋" w:hAnsi="Times New Roman"/>
                <w:sz w:val="28"/>
                <w:szCs w:val="28"/>
              </w:rPr>
              <w:t>高噪声设备</w:t>
            </w:r>
            <w:r w:rsidRPr="00C80821">
              <w:rPr>
                <w:rFonts w:ascii="Times New Roman" w:eastAsia="仿宋" w:hAnsi="Times New Roman"/>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本项目固废为</w:t>
            </w:r>
            <w:r w:rsidR="00527083">
              <w:rPr>
                <w:rFonts w:ascii="Times New Roman" w:eastAsia="仿宋" w:hAnsi="Times New Roman" w:hint="eastAsia"/>
                <w:sz w:val="28"/>
                <w:szCs w:val="28"/>
              </w:rPr>
              <w:t>点焊加工</w:t>
            </w:r>
            <w:r>
              <w:rPr>
                <w:rFonts w:ascii="Times New Roman" w:eastAsia="仿宋" w:hAnsi="Times New Roman"/>
                <w:sz w:val="28"/>
                <w:szCs w:val="28"/>
              </w:rPr>
              <w:t>产生的废</w:t>
            </w:r>
            <w:r w:rsidR="00527083">
              <w:rPr>
                <w:rFonts w:ascii="Times New Roman" w:eastAsia="仿宋" w:hAnsi="Times New Roman" w:hint="eastAsia"/>
                <w:sz w:val="28"/>
                <w:szCs w:val="28"/>
              </w:rPr>
              <w:t>镍带、焊接过程中产生的废电线</w:t>
            </w:r>
            <w:r>
              <w:rPr>
                <w:rFonts w:ascii="Times New Roman" w:eastAsia="仿宋" w:hAnsi="Times New Roman"/>
                <w:sz w:val="28"/>
                <w:szCs w:val="28"/>
              </w:rPr>
              <w:t>及生活垃圾，固废产生量如下：</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S</w:t>
            </w:r>
            <w:r w:rsidRPr="00C80821">
              <w:rPr>
                <w:rFonts w:ascii="Times New Roman" w:eastAsia="仿宋" w:hAnsi="Times New Roman"/>
                <w:sz w:val="28"/>
                <w:szCs w:val="28"/>
              </w:rPr>
              <w:t>1</w:t>
            </w:r>
            <w:r>
              <w:rPr>
                <w:rFonts w:ascii="Times New Roman" w:eastAsia="仿宋" w:hAnsi="Times New Roman"/>
                <w:sz w:val="28"/>
                <w:szCs w:val="28"/>
              </w:rPr>
              <w:t>废</w:t>
            </w:r>
            <w:r w:rsidR="00527083">
              <w:rPr>
                <w:rFonts w:ascii="Times New Roman" w:eastAsia="仿宋" w:hAnsi="Times New Roman" w:hint="eastAsia"/>
                <w:sz w:val="28"/>
                <w:szCs w:val="28"/>
              </w:rPr>
              <w:t>镍带</w:t>
            </w:r>
            <w:r>
              <w:rPr>
                <w:rFonts w:ascii="Times New Roman" w:eastAsia="仿宋" w:hAnsi="Times New Roman"/>
                <w:sz w:val="28"/>
                <w:szCs w:val="28"/>
              </w:rPr>
              <w:t>：</w:t>
            </w:r>
            <w:r>
              <w:rPr>
                <w:rFonts w:ascii="Times New Roman" w:eastAsia="仿宋" w:hAnsi="Times New Roman"/>
                <w:sz w:val="28"/>
                <w:szCs w:val="28"/>
              </w:rPr>
              <w:t>0.</w:t>
            </w:r>
            <w:r w:rsidR="00527083">
              <w:rPr>
                <w:rFonts w:ascii="Times New Roman" w:eastAsia="仿宋" w:hAnsi="Times New Roman" w:hint="eastAsia"/>
                <w:sz w:val="28"/>
                <w:szCs w:val="28"/>
              </w:rPr>
              <w:t>005</w:t>
            </w:r>
            <w:r>
              <w:rPr>
                <w:rFonts w:ascii="Times New Roman" w:eastAsia="仿宋" w:hAnsi="Times New Roman"/>
                <w:sz w:val="28"/>
                <w:szCs w:val="28"/>
              </w:rPr>
              <w:t>t/a</w:t>
            </w:r>
            <w:r>
              <w:rPr>
                <w:rFonts w:ascii="Times New Roman" w:eastAsia="仿宋" w:hAnsi="Times New Roman"/>
                <w:sz w:val="28"/>
                <w:szCs w:val="28"/>
              </w:rPr>
              <w:t>；</w:t>
            </w:r>
          </w:p>
          <w:p w:rsidR="00527083" w:rsidRDefault="00527083">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S</w:t>
            </w:r>
            <w:r w:rsidRPr="00C80821">
              <w:rPr>
                <w:rFonts w:ascii="Times New Roman" w:eastAsia="仿宋" w:hAnsi="Times New Roman" w:hint="eastAsia"/>
                <w:sz w:val="28"/>
                <w:szCs w:val="28"/>
              </w:rPr>
              <w:t>2</w:t>
            </w:r>
            <w:r>
              <w:rPr>
                <w:rFonts w:ascii="Times New Roman" w:eastAsia="仿宋" w:hAnsi="Times New Roman"/>
                <w:sz w:val="28"/>
                <w:szCs w:val="28"/>
              </w:rPr>
              <w:t>废</w:t>
            </w:r>
            <w:r>
              <w:rPr>
                <w:rFonts w:ascii="Times New Roman" w:eastAsia="仿宋" w:hAnsi="Times New Roman" w:hint="eastAsia"/>
                <w:sz w:val="28"/>
                <w:szCs w:val="28"/>
              </w:rPr>
              <w:t>电线</w:t>
            </w:r>
            <w:r>
              <w:rPr>
                <w:rFonts w:ascii="Times New Roman" w:eastAsia="仿宋" w:hAnsi="Times New Roman"/>
                <w:sz w:val="28"/>
                <w:szCs w:val="28"/>
              </w:rPr>
              <w:t>：</w:t>
            </w:r>
            <w:r>
              <w:rPr>
                <w:rFonts w:ascii="Times New Roman" w:eastAsia="仿宋" w:hAnsi="Times New Roman"/>
                <w:sz w:val="28"/>
                <w:szCs w:val="28"/>
              </w:rPr>
              <w:t>0.</w:t>
            </w:r>
            <w:r>
              <w:rPr>
                <w:rFonts w:ascii="Times New Roman" w:eastAsia="仿宋" w:hAnsi="Times New Roman" w:hint="eastAsia"/>
                <w:sz w:val="28"/>
                <w:szCs w:val="28"/>
              </w:rPr>
              <w:t>0</w:t>
            </w:r>
            <w:r w:rsidR="00A72492">
              <w:rPr>
                <w:rFonts w:ascii="Times New Roman" w:eastAsia="仿宋" w:hAnsi="Times New Roman" w:hint="eastAsia"/>
                <w:sz w:val="28"/>
                <w:szCs w:val="28"/>
              </w:rPr>
              <w:t>1</w:t>
            </w:r>
            <w:r>
              <w:rPr>
                <w:rFonts w:ascii="Times New Roman" w:eastAsia="仿宋" w:hAnsi="Times New Roman" w:hint="eastAsia"/>
                <w:sz w:val="28"/>
                <w:szCs w:val="28"/>
              </w:rPr>
              <w:t>0</w:t>
            </w:r>
            <w:r>
              <w:rPr>
                <w:rFonts w:ascii="Times New Roman" w:eastAsia="仿宋" w:hAnsi="Times New Roman"/>
                <w:sz w:val="28"/>
                <w:szCs w:val="28"/>
              </w:rPr>
              <w:t>t/a</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生活垃圾：</w:t>
            </w:r>
            <w:r w:rsidR="00527083">
              <w:rPr>
                <w:rFonts w:ascii="Times New Roman" w:eastAsia="仿宋" w:hAnsi="Times New Roman" w:hint="eastAsia"/>
                <w:sz w:val="28"/>
                <w:szCs w:val="28"/>
              </w:rPr>
              <w:t>1.7</w:t>
            </w:r>
            <w:r>
              <w:rPr>
                <w:rFonts w:ascii="Times New Roman" w:eastAsia="仿宋" w:hAnsi="Times New Roman"/>
                <w:sz w:val="28"/>
                <w:szCs w:val="28"/>
              </w:rPr>
              <w:t>5t/a</w:t>
            </w:r>
            <w:r>
              <w:rPr>
                <w:rFonts w:ascii="Times New Roman" w:eastAsia="仿宋" w:hAnsi="Times New Roman"/>
                <w:sz w:val="28"/>
                <w:szCs w:val="28"/>
              </w:rPr>
              <w:t>。</w:t>
            </w:r>
          </w:p>
          <w:p w:rsidR="00120DBE" w:rsidRDefault="00120DBE">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hint="eastAsia"/>
                <w:sz w:val="28"/>
                <w:szCs w:val="28"/>
              </w:rPr>
            </w:pPr>
          </w:p>
          <w:p w:rsidR="00C80821" w:rsidRDefault="00C80821">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527083">
              <w:rPr>
                <w:rFonts w:ascii="Times New Roman" w:eastAsia="仿宋" w:hAnsi="Times New Roman" w:hint="eastAsia"/>
                <w:bCs/>
                <w:sz w:val="28"/>
                <w:szCs w:val="28"/>
                <w:u w:val="single"/>
              </w:rPr>
              <w:t>锂电池组</w:t>
            </w:r>
            <w:r>
              <w:rPr>
                <w:rFonts w:ascii="Times New Roman" w:eastAsia="仿宋" w:hAnsi="Times New Roman"/>
                <w:bCs/>
                <w:sz w:val="28"/>
                <w:szCs w:val="28"/>
              </w:rPr>
              <w:t>的制造加工</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C12466" w:rsidRDefault="00C12466" w:rsidP="00C12466">
            <w:pPr>
              <w:ind w:firstLineChars="200" w:firstLine="560"/>
              <w:rPr>
                <w:rFonts w:ascii="Times New Roman" w:eastAsia="仿宋" w:hAnsi="Times New Roman"/>
                <w:sz w:val="28"/>
                <w:szCs w:val="28"/>
              </w:rPr>
            </w:pPr>
            <w:r w:rsidRPr="00C12466">
              <w:rPr>
                <w:rFonts w:ascii="Times New Roman" w:eastAsia="仿宋" w:hAnsi="Times New Roman"/>
                <w:sz w:val="28"/>
                <w:szCs w:val="28"/>
              </w:rPr>
              <w:t>本项目所用设备不属于《部分工业行业淘汰落后生产工艺装备和产品指导目录（</w:t>
            </w:r>
            <w:r w:rsidRPr="00C12466">
              <w:rPr>
                <w:rFonts w:ascii="Times New Roman" w:eastAsia="仿宋" w:hAnsi="Times New Roman"/>
                <w:sz w:val="28"/>
                <w:szCs w:val="28"/>
              </w:rPr>
              <w:t>2010</w:t>
            </w:r>
            <w:r w:rsidRPr="00C12466">
              <w:rPr>
                <w:rFonts w:ascii="Times New Roman" w:eastAsia="仿宋" w:hAnsi="Times New Roman"/>
                <w:sz w:val="28"/>
                <w:szCs w:val="28"/>
              </w:rPr>
              <w:t>年本）》（中华人民共和国工业和信息化部公告工产业</w:t>
            </w:r>
            <w:r w:rsidRPr="00C12466">
              <w:rPr>
                <w:rFonts w:ascii="Times New Roman" w:eastAsia="仿宋" w:hAnsi="Times New Roman"/>
                <w:sz w:val="28"/>
                <w:szCs w:val="28"/>
              </w:rPr>
              <w:t>[2010]</w:t>
            </w:r>
            <w:r w:rsidRPr="00C12466">
              <w:rPr>
                <w:rFonts w:ascii="Times New Roman" w:eastAsia="仿宋" w:hAnsi="Times New Roman"/>
                <w:sz w:val="28"/>
                <w:szCs w:val="28"/>
              </w:rPr>
              <w:t>第</w:t>
            </w:r>
            <w:r w:rsidRPr="00C12466">
              <w:rPr>
                <w:rFonts w:ascii="Times New Roman" w:eastAsia="仿宋" w:hAnsi="Times New Roman"/>
                <w:sz w:val="28"/>
                <w:szCs w:val="28"/>
              </w:rPr>
              <w:t>122</w:t>
            </w:r>
            <w:r w:rsidRPr="00C12466">
              <w:rPr>
                <w:rFonts w:ascii="Times New Roman" w:eastAsia="仿宋" w:hAnsi="Times New Roman"/>
                <w:sz w:val="28"/>
                <w:szCs w:val="28"/>
              </w:rPr>
              <w:t>号）中的设备。</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C12466" w:rsidRDefault="00D86DE9" w:rsidP="00C80821">
            <w:pPr>
              <w:ind w:firstLineChars="200" w:firstLine="560"/>
              <w:rPr>
                <w:rFonts w:ascii="Times New Roman" w:eastAsia="仿宋" w:hAnsi="Times New Roman"/>
                <w:sz w:val="24"/>
                <w:szCs w:val="24"/>
              </w:rPr>
            </w:pPr>
            <w:r>
              <w:rPr>
                <w:rFonts w:ascii="Times New Roman" w:eastAsia="仿宋" w:hAnsi="Times New Roman"/>
                <w:sz w:val="28"/>
                <w:szCs w:val="28"/>
              </w:rPr>
              <w:t>综上，本项目的建设符合当前国家产业政策、土地使用政策和地方性产业政策。</w:t>
            </w:r>
          </w:p>
        </w:tc>
      </w:tr>
    </w:tbl>
    <w:p w:rsidR="00120DBE" w:rsidRDefault="00D86DE9">
      <w:pPr>
        <w:jc w:val="left"/>
        <w:outlineLvl w:val="0"/>
        <w:rPr>
          <w:rFonts w:ascii="Times New Roman" w:eastAsia="仿宋" w:hAnsi="Times New Roman"/>
          <w:b/>
          <w:sz w:val="30"/>
          <w:szCs w:val="30"/>
        </w:rPr>
      </w:pPr>
      <w:bookmarkStart w:id="3" w:name="_Toc467244723"/>
      <w:r>
        <w:rPr>
          <w:rFonts w:ascii="Times New Roman" w:eastAsia="仿宋" w:hAnsi="Times New Roman"/>
          <w:b/>
          <w:sz w:val="30"/>
          <w:szCs w:val="30"/>
        </w:rPr>
        <w:lastRenderedPageBreak/>
        <w:t>四、污染防治设施建设及运行情况</w:t>
      </w:r>
      <w:bookmarkEnd w:id="3"/>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trPr>
          <w:trHeight w:val="13272"/>
        </w:trPr>
        <w:tc>
          <w:tcPr>
            <w:tcW w:w="8528" w:type="dxa"/>
            <w:shd w:val="clear" w:color="auto" w:fill="auto"/>
          </w:tcPr>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、废水：</w:t>
            </w:r>
          </w:p>
          <w:p w:rsidR="00120DBE" w:rsidRPr="00C80821"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项目生活污水</w:t>
            </w:r>
            <w:r w:rsidRPr="00C80821">
              <w:rPr>
                <w:rFonts w:ascii="Times New Roman" w:eastAsia="仿宋" w:hAnsi="Times New Roman"/>
                <w:sz w:val="28"/>
                <w:szCs w:val="28"/>
              </w:rPr>
              <w:t>依托出租方厂内污水管网收集，通过化粪池预处理达接管标准后，接管排入常州市江边污水处理厂集中处理。</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、废气：</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项目废气为</w:t>
            </w:r>
            <w:r w:rsidR="00527083">
              <w:rPr>
                <w:rFonts w:ascii="Times New Roman" w:eastAsia="仿宋" w:hAnsi="Times New Roman" w:hint="eastAsia"/>
                <w:sz w:val="28"/>
                <w:szCs w:val="28"/>
              </w:rPr>
              <w:t>点焊</w:t>
            </w:r>
            <w:r>
              <w:rPr>
                <w:rFonts w:ascii="Times New Roman" w:eastAsia="仿宋" w:hAnsi="Times New Roman"/>
                <w:sz w:val="28"/>
                <w:szCs w:val="28"/>
              </w:rPr>
              <w:t>、</w:t>
            </w:r>
            <w:r w:rsidR="00527083">
              <w:rPr>
                <w:rFonts w:ascii="Times New Roman" w:eastAsia="仿宋" w:hAnsi="Times New Roman" w:hint="eastAsia"/>
                <w:sz w:val="28"/>
                <w:szCs w:val="28"/>
              </w:rPr>
              <w:t>焊接</w:t>
            </w:r>
            <w:r>
              <w:rPr>
                <w:rFonts w:ascii="Times New Roman" w:eastAsia="仿宋" w:hAnsi="Times New Roman"/>
                <w:sz w:val="28"/>
                <w:szCs w:val="28"/>
              </w:rPr>
              <w:t>过程中产生的焊接烟尘，通过加强车间通风，直接无组织达标排放。</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、噪声：</w:t>
            </w:r>
          </w:p>
          <w:p w:rsidR="00411665" w:rsidRDefault="00527083" w:rsidP="004137E2">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本项目在生产过程中不使用高</w:t>
            </w:r>
            <w:r w:rsidR="004137E2" w:rsidRPr="004137E2">
              <w:rPr>
                <w:rFonts w:ascii="Times New Roman" w:eastAsia="仿宋" w:hAnsi="Times New Roman" w:hint="eastAsia"/>
                <w:sz w:val="28"/>
                <w:szCs w:val="28"/>
              </w:rPr>
              <w:t>噪声设备</w:t>
            </w:r>
            <w:r w:rsidR="00411665" w:rsidRPr="00411665">
              <w:rPr>
                <w:rFonts w:ascii="Times New Roman" w:eastAsia="仿宋" w:hAnsi="Times New Roman"/>
                <w:sz w:val="28"/>
                <w:szCs w:val="28"/>
              </w:rPr>
              <w:t>。</w:t>
            </w:r>
          </w:p>
          <w:p w:rsidR="00411665" w:rsidRPr="00C80821" w:rsidRDefault="00411665" w:rsidP="00411665">
            <w:pPr>
              <w:adjustRightInd w:val="0"/>
              <w:snapToGrid w:val="0"/>
              <w:ind w:firstLineChars="200" w:firstLine="560"/>
              <w:jc w:val="left"/>
              <w:rPr>
                <w:rFonts w:ascii="Times New Roman" w:eastAsia="仿宋" w:hAnsi="Times New Roman"/>
                <w:sz w:val="28"/>
                <w:szCs w:val="28"/>
              </w:rPr>
            </w:pPr>
            <w:r w:rsidRPr="00C80821">
              <w:rPr>
                <w:rFonts w:ascii="Times New Roman" w:eastAsia="仿宋" w:hAnsi="Times New Roman"/>
                <w:sz w:val="28"/>
                <w:szCs w:val="28"/>
              </w:rPr>
              <w:t>根据</w:t>
            </w:r>
            <w:r w:rsidRPr="00C80821">
              <w:rPr>
                <w:rFonts w:ascii="Times New Roman" w:eastAsia="仿宋" w:hAnsi="Times New Roman"/>
                <w:sz w:val="28"/>
                <w:szCs w:val="28"/>
              </w:rPr>
              <w:t>2016</w:t>
            </w:r>
            <w:r w:rsidRPr="00C80821">
              <w:rPr>
                <w:rFonts w:ascii="Times New Roman" w:eastAsia="仿宋" w:hAnsi="Times New Roman"/>
                <w:sz w:val="28"/>
                <w:szCs w:val="28"/>
              </w:rPr>
              <w:t>年</w:t>
            </w:r>
            <w:r w:rsidR="00F269D0" w:rsidRPr="00C80821">
              <w:rPr>
                <w:rFonts w:ascii="Times New Roman" w:eastAsia="仿宋" w:hAnsi="Times New Roman" w:hint="eastAsia"/>
                <w:sz w:val="28"/>
                <w:szCs w:val="28"/>
              </w:rPr>
              <w:t>9</w:t>
            </w:r>
            <w:r w:rsidRPr="00C80821">
              <w:rPr>
                <w:rFonts w:ascii="Times New Roman" w:eastAsia="仿宋" w:hAnsi="Times New Roman"/>
                <w:sz w:val="28"/>
                <w:szCs w:val="28"/>
              </w:rPr>
              <w:t>月</w:t>
            </w:r>
            <w:r w:rsidRPr="00C80821">
              <w:rPr>
                <w:rFonts w:ascii="Times New Roman" w:eastAsia="仿宋" w:hAnsi="Times New Roman" w:hint="eastAsia"/>
                <w:sz w:val="28"/>
                <w:szCs w:val="28"/>
              </w:rPr>
              <w:t>20</w:t>
            </w:r>
            <w:r w:rsidRPr="00C80821">
              <w:rPr>
                <w:rFonts w:ascii="Times New Roman" w:eastAsia="仿宋" w:hAnsi="Times New Roman"/>
                <w:sz w:val="28"/>
                <w:szCs w:val="28"/>
              </w:rPr>
              <w:t>日，利用</w:t>
            </w:r>
            <w:r w:rsidRPr="00C80821">
              <w:rPr>
                <w:rFonts w:ascii="Times New Roman" w:eastAsia="仿宋" w:hAnsi="Times New Roman"/>
                <w:sz w:val="28"/>
                <w:szCs w:val="28"/>
              </w:rPr>
              <w:t xml:space="preserve">AWA5680 </w:t>
            </w:r>
            <w:r w:rsidRPr="00C80821">
              <w:rPr>
                <w:rFonts w:ascii="Times New Roman" w:eastAsia="仿宋" w:hAnsi="Times New Roman"/>
                <w:sz w:val="28"/>
                <w:szCs w:val="28"/>
              </w:rPr>
              <w:t>型多功能声级计在</w:t>
            </w:r>
            <w:r w:rsidR="00C12466" w:rsidRPr="00C80821">
              <w:rPr>
                <w:rFonts w:ascii="Times New Roman" w:eastAsia="仿宋" w:hAnsi="Times New Roman" w:hint="eastAsia"/>
                <w:sz w:val="28"/>
                <w:szCs w:val="28"/>
              </w:rPr>
              <w:t>君业电子</w:t>
            </w:r>
            <w:r w:rsidRPr="00C80821">
              <w:rPr>
                <w:rFonts w:ascii="Times New Roman" w:eastAsia="仿宋" w:hAnsi="Times New Roman"/>
                <w:sz w:val="28"/>
                <w:szCs w:val="28"/>
              </w:rPr>
              <w:t>厂界监测数据，建设项目东、南、西、北各厂界环境噪声监测值符合《工业企业厂界环境噪声排放标准》（</w:t>
            </w:r>
            <w:r w:rsidRPr="00C80821">
              <w:rPr>
                <w:rFonts w:ascii="Times New Roman" w:eastAsia="仿宋" w:hAnsi="Times New Roman"/>
                <w:sz w:val="28"/>
                <w:szCs w:val="28"/>
              </w:rPr>
              <w:t>GB12348-2008</w:t>
            </w:r>
            <w:r w:rsidRPr="00C80821">
              <w:rPr>
                <w:rFonts w:ascii="Times New Roman" w:eastAsia="仿宋" w:hAnsi="Times New Roman"/>
                <w:sz w:val="28"/>
                <w:szCs w:val="28"/>
              </w:rPr>
              <w:t>）</w:t>
            </w:r>
            <w:r w:rsidRPr="00C80821">
              <w:rPr>
                <w:rFonts w:ascii="Times New Roman" w:eastAsia="仿宋" w:hAnsi="Times New Roman" w:hint="eastAsia"/>
                <w:sz w:val="28"/>
                <w:szCs w:val="28"/>
              </w:rPr>
              <w:t>3</w:t>
            </w:r>
            <w:r w:rsidRPr="00C80821">
              <w:rPr>
                <w:rFonts w:ascii="Times New Roman" w:eastAsia="仿宋" w:hAnsi="Times New Roman"/>
                <w:sz w:val="28"/>
                <w:szCs w:val="28"/>
              </w:rPr>
              <w:t>类标准值要求，对周围声环境影响较小。噪声监测过程中，本项目正常运行，不会造成噪声扰民的影响。</w:t>
            </w:r>
          </w:p>
          <w:p w:rsidR="00120DBE" w:rsidRDefault="00D86DE9" w:rsidP="0041166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本项目固废均合理处理</w:t>
            </w:r>
            <w:r>
              <w:rPr>
                <w:rFonts w:ascii="Times New Roman" w:eastAsia="仿宋" w:hAnsi="Times New Roman"/>
                <w:sz w:val="28"/>
                <w:szCs w:val="28"/>
              </w:rPr>
              <w:t>/</w:t>
            </w:r>
            <w:r>
              <w:rPr>
                <w:rFonts w:ascii="Times New Roman" w:eastAsia="仿宋" w:hAnsi="Times New Roman"/>
                <w:sz w:val="28"/>
                <w:szCs w:val="28"/>
              </w:rPr>
              <w:t>处置，处置率达到</w:t>
            </w:r>
            <w:r>
              <w:rPr>
                <w:rFonts w:ascii="Times New Roman" w:eastAsia="仿宋" w:hAnsi="Times New Roman"/>
                <w:sz w:val="28"/>
                <w:szCs w:val="28"/>
              </w:rPr>
              <w:t>100%</w:t>
            </w:r>
            <w:r>
              <w:rPr>
                <w:rFonts w:ascii="Times New Roman" w:eastAsia="仿宋" w:hAnsi="Times New Roman"/>
                <w:sz w:val="28"/>
                <w:szCs w:val="28"/>
              </w:rPr>
              <w:t>，不会造成二次污染。处理</w:t>
            </w:r>
            <w:r>
              <w:rPr>
                <w:rFonts w:ascii="Times New Roman" w:eastAsia="仿宋" w:hAnsi="Times New Roman"/>
                <w:sz w:val="28"/>
                <w:szCs w:val="28"/>
              </w:rPr>
              <w:t>/</w:t>
            </w:r>
            <w:r>
              <w:rPr>
                <w:rFonts w:ascii="Times New Roman" w:eastAsia="仿宋" w:hAnsi="Times New Roman"/>
                <w:sz w:val="28"/>
                <w:szCs w:val="28"/>
              </w:rPr>
              <w:t>处置方式如下：</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废</w:t>
            </w:r>
            <w:r w:rsidR="00527083">
              <w:rPr>
                <w:rFonts w:ascii="Times New Roman" w:eastAsia="仿宋" w:hAnsi="Times New Roman" w:hint="eastAsia"/>
                <w:sz w:val="28"/>
                <w:szCs w:val="28"/>
              </w:rPr>
              <w:t>镍带、废电线</w:t>
            </w:r>
            <w:r>
              <w:rPr>
                <w:rFonts w:ascii="Times New Roman" w:eastAsia="仿宋" w:hAnsi="Times New Roman"/>
                <w:sz w:val="28"/>
                <w:szCs w:val="28"/>
              </w:rPr>
              <w:t>：外卖给物资回收单位；</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生活垃圾：由环卫部门清运处理。</w:t>
            </w:r>
          </w:p>
        </w:tc>
      </w:tr>
    </w:tbl>
    <w:p w:rsidR="00120DBE" w:rsidRDefault="00120DBE">
      <w:pPr>
        <w:jc w:val="left"/>
        <w:rPr>
          <w:rFonts w:ascii="Times New Roman" w:eastAsia="仿宋" w:hAnsi="Times New Roman"/>
          <w:b/>
          <w:sz w:val="30"/>
          <w:szCs w:val="30"/>
        </w:rPr>
        <w:sectPr w:rsidR="00120DBE" w:rsidSect="00C80821">
          <w:pgSz w:w="11906" w:h="16838"/>
          <w:pgMar w:top="1440" w:right="1080" w:bottom="1440" w:left="108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4" w:name="_Toc467244724"/>
      <w:r>
        <w:rPr>
          <w:rFonts w:ascii="Times New Roman" w:eastAsia="仿宋" w:hAnsi="Times New Roman"/>
          <w:b/>
          <w:sz w:val="30"/>
          <w:szCs w:val="30"/>
        </w:rPr>
        <w:lastRenderedPageBreak/>
        <w:t>五、污染物排放标准及稳定达标排放情况（附监测报告）</w:t>
      </w:r>
      <w:bookmarkEnd w:id="4"/>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9"/>
        <w:gridCol w:w="846"/>
        <w:gridCol w:w="856"/>
        <w:gridCol w:w="1077"/>
        <w:gridCol w:w="759"/>
        <w:gridCol w:w="965"/>
        <w:gridCol w:w="984"/>
        <w:gridCol w:w="1171"/>
        <w:gridCol w:w="1134"/>
        <w:gridCol w:w="1699"/>
        <w:gridCol w:w="993"/>
        <w:gridCol w:w="1137"/>
        <w:gridCol w:w="849"/>
        <w:gridCol w:w="853"/>
        <w:gridCol w:w="422"/>
        <w:gridCol w:w="1330"/>
      </w:tblGrid>
      <w:tr w:rsidR="00120DBE" w:rsidTr="00C80821">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排污口编号</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处理设施名称及工艺</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设计处理能力（</w:t>
            </w:r>
            <w:r>
              <w:rPr>
                <w:rFonts w:ascii="Times New Roman" w:eastAsia="仿宋" w:hAnsi="Times New Roman"/>
                <w:sz w:val="26"/>
                <w:szCs w:val="26"/>
              </w:rPr>
              <w:t>t/d</w:t>
            </w: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实际处理能力（</w:t>
            </w:r>
            <w:r>
              <w:rPr>
                <w:rFonts w:ascii="Times New Roman" w:eastAsia="仿宋" w:hAnsi="Times New Roman"/>
                <w:sz w:val="26"/>
                <w:szCs w:val="26"/>
              </w:rPr>
              <w:t>t/d</w:t>
            </w:r>
            <w:r>
              <w:rPr>
                <w:rFonts w:ascii="Times New Roman" w:eastAsia="仿宋" w:hAnsi="Times New Roman"/>
                <w:sz w:val="26"/>
                <w:szCs w:val="26"/>
              </w:rPr>
              <w:t>）</w:t>
            </w:r>
          </w:p>
        </w:tc>
        <w:tc>
          <w:tcPr>
            <w:tcW w:w="75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废水排放量（</w:t>
            </w:r>
            <w:r>
              <w:rPr>
                <w:rFonts w:ascii="Times New Roman" w:eastAsia="仿宋" w:hAnsi="Times New Roman"/>
                <w:sz w:val="26"/>
                <w:szCs w:val="26"/>
              </w:rPr>
              <w:t>t/a</w:t>
            </w:r>
            <w:r>
              <w:rPr>
                <w:rFonts w:ascii="Times New Roman" w:eastAsia="仿宋" w:hAnsi="Times New Roman"/>
                <w:sz w:val="26"/>
                <w:szCs w:val="26"/>
              </w:rPr>
              <w:t>）</w:t>
            </w:r>
          </w:p>
        </w:tc>
        <w:tc>
          <w:tcPr>
            <w:tcW w:w="96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排放去向</w:t>
            </w:r>
          </w:p>
        </w:tc>
        <w:tc>
          <w:tcPr>
            <w:tcW w:w="98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17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浓度（</w:t>
            </w:r>
            <w:r>
              <w:rPr>
                <w:rFonts w:ascii="Times New Roman" w:eastAsia="仿宋" w:hAnsi="Times New Roman"/>
                <w:sz w:val="26"/>
                <w:szCs w:val="26"/>
              </w:rPr>
              <w:t>mg/L</w:t>
            </w:r>
            <w:r>
              <w:rPr>
                <w:rFonts w:ascii="Times New Roman" w:eastAsia="仿宋" w:hAnsi="Times New Roman"/>
                <w:sz w:val="26"/>
                <w:szCs w:val="26"/>
              </w:rPr>
              <w:t>）</w:t>
            </w:r>
          </w:p>
        </w:tc>
        <w:tc>
          <w:tcPr>
            <w:tcW w:w="113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2692" w:type="dxa"/>
            <w:gridSpan w:val="2"/>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mg/L</w:t>
            </w:r>
            <w:r>
              <w:rPr>
                <w:rFonts w:ascii="Times New Roman" w:eastAsia="仿宋" w:hAnsi="Times New Roman"/>
                <w:sz w:val="26"/>
                <w:szCs w:val="26"/>
              </w:rPr>
              <w:t>）</w:t>
            </w:r>
          </w:p>
        </w:tc>
        <w:tc>
          <w:tcPr>
            <w:tcW w:w="3261" w:type="dxa"/>
            <w:gridSpan w:val="4"/>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企业自测与信息公开情况</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备注（污水管网和接管情况）</w:t>
            </w:r>
          </w:p>
        </w:tc>
      </w:tr>
      <w:tr w:rsidR="00120DBE" w:rsidTr="00C80821">
        <w:trPr>
          <w:trHeight w:val="450"/>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759" w:type="dxa"/>
            <w:vMerge/>
            <w:vAlign w:val="center"/>
          </w:tcPr>
          <w:p w:rsidR="00120DBE" w:rsidRDefault="00120DBE">
            <w:pPr>
              <w:spacing w:line="0" w:lineRule="atLeast"/>
              <w:jc w:val="center"/>
              <w:rPr>
                <w:rFonts w:ascii="Times New Roman" w:eastAsia="仿宋" w:hAnsi="Times New Roman"/>
                <w:sz w:val="26"/>
                <w:szCs w:val="26"/>
              </w:rPr>
            </w:pPr>
          </w:p>
        </w:tc>
        <w:tc>
          <w:tcPr>
            <w:tcW w:w="965"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Merge/>
            <w:vAlign w:val="center"/>
          </w:tcPr>
          <w:p w:rsidR="00120DBE" w:rsidRDefault="00120DBE">
            <w:pPr>
              <w:spacing w:line="0" w:lineRule="atLeast"/>
              <w:jc w:val="center"/>
              <w:rPr>
                <w:rFonts w:ascii="Times New Roman" w:eastAsia="仿宋" w:hAnsi="Times New Roman"/>
                <w:sz w:val="26"/>
                <w:szCs w:val="26"/>
              </w:rPr>
            </w:pPr>
          </w:p>
        </w:tc>
        <w:tc>
          <w:tcPr>
            <w:tcW w:w="1171" w:type="dxa"/>
            <w:vMerge/>
            <w:vAlign w:val="center"/>
          </w:tcPr>
          <w:p w:rsidR="00120DBE" w:rsidRDefault="00120DBE">
            <w:pPr>
              <w:spacing w:line="0" w:lineRule="atLeast"/>
              <w:jc w:val="center"/>
              <w:rPr>
                <w:rFonts w:ascii="Times New Roman" w:eastAsia="仿宋" w:hAnsi="Times New Roman"/>
                <w:sz w:val="26"/>
                <w:szCs w:val="26"/>
              </w:rPr>
            </w:pPr>
          </w:p>
        </w:tc>
        <w:tc>
          <w:tcPr>
            <w:tcW w:w="1134" w:type="dxa"/>
            <w:vMerge/>
            <w:vAlign w:val="center"/>
          </w:tcPr>
          <w:p w:rsidR="00120DBE"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93"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自动监控浓度（</w:t>
            </w:r>
            <w:r>
              <w:rPr>
                <w:rFonts w:ascii="Times New Roman" w:eastAsia="仿宋" w:hAnsi="Times New Roman"/>
                <w:sz w:val="26"/>
                <w:szCs w:val="26"/>
              </w:rPr>
              <w:t>mg/L</w:t>
            </w:r>
            <w:r>
              <w:rPr>
                <w:rFonts w:ascii="Times New Roman" w:eastAsia="仿宋" w:hAnsi="Times New Roman"/>
                <w:sz w:val="26"/>
                <w:szCs w:val="26"/>
              </w:rPr>
              <w:t>）</w:t>
            </w:r>
          </w:p>
        </w:tc>
        <w:tc>
          <w:tcPr>
            <w:tcW w:w="84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自动监控联网及运维情况</w:t>
            </w:r>
          </w:p>
        </w:tc>
        <w:tc>
          <w:tcPr>
            <w:tcW w:w="85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有无开展手工自测</w:t>
            </w:r>
          </w:p>
        </w:tc>
        <w:tc>
          <w:tcPr>
            <w:tcW w:w="42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有无信息公开</w:t>
            </w: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C80821">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化</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粪</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池</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759" w:type="dxa"/>
            <w:vMerge w:val="restart"/>
            <w:vAlign w:val="center"/>
          </w:tcPr>
          <w:p w:rsidR="00120DBE" w:rsidRDefault="00527083">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80</w:t>
            </w:r>
          </w:p>
        </w:tc>
        <w:tc>
          <w:tcPr>
            <w:tcW w:w="965" w:type="dxa"/>
            <w:vMerge w:val="restart"/>
            <w:vAlign w:val="center"/>
          </w:tcPr>
          <w:p w:rsidR="00120DBE" w:rsidRDefault="00C80821">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常州市江边污水处理厂</w:t>
            </w:r>
          </w:p>
        </w:tc>
        <w:tc>
          <w:tcPr>
            <w:tcW w:w="984" w:type="dxa"/>
            <w:vAlign w:val="center"/>
          </w:tcPr>
          <w:p w:rsidR="00120DBE" w:rsidRDefault="00D86DE9">
            <w:pPr>
              <w:spacing w:line="0" w:lineRule="atLeast"/>
              <w:jc w:val="center"/>
              <w:rPr>
                <w:rFonts w:ascii="Times New Roman" w:eastAsia="仿宋" w:hAnsi="Times New Roman"/>
                <w:b/>
                <w:bCs/>
                <w:color w:val="000000"/>
                <w:sz w:val="26"/>
                <w:szCs w:val="26"/>
              </w:rPr>
            </w:pPr>
            <w:r>
              <w:rPr>
                <w:rFonts w:ascii="Times New Roman" w:eastAsia="仿宋" w:hAnsi="Times New Roman"/>
                <w:color w:val="000000"/>
                <w:sz w:val="26"/>
                <w:szCs w:val="26"/>
              </w:rPr>
              <w:t>pH</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699" w:type="dxa"/>
            <w:vMerge w:val="restart"/>
            <w:vAlign w:val="center"/>
          </w:tcPr>
          <w:p w:rsidR="00120DBE" w:rsidRPr="00A72492" w:rsidRDefault="004137E2">
            <w:pPr>
              <w:spacing w:line="0" w:lineRule="atLeast"/>
              <w:jc w:val="center"/>
              <w:rPr>
                <w:rFonts w:ascii="Times New Roman" w:eastAsia="仿宋" w:hAnsi="Times New Roman"/>
                <w:sz w:val="26"/>
                <w:szCs w:val="26"/>
              </w:rPr>
            </w:pPr>
            <w:r w:rsidRPr="00A72492">
              <w:rPr>
                <w:rFonts w:ascii="Times New Roman" w:eastAsia="仿宋" w:hAnsi="Times New Roman" w:hint="eastAsia"/>
                <w:sz w:val="26"/>
                <w:szCs w:val="26"/>
              </w:rPr>
              <w:t>《污水排入城镇下水道水质标准》</w:t>
            </w:r>
            <w:r w:rsidRPr="00A72492">
              <w:rPr>
                <w:rFonts w:ascii="Times New Roman" w:eastAsia="仿宋" w:hAnsi="Times New Roman" w:hint="eastAsia"/>
                <w:sz w:val="26"/>
                <w:szCs w:val="26"/>
              </w:rPr>
              <w:t>(GB/T 31962-2015)</w:t>
            </w:r>
            <w:r w:rsidR="00D86DE9" w:rsidRPr="00A72492">
              <w:rPr>
                <w:rFonts w:ascii="Times New Roman" w:eastAsia="仿宋" w:hAnsi="Times New Roman"/>
                <w:sz w:val="26"/>
                <w:szCs w:val="26"/>
              </w:rPr>
              <w:t>表</w:t>
            </w:r>
            <w:r w:rsidR="00D86DE9" w:rsidRPr="00A72492">
              <w:rPr>
                <w:rFonts w:ascii="Times New Roman" w:eastAsia="仿宋" w:hAnsi="Times New Roman"/>
                <w:sz w:val="26"/>
                <w:szCs w:val="26"/>
              </w:rPr>
              <w:t>1</w:t>
            </w:r>
            <w:r w:rsidR="00D86DE9" w:rsidRPr="00A72492">
              <w:rPr>
                <w:rFonts w:ascii="Times New Roman" w:eastAsia="仿宋" w:hAnsi="Times New Roman"/>
                <w:sz w:val="26"/>
                <w:szCs w:val="26"/>
              </w:rPr>
              <w:t>标准</w:t>
            </w:r>
          </w:p>
        </w:tc>
        <w:tc>
          <w:tcPr>
            <w:tcW w:w="993" w:type="dxa"/>
            <w:vAlign w:val="center"/>
          </w:tcPr>
          <w:p w:rsidR="00120DBE" w:rsidRPr="00A72492" w:rsidRDefault="00D86DE9">
            <w:pPr>
              <w:adjustRightInd w:val="0"/>
              <w:snapToGrid w:val="0"/>
              <w:spacing w:line="0" w:lineRule="atLeast"/>
              <w:jc w:val="center"/>
              <w:rPr>
                <w:rFonts w:ascii="Times New Roman" w:eastAsia="仿宋" w:hAnsi="Times New Roman"/>
                <w:sz w:val="22"/>
              </w:rPr>
            </w:pPr>
            <w:r w:rsidRPr="00A72492">
              <w:rPr>
                <w:rFonts w:ascii="Times New Roman" w:eastAsia="仿宋" w:hAnsi="Times New Roman"/>
                <w:sz w:val="22"/>
              </w:rPr>
              <w:t>6</w:t>
            </w:r>
            <w:r w:rsidR="004137E2" w:rsidRPr="00A72492">
              <w:rPr>
                <w:rFonts w:ascii="Times New Roman" w:eastAsia="仿宋" w:hAnsi="Times New Roman" w:hint="eastAsia"/>
                <w:sz w:val="22"/>
              </w:rPr>
              <w:t>.5</w:t>
            </w:r>
            <w:r w:rsidRPr="00A72492">
              <w:rPr>
                <w:rFonts w:ascii="Times New Roman" w:eastAsia="仿宋" w:hAnsi="Times New Roman"/>
                <w:sz w:val="22"/>
              </w:rPr>
              <w:t>～</w:t>
            </w:r>
            <w:r w:rsidRPr="00A72492">
              <w:rPr>
                <w:rFonts w:ascii="Times New Roman" w:eastAsia="仿宋" w:hAnsi="Times New Roman"/>
                <w:sz w:val="22"/>
              </w:rPr>
              <w:t>9</w:t>
            </w:r>
            <w:r w:rsidR="004137E2" w:rsidRPr="00A72492">
              <w:rPr>
                <w:rFonts w:ascii="Times New Roman" w:eastAsia="仿宋" w:hAnsi="Times New Roman" w:hint="eastAsia"/>
                <w:sz w:val="22"/>
              </w:rPr>
              <w:t>.5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未联网</w:t>
            </w:r>
          </w:p>
        </w:tc>
        <w:tc>
          <w:tcPr>
            <w:tcW w:w="85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42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污水管网已铺设到位，项目生活污水已接管</w:t>
            </w:r>
          </w:p>
        </w:tc>
      </w:tr>
      <w:tr w:rsidR="00120DBE" w:rsidTr="00C80821">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759" w:type="dxa"/>
            <w:vMerge/>
            <w:vAlign w:val="center"/>
          </w:tcPr>
          <w:p w:rsidR="00120DBE" w:rsidRDefault="00120DBE">
            <w:pPr>
              <w:spacing w:line="0" w:lineRule="atLeast"/>
              <w:jc w:val="center"/>
              <w:rPr>
                <w:rFonts w:ascii="Times New Roman" w:eastAsia="仿宋" w:hAnsi="Times New Roman"/>
                <w:sz w:val="26"/>
                <w:szCs w:val="26"/>
              </w:rPr>
            </w:pPr>
          </w:p>
        </w:tc>
        <w:tc>
          <w:tcPr>
            <w:tcW w:w="965"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COD</w:t>
            </w:r>
          </w:p>
        </w:tc>
        <w:tc>
          <w:tcPr>
            <w:tcW w:w="1171" w:type="dxa"/>
            <w:vAlign w:val="center"/>
          </w:tcPr>
          <w:p w:rsidR="00120DBE" w:rsidRDefault="00F269D0">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15</w:t>
            </w:r>
            <w:r w:rsidR="00D86DE9">
              <w:rPr>
                <w:rFonts w:ascii="Times New Roman" w:eastAsia="仿宋" w:hAnsi="Times New Roman"/>
                <w:sz w:val="26"/>
                <w:szCs w:val="26"/>
              </w:rPr>
              <w:t>0</w:t>
            </w:r>
          </w:p>
        </w:tc>
        <w:tc>
          <w:tcPr>
            <w:tcW w:w="1134" w:type="dxa"/>
            <w:vAlign w:val="center"/>
          </w:tcPr>
          <w:p w:rsidR="00120DBE" w:rsidRDefault="00D86DE9" w:rsidP="00527083">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527083">
              <w:rPr>
                <w:rFonts w:ascii="Times New Roman" w:eastAsia="仿宋" w:hAnsi="Times New Roman" w:hint="eastAsia"/>
                <w:sz w:val="26"/>
                <w:szCs w:val="26"/>
              </w:rPr>
              <w:t>0</w:t>
            </w:r>
            <w:r w:rsidR="00F269D0">
              <w:rPr>
                <w:rFonts w:ascii="Times New Roman" w:eastAsia="仿宋" w:hAnsi="Times New Roman" w:hint="eastAsia"/>
                <w:sz w:val="26"/>
                <w:szCs w:val="26"/>
              </w:rPr>
              <w:t>1</w:t>
            </w:r>
            <w:r w:rsidR="00527083">
              <w:rPr>
                <w:rFonts w:ascii="Times New Roman" w:eastAsia="仿宋" w:hAnsi="Times New Roman" w:hint="eastAsia"/>
                <w:sz w:val="26"/>
                <w:szCs w:val="26"/>
              </w:rPr>
              <w:t>2</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500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C80821">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759" w:type="dxa"/>
            <w:vMerge/>
            <w:vAlign w:val="center"/>
          </w:tcPr>
          <w:p w:rsidR="00120DBE" w:rsidRDefault="00120DBE">
            <w:pPr>
              <w:spacing w:line="0" w:lineRule="atLeast"/>
              <w:jc w:val="center"/>
              <w:rPr>
                <w:rFonts w:ascii="Times New Roman" w:eastAsia="仿宋" w:hAnsi="Times New Roman"/>
                <w:sz w:val="26"/>
                <w:szCs w:val="26"/>
              </w:rPr>
            </w:pPr>
          </w:p>
        </w:tc>
        <w:tc>
          <w:tcPr>
            <w:tcW w:w="965"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SS</w:t>
            </w:r>
          </w:p>
        </w:tc>
        <w:tc>
          <w:tcPr>
            <w:tcW w:w="1171" w:type="dxa"/>
            <w:vAlign w:val="center"/>
          </w:tcPr>
          <w:p w:rsidR="00120DBE" w:rsidRDefault="00F269D0">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32</w:t>
            </w:r>
          </w:p>
        </w:tc>
        <w:tc>
          <w:tcPr>
            <w:tcW w:w="1134" w:type="dxa"/>
            <w:vAlign w:val="center"/>
          </w:tcPr>
          <w:p w:rsidR="00120DBE" w:rsidRDefault="00D86DE9" w:rsidP="0052708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F269D0">
              <w:rPr>
                <w:rFonts w:ascii="Times New Roman" w:eastAsia="仿宋" w:hAnsi="Times New Roman" w:hint="eastAsia"/>
                <w:sz w:val="26"/>
                <w:szCs w:val="26"/>
              </w:rPr>
              <w:t>26</w:t>
            </w:r>
          </w:p>
        </w:tc>
        <w:tc>
          <w:tcPr>
            <w:tcW w:w="1699" w:type="dxa"/>
            <w:vMerge/>
            <w:vAlign w:val="center"/>
          </w:tcPr>
          <w:p w:rsidR="00120DBE" w:rsidRDefault="00120DBE">
            <w:pPr>
              <w:spacing w:line="0" w:lineRule="atLeast"/>
              <w:jc w:val="left"/>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C80821">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759" w:type="dxa"/>
            <w:vMerge/>
            <w:vAlign w:val="center"/>
          </w:tcPr>
          <w:p w:rsidR="00120DBE" w:rsidRDefault="00120DBE">
            <w:pPr>
              <w:spacing w:line="0" w:lineRule="atLeast"/>
              <w:jc w:val="center"/>
              <w:rPr>
                <w:rFonts w:ascii="Times New Roman" w:eastAsia="仿宋" w:hAnsi="Times New Roman"/>
                <w:sz w:val="26"/>
                <w:szCs w:val="26"/>
              </w:rPr>
            </w:pPr>
          </w:p>
        </w:tc>
        <w:tc>
          <w:tcPr>
            <w:tcW w:w="965"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氨氮</w:t>
            </w:r>
          </w:p>
        </w:tc>
        <w:tc>
          <w:tcPr>
            <w:tcW w:w="1171" w:type="dxa"/>
            <w:vAlign w:val="center"/>
          </w:tcPr>
          <w:p w:rsidR="00120DBE" w:rsidRDefault="00F269D0">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13</w:t>
            </w:r>
          </w:p>
        </w:tc>
        <w:tc>
          <w:tcPr>
            <w:tcW w:w="1134" w:type="dxa"/>
            <w:vAlign w:val="center"/>
          </w:tcPr>
          <w:p w:rsidR="00120DBE" w:rsidRDefault="00D86DE9" w:rsidP="0052708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F269D0">
              <w:rPr>
                <w:rFonts w:ascii="Times New Roman" w:eastAsia="仿宋" w:hAnsi="Times New Roman" w:hint="eastAsia"/>
                <w:sz w:val="26"/>
                <w:szCs w:val="26"/>
              </w:rPr>
              <w:t>104</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C80821">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759" w:type="dxa"/>
            <w:vMerge/>
            <w:vAlign w:val="center"/>
          </w:tcPr>
          <w:p w:rsidR="00120DBE" w:rsidRDefault="00120DBE">
            <w:pPr>
              <w:spacing w:line="0" w:lineRule="atLeast"/>
              <w:jc w:val="center"/>
              <w:rPr>
                <w:rFonts w:ascii="Times New Roman" w:eastAsia="仿宋" w:hAnsi="Times New Roman"/>
                <w:sz w:val="26"/>
                <w:szCs w:val="26"/>
              </w:rPr>
            </w:pPr>
          </w:p>
        </w:tc>
        <w:tc>
          <w:tcPr>
            <w:tcW w:w="965"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总磷</w:t>
            </w:r>
          </w:p>
        </w:tc>
        <w:tc>
          <w:tcPr>
            <w:tcW w:w="1171" w:type="dxa"/>
            <w:vAlign w:val="center"/>
          </w:tcPr>
          <w:p w:rsidR="00120DBE" w:rsidRDefault="00F269D0">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1.2</w:t>
            </w:r>
          </w:p>
        </w:tc>
        <w:tc>
          <w:tcPr>
            <w:tcW w:w="1134" w:type="dxa"/>
            <w:vAlign w:val="center"/>
          </w:tcPr>
          <w:p w:rsidR="00120DBE" w:rsidRDefault="00D86DE9" w:rsidP="00527083">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sidR="00F269D0">
              <w:rPr>
                <w:rFonts w:ascii="Times New Roman" w:eastAsia="仿宋" w:hAnsi="Times New Roman" w:hint="eastAsia"/>
                <w:sz w:val="26"/>
                <w:szCs w:val="26"/>
              </w:rPr>
              <w:t>1</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8</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9"/>
        <w:gridCol w:w="1125"/>
        <w:gridCol w:w="1125"/>
        <w:gridCol w:w="1010"/>
        <w:gridCol w:w="1013"/>
        <w:gridCol w:w="1013"/>
        <w:gridCol w:w="1012"/>
        <w:gridCol w:w="1012"/>
        <w:gridCol w:w="1012"/>
        <w:gridCol w:w="1012"/>
        <w:gridCol w:w="1012"/>
        <w:gridCol w:w="2982"/>
        <w:gridCol w:w="902"/>
        <w:gridCol w:w="565"/>
      </w:tblGrid>
      <w:tr w:rsidR="00120DBE">
        <w:trPr>
          <w:trHeight w:val="465"/>
        </w:trPr>
        <w:tc>
          <w:tcPr>
            <w:tcW w:w="81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废气性质</w:t>
            </w:r>
          </w:p>
        </w:tc>
        <w:tc>
          <w:tcPr>
            <w:tcW w:w="112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排气筒编号</w:t>
            </w:r>
          </w:p>
        </w:tc>
        <w:tc>
          <w:tcPr>
            <w:tcW w:w="112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废气排放量（</w:t>
            </w:r>
            <w:r>
              <w:rPr>
                <w:rFonts w:ascii="Times New Roman" w:eastAsia="仿宋" w:hAnsi="Times New Roman"/>
                <w:sz w:val="26"/>
                <w:szCs w:val="26"/>
              </w:rPr>
              <w:t>m</w:t>
            </w:r>
            <w:r>
              <w:rPr>
                <w:rFonts w:ascii="Times New Roman" w:eastAsia="仿宋" w:hAnsi="Times New Roman"/>
                <w:sz w:val="26"/>
                <w:szCs w:val="26"/>
                <w:vertAlign w:val="superscript"/>
              </w:rPr>
              <w:t>3</w:t>
            </w:r>
            <w:r>
              <w:rPr>
                <w:rFonts w:ascii="Times New Roman" w:eastAsia="仿宋" w:hAnsi="Times New Roman"/>
                <w:sz w:val="26"/>
                <w:szCs w:val="26"/>
              </w:rPr>
              <w:t>/h</w:t>
            </w:r>
            <w:r>
              <w:rPr>
                <w:rFonts w:ascii="Times New Roman" w:eastAsia="仿宋" w:hAnsi="Times New Roman"/>
                <w:sz w:val="26"/>
                <w:szCs w:val="26"/>
              </w:rPr>
              <w:t>）</w:t>
            </w:r>
          </w:p>
        </w:tc>
        <w:tc>
          <w:tcPr>
            <w:tcW w:w="101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处理工艺</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处理效率（</w:t>
            </w:r>
            <w:r>
              <w:rPr>
                <w:rFonts w:ascii="Times New Roman" w:eastAsia="仿宋" w:hAnsi="Times New Roman"/>
                <w:sz w:val="26"/>
                <w:szCs w:val="26"/>
              </w:rPr>
              <w:t>%</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3884" w:type="dxa"/>
            <w:gridSpan w:val="2"/>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56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w:t>
            </w:r>
          </w:p>
        </w:tc>
      </w:tr>
      <w:tr w:rsidR="00120DBE">
        <w:trPr>
          <w:trHeight w:val="465"/>
        </w:trPr>
        <w:tc>
          <w:tcPr>
            <w:tcW w:w="819" w:type="dxa"/>
            <w:vMerge/>
            <w:vAlign w:val="center"/>
          </w:tcPr>
          <w:p w:rsidR="00120DBE" w:rsidRDefault="00120DBE">
            <w:pPr>
              <w:spacing w:line="0" w:lineRule="atLeast"/>
              <w:jc w:val="center"/>
              <w:rPr>
                <w:rFonts w:ascii="Times New Roman" w:eastAsia="仿宋" w:hAnsi="Times New Roman"/>
                <w:sz w:val="26"/>
                <w:szCs w:val="26"/>
              </w:rPr>
            </w:pPr>
          </w:p>
        </w:tc>
        <w:tc>
          <w:tcPr>
            <w:tcW w:w="1125" w:type="dxa"/>
            <w:vMerge/>
            <w:vAlign w:val="center"/>
          </w:tcPr>
          <w:p w:rsidR="00120DBE" w:rsidRDefault="00120DBE">
            <w:pPr>
              <w:spacing w:line="0" w:lineRule="atLeast"/>
              <w:jc w:val="center"/>
              <w:rPr>
                <w:rFonts w:ascii="Times New Roman" w:eastAsia="仿宋" w:hAnsi="Times New Roman"/>
                <w:sz w:val="26"/>
                <w:szCs w:val="26"/>
              </w:rPr>
            </w:pPr>
          </w:p>
        </w:tc>
        <w:tc>
          <w:tcPr>
            <w:tcW w:w="1125" w:type="dxa"/>
            <w:vMerge/>
            <w:vAlign w:val="center"/>
          </w:tcPr>
          <w:p w:rsidR="00120DBE" w:rsidRDefault="00120DBE">
            <w:pPr>
              <w:spacing w:line="0" w:lineRule="atLeast"/>
              <w:jc w:val="center"/>
              <w:rPr>
                <w:rFonts w:ascii="Times New Roman" w:eastAsia="仿宋" w:hAnsi="Times New Roman"/>
                <w:sz w:val="26"/>
                <w:szCs w:val="26"/>
              </w:rPr>
            </w:pPr>
          </w:p>
        </w:tc>
        <w:tc>
          <w:tcPr>
            <w:tcW w:w="1010"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298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0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565"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454"/>
        </w:trPr>
        <w:tc>
          <w:tcPr>
            <w:tcW w:w="81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工艺废气</w:t>
            </w:r>
          </w:p>
        </w:tc>
        <w:tc>
          <w:tcPr>
            <w:tcW w:w="1125"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25"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无组织</w:t>
            </w:r>
          </w:p>
        </w:tc>
        <w:tc>
          <w:tcPr>
            <w:tcW w:w="1010"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颗粒物</w:t>
            </w:r>
          </w:p>
        </w:tc>
        <w:tc>
          <w:tcPr>
            <w:tcW w:w="101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3" w:type="dxa"/>
            <w:vAlign w:val="center"/>
          </w:tcPr>
          <w:p w:rsidR="00120DBE" w:rsidRDefault="00C80821">
            <w:pPr>
              <w:spacing w:line="0" w:lineRule="atLeast"/>
              <w:jc w:val="center"/>
              <w:rPr>
                <w:rFonts w:ascii="Times New Roman" w:eastAsia="仿宋" w:hAnsi="Times New Roman"/>
                <w:sz w:val="26"/>
                <w:szCs w:val="26"/>
              </w:rPr>
            </w:pPr>
            <w:r>
              <w:rPr>
                <w:rFonts w:ascii="Times New Roman" w:eastAsia="仿宋" w:hAnsi="Times New Roman"/>
                <w:sz w:val="26"/>
                <w:szCs w:val="26"/>
              </w:rPr>
              <w:t>少量</w:t>
            </w:r>
          </w:p>
        </w:tc>
        <w:tc>
          <w:tcPr>
            <w:tcW w:w="1012" w:type="dxa"/>
            <w:vAlign w:val="center"/>
          </w:tcPr>
          <w:p w:rsidR="00C80821" w:rsidRDefault="00D86DE9">
            <w:pPr>
              <w:spacing w:line="0" w:lineRule="atLeast"/>
              <w:jc w:val="center"/>
              <w:rPr>
                <w:rFonts w:ascii="Times New Roman" w:eastAsia="仿宋" w:hAnsi="Times New Roman" w:hint="eastAsia"/>
                <w:sz w:val="26"/>
                <w:szCs w:val="26"/>
              </w:rPr>
            </w:pPr>
            <w:r>
              <w:rPr>
                <w:rFonts w:ascii="Times New Roman" w:eastAsia="仿宋" w:hAnsi="Times New Roman"/>
                <w:sz w:val="26"/>
                <w:szCs w:val="26"/>
              </w:rPr>
              <w:t>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通风</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C80821">
            <w:pPr>
              <w:spacing w:line="0" w:lineRule="atLeast"/>
              <w:jc w:val="center"/>
              <w:rPr>
                <w:rFonts w:ascii="Times New Roman" w:eastAsia="仿宋" w:hAnsi="Times New Roman"/>
                <w:sz w:val="26"/>
                <w:szCs w:val="26"/>
              </w:rPr>
            </w:pPr>
            <w:r>
              <w:rPr>
                <w:rFonts w:ascii="Times New Roman" w:eastAsia="仿宋" w:hAnsi="Times New Roman"/>
                <w:sz w:val="26"/>
                <w:szCs w:val="26"/>
              </w:rPr>
              <w:t>少量</w:t>
            </w:r>
          </w:p>
        </w:tc>
        <w:tc>
          <w:tcPr>
            <w:tcW w:w="1012" w:type="dxa"/>
            <w:vAlign w:val="center"/>
          </w:tcPr>
          <w:p w:rsidR="00120DBE" w:rsidRDefault="00A72492">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298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《大气污染物综合排放标准》（</w:t>
            </w:r>
            <w:r>
              <w:rPr>
                <w:rFonts w:ascii="Times New Roman" w:eastAsia="仿宋" w:hAnsi="Times New Roman"/>
                <w:sz w:val="26"/>
                <w:szCs w:val="26"/>
              </w:rPr>
              <w:t>GB16297-1996</w:t>
            </w:r>
            <w:r>
              <w:rPr>
                <w:rFonts w:ascii="Times New Roman" w:eastAsia="仿宋" w:hAnsi="Times New Roman"/>
                <w:sz w:val="26"/>
                <w:szCs w:val="26"/>
              </w:rPr>
              <w:t>）表</w:t>
            </w:r>
            <w:r>
              <w:rPr>
                <w:rFonts w:ascii="Times New Roman" w:eastAsia="仿宋" w:hAnsi="Times New Roman"/>
                <w:sz w:val="26"/>
                <w:szCs w:val="26"/>
              </w:rPr>
              <w:t>2</w:t>
            </w:r>
            <w:r>
              <w:rPr>
                <w:rFonts w:ascii="Times New Roman" w:eastAsia="仿宋" w:hAnsi="Times New Roman"/>
                <w:sz w:val="26"/>
                <w:szCs w:val="26"/>
              </w:rPr>
              <w:t>标准</w:t>
            </w:r>
          </w:p>
        </w:tc>
        <w:tc>
          <w:tcPr>
            <w:tcW w:w="90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1.0</w:t>
            </w:r>
          </w:p>
        </w:tc>
        <w:tc>
          <w:tcPr>
            <w:tcW w:w="56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559"/>
        <w:gridCol w:w="1701"/>
        <w:gridCol w:w="1843"/>
        <w:gridCol w:w="2551"/>
        <w:gridCol w:w="3457"/>
      </w:tblGrid>
      <w:tr w:rsidR="00120DBE" w:rsidRPr="00C80821" w:rsidTr="00C80821">
        <w:trPr>
          <w:trHeight w:val="567"/>
        </w:trPr>
        <w:tc>
          <w:tcPr>
            <w:tcW w:w="675"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序号</w:t>
            </w:r>
          </w:p>
        </w:tc>
        <w:tc>
          <w:tcPr>
            <w:tcW w:w="1844"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所在车间</w:t>
            </w:r>
          </w:p>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（工段）名称</w:t>
            </w:r>
          </w:p>
        </w:tc>
        <w:tc>
          <w:tcPr>
            <w:tcW w:w="1984"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主要噪声设备名称</w:t>
            </w:r>
          </w:p>
        </w:tc>
        <w:tc>
          <w:tcPr>
            <w:tcW w:w="1559"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等效声级</w:t>
            </w:r>
            <w:r w:rsidRPr="00C80821">
              <w:rPr>
                <w:rFonts w:ascii="Times New Roman" w:eastAsia="仿宋" w:hAnsi="Times New Roman"/>
                <w:sz w:val="26"/>
                <w:szCs w:val="26"/>
              </w:rPr>
              <w:t>dB</w:t>
            </w:r>
            <w:r w:rsidRPr="00C80821">
              <w:rPr>
                <w:rFonts w:ascii="Times New Roman" w:eastAsia="仿宋" w:hAnsi="Times New Roman"/>
                <w:sz w:val="26"/>
                <w:szCs w:val="26"/>
              </w:rPr>
              <w:t>（</w:t>
            </w:r>
            <w:r w:rsidRPr="00C80821">
              <w:rPr>
                <w:rFonts w:ascii="Times New Roman" w:eastAsia="仿宋" w:hAnsi="Times New Roman"/>
                <w:sz w:val="26"/>
                <w:szCs w:val="26"/>
              </w:rPr>
              <w:t>A</w:t>
            </w:r>
            <w:r w:rsidRPr="00C80821">
              <w:rPr>
                <w:rFonts w:ascii="Times New Roman" w:eastAsia="仿宋" w:hAnsi="Times New Roman"/>
                <w:sz w:val="26"/>
                <w:szCs w:val="26"/>
              </w:rPr>
              <w:t>）</w:t>
            </w:r>
          </w:p>
        </w:tc>
        <w:tc>
          <w:tcPr>
            <w:tcW w:w="1701"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降噪措施及效果</w:t>
            </w:r>
          </w:p>
        </w:tc>
        <w:tc>
          <w:tcPr>
            <w:tcW w:w="1843"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距最近厂界位置</w:t>
            </w:r>
            <w:r w:rsidRPr="00C80821">
              <w:rPr>
                <w:rFonts w:ascii="Times New Roman" w:eastAsia="仿宋" w:hAnsi="Times New Roman"/>
                <w:sz w:val="26"/>
                <w:szCs w:val="26"/>
              </w:rPr>
              <w:t>m</w:t>
            </w:r>
          </w:p>
        </w:tc>
        <w:tc>
          <w:tcPr>
            <w:tcW w:w="2551"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厂界噪声排放标准</w:t>
            </w:r>
            <w:r w:rsidRPr="00C80821">
              <w:rPr>
                <w:rFonts w:ascii="Times New Roman" w:eastAsia="仿宋" w:hAnsi="Times New Roman"/>
                <w:sz w:val="26"/>
                <w:szCs w:val="26"/>
              </w:rPr>
              <w:t>dB</w:t>
            </w:r>
            <w:r w:rsidRPr="00C80821">
              <w:rPr>
                <w:rFonts w:ascii="Times New Roman" w:eastAsia="仿宋" w:hAnsi="Times New Roman"/>
                <w:sz w:val="26"/>
                <w:szCs w:val="26"/>
              </w:rPr>
              <w:t>（</w:t>
            </w:r>
            <w:r w:rsidRPr="00C80821">
              <w:rPr>
                <w:rFonts w:ascii="Times New Roman" w:eastAsia="仿宋" w:hAnsi="Times New Roman"/>
                <w:sz w:val="26"/>
                <w:szCs w:val="26"/>
              </w:rPr>
              <w:t>A</w:t>
            </w:r>
            <w:r w:rsidRPr="00C80821">
              <w:rPr>
                <w:rFonts w:ascii="Times New Roman" w:eastAsia="仿宋" w:hAnsi="Times New Roman"/>
                <w:sz w:val="26"/>
                <w:szCs w:val="26"/>
              </w:rPr>
              <w:t>）</w:t>
            </w:r>
          </w:p>
        </w:tc>
        <w:tc>
          <w:tcPr>
            <w:tcW w:w="3457"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厂界噪声监测数据</w:t>
            </w:r>
            <w:r w:rsidRPr="00C80821">
              <w:rPr>
                <w:rFonts w:ascii="Times New Roman" w:eastAsia="仿宋" w:hAnsi="Times New Roman"/>
                <w:sz w:val="26"/>
                <w:szCs w:val="26"/>
              </w:rPr>
              <w:t>dB</w:t>
            </w:r>
            <w:r w:rsidRPr="00C80821">
              <w:rPr>
                <w:rFonts w:ascii="Times New Roman" w:eastAsia="仿宋" w:hAnsi="Times New Roman"/>
                <w:sz w:val="26"/>
                <w:szCs w:val="26"/>
              </w:rPr>
              <w:t>（</w:t>
            </w:r>
            <w:r w:rsidRPr="00C80821">
              <w:rPr>
                <w:rFonts w:ascii="Times New Roman" w:eastAsia="仿宋" w:hAnsi="Times New Roman"/>
                <w:sz w:val="26"/>
                <w:szCs w:val="26"/>
              </w:rPr>
              <w:t>A</w:t>
            </w:r>
            <w:r w:rsidRPr="00C80821">
              <w:rPr>
                <w:rFonts w:ascii="Times New Roman" w:eastAsia="仿宋" w:hAnsi="Times New Roman"/>
                <w:sz w:val="26"/>
                <w:szCs w:val="26"/>
              </w:rPr>
              <w:t>）</w:t>
            </w:r>
          </w:p>
        </w:tc>
      </w:tr>
      <w:tr w:rsidR="00120DBE" w:rsidRPr="00C80821" w:rsidTr="00C80821">
        <w:trPr>
          <w:trHeight w:val="68"/>
        </w:trPr>
        <w:tc>
          <w:tcPr>
            <w:tcW w:w="675"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1</w:t>
            </w:r>
          </w:p>
        </w:tc>
        <w:tc>
          <w:tcPr>
            <w:tcW w:w="1844"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车间</w:t>
            </w:r>
            <w:r w:rsidRPr="00C80821">
              <w:rPr>
                <w:rFonts w:ascii="Times New Roman" w:eastAsia="仿宋" w:hAnsi="Times New Roman"/>
                <w:sz w:val="26"/>
                <w:szCs w:val="26"/>
              </w:rPr>
              <w:t xml:space="preserve">1 </w:t>
            </w:r>
          </w:p>
        </w:tc>
        <w:tc>
          <w:tcPr>
            <w:tcW w:w="1984" w:type="dxa"/>
            <w:vAlign w:val="center"/>
          </w:tcPr>
          <w:p w:rsidR="00120DBE" w:rsidRPr="00C80821" w:rsidRDefault="00A72492">
            <w:pPr>
              <w:spacing w:line="0" w:lineRule="atLeast"/>
              <w:jc w:val="center"/>
              <w:rPr>
                <w:rFonts w:ascii="Times New Roman" w:eastAsia="仿宋" w:hAnsi="Times New Roman"/>
                <w:sz w:val="26"/>
                <w:szCs w:val="26"/>
              </w:rPr>
            </w:pPr>
            <w:r w:rsidRPr="00C80821">
              <w:rPr>
                <w:rFonts w:ascii="Times New Roman" w:eastAsia="仿宋" w:hAnsi="Times New Roman" w:hint="eastAsia"/>
                <w:sz w:val="26"/>
                <w:szCs w:val="26"/>
              </w:rPr>
              <w:t>/</w:t>
            </w:r>
          </w:p>
        </w:tc>
        <w:tc>
          <w:tcPr>
            <w:tcW w:w="1559" w:type="dxa"/>
            <w:vAlign w:val="center"/>
          </w:tcPr>
          <w:p w:rsidR="00120DBE" w:rsidRPr="00C80821" w:rsidRDefault="00A72492">
            <w:pPr>
              <w:spacing w:line="0" w:lineRule="atLeast"/>
              <w:jc w:val="center"/>
              <w:rPr>
                <w:rFonts w:ascii="Times New Roman" w:eastAsia="仿宋" w:hAnsi="Times New Roman"/>
                <w:sz w:val="26"/>
                <w:szCs w:val="26"/>
              </w:rPr>
            </w:pPr>
            <w:r w:rsidRPr="00C80821">
              <w:rPr>
                <w:rFonts w:ascii="Times New Roman" w:eastAsia="仿宋" w:hAnsi="Times New Roman" w:hint="eastAsia"/>
                <w:sz w:val="26"/>
                <w:szCs w:val="26"/>
              </w:rPr>
              <w:t>/</w:t>
            </w:r>
          </w:p>
        </w:tc>
        <w:tc>
          <w:tcPr>
            <w:tcW w:w="1701" w:type="dxa"/>
            <w:vAlign w:val="center"/>
          </w:tcPr>
          <w:p w:rsidR="00120DBE" w:rsidRPr="00C80821" w:rsidRDefault="00A72492">
            <w:pPr>
              <w:spacing w:line="0" w:lineRule="atLeast"/>
              <w:jc w:val="center"/>
              <w:rPr>
                <w:rFonts w:ascii="Times New Roman" w:eastAsia="仿宋" w:hAnsi="Times New Roman"/>
                <w:sz w:val="26"/>
                <w:szCs w:val="26"/>
              </w:rPr>
            </w:pPr>
            <w:r w:rsidRPr="00C80821">
              <w:rPr>
                <w:rFonts w:ascii="Times New Roman" w:eastAsia="仿宋" w:hAnsi="Times New Roman" w:hint="eastAsia"/>
                <w:sz w:val="26"/>
                <w:szCs w:val="26"/>
              </w:rPr>
              <w:t>/</w:t>
            </w:r>
          </w:p>
        </w:tc>
        <w:tc>
          <w:tcPr>
            <w:tcW w:w="1843" w:type="dxa"/>
            <w:vAlign w:val="center"/>
          </w:tcPr>
          <w:p w:rsidR="00120DBE" w:rsidRPr="00C80821" w:rsidRDefault="00A72492">
            <w:pPr>
              <w:spacing w:line="0" w:lineRule="atLeast"/>
              <w:jc w:val="center"/>
              <w:rPr>
                <w:rFonts w:ascii="Times New Roman" w:eastAsia="仿宋" w:hAnsi="Times New Roman"/>
                <w:sz w:val="26"/>
                <w:szCs w:val="26"/>
              </w:rPr>
            </w:pPr>
            <w:r w:rsidRPr="00C80821">
              <w:rPr>
                <w:rFonts w:ascii="Times New Roman" w:eastAsia="仿宋" w:hAnsi="Times New Roman" w:hint="eastAsia"/>
                <w:sz w:val="26"/>
                <w:szCs w:val="26"/>
              </w:rPr>
              <w:t>/</w:t>
            </w:r>
          </w:p>
        </w:tc>
        <w:tc>
          <w:tcPr>
            <w:tcW w:w="2551" w:type="dxa"/>
            <w:vAlign w:val="center"/>
          </w:tcPr>
          <w:p w:rsidR="00120DBE" w:rsidRPr="00C80821" w:rsidRDefault="00D86DE9">
            <w:pPr>
              <w:spacing w:line="0" w:lineRule="atLeast"/>
              <w:jc w:val="center"/>
              <w:rPr>
                <w:rFonts w:ascii="Times New Roman" w:eastAsia="仿宋" w:hAnsi="Times New Roman"/>
                <w:sz w:val="26"/>
                <w:szCs w:val="26"/>
              </w:rPr>
            </w:pPr>
            <w:r w:rsidRPr="00C80821">
              <w:rPr>
                <w:rFonts w:ascii="Times New Roman" w:eastAsia="仿宋" w:hAnsi="Times New Roman"/>
                <w:sz w:val="26"/>
                <w:szCs w:val="26"/>
              </w:rPr>
              <w:t>昼间：</w:t>
            </w:r>
            <w:r w:rsidRPr="00C80821">
              <w:rPr>
                <w:rFonts w:ascii="Times New Roman" w:eastAsia="仿宋" w:hAnsi="Times New Roman"/>
                <w:sz w:val="26"/>
                <w:szCs w:val="26"/>
              </w:rPr>
              <w:t>65</w:t>
            </w:r>
            <w:r w:rsidRPr="00C80821">
              <w:rPr>
                <w:rFonts w:ascii="Times New Roman" w:eastAsia="仿宋" w:hAnsi="Times New Roman"/>
                <w:sz w:val="26"/>
                <w:szCs w:val="26"/>
              </w:rPr>
              <w:t>，夜间：</w:t>
            </w:r>
            <w:r w:rsidRPr="00C80821">
              <w:rPr>
                <w:rFonts w:ascii="Times New Roman" w:eastAsia="仿宋" w:hAnsi="Times New Roman"/>
                <w:sz w:val="26"/>
                <w:szCs w:val="26"/>
              </w:rPr>
              <w:t>55</w:t>
            </w:r>
          </w:p>
        </w:tc>
        <w:tc>
          <w:tcPr>
            <w:tcW w:w="3457" w:type="dxa"/>
            <w:vAlign w:val="center"/>
          </w:tcPr>
          <w:p w:rsidR="00120DBE" w:rsidRPr="00C80821" w:rsidRDefault="00F269D0">
            <w:pPr>
              <w:spacing w:line="0" w:lineRule="atLeast"/>
              <w:jc w:val="center"/>
              <w:rPr>
                <w:rFonts w:ascii="Times New Roman" w:eastAsia="仿宋" w:hAnsi="Times New Roman"/>
                <w:sz w:val="26"/>
                <w:szCs w:val="26"/>
              </w:rPr>
            </w:pPr>
            <w:r w:rsidRPr="00C80821">
              <w:rPr>
                <w:rFonts w:ascii="Times New Roman" w:eastAsia="仿宋" w:hAnsi="Times New Roman" w:hint="eastAsia"/>
                <w:sz w:val="26"/>
                <w:szCs w:val="26"/>
              </w:rPr>
              <w:t>东厂界：</w:t>
            </w:r>
            <w:r w:rsidRPr="00C80821">
              <w:rPr>
                <w:rFonts w:ascii="Times New Roman" w:eastAsia="仿宋" w:hAnsi="Times New Roman" w:hint="eastAsia"/>
                <w:sz w:val="26"/>
                <w:szCs w:val="26"/>
              </w:rPr>
              <w:t>57.2</w:t>
            </w:r>
            <w:r w:rsidRPr="00C80821">
              <w:rPr>
                <w:rFonts w:ascii="Times New Roman" w:eastAsia="仿宋" w:hAnsi="Times New Roman" w:hint="eastAsia"/>
                <w:sz w:val="26"/>
                <w:szCs w:val="26"/>
              </w:rPr>
              <w:t>；南厂界</w:t>
            </w:r>
            <w:r w:rsidRPr="00C80821">
              <w:rPr>
                <w:rFonts w:ascii="Times New Roman" w:eastAsia="仿宋" w:hAnsi="Times New Roman" w:hint="eastAsia"/>
                <w:sz w:val="26"/>
                <w:szCs w:val="26"/>
              </w:rPr>
              <w:t>52.6</w:t>
            </w:r>
          </w:p>
          <w:p w:rsidR="00F269D0" w:rsidRPr="00C80821" w:rsidRDefault="00F269D0">
            <w:pPr>
              <w:spacing w:line="0" w:lineRule="atLeast"/>
              <w:jc w:val="center"/>
              <w:rPr>
                <w:rFonts w:ascii="Times New Roman" w:eastAsia="仿宋" w:hAnsi="Times New Roman"/>
                <w:sz w:val="26"/>
                <w:szCs w:val="26"/>
              </w:rPr>
            </w:pPr>
            <w:r w:rsidRPr="00C80821">
              <w:rPr>
                <w:rFonts w:ascii="Times New Roman" w:eastAsia="仿宋" w:hAnsi="Times New Roman" w:hint="eastAsia"/>
                <w:sz w:val="26"/>
                <w:szCs w:val="26"/>
              </w:rPr>
              <w:t>西厂界：</w:t>
            </w:r>
            <w:r w:rsidRPr="00C80821">
              <w:rPr>
                <w:rFonts w:ascii="Times New Roman" w:eastAsia="仿宋" w:hAnsi="Times New Roman" w:hint="eastAsia"/>
                <w:sz w:val="26"/>
                <w:szCs w:val="26"/>
              </w:rPr>
              <w:t>51.3</w:t>
            </w:r>
            <w:r w:rsidRPr="00C80821">
              <w:rPr>
                <w:rFonts w:ascii="Times New Roman" w:eastAsia="仿宋" w:hAnsi="Times New Roman" w:hint="eastAsia"/>
                <w:sz w:val="26"/>
                <w:szCs w:val="26"/>
              </w:rPr>
              <w:t>；北厂界</w:t>
            </w:r>
            <w:r w:rsidRPr="00C80821">
              <w:rPr>
                <w:rFonts w:ascii="Times New Roman" w:eastAsia="仿宋" w:hAnsi="Times New Roman" w:hint="eastAsia"/>
                <w:sz w:val="26"/>
                <w:szCs w:val="26"/>
              </w:rPr>
              <w:t>56.4</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8"/>
        <w:gridCol w:w="1010"/>
        <w:gridCol w:w="1105"/>
        <w:gridCol w:w="1375"/>
        <w:gridCol w:w="1063"/>
        <w:gridCol w:w="993"/>
        <w:gridCol w:w="1134"/>
        <w:gridCol w:w="1134"/>
        <w:gridCol w:w="816"/>
        <w:gridCol w:w="957"/>
        <w:gridCol w:w="856"/>
        <w:gridCol w:w="1019"/>
        <w:gridCol w:w="950"/>
        <w:gridCol w:w="1244"/>
        <w:gridCol w:w="1242"/>
        <w:gridCol w:w="9"/>
      </w:tblGrid>
      <w:tr w:rsidR="00120DBE">
        <w:trPr>
          <w:trHeight w:val="454"/>
        </w:trPr>
        <w:tc>
          <w:tcPr>
            <w:tcW w:w="658"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序号</w:t>
            </w:r>
          </w:p>
        </w:tc>
        <w:tc>
          <w:tcPr>
            <w:tcW w:w="11462"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固体废物产生、利用处置情况</w:t>
            </w:r>
          </w:p>
        </w:tc>
        <w:tc>
          <w:tcPr>
            <w:tcW w:w="3445" w:type="dxa"/>
            <w:gridSpan w:val="4"/>
            <w:vAlign w:val="center"/>
          </w:tcPr>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危险废物接收情况</w:t>
            </w:r>
          </w:p>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（经营单位）</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固废</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名称</w:t>
            </w:r>
          </w:p>
        </w:tc>
        <w:tc>
          <w:tcPr>
            <w:tcW w:w="110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废物类别及代码</w:t>
            </w:r>
          </w:p>
        </w:tc>
        <w:tc>
          <w:tcPr>
            <w:tcW w:w="137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环评产生量（</w:t>
            </w:r>
            <w:r>
              <w:rPr>
                <w:rFonts w:ascii="Times New Roman" w:eastAsia="仿宋" w:hAnsi="Times New Roman"/>
                <w:sz w:val="28"/>
                <w:szCs w:val="28"/>
              </w:rPr>
              <w:t>t/a</w:t>
            </w:r>
            <w:r>
              <w:rPr>
                <w:rFonts w:ascii="Times New Roman" w:eastAsia="仿宋" w:hAnsi="Times New Roman"/>
                <w:sz w:val="28"/>
                <w:szCs w:val="28"/>
              </w:rPr>
              <w:t>）</w:t>
            </w:r>
          </w:p>
        </w:tc>
        <w:tc>
          <w:tcPr>
            <w:tcW w:w="106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实际产生量（</w:t>
            </w:r>
            <w:r>
              <w:rPr>
                <w:rFonts w:ascii="Times New Roman" w:eastAsia="仿宋" w:hAnsi="Times New Roman"/>
                <w:sz w:val="28"/>
                <w:szCs w:val="28"/>
              </w:rPr>
              <w:t>t/a</w:t>
            </w:r>
            <w:r>
              <w:rPr>
                <w:rFonts w:ascii="Times New Roman" w:eastAsia="仿宋" w:hAnsi="Times New Roman"/>
                <w:sz w:val="28"/>
                <w:szCs w:val="28"/>
              </w:rPr>
              <w:t>）</w:t>
            </w:r>
          </w:p>
        </w:tc>
        <w:tc>
          <w:tcPr>
            <w:tcW w:w="99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上年贮存量（</w:t>
            </w:r>
            <w:r>
              <w:rPr>
                <w:rFonts w:ascii="Times New Roman" w:eastAsia="仿宋" w:hAnsi="Times New Roman"/>
                <w:sz w:val="28"/>
                <w:szCs w:val="28"/>
              </w:rPr>
              <w:t>t/a</w:t>
            </w:r>
            <w:r>
              <w:rPr>
                <w:rFonts w:ascii="Times New Roman" w:eastAsia="仿宋" w:hAnsi="Times New Roman"/>
                <w:sz w:val="28"/>
                <w:szCs w:val="28"/>
              </w:rPr>
              <w:t>）</w:t>
            </w:r>
          </w:p>
        </w:tc>
        <w:tc>
          <w:tcPr>
            <w:tcW w:w="2268" w:type="dxa"/>
            <w:gridSpan w:val="2"/>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自行利用处置</w:t>
            </w:r>
          </w:p>
        </w:tc>
        <w:tc>
          <w:tcPr>
            <w:tcW w:w="2629" w:type="dxa"/>
            <w:gridSpan w:val="3"/>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委外利用处置</w:t>
            </w:r>
          </w:p>
        </w:tc>
        <w:tc>
          <w:tcPr>
            <w:tcW w:w="1019"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当年贮存量（</w:t>
            </w:r>
            <w:r>
              <w:rPr>
                <w:rFonts w:ascii="Times New Roman" w:eastAsia="仿宋" w:hAnsi="Times New Roman"/>
                <w:sz w:val="28"/>
                <w:szCs w:val="28"/>
              </w:rPr>
              <w:t>t/a</w:t>
            </w:r>
            <w:r>
              <w:rPr>
                <w:rFonts w:ascii="Times New Roman" w:eastAsia="仿宋" w:hAnsi="Times New Roman"/>
                <w:sz w:val="28"/>
                <w:szCs w:val="28"/>
              </w:rPr>
              <w:t>）</w:t>
            </w:r>
          </w:p>
        </w:tc>
        <w:tc>
          <w:tcPr>
            <w:tcW w:w="95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危险废物名称</w:t>
            </w:r>
          </w:p>
        </w:tc>
        <w:tc>
          <w:tcPr>
            <w:tcW w:w="1244"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接收量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c>
          <w:tcPr>
            <w:tcW w:w="1242"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ign w:val="center"/>
          </w:tcPr>
          <w:p w:rsidR="00120DBE" w:rsidRDefault="00120DBE">
            <w:pPr>
              <w:spacing w:line="0" w:lineRule="atLeast"/>
              <w:jc w:val="center"/>
              <w:rPr>
                <w:rFonts w:ascii="Times New Roman" w:eastAsia="仿宋" w:hAnsi="Times New Roman"/>
                <w:sz w:val="28"/>
                <w:szCs w:val="28"/>
              </w:rPr>
            </w:pPr>
          </w:p>
        </w:tc>
        <w:tc>
          <w:tcPr>
            <w:tcW w:w="1105" w:type="dxa"/>
            <w:vMerge/>
            <w:vAlign w:val="center"/>
          </w:tcPr>
          <w:p w:rsidR="00120DBE" w:rsidRDefault="00120DBE">
            <w:pPr>
              <w:spacing w:line="0" w:lineRule="atLeast"/>
              <w:jc w:val="center"/>
              <w:rPr>
                <w:rFonts w:ascii="Times New Roman" w:eastAsia="仿宋" w:hAnsi="Times New Roman"/>
                <w:sz w:val="28"/>
                <w:szCs w:val="28"/>
              </w:rPr>
            </w:pPr>
          </w:p>
        </w:tc>
        <w:tc>
          <w:tcPr>
            <w:tcW w:w="1375" w:type="dxa"/>
            <w:vMerge/>
            <w:vAlign w:val="center"/>
          </w:tcPr>
          <w:p w:rsidR="00120DBE" w:rsidRDefault="00120DBE">
            <w:pPr>
              <w:spacing w:line="0" w:lineRule="atLeast"/>
              <w:jc w:val="center"/>
              <w:rPr>
                <w:rFonts w:ascii="Times New Roman" w:eastAsia="仿宋" w:hAnsi="Times New Roman"/>
                <w:sz w:val="28"/>
                <w:szCs w:val="28"/>
              </w:rPr>
            </w:pPr>
          </w:p>
        </w:tc>
        <w:tc>
          <w:tcPr>
            <w:tcW w:w="1063" w:type="dxa"/>
            <w:vMerge/>
            <w:vAlign w:val="center"/>
          </w:tcPr>
          <w:p w:rsidR="00120DBE" w:rsidRDefault="00120DBE">
            <w:pPr>
              <w:spacing w:line="0" w:lineRule="atLeast"/>
              <w:jc w:val="center"/>
              <w:rPr>
                <w:rFonts w:ascii="Times New Roman" w:eastAsia="仿宋" w:hAnsi="Times New Roman"/>
                <w:sz w:val="28"/>
                <w:szCs w:val="28"/>
              </w:rPr>
            </w:pPr>
          </w:p>
        </w:tc>
        <w:tc>
          <w:tcPr>
            <w:tcW w:w="993" w:type="dxa"/>
            <w:vMerge/>
            <w:vAlign w:val="center"/>
          </w:tcPr>
          <w:p w:rsidR="00120DBE" w:rsidRDefault="00120DBE">
            <w:pPr>
              <w:spacing w:line="0" w:lineRule="atLeast"/>
              <w:jc w:val="center"/>
              <w:rPr>
                <w:rFonts w:ascii="Times New Roman" w:eastAsia="仿宋" w:hAnsi="Times New Roman"/>
                <w:sz w:val="28"/>
                <w:szCs w:val="28"/>
              </w:rPr>
            </w:pP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r>
              <w:rPr>
                <w:rFonts w:ascii="Times New Roman" w:eastAsia="仿宋" w:hAnsi="Times New Roman"/>
                <w:sz w:val="28"/>
                <w:szCs w:val="28"/>
              </w:rPr>
              <w:t>t/a</w:t>
            </w: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利用处置单位</w:t>
            </w:r>
          </w:p>
        </w:tc>
        <w:tc>
          <w:tcPr>
            <w:tcW w:w="85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r>
              <w:rPr>
                <w:rFonts w:ascii="Times New Roman" w:eastAsia="仿宋" w:hAnsi="Times New Roman"/>
                <w:sz w:val="28"/>
                <w:szCs w:val="28"/>
              </w:rPr>
              <w:t>t/a</w:t>
            </w:r>
            <w:r>
              <w:rPr>
                <w:rFonts w:ascii="Times New Roman" w:eastAsia="仿宋" w:hAnsi="Times New Roman"/>
                <w:spacing w:val="-20"/>
                <w:sz w:val="28"/>
                <w:szCs w:val="28"/>
              </w:rPr>
              <w:t>）</w:t>
            </w:r>
          </w:p>
        </w:tc>
        <w:tc>
          <w:tcPr>
            <w:tcW w:w="1019" w:type="dxa"/>
            <w:vMerge/>
            <w:vAlign w:val="center"/>
          </w:tcPr>
          <w:p w:rsidR="00120DBE" w:rsidRDefault="00120DBE">
            <w:pPr>
              <w:spacing w:line="0" w:lineRule="atLeast"/>
              <w:jc w:val="center"/>
              <w:rPr>
                <w:rFonts w:ascii="Times New Roman" w:eastAsia="仿宋" w:hAnsi="Times New Roman"/>
                <w:sz w:val="28"/>
                <w:szCs w:val="28"/>
              </w:rPr>
            </w:pPr>
          </w:p>
        </w:tc>
        <w:tc>
          <w:tcPr>
            <w:tcW w:w="950" w:type="dxa"/>
            <w:vMerge/>
            <w:vAlign w:val="center"/>
          </w:tcPr>
          <w:p w:rsidR="00120DBE" w:rsidRDefault="00120DBE">
            <w:pPr>
              <w:spacing w:line="0" w:lineRule="atLeast"/>
              <w:jc w:val="center"/>
              <w:rPr>
                <w:rFonts w:ascii="Times New Roman" w:eastAsia="仿宋" w:hAnsi="Times New Roman"/>
                <w:sz w:val="28"/>
                <w:szCs w:val="28"/>
              </w:rPr>
            </w:pPr>
          </w:p>
        </w:tc>
        <w:tc>
          <w:tcPr>
            <w:tcW w:w="1244" w:type="dxa"/>
            <w:vMerge/>
            <w:vAlign w:val="center"/>
          </w:tcPr>
          <w:p w:rsidR="00120DBE" w:rsidRDefault="00120DBE">
            <w:pPr>
              <w:spacing w:line="0" w:lineRule="atLeast"/>
              <w:jc w:val="center"/>
              <w:rPr>
                <w:rFonts w:ascii="Times New Roman" w:eastAsia="仿宋" w:hAnsi="Times New Roman"/>
                <w:sz w:val="28"/>
                <w:szCs w:val="28"/>
              </w:rPr>
            </w:pPr>
          </w:p>
        </w:tc>
        <w:tc>
          <w:tcPr>
            <w:tcW w:w="1242" w:type="dxa"/>
            <w:vMerge/>
            <w:vAlign w:val="center"/>
          </w:tcPr>
          <w:p w:rsidR="00120DBE" w:rsidRDefault="00120DBE">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1</w:t>
            </w:r>
          </w:p>
        </w:tc>
        <w:tc>
          <w:tcPr>
            <w:tcW w:w="1010" w:type="dxa"/>
            <w:vAlign w:val="center"/>
          </w:tcPr>
          <w:p w:rsidR="00120DBE" w:rsidRDefault="00A72492" w:rsidP="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废镍带</w:t>
            </w:r>
          </w:p>
        </w:tc>
        <w:tc>
          <w:tcPr>
            <w:tcW w:w="1105" w:type="dxa"/>
            <w:vAlign w:val="center"/>
          </w:tcPr>
          <w:p w:rsidR="00120DBE" w:rsidRDefault="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82</w:t>
            </w:r>
          </w:p>
        </w:tc>
        <w:tc>
          <w:tcPr>
            <w:tcW w:w="1375"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w:t>
            </w:r>
          </w:p>
        </w:tc>
        <w:tc>
          <w:tcPr>
            <w:tcW w:w="1063" w:type="dxa"/>
            <w:vAlign w:val="center"/>
          </w:tcPr>
          <w:p w:rsidR="00120DBE" w:rsidRDefault="00D86DE9" w:rsidP="00A72492">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r w:rsidR="00A72492">
              <w:rPr>
                <w:rFonts w:ascii="Times New Roman" w:eastAsia="仿宋" w:hAnsi="Times New Roman" w:hint="eastAsia"/>
                <w:sz w:val="28"/>
                <w:szCs w:val="28"/>
              </w:rPr>
              <w:t>005</w:t>
            </w:r>
          </w:p>
        </w:tc>
        <w:tc>
          <w:tcPr>
            <w:tcW w:w="993"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外售</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120DBE" w:rsidRDefault="00D86DE9"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0.</w:t>
            </w:r>
            <w:r w:rsidR="00A72492">
              <w:rPr>
                <w:rFonts w:ascii="Times New Roman" w:eastAsia="仿宋" w:hAnsi="Times New Roman" w:hint="eastAsia"/>
                <w:spacing w:val="-20"/>
                <w:sz w:val="28"/>
                <w:szCs w:val="28"/>
              </w:rPr>
              <w:t>005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A72492">
        <w:trPr>
          <w:gridAfter w:val="1"/>
          <w:wAfter w:w="9" w:type="dxa"/>
          <w:trHeight w:val="454"/>
        </w:trPr>
        <w:tc>
          <w:tcPr>
            <w:tcW w:w="658"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p>
        </w:tc>
        <w:tc>
          <w:tcPr>
            <w:tcW w:w="1010" w:type="dxa"/>
            <w:vAlign w:val="center"/>
          </w:tcPr>
          <w:p w:rsidR="00A72492" w:rsidRDefault="00A72492"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废电线</w:t>
            </w:r>
          </w:p>
        </w:tc>
        <w:tc>
          <w:tcPr>
            <w:tcW w:w="1105"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85</w:t>
            </w:r>
          </w:p>
        </w:tc>
        <w:tc>
          <w:tcPr>
            <w:tcW w:w="1375" w:type="dxa"/>
            <w:vAlign w:val="center"/>
          </w:tcPr>
          <w:p w:rsidR="00A72492" w:rsidRDefault="00A72492">
            <w:pPr>
              <w:spacing w:line="0" w:lineRule="atLeast"/>
              <w:jc w:val="center"/>
              <w:rPr>
                <w:rFonts w:ascii="Times New Roman" w:eastAsia="仿宋" w:hAnsi="Times New Roman"/>
                <w:sz w:val="28"/>
                <w:szCs w:val="28"/>
              </w:rPr>
            </w:pPr>
          </w:p>
        </w:tc>
        <w:tc>
          <w:tcPr>
            <w:tcW w:w="1063" w:type="dxa"/>
            <w:vAlign w:val="center"/>
          </w:tcPr>
          <w:p w:rsidR="00A72492" w:rsidRDefault="00A72492"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0.010</w:t>
            </w:r>
          </w:p>
        </w:tc>
        <w:tc>
          <w:tcPr>
            <w:tcW w:w="993"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134"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w:t>
            </w:r>
          </w:p>
        </w:tc>
        <w:tc>
          <w:tcPr>
            <w:tcW w:w="1134"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w:t>
            </w:r>
          </w:p>
        </w:tc>
        <w:tc>
          <w:tcPr>
            <w:tcW w:w="816"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外售</w:t>
            </w:r>
          </w:p>
        </w:tc>
        <w:tc>
          <w:tcPr>
            <w:tcW w:w="957" w:type="dxa"/>
            <w:vAlign w:val="center"/>
          </w:tcPr>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0.010</w:t>
            </w:r>
          </w:p>
        </w:tc>
        <w:tc>
          <w:tcPr>
            <w:tcW w:w="1019"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950" w:type="dxa"/>
            <w:vAlign w:val="center"/>
          </w:tcPr>
          <w:p w:rsidR="00A72492" w:rsidRDefault="00A72492">
            <w:pPr>
              <w:spacing w:line="0" w:lineRule="atLeast"/>
              <w:jc w:val="center"/>
              <w:rPr>
                <w:rFonts w:ascii="Times New Roman" w:eastAsia="仿宋" w:hAnsi="Times New Roman"/>
                <w:sz w:val="28"/>
                <w:szCs w:val="28"/>
              </w:rPr>
            </w:pPr>
          </w:p>
        </w:tc>
        <w:tc>
          <w:tcPr>
            <w:tcW w:w="1244" w:type="dxa"/>
            <w:vAlign w:val="center"/>
          </w:tcPr>
          <w:p w:rsidR="00A72492" w:rsidRDefault="00A72492">
            <w:pPr>
              <w:spacing w:line="0" w:lineRule="atLeast"/>
              <w:jc w:val="center"/>
              <w:rPr>
                <w:rFonts w:ascii="Times New Roman" w:eastAsia="仿宋" w:hAnsi="Times New Roman"/>
                <w:sz w:val="28"/>
                <w:szCs w:val="28"/>
              </w:rPr>
            </w:pPr>
          </w:p>
        </w:tc>
        <w:tc>
          <w:tcPr>
            <w:tcW w:w="1242" w:type="dxa"/>
            <w:vAlign w:val="center"/>
          </w:tcPr>
          <w:p w:rsidR="00A72492" w:rsidRDefault="00A72492">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3</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生活</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垃圾</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99</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1.7</w:t>
            </w:r>
            <w:r w:rsidR="00D86DE9">
              <w:rPr>
                <w:rFonts w:ascii="Times New Roman" w:eastAsia="仿宋" w:hAnsi="Times New Roman"/>
                <w:sz w:val="28"/>
                <w:szCs w:val="28"/>
              </w:rPr>
              <w:t>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环卫清运</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部门</w:t>
            </w:r>
          </w:p>
        </w:tc>
        <w:tc>
          <w:tcPr>
            <w:tcW w:w="856" w:type="dxa"/>
            <w:vAlign w:val="center"/>
          </w:tcPr>
          <w:p w:rsidR="00120DBE"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1.7</w:t>
            </w:r>
            <w:r w:rsidR="00D86DE9">
              <w:rPr>
                <w:rFonts w:ascii="Times New Roman" w:eastAsia="仿宋" w:hAnsi="Times New Roman"/>
                <w:sz w:val="28"/>
                <w:szCs w:val="28"/>
              </w:rPr>
              <w:t>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510"/>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总计</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1.765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56" w:type="dxa"/>
            <w:vAlign w:val="center"/>
          </w:tcPr>
          <w:p w:rsidR="00120DBE" w:rsidRDefault="00A72492"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1.765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贮存危废利用处置措施</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本项目无危废产生及排放。</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危废产生贮存利用处置数量不平衡的原因说明</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2126"/>
        </w:trPr>
        <w:tc>
          <w:tcPr>
            <w:tcW w:w="15556" w:type="dxa"/>
            <w:gridSpan w:val="15"/>
          </w:tcPr>
          <w:p w:rsidR="00120DBE" w:rsidRDefault="00D86DE9">
            <w:pPr>
              <w:spacing w:line="0" w:lineRule="atLeast"/>
              <w:rPr>
                <w:rFonts w:ascii="Times New Roman" w:eastAsia="仿宋" w:hAnsi="Times New Roman"/>
                <w:sz w:val="28"/>
                <w:szCs w:val="28"/>
              </w:rPr>
            </w:pPr>
            <w:r>
              <w:rPr>
                <w:rFonts w:ascii="Times New Roman" w:eastAsia="仿宋" w:hAnsi="Times New Roman"/>
                <w:sz w:val="28"/>
                <w:szCs w:val="28"/>
              </w:rPr>
              <w:t>注：</w:t>
            </w:r>
            <w:r>
              <w:rPr>
                <w:rFonts w:ascii="Times New Roman" w:eastAsia="仿宋" w:hAnsi="Times New Roman"/>
                <w:sz w:val="28"/>
                <w:szCs w:val="28"/>
              </w:rPr>
              <w:t>1</w:t>
            </w:r>
            <w:r>
              <w:rPr>
                <w:rFonts w:ascii="Times New Roman" w:eastAsia="仿宋" w:hAnsi="Times New Roman"/>
                <w:sz w:val="28"/>
                <w:szCs w:val="28"/>
              </w:rPr>
              <w:t>、产废单位仅填写</w:t>
            </w:r>
            <w:r>
              <w:rPr>
                <w:rFonts w:ascii="Times New Roman" w:eastAsia="仿宋" w:hAnsi="Times New Roman"/>
                <w:sz w:val="28"/>
                <w:szCs w:val="28"/>
              </w:rPr>
              <w:t>“</w:t>
            </w:r>
            <w:r>
              <w:rPr>
                <w:rFonts w:ascii="Times New Roman" w:eastAsia="仿宋" w:hAnsi="Times New Roman"/>
                <w:sz w:val="28"/>
                <w:szCs w:val="28"/>
              </w:rPr>
              <w:t>危险废物产生、利用处置情况</w:t>
            </w:r>
            <w:r>
              <w:rPr>
                <w:rFonts w:ascii="Times New Roman" w:eastAsia="仿宋" w:hAnsi="Times New Roman"/>
                <w:sz w:val="28"/>
                <w:szCs w:val="28"/>
              </w:rPr>
              <w:t>”</w:t>
            </w:r>
            <w:r>
              <w:rPr>
                <w:rFonts w:ascii="Times New Roman" w:eastAsia="仿宋" w:hAnsi="Times New Roman"/>
                <w:sz w:val="28"/>
                <w:szCs w:val="28"/>
              </w:rPr>
              <w:t>一栏，经营单位填写全部内容。</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、利用处置方式填写综合利用、填埋、焚烧或其他处置方式。</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、贮存危废处置措施应说明库存危废拟自行利用处置方式或委托利用处置方式和去向。</w:t>
            </w:r>
          </w:p>
          <w:p w:rsidR="00120DBE" w:rsidRDefault="00D86DE9">
            <w:pPr>
              <w:spacing w:line="0" w:lineRule="atLeast"/>
              <w:ind w:firstLineChars="200" w:firstLine="560"/>
              <w:rPr>
                <w:rFonts w:ascii="Times New Roman" w:eastAsia="仿宋" w:hAnsi="Times New Roman"/>
                <w:b/>
                <w:sz w:val="28"/>
                <w:szCs w:val="28"/>
              </w:rPr>
            </w:pPr>
            <w:r>
              <w:rPr>
                <w:rFonts w:ascii="Times New Roman" w:eastAsia="仿宋" w:hAnsi="Times New Roman"/>
                <w:sz w:val="28"/>
                <w:szCs w:val="28"/>
              </w:rPr>
              <w:t>4</w:t>
            </w:r>
            <w:r>
              <w:rPr>
                <w:rFonts w:ascii="Times New Roman" w:eastAsia="仿宋" w:hAnsi="Times New Roman"/>
                <w:sz w:val="28"/>
                <w:szCs w:val="28"/>
              </w:rPr>
              <w:t>、实际产生量</w:t>
            </w:r>
            <w:r>
              <w:rPr>
                <w:rFonts w:ascii="Times New Roman" w:eastAsia="仿宋" w:hAnsi="Times New Roman"/>
                <w:sz w:val="28"/>
                <w:szCs w:val="28"/>
              </w:rPr>
              <w:t>+</w:t>
            </w:r>
            <w:r>
              <w:rPr>
                <w:rFonts w:ascii="Times New Roman" w:eastAsia="仿宋" w:hAnsi="Times New Roman"/>
                <w:sz w:val="28"/>
                <w:szCs w:val="28"/>
              </w:rPr>
              <w:t>上年贮存量</w:t>
            </w:r>
            <w:r>
              <w:rPr>
                <w:rFonts w:ascii="Times New Roman" w:eastAsia="仿宋" w:hAnsi="Times New Roman"/>
                <w:sz w:val="28"/>
                <w:szCs w:val="28"/>
              </w:rPr>
              <w:t>-</w:t>
            </w:r>
            <w:r>
              <w:rPr>
                <w:rFonts w:ascii="Times New Roman" w:eastAsia="仿宋" w:hAnsi="Times New Roman"/>
                <w:sz w:val="28"/>
                <w:szCs w:val="28"/>
              </w:rPr>
              <w:t>自行利用处置数量</w:t>
            </w:r>
            <w:r>
              <w:rPr>
                <w:rFonts w:ascii="Times New Roman" w:eastAsia="仿宋" w:hAnsi="Times New Roman"/>
                <w:sz w:val="28"/>
                <w:szCs w:val="28"/>
              </w:rPr>
              <w:t>-</w:t>
            </w:r>
            <w:r>
              <w:rPr>
                <w:rFonts w:ascii="Times New Roman" w:eastAsia="仿宋" w:hAnsi="Times New Roman"/>
                <w:sz w:val="28"/>
                <w:szCs w:val="28"/>
              </w:rPr>
              <w:t>委外利用处置数量</w:t>
            </w:r>
            <w:r>
              <w:rPr>
                <w:rFonts w:ascii="Times New Roman" w:eastAsia="仿宋" w:hAnsi="Times New Roman"/>
                <w:sz w:val="28"/>
                <w:szCs w:val="28"/>
              </w:rPr>
              <w:t>=</w:t>
            </w:r>
            <w:r>
              <w:rPr>
                <w:rFonts w:ascii="Times New Roman" w:eastAsia="仿宋" w:hAnsi="Times New Roman"/>
                <w:sz w:val="28"/>
                <w:szCs w:val="28"/>
              </w:rPr>
              <w:t>当年贮存量，不平衡的填写原因说明。</w:t>
            </w:r>
          </w:p>
        </w:tc>
      </w:tr>
    </w:tbl>
    <w:p w:rsidR="00120DBE" w:rsidRDefault="00120DBE">
      <w:pPr>
        <w:jc w:val="left"/>
        <w:rPr>
          <w:rFonts w:ascii="Times New Roman" w:eastAsia="仿宋" w:hAnsi="Times New Roman"/>
          <w:b/>
          <w:sz w:val="30"/>
          <w:szCs w:val="30"/>
        </w:rPr>
      </w:pPr>
    </w:p>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5" w:name="_Toc467244725"/>
      <w:r>
        <w:rPr>
          <w:rFonts w:ascii="Times New Roman" w:eastAsia="仿宋" w:hAnsi="Times New Roman"/>
          <w:b/>
          <w:sz w:val="30"/>
          <w:szCs w:val="30"/>
        </w:rPr>
        <w:lastRenderedPageBreak/>
        <w:t>六、污染物排放总量控制指标及完成情况</w:t>
      </w:r>
      <w:bookmarkEnd w:id="5"/>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8"/>
              <w:gridCol w:w="1558"/>
              <w:gridCol w:w="1276"/>
              <w:gridCol w:w="1276"/>
              <w:gridCol w:w="1319"/>
              <w:gridCol w:w="1319"/>
            </w:tblGrid>
            <w:tr w:rsidR="00120DBE">
              <w:trPr>
                <w:trHeight w:val="454"/>
                <w:jc w:val="center"/>
              </w:trPr>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D86DE9">
              <w:trPr>
                <w:trHeight w:val="454"/>
                <w:jc w:val="center"/>
              </w:trPr>
              <w:tc>
                <w:tcPr>
                  <w:tcW w:w="1558" w:type="dxa"/>
                  <w:vMerge w:val="restart"/>
                  <w:vAlign w:val="center"/>
                </w:tcPr>
                <w:p w:rsidR="00D86DE9" w:rsidRDefault="00D86DE9" w:rsidP="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558" w:type="dxa"/>
                  <w:vAlign w:val="center"/>
                </w:tcPr>
                <w:p w:rsidR="00D86DE9" w:rsidRPr="00A72492" w:rsidRDefault="00D86DE9">
                  <w:pPr>
                    <w:snapToGrid w:val="0"/>
                    <w:spacing w:line="0" w:lineRule="atLeast"/>
                    <w:jc w:val="center"/>
                    <w:rPr>
                      <w:rFonts w:ascii="Times New Roman" w:eastAsia="仿宋" w:hAnsi="Times New Roman"/>
                      <w:sz w:val="28"/>
                      <w:szCs w:val="28"/>
                    </w:rPr>
                  </w:pPr>
                  <w:r w:rsidRPr="00A72492">
                    <w:rPr>
                      <w:rFonts w:ascii="Times New Roman" w:eastAsia="仿宋" w:hAnsi="Times New Roman"/>
                      <w:sz w:val="28"/>
                      <w:szCs w:val="28"/>
                    </w:rPr>
                    <w:t>污水量</w:t>
                  </w:r>
                </w:p>
              </w:tc>
              <w:tc>
                <w:tcPr>
                  <w:tcW w:w="1276" w:type="dxa"/>
                  <w:vAlign w:val="center"/>
                </w:tcPr>
                <w:p w:rsidR="00D86DE9" w:rsidRPr="00A72492" w:rsidRDefault="00A72492">
                  <w:pPr>
                    <w:snapToGrid w:val="0"/>
                    <w:spacing w:line="0" w:lineRule="atLeast"/>
                    <w:jc w:val="center"/>
                    <w:rPr>
                      <w:rFonts w:ascii="Times New Roman" w:eastAsia="仿宋" w:hAnsi="Times New Roman"/>
                      <w:sz w:val="28"/>
                      <w:szCs w:val="28"/>
                    </w:rPr>
                  </w:pPr>
                  <w:r w:rsidRPr="00A72492">
                    <w:rPr>
                      <w:rFonts w:ascii="Times New Roman" w:eastAsia="仿宋" w:hAnsi="Times New Roman" w:hint="eastAsia"/>
                      <w:sz w:val="28"/>
                      <w:szCs w:val="28"/>
                    </w:rPr>
                    <w:t>8</w:t>
                  </w:r>
                  <w:r w:rsidR="00D86DE9" w:rsidRPr="00A72492">
                    <w:rPr>
                      <w:rFonts w:ascii="Times New Roman" w:eastAsia="仿宋" w:hAnsi="Times New Roman" w:hint="eastAsia"/>
                      <w:sz w:val="28"/>
                      <w:szCs w:val="28"/>
                    </w:rPr>
                    <w:t>0</w:t>
                  </w:r>
                </w:p>
              </w:tc>
              <w:tc>
                <w:tcPr>
                  <w:tcW w:w="1276" w:type="dxa"/>
                  <w:vAlign w:val="center"/>
                </w:tcPr>
                <w:p w:rsidR="00D86DE9" w:rsidRPr="00A72492" w:rsidRDefault="00D86DE9">
                  <w:pPr>
                    <w:snapToGrid w:val="0"/>
                    <w:spacing w:line="0" w:lineRule="atLeast"/>
                    <w:jc w:val="center"/>
                    <w:rPr>
                      <w:rFonts w:ascii="Times New Roman" w:eastAsia="仿宋" w:hAnsi="Times New Roman"/>
                      <w:sz w:val="28"/>
                      <w:szCs w:val="28"/>
                    </w:rPr>
                  </w:pPr>
                  <w:r w:rsidRPr="00A72492">
                    <w:rPr>
                      <w:rFonts w:ascii="Times New Roman" w:eastAsia="仿宋" w:hAnsi="Times New Roman"/>
                      <w:sz w:val="28"/>
                      <w:szCs w:val="28"/>
                    </w:rPr>
                    <w:t>0</w:t>
                  </w:r>
                </w:p>
              </w:tc>
              <w:tc>
                <w:tcPr>
                  <w:tcW w:w="1319" w:type="dxa"/>
                  <w:vAlign w:val="center"/>
                </w:tcPr>
                <w:p w:rsidR="00D86DE9" w:rsidRPr="00A72492" w:rsidRDefault="00A72492">
                  <w:pPr>
                    <w:snapToGrid w:val="0"/>
                    <w:spacing w:line="0" w:lineRule="atLeast"/>
                    <w:jc w:val="center"/>
                    <w:rPr>
                      <w:rFonts w:ascii="Times New Roman" w:eastAsia="仿宋" w:hAnsi="Times New Roman"/>
                      <w:sz w:val="28"/>
                      <w:szCs w:val="28"/>
                    </w:rPr>
                  </w:pPr>
                  <w:r w:rsidRPr="00A72492">
                    <w:rPr>
                      <w:rFonts w:ascii="Times New Roman" w:eastAsia="仿宋" w:hAnsi="Times New Roman" w:hint="eastAsia"/>
                      <w:sz w:val="28"/>
                      <w:szCs w:val="28"/>
                    </w:rPr>
                    <w:t>8</w:t>
                  </w:r>
                  <w:r w:rsidR="00D86DE9" w:rsidRPr="00A72492">
                    <w:rPr>
                      <w:rFonts w:ascii="Times New Roman" w:eastAsia="仿宋" w:hAnsi="Times New Roman" w:hint="eastAsia"/>
                      <w:sz w:val="28"/>
                      <w:szCs w:val="28"/>
                    </w:rPr>
                    <w:t>0</w:t>
                  </w:r>
                </w:p>
              </w:tc>
              <w:tc>
                <w:tcPr>
                  <w:tcW w:w="1319" w:type="dxa"/>
                  <w:vAlign w:val="center"/>
                </w:tcPr>
                <w:p w:rsidR="00D86DE9" w:rsidRPr="00A72492" w:rsidRDefault="00A72492">
                  <w:pPr>
                    <w:snapToGrid w:val="0"/>
                    <w:spacing w:line="0" w:lineRule="atLeast"/>
                    <w:jc w:val="center"/>
                    <w:rPr>
                      <w:rFonts w:ascii="Times New Roman" w:eastAsia="仿宋" w:hAnsi="Times New Roman"/>
                      <w:sz w:val="28"/>
                      <w:szCs w:val="28"/>
                    </w:rPr>
                  </w:pPr>
                  <w:r w:rsidRPr="00A72492">
                    <w:rPr>
                      <w:rFonts w:ascii="Times New Roman" w:eastAsia="仿宋" w:hAnsi="Times New Roman" w:hint="eastAsia"/>
                      <w:sz w:val="28"/>
                      <w:szCs w:val="28"/>
                    </w:rPr>
                    <w:t>8</w:t>
                  </w:r>
                  <w:r w:rsidR="00D86DE9" w:rsidRPr="00A72492">
                    <w:rPr>
                      <w:rFonts w:ascii="Times New Roman" w:eastAsia="仿宋" w:hAnsi="Times New Roman" w:hint="eastAsia"/>
                      <w:sz w:val="28"/>
                      <w:szCs w:val="28"/>
                    </w:rPr>
                    <w:t>0</w:t>
                  </w:r>
                </w:p>
              </w:tc>
            </w:tr>
            <w:tr w:rsidR="00F269D0">
              <w:trPr>
                <w:trHeight w:val="454"/>
                <w:jc w:val="center"/>
              </w:trPr>
              <w:tc>
                <w:tcPr>
                  <w:tcW w:w="1558" w:type="dxa"/>
                  <w:vMerge/>
                  <w:vAlign w:val="center"/>
                </w:tcPr>
                <w:p w:rsidR="00F269D0" w:rsidRDefault="00F269D0">
                  <w:pPr>
                    <w:snapToGrid w:val="0"/>
                    <w:spacing w:line="0" w:lineRule="atLeast"/>
                    <w:jc w:val="center"/>
                    <w:rPr>
                      <w:rFonts w:ascii="Times New Roman" w:eastAsia="仿宋" w:hAnsi="Times New Roman"/>
                      <w:sz w:val="28"/>
                      <w:szCs w:val="28"/>
                    </w:rPr>
                  </w:pPr>
                </w:p>
              </w:tc>
              <w:tc>
                <w:tcPr>
                  <w:tcW w:w="1558"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276"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012</w:t>
                  </w:r>
                </w:p>
              </w:tc>
              <w:tc>
                <w:tcPr>
                  <w:tcW w:w="1276"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012</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012</w:t>
                  </w:r>
                </w:p>
              </w:tc>
            </w:tr>
            <w:tr w:rsidR="00F269D0">
              <w:trPr>
                <w:trHeight w:val="454"/>
                <w:jc w:val="center"/>
              </w:trPr>
              <w:tc>
                <w:tcPr>
                  <w:tcW w:w="1558" w:type="dxa"/>
                  <w:vMerge/>
                  <w:vAlign w:val="center"/>
                </w:tcPr>
                <w:p w:rsidR="00F269D0" w:rsidRDefault="00F269D0">
                  <w:pPr>
                    <w:snapToGrid w:val="0"/>
                    <w:spacing w:line="0" w:lineRule="atLeast"/>
                    <w:jc w:val="center"/>
                    <w:rPr>
                      <w:rFonts w:ascii="Times New Roman" w:eastAsia="仿宋" w:hAnsi="Times New Roman"/>
                      <w:sz w:val="28"/>
                      <w:szCs w:val="28"/>
                    </w:rPr>
                  </w:pPr>
                </w:p>
              </w:tc>
              <w:tc>
                <w:tcPr>
                  <w:tcW w:w="1558"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276"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26</w:t>
                  </w:r>
                </w:p>
              </w:tc>
              <w:tc>
                <w:tcPr>
                  <w:tcW w:w="1276"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26</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26</w:t>
                  </w:r>
                </w:p>
              </w:tc>
            </w:tr>
            <w:tr w:rsidR="00F269D0">
              <w:trPr>
                <w:trHeight w:val="454"/>
                <w:jc w:val="center"/>
              </w:trPr>
              <w:tc>
                <w:tcPr>
                  <w:tcW w:w="1558" w:type="dxa"/>
                  <w:vMerge/>
                  <w:vAlign w:val="center"/>
                </w:tcPr>
                <w:p w:rsidR="00F269D0" w:rsidRDefault="00F269D0">
                  <w:pPr>
                    <w:snapToGrid w:val="0"/>
                    <w:spacing w:line="0" w:lineRule="atLeast"/>
                    <w:jc w:val="center"/>
                    <w:rPr>
                      <w:rFonts w:ascii="Times New Roman" w:eastAsia="仿宋" w:hAnsi="Times New Roman"/>
                      <w:sz w:val="28"/>
                      <w:szCs w:val="28"/>
                    </w:rPr>
                  </w:pPr>
                </w:p>
              </w:tc>
              <w:tc>
                <w:tcPr>
                  <w:tcW w:w="1558"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276"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104</w:t>
                  </w:r>
                </w:p>
              </w:tc>
              <w:tc>
                <w:tcPr>
                  <w:tcW w:w="1276"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104</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104</w:t>
                  </w:r>
                </w:p>
              </w:tc>
            </w:tr>
            <w:tr w:rsidR="00F269D0">
              <w:trPr>
                <w:trHeight w:val="454"/>
                <w:jc w:val="center"/>
              </w:trPr>
              <w:tc>
                <w:tcPr>
                  <w:tcW w:w="1558" w:type="dxa"/>
                  <w:vMerge/>
                  <w:vAlign w:val="center"/>
                </w:tcPr>
                <w:p w:rsidR="00F269D0" w:rsidRDefault="00F269D0">
                  <w:pPr>
                    <w:snapToGrid w:val="0"/>
                    <w:spacing w:line="0" w:lineRule="atLeast"/>
                    <w:jc w:val="center"/>
                    <w:rPr>
                      <w:rFonts w:ascii="Times New Roman" w:eastAsia="仿宋" w:hAnsi="Times New Roman"/>
                      <w:sz w:val="28"/>
                      <w:szCs w:val="28"/>
                    </w:rPr>
                  </w:pPr>
                </w:p>
              </w:tc>
              <w:tc>
                <w:tcPr>
                  <w:tcW w:w="1558"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276"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Pr>
                      <w:rFonts w:ascii="Times New Roman" w:eastAsia="仿宋" w:hAnsi="Times New Roman" w:hint="eastAsia"/>
                      <w:sz w:val="26"/>
                      <w:szCs w:val="26"/>
                    </w:rPr>
                    <w:t>1</w:t>
                  </w:r>
                </w:p>
              </w:tc>
              <w:tc>
                <w:tcPr>
                  <w:tcW w:w="1276" w:type="dxa"/>
                  <w:vAlign w:val="center"/>
                </w:tcPr>
                <w:p w:rsidR="00F269D0" w:rsidRDefault="00F269D0">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Pr>
                      <w:rFonts w:ascii="Times New Roman" w:eastAsia="仿宋" w:hAnsi="Times New Roman" w:hint="eastAsia"/>
                      <w:sz w:val="26"/>
                      <w:szCs w:val="26"/>
                    </w:rPr>
                    <w:t>1</w:t>
                  </w:r>
                </w:p>
              </w:tc>
              <w:tc>
                <w:tcPr>
                  <w:tcW w:w="1319" w:type="dxa"/>
                  <w:vAlign w:val="center"/>
                </w:tcPr>
                <w:p w:rsidR="00F269D0" w:rsidRDefault="00F269D0" w:rsidP="00A32229">
                  <w:pPr>
                    <w:spacing w:line="0" w:lineRule="atLeast"/>
                    <w:jc w:val="center"/>
                    <w:rPr>
                      <w:rFonts w:ascii="Times New Roman" w:eastAsia="仿宋" w:hAnsi="Times New Roman"/>
                      <w:sz w:val="26"/>
                      <w:szCs w:val="26"/>
                    </w:rPr>
                  </w:pPr>
                  <w:r>
                    <w:rPr>
                      <w:rFonts w:ascii="Times New Roman" w:eastAsia="仿宋" w:hAnsi="Times New Roman"/>
                      <w:sz w:val="26"/>
                      <w:szCs w:val="26"/>
                    </w:rPr>
                    <w:t>0.000</w:t>
                  </w:r>
                  <w:r>
                    <w:rPr>
                      <w:rFonts w:ascii="Times New Roman" w:eastAsia="仿宋" w:hAnsi="Times New Roman" w:hint="eastAsia"/>
                      <w:sz w:val="26"/>
                      <w:szCs w:val="26"/>
                    </w:rPr>
                    <w:t>1</w:t>
                  </w:r>
                </w:p>
              </w:tc>
            </w:tr>
            <w:tr w:rsidR="00120DBE">
              <w:trPr>
                <w:trHeight w:val="454"/>
                <w:jc w:val="center"/>
              </w:trPr>
              <w:tc>
                <w:tcPr>
                  <w:tcW w:w="1558" w:type="dxa"/>
                  <w:vMerge w:val="restart"/>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一般固废</w:t>
                  </w:r>
                </w:p>
              </w:tc>
              <w:tc>
                <w:tcPr>
                  <w:tcW w:w="1276" w:type="dxa"/>
                  <w:vAlign w:val="center"/>
                </w:tcPr>
                <w:p w:rsidR="00120DBE" w:rsidRDefault="00D86DE9" w:rsidP="00A72492">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r w:rsidR="00A72492">
                    <w:rPr>
                      <w:rFonts w:ascii="Times New Roman" w:eastAsia="仿宋" w:hAnsi="Times New Roman" w:hint="eastAsia"/>
                      <w:sz w:val="28"/>
                      <w:szCs w:val="28"/>
                    </w:rPr>
                    <w:t>015</w:t>
                  </w:r>
                </w:p>
              </w:tc>
              <w:tc>
                <w:tcPr>
                  <w:tcW w:w="1276" w:type="dxa"/>
                  <w:vAlign w:val="center"/>
                </w:tcPr>
                <w:p w:rsidR="00120DBE" w:rsidRDefault="00D86DE9" w:rsidP="00A72492">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r w:rsidR="00A72492">
                    <w:rPr>
                      <w:rFonts w:ascii="Times New Roman" w:eastAsia="仿宋" w:hAnsi="Times New Roman" w:hint="eastAsia"/>
                      <w:sz w:val="28"/>
                      <w:szCs w:val="28"/>
                    </w:rPr>
                    <w:t>015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r w:rsidR="00120DBE">
              <w:trPr>
                <w:trHeight w:val="454"/>
                <w:jc w:val="center"/>
              </w:trPr>
              <w:tc>
                <w:tcPr>
                  <w:tcW w:w="1558" w:type="dxa"/>
                  <w:vMerge/>
                  <w:vAlign w:val="center"/>
                </w:tcPr>
                <w:p w:rsidR="00120DBE" w:rsidRDefault="00120DBE">
                  <w:pPr>
                    <w:snapToGrid w:val="0"/>
                    <w:spacing w:line="0" w:lineRule="atLeast"/>
                    <w:jc w:val="center"/>
                    <w:rPr>
                      <w:rFonts w:ascii="Times New Roman" w:eastAsia="仿宋" w:hAnsi="Times New Roman"/>
                      <w:sz w:val="28"/>
                      <w:szCs w:val="28"/>
                    </w:rPr>
                  </w:pP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生活垃圾</w:t>
                  </w:r>
                </w:p>
              </w:tc>
              <w:tc>
                <w:tcPr>
                  <w:tcW w:w="1276" w:type="dxa"/>
                  <w:vAlign w:val="center"/>
                </w:tcPr>
                <w:p w:rsidR="00120DBE" w:rsidRDefault="00A72492" w:rsidP="00A72492">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r w:rsidR="00D86DE9">
                    <w:rPr>
                      <w:rFonts w:ascii="Times New Roman" w:eastAsia="仿宋" w:hAnsi="Times New Roman"/>
                      <w:sz w:val="28"/>
                      <w:szCs w:val="28"/>
                    </w:rPr>
                    <w:t>.</w:t>
                  </w:r>
                  <w:r>
                    <w:rPr>
                      <w:rFonts w:ascii="Times New Roman" w:eastAsia="仿宋" w:hAnsi="Times New Roman" w:hint="eastAsia"/>
                      <w:sz w:val="28"/>
                      <w:szCs w:val="28"/>
                    </w:rPr>
                    <w:t>7</w:t>
                  </w:r>
                  <w:r w:rsidR="00D86DE9">
                    <w:rPr>
                      <w:rFonts w:ascii="Times New Roman" w:eastAsia="仿宋" w:hAnsi="Times New Roman"/>
                      <w:sz w:val="28"/>
                      <w:szCs w:val="28"/>
                    </w:rPr>
                    <w:t>5</w:t>
                  </w:r>
                </w:p>
              </w:tc>
              <w:tc>
                <w:tcPr>
                  <w:tcW w:w="1276" w:type="dxa"/>
                  <w:vAlign w:val="center"/>
                </w:tcPr>
                <w:p w:rsidR="00120DBE" w:rsidRDefault="00A72492">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1.7</w:t>
                  </w:r>
                  <w:r w:rsidR="00D86DE9">
                    <w:rPr>
                      <w:rFonts w:ascii="Times New Roman" w:eastAsia="仿宋" w:hAnsi="Times New Roman"/>
                      <w:sz w:val="28"/>
                      <w:szCs w:val="28"/>
                    </w:rPr>
                    <w:t>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C80821" w:rsidRPr="00C35E5E" w:rsidRDefault="00C80821" w:rsidP="00C80821">
            <w:pPr>
              <w:ind w:firstLine="480"/>
              <w:jc w:val="left"/>
              <w:rPr>
                <w:rFonts w:ascii="Times New Roman" w:eastAsia="仿宋" w:hAnsi="仿宋"/>
                <w:color w:val="FF0000"/>
                <w:sz w:val="16"/>
                <w:szCs w:val="16"/>
              </w:rPr>
            </w:pPr>
          </w:p>
          <w:p w:rsidR="00C80821" w:rsidRPr="00C35E5E" w:rsidRDefault="00C80821" w:rsidP="00C80821">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废水：</w:t>
            </w:r>
            <w:r w:rsidRPr="00C35E5E">
              <w:rPr>
                <w:rFonts w:ascii="Times New Roman" w:eastAsia="仿宋" w:hAnsi="Times New Roman"/>
                <w:sz w:val="28"/>
                <w:szCs w:val="28"/>
              </w:rPr>
              <w:t>生活污水厂区污水管网收集，化粪池预处理接管排入常州市江边污水处理厂集中处理。</w:t>
            </w:r>
          </w:p>
          <w:p w:rsidR="00C80821" w:rsidRPr="00C35E5E" w:rsidRDefault="00C80821" w:rsidP="00C80821">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废气：无废气产生及</w:t>
            </w:r>
            <w:r w:rsidRPr="00C35E5E">
              <w:rPr>
                <w:rFonts w:ascii="Times New Roman" w:eastAsia="仿宋" w:hAnsi="Times New Roman"/>
                <w:sz w:val="28"/>
                <w:szCs w:val="28"/>
              </w:rPr>
              <w:t>排放。</w:t>
            </w:r>
          </w:p>
          <w:p w:rsidR="00C80821" w:rsidRPr="00C35E5E" w:rsidRDefault="00C80821" w:rsidP="00C80821">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噪声：通过选取低噪声设备，加装隔声、减震设施，厂界噪声可满足相关标准。</w:t>
            </w:r>
          </w:p>
          <w:p w:rsidR="00C80821" w:rsidRPr="00C35E5E" w:rsidRDefault="00C80821" w:rsidP="00C80821">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固废：</w:t>
            </w:r>
            <w:r w:rsidRPr="00C35E5E">
              <w:rPr>
                <w:rFonts w:ascii="Times New Roman" w:eastAsia="仿宋" w:hAnsi="Times New Roman"/>
                <w:sz w:val="28"/>
                <w:szCs w:val="28"/>
              </w:rPr>
              <w:t>各类固废合理处理，零排放。</w:t>
            </w:r>
          </w:p>
          <w:p w:rsidR="00C80821" w:rsidRPr="008D6497" w:rsidRDefault="00C80821" w:rsidP="00C80821">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AB0AF6" w:rsidRPr="008D6497" w:rsidRDefault="00AB0AF6" w:rsidP="00AB0AF6">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AB0AF6" w:rsidRPr="008D6497" w:rsidRDefault="00AB0AF6" w:rsidP="00AB0AF6">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80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AB0AF6">
              <w:rPr>
                <w:rFonts w:ascii="Times New Roman" w:eastAsia="仿宋" w:hAnsi="Times New Roman"/>
                <w:sz w:val="28"/>
                <w:szCs w:val="28"/>
              </w:rPr>
              <w:t>0.</w:t>
            </w:r>
            <w:r w:rsidRPr="00AB0AF6">
              <w:rPr>
                <w:rFonts w:ascii="Times New Roman" w:eastAsia="仿宋" w:hAnsi="Times New Roman" w:hint="eastAsia"/>
                <w:sz w:val="28"/>
                <w:szCs w:val="28"/>
              </w:rPr>
              <w:t>012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AB0AF6">
              <w:rPr>
                <w:rFonts w:ascii="Times New Roman" w:eastAsia="仿宋" w:hAnsi="Times New Roman"/>
                <w:sz w:val="28"/>
                <w:szCs w:val="28"/>
              </w:rPr>
              <w:t>0.00</w:t>
            </w:r>
            <w:r w:rsidRPr="00AB0AF6">
              <w:rPr>
                <w:rFonts w:ascii="Times New Roman" w:eastAsia="仿宋" w:hAnsi="Times New Roman" w:hint="eastAsia"/>
                <w:sz w:val="28"/>
                <w:szCs w:val="28"/>
              </w:rPr>
              <w:t>26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AB0AF6">
              <w:rPr>
                <w:rFonts w:ascii="Times New Roman" w:eastAsia="仿宋" w:hAnsi="Times New Roman"/>
                <w:sz w:val="28"/>
                <w:szCs w:val="28"/>
              </w:rPr>
              <w:t>0.00</w:t>
            </w:r>
            <w:r w:rsidRPr="00AB0AF6">
              <w:rPr>
                <w:rFonts w:ascii="Times New Roman" w:eastAsia="仿宋" w:hAnsi="Times New Roman" w:hint="eastAsia"/>
                <w:sz w:val="28"/>
                <w:szCs w:val="28"/>
              </w:rPr>
              <w:t>104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sidRPr="00AB0AF6">
              <w:rPr>
                <w:rFonts w:ascii="Times New Roman" w:eastAsia="仿宋" w:hAnsi="Times New Roman"/>
                <w:sz w:val="28"/>
                <w:szCs w:val="28"/>
              </w:rPr>
              <w:t>0.000</w:t>
            </w:r>
            <w:r w:rsidRPr="00AB0AF6">
              <w:rPr>
                <w:rFonts w:ascii="Times New Roman" w:eastAsia="仿宋" w:hAnsi="Times New Roman" w:hint="eastAsia"/>
                <w:sz w:val="28"/>
                <w:szCs w:val="28"/>
              </w:rPr>
              <w:t>1</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；最终排入外环境的水污染物总量为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AB0AF6">
              <w:rPr>
                <w:rFonts w:ascii="Times New Roman" w:eastAsia="仿宋" w:hAnsi="Times New Roman"/>
                <w:sz w:val="28"/>
                <w:szCs w:val="28"/>
              </w:rPr>
              <w:t>0.</w:t>
            </w:r>
            <w:r w:rsidRPr="00AB0AF6">
              <w:rPr>
                <w:rFonts w:ascii="Times New Roman" w:eastAsia="仿宋" w:hAnsi="Times New Roman" w:hint="eastAsia"/>
                <w:sz w:val="28"/>
                <w:szCs w:val="28"/>
              </w:rPr>
              <w:t>012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AB0AF6">
              <w:rPr>
                <w:rFonts w:ascii="Times New Roman" w:eastAsia="仿宋" w:hAnsi="Times New Roman"/>
                <w:sz w:val="28"/>
                <w:szCs w:val="28"/>
              </w:rPr>
              <w:t>0.00</w:t>
            </w:r>
            <w:r w:rsidRPr="00AB0AF6">
              <w:rPr>
                <w:rFonts w:ascii="Times New Roman" w:eastAsia="仿宋" w:hAnsi="Times New Roman" w:hint="eastAsia"/>
                <w:sz w:val="28"/>
                <w:szCs w:val="28"/>
              </w:rPr>
              <w:t>26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AB0AF6">
              <w:rPr>
                <w:rFonts w:ascii="Times New Roman" w:eastAsia="仿宋" w:hAnsi="Times New Roman"/>
                <w:sz w:val="28"/>
                <w:szCs w:val="28"/>
              </w:rPr>
              <w:t>0.00</w:t>
            </w:r>
            <w:r w:rsidRPr="00AB0AF6">
              <w:rPr>
                <w:rFonts w:ascii="Times New Roman" w:eastAsia="仿宋" w:hAnsi="Times New Roman" w:hint="eastAsia"/>
                <w:sz w:val="28"/>
                <w:szCs w:val="28"/>
              </w:rPr>
              <w:t>104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sidRPr="00AB0AF6">
              <w:rPr>
                <w:rFonts w:ascii="Times New Roman" w:eastAsia="仿宋" w:hAnsi="Times New Roman"/>
                <w:sz w:val="28"/>
                <w:szCs w:val="28"/>
              </w:rPr>
              <w:t>0.000</w:t>
            </w:r>
            <w:r w:rsidRPr="00AB0AF6">
              <w:rPr>
                <w:rFonts w:ascii="Times New Roman" w:eastAsia="仿宋" w:hAnsi="Times New Roman" w:hint="eastAsia"/>
                <w:sz w:val="28"/>
                <w:szCs w:val="28"/>
              </w:rPr>
              <w:t>1</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AB0AF6" w:rsidRPr="008D6497" w:rsidRDefault="00AB0AF6" w:rsidP="00AB0AF6">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sidRPr="0091380D">
              <w:rPr>
                <w:rFonts w:ascii="Times New Roman" w:eastAsia="仿宋" w:hAnsi="Times New Roman"/>
                <w:sz w:val="28"/>
                <w:szCs w:val="28"/>
              </w:rPr>
              <w:t>无组织排放的</w:t>
            </w:r>
            <w:r w:rsidRPr="0091380D">
              <w:rPr>
                <w:rFonts w:ascii="Times New Roman" w:eastAsia="仿宋" w:hAnsi="Times New Roman" w:hint="eastAsia"/>
                <w:sz w:val="28"/>
                <w:szCs w:val="28"/>
              </w:rPr>
              <w:t>颗粒物作</w:t>
            </w:r>
            <w:r w:rsidRPr="0091380D">
              <w:rPr>
                <w:rFonts w:ascii="Times New Roman" w:eastAsia="仿宋" w:hAnsi="Times New Roman"/>
                <w:sz w:val="28"/>
                <w:szCs w:val="28"/>
              </w:rPr>
              <w:t>为一般考核因子，无需申请指标。</w:t>
            </w:r>
          </w:p>
          <w:p w:rsidR="00AB0AF6" w:rsidRPr="00C12466" w:rsidRDefault="00AB0AF6" w:rsidP="00AB0AF6">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bookmarkStart w:id="6" w:name="_Toc467244726"/>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bookmarkEnd w:id="6"/>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C80821" w:rsidRDefault="00C80821" w:rsidP="00C80821">
            <w:pPr>
              <w:ind w:firstLineChars="200" w:firstLine="562"/>
              <w:rPr>
                <w:rFonts w:ascii="Times New Roman" w:eastAsia="仿宋" w:hAnsi="Times New Roman"/>
                <w:b/>
                <w:sz w:val="28"/>
                <w:szCs w:val="28"/>
              </w:rPr>
            </w:pPr>
          </w:p>
          <w:p w:rsidR="00C80821" w:rsidRPr="00C35E5E" w:rsidRDefault="00C80821" w:rsidP="00C80821">
            <w:pPr>
              <w:ind w:firstLineChars="200" w:firstLine="560"/>
              <w:rPr>
                <w:rFonts w:ascii="Times New Roman" w:eastAsia="仿宋" w:hAnsi="Times New Roman"/>
                <w:sz w:val="28"/>
                <w:szCs w:val="28"/>
              </w:rPr>
            </w:pPr>
            <w:r w:rsidRPr="00C35E5E">
              <w:rPr>
                <w:rFonts w:ascii="Times New Roman" w:eastAsia="仿宋" w:hAnsi="Times New Roman"/>
                <w:sz w:val="28"/>
                <w:szCs w:val="28"/>
              </w:rPr>
              <w:t>1</w:t>
            </w:r>
            <w:r w:rsidRPr="00C35E5E">
              <w:rPr>
                <w:rFonts w:ascii="Times New Roman" w:eastAsia="仿宋" w:hAnsi="Times New Roman"/>
                <w:sz w:val="28"/>
                <w:szCs w:val="28"/>
              </w:rPr>
              <w:t>、环境污染事故发生情况：本公司成立至今，未发生过环境污染事故。</w:t>
            </w:r>
          </w:p>
          <w:p w:rsidR="00C80821" w:rsidRPr="00C35E5E" w:rsidRDefault="00C80821" w:rsidP="00C80821">
            <w:pPr>
              <w:ind w:firstLineChars="200" w:firstLine="560"/>
              <w:rPr>
                <w:rFonts w:ascii="Times New Roman" w:eastAsia="仿宋" w:hAnsi="Times New Roman"/>
                <w:sz w:val="28"/>
                <w:szCs w:val="28"/>
              </w:rPr>
            </w:pPr>
            <w:r w:rsidRPr="00C35E5E">
              <w:rPr>
                <w:rFonts w:ascii="Times New Roman" w:eastAsia="仿宋" w:hAnsi="Times New Roman" w:hint="eastAsia"/>
                <w:sz w:val="28"/>
                <w:szCs w:val="28"/>
              </w:rPr>
              <w:t>2</w:t>
            </w:r>
            <w:r w:rsidRPr="00C35E5E">
              <w:rPr>
                <w:rFonts w:ascii="Times New Roman" w:eastAsia="仿宋" w:hAnsi="Times New Roman" w:hint="eastAsia"/>
                <w:sz w:val="28"/>
                <w:szCs w:val="28"/>
              </w:rPr>
              <w:t>、根据《常州市环境风险源评估和应急预案编制技术规范（试行）》（</w:t>
            </w:r>
            <w:r w:rsidRPr="00C35E5E">
              <w:rPr>
                <w:rFonts w:ascii="Times New Roman" w:eastAsia="仿宋" w:hAnsi="Times New Roman"/>
                <w:sz w:val="28"/>
                <w:szCs w:val="28"/>
              </w:rPr>
              <w:t xml:space="preserve">2006 </w:t>
            </w:r>
            <w:r w:rsidRPr="00C35E5E">
              <w:rPr>
                <w:rFonts w:ascii="Times New Roman" w:eastAsia="仿宋" w:hAnsi="Times New Roman" w:hint="eastAsia"/>
                <w:sz w:val="28"/>
                <w:szCs w:val="28"/>
              </w:rPr>
              <w:t>年</w:t>
            </w:r>
            <w:r w:rsidRPr="00C35E5E">
              <w:rPr>
                <w:rFonts w:ascii="Times New Roman" w:eastAsia="仿宋" w:hAnsi="Times New Roman"/>
                <w:sz w:val="28"/>
                <w:szCs w:val="28"/>
              </w:rPr>
              <w:t xml:space="preserve">3 </w:t>
            </w:r>
            <w:r w:rsidRPr="00C35E5E">
              <w:rPr>
                <w:rFonts w:ascii="Times New Roman" w:eastAsia="仿宋" w:hAnsi="Times New Roman" w:hint="eastAsia"/>
                <w:sz w:val="28"/>
                <w:szCs w:val="28"/>
              </w:rPr>
              <w:t>月）和《危险化学品重大危险源辨识》（</w:t>
            </w:r>
            <w:r w:rsidRPr="00C35E5E">
              <w:rPr>
                <w:rFonts w:ascii="Times New Roman" w:eastAsia="仿宋" w:hAnsi="Times New Roman"/>
                <w:sz w:val="28"/>
                <w:szCs w:val="28"/>
              </w:rPr>
              <w:t>GB 18218-2009</w:t>
            </w:r>
            <w:r w:rsidRPr="00C35E5E">
              <w:rPr>
                <w:rFonts w:ascii="Times New Roman" w:eastAsia="仿宋" w:hAnsi="Times New Roman" w:hint="eastAsia"/>
                <w:sz w:val="28"/>
                <w:szCs w:val="28"/>
              </w:rPr>
              <w:t>），确定本公司未构成重大危险源。</w:t>
            </w:r>
          </w:p>
          <w:p w:rsidR="00C80821" w:rsidRPr="00C35E5E" w:rsidRDefault="00C80821" w:rsidP="00C80821">
            <w:pPr>
              <w:ind w:firstLineChars="200" w:firstLine="560"/>
              <w:rPr>
                <w:rFonts w:ascii="Times New Roman" w:eastAsia="仿宋" w:hAnsi="Times New Roman"/>
                <w:sz w:val="28"/>
                <w:szCs w:val="28"/>
              </w:rPr>
            </w:pPr>
            <w:r w:rsidRPr="00C35E5E">
              <w:rPr>
                <w:rFonts w:ascii="Times New Roman" w:eastAsia="仿宋" w:hAnsi="Times New Roman" w:hint="eastAsia"/>
                <w:sz w:val="28"/>
                <w:szCs w:val="28"/>
              </w:rPr>
              <w:t>企业应该认真做好各项风险防范措施，完善现有的生产设施以及生产管理制度，储运、生产过程应该严格操作，杜绝风险事故。严格履行风险应急预案，一旦发生突发事故，企业除了根据内部制定和履行最快最有效的应急预案自救外，及时取得临近公司援助，应立即报当地环保部门。在上级环保部门到达之后，要从大局考虑，服从环保部门的领导，共同协商统一部署，将污染事故降低到最小。</w:t>
            </w:r>
          </w:p>
          <w:p w:rsidR="00C80821" w:rsidRPr="00C35E5E" w:rsidRDefault="00C80821" w:rsidP="00C80821">
            <w:pPr>
              <w:ind w:firstLineChars="200" w:firstLine="560"/>
              <w:rPr>
                <w:rFonts w:ascii="Times New Roman" w:eastAsia="仿宋" w:hAnsi="Times New Roman"/>
                <w:sz w:val="28"/>
                <w:szCs w:val="28"/>
              </w:rPr>
            </w:pPr>
            <w:r w:rsidRPr="00C35E5E">
              <w:rPr>
                <w:rFonts w:ascii="Times New Roman" w:eastAsia="仿宋" w:hAnsi="Times New Roman" w:hint="eastAsia"/>
                <w:sz w:val="28"/>
                <w:szCs w:val="28"/>
              </w:rPr>
              <w:t>本项目需进一步加大风险管理措施，对可能发生的事故，公司制定应急计划，使各部门在事故发生后能有步骤、有秩序地采取各项应急措施，并与新北区安全防火部门和紧急救援中心的应急预案衔接，统一采取救援行动。加强对全体员工防范事故风险能力的培训，建立应急计划和事故应急预案。</w:t>
            </w:r>
          </w:p>
          <w:p w:rsidR="00120DBE" w:rsidRDefault="00C80821">
            <w:pPr>
              <w:ind w:firstLineChars="200" w:firstLine="560"/>
              <w:rPr>
                <w:rFonts w:ascii="Times New Roman" w:eastAsia="仿宋" w:hAnsi="Times New Roman"/>
                <w:sz w:val="28"/>
                <w:szCs w:val="28"/>
              </w:rPr>
            </w:pPr>
            <w:r w:rsidRPr="00C35E5E">
              <w:rPr>
                <w:rFonts w:ascii="Times New Roman" w:eastAsia="仿宋" w:hAnsi="Times New Roman" w:hint="eastAsia"/>
                <w:sz w:val="28"/>
                <w:szCs w:val="28"/>
              </w:rPr>
              <w:t>在加强监控、建立前述风险防范措施，并制定切实可行的应急预案的情况下，项目的环境风险是可以接受的。</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rsidP="00C80821">
            <w:pPr>
              <w:spacing w:line="240" w:lineRule="auto"/>
              <w:ind w:firstLineChars="200" w:firstLine="480"/>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bookmarkStart w:id="7" w:name="_Toc467244727"/>
      <w:r>
        <w:rPr>
          <w:rFonts w:ascii="Times New Roman" w:eastAsia="仿宋" w:hAnsi="Times New Roman"/>
          <w:b/>
          <w:sz w:val="30"/>
          <w:szCs w:val="30"/>
        </w:rPr>
        <w:lastRenderedPageBreak/>
        <w:t>八、卫生防护距离设置及落实情况</w:t>
      </w:r>
      <w:bookmarkEnd w:id="7"/>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C80821" w:rsidRDefault="00C80821" w:rsidP="00C80821">
            <w:pPr>
              <w:ind w:firstLineChars="200" w:firstLine="560"/>
              <w:rPr>
                <w:rFonts w:ascii="Times New Roman" w:eastAsia="仿宋" w:hAnsi="Times New Roman"/>
                <w:sz w:val="28"/>
                <w:szCs w:val="28"/>
              </w:rPr>
            </w:pPr>
          </w:p>
          <w:p w:rsidR="00C80821" w:rsidRDefault="00C80821" w:rsidP="00C80821">
            <w:pPr>
              <w:ind w:firstLineChars="200" w:firstLine="560"/>
              <w:rPr>
                <w:rFonts w:ascii="Times New Roman" w:eastAsia="仿宋" w:hAnsi="Times New Roman" w:hint="eastAsia"/>
                <w:sz w:val="28"/>
                <w:szCs w:val="28"/>
              </w:rPr>
            </w:pPr>
            <w:r>
              <w:rPr>
                <w:rFonts w:ascii="Times New Roman" w:eastAsia="仿宋" w:hAnsi="Times New Roman" w:hint="eastAsia"/>
                <w:sz w:val="28"/>
                <w:szCs w:val="28"/>
              </w:rPr>
              <w:t>项目焊接烟尘产生量及其微量，故不进行定量分析。</w:t>
            </w:r>
          </w:p>
          <w:p w:rsidR="00C80821" w:rsidRDefault="00C80821" w:rsidP="00C80821">
            <w:pPr>
              <w:ind w:firstLineChars="200" w:firstLine="560"/>
              <w:rPr>
                <w:rFonts w:ascii="Times New Roman" w:eastAsia="仿宋" w:hAnsi="Times New Roman"/>
                <w:sz w:val="28"/>
                <w:szCs w:val="28"/>
              </w:rPr>
            </w:pPr>
            <w:r w:rsidRPr="00C35E5E">
              <w:rPr>
                <w:rFonts w:ascii="Times New Roman" w:eastAsia="仿宋" w:hAnsi="Times New Roman"/>
                <w:sz w:val="28"/>
                <w:szCs w:val="28"/>
              </w:rPr>
              <w:t>根据《制定地方大气污染物排放标准的技术方法》（</w:t>
            </w:r>
            <w:r w:rsidRPr="00C35E5E">
              <w:rPr>
                <w:rFonts w:ascii="Times New Roman" w:eastAsia="仿宋" w:hAnsi="Times New Roman"/>
                <w:sz w:val="28"/>
                <w:szCs w:val="28"/>
              </w:rPr>
              <w:t>GB/T13201-91</w:t>
            </w:r>
            <w:r w:rsidRPr="00C35E5E">
              <w:rPr>
                <w:rFonts w:ascii="Times New Roman" w:eastAsia="仿宋" w:hAnsi="Times New Roman"/>
                <w:sz w:val="28"/>
                <w:szCs w:val="28"/>
              </w:rPr>
              <w:t>）</w:t>
            </w:r>
            <w:r>
              <w:rPr>
                <w:rFonts w:ascii="Times New Roman" w:eastAsia="仿宋" w:hAnsi="Times New Roman"/>
                <w:sz w:val="28"/>
                <w:szCs w:val="28"/>
              </w:rPr>
              <w:t>，无需设置</w:t>
            </w:r>
            <w:r>
              <w:rPr>
                <w:rFonts w:ascii="Times New Roman" w:eastAsia="仿宋" w:hAnsi="Times New Roman" w:hint="eastAsia"/>
                <w:sz w:val="28"/>
                <w:szCs w:val="28"/>
              </w:rPr>
              <w:t>卫生防护距离。</w:t>
            </w:r>
          </w:p>
          <w:p w:rsidR="00120DBE" w:rsidRDefault="00120DBE">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hint="eastAsia"/>
                <w:sz w:val="28"/>
                <w:szCs w:val="28"/>
              </w:rPr>
            </w:pPr>
          </w:p>
          <w:p w:rsidR="00C80821" w:rsidRDefault="00C80821">
            <w:pPr>
              <w:ind w:firstLineChars="200" w:firstLine="560"/>
              <w:rPr>
                <w:rFonts w:ascii="Times New Roman" w:eastAsia="仿宋" w:hAnsi="Times New Roman" w:hint="eastAsia"/>
                <w:sz w:val="28"/>
                <w:szCs w:val="28"/>
              </w:rPr>
            </w:pPr>
          </w:p>
          <w:p w:rsidR="00C80821" w:rsidRDefault="00C80821">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Default="00F269D0">
            <w:pPr>
              <w:ind w:firstLineChars="200" w:firstLine="560"/>
              <w:rPr>
                <w:rFonts w:ascii="Times New Roman" w:eastAsia="仿宋" w:hAnsi="Times New Roman"/>
                <w:sz w:val="28"/>
                <w:szCs w:val="28"/>
              </w:rPr>
            </w:pPr>
          </w:p>
          <w:p w:rsidR="00F269D0" w:rsidRPr="00F269D0" w:rsidRDefault="00F269D0" w:rsidP="00F269D0">
            <w:pPr>
              <w:rPr>
                <w:rFonts w:ascii="Times New Roman" w:eastAsia="仿宋" w:hAnsi="Times New Roman"/>
                <w:sz w:val="28"/>
                <w:szCs w:val="28"/>
              </w:rPr>
            </w:pPr>
          </w:p>
        </w:tc>
      </w:tr>
    </w:tbl>
    <w:p w:rsidR="00B1681C" w:rsidRPr="005F6087" w:rsidRDefault="00B1681C" w:rsidP="00B1681C">
      <w:pPr>
        <w:spacing w:line="240" w:lineRule="auto"/>
        <w:jc w:val="left"/>
        <w:outlineLvl w:val="0"/>
        <w:rPr>
          <w:rFonts w:ascii="Times New Roman" w:eastAsia="仿宋" w:hAnsi="仿宋"/>
          <w:b/>
          <w:sz w:val="30"/>
          <w:szCs w:val="30"/>
        </w:rPr>
      </w:pPr>
      <w:bookmarkStart w:id="8" w:name="_Toc467244728"/>
      <w:r w:rsidRPr="005F6087">
        <w:rPr>
          <w:rFonts w:ascii="Times New Roman" w:eastAsia="仿宋" w:hAnsi="仿宋" w:hint="eastAsia"/>
          <w:b/>
          <w:sz w:val="30"/>
          <w:szCs w:val="30"/>
        </w:rPr>
        <w:lastRenderedPageBreak/>
        <w:t>九、环境信访情况</w:t>
      </w:r>
      <w:bookmarkEnd w:id="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760C60">
        <w:trPr>
          <w:trHeight w:val="2309"/>
        </w:trPr>
        <w:tc>
          <w:tcPr>
            <w:tcW w:w="0" w:type="auto"/>
          </w:tcPr>
          <w:p w:rsidR="00B1681C" w:rsidRPr="008D15EB" w:rsidRDefault="00B1681C" w:rsidP="00760C60">
            <w:pPr>
              <w:tabs>
                <w:tab w:val="left" w:pos="1680"/>
              </w:tabs>
              <w:ind w:firstLineChars="200" w:firstLine="560"/>
              <w:rPr>
                <w:rFonts w:ascii="Times New Roman" w:eastAsia="仿宋" w:hAnsi="Times New Roman"/>
                <w:sz w:val="28"/>
                <w:szCs w:val="28"/>
              </w:rPr>
            </w:pPr>
            <w:r>
              <w:rPr>
                <w:rFonts w:ascii="Times New Roman" w:eastAsia="仿宋" w:hAnsi="Times New Roman"/>
                <w:sz w:val="28"/>
                <w:szCs w:val="28"/>
              </w:rPr>
              <w:tab/>
            </w:r>
          </w:p>
          <w:p w:rsidR="00C80821" w:rsidRPr="00E90AFB" w:rsidRDefault="00C80821" w:rsidP="00C80821">
            <w:pPr>
              <w:ind w:firstLineChars="200" w:firstLine="560"/>
              <w:rPr>
                <w:rFonts w:ascii="Times New Roman" w:eastAsia="仿宋" w:hAnsi="Times New Roman"/>
                <w:sz w:val="28"/>
                <w:szCs w:val="28"/>
              </w:rPr>
            </w:pPr>
            <w:r w:rsidRPr="00E90AFB">
              <w:rPr>
                <w:rFonts w:ascii="Times New Roman" w:eastAsia="仿宋" w:hAnsi="Times New Roman"/>
                <w:bCs/>
                <w:sz w:val="28"/>
                <w:szCs w:val="28"/>
              </w:rPr>
              <w:t>我公司</w:t>
            </w:r>
            <w:r>
              <w:rPr>
                <w:rFonts w:ascii="Times New Roman" w:eastAsia="仿宋" w:hAnsi="Times New Roman"/>
                <w:bCs/>
                <w:sz w:val="28"/>
                <w:szCs w:val="28"/>
              </w:rPr>
              <w:t>近两年内，</w:t>
            </w:r>
            <w:r w:rsidRPr="00E90AFB">
              <w:rPr>
                <w:rFonts w:ascii="Times New Roman" w:eastAsia="仿宋" w:hAnsi="Times New Roman"/>
                <w:bCs/>
                <w:sz w:val="28"/>
                <w:szCs w:val="28"/>
              </w:rPr>
              <w:t>未发生重特大突发环境事件、环境违法行为、环保处罚，也未有环境纠纷、环境投诉的情况的发生。</w:t>
            </w:r>
          </w:p>
          <w:p w:rsidR="00B1681C" w:rsidRPr="008D15EB" w:rsidRDefault="00B1681C" w:rsidP="00760C60">
            <w:pPr>
              <w:ind w:firstLineChars="200" w:firstLine="560"/>
              <w:rPr>
                <w:rFonts w:ascii="Times New Roman" w:eastAsia="仿宋" w:hAnsi="Times New Roman"/>
                <w:sz w:val="28"/>
                <w:szCs w:val="28"/>
              </w:rPr>
            </w:pPr>
          </w:p>
          <w:p w:rsidR="00B1681C" w:rsidRPr="008D15EB" w:rsidRDefault="00B1681C" w:rsidP="00760C60">
            <w:pPr>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hint="eastAsia"/>
                <w:sz w:val="28"/>
                <w:szCs w:val="28"/>
              </w:rPr>
            </w:pPr>
          </w:p>
          <w:p w:rsidR="00C80821" w:rsidRDefault="00C80821" w:rsidP="00760C60">
            <w:pPr>
              <w:spacing w:line="240" w:lineRule="auto"/>
              <w:ind w:firstLineChars="200" w:firstLine="560"/>
              <w:rPr>
                <w:rFonts w:ascii="Times New Roman" w:eastAsia="仿宋" w:hAnsi="Times New Roman" w:hint="eastAsia"/>
                <w:sz w:val="28"/>
                <w:szCs w:val="28"/>
              </w:rPr>
            </w:pPr>
          </w:p>
          <w:p w:rsidR="00C80821" w:rsidRDefault="00C80821" w:rsidP="00760C60">
            <w:pPr>
              <w:spacing w:line="240" w:lineRule="auto"/>
              <w:ind w:firstLineChars="200" w:firstLine="560"/>
              <w:rPr>
                <w:rFonts w:ascii="Times New Roman" w:eastAsia="仿宋" w:hAnsi="Times New Roman" w:hint="eastAsia"/>
                <w:sz w:val="28"/>
                <w:szCs w:val="28"/>
              </w:rPr>
            </w:pPr>
          </w:p>
          <w:p w:rsidR="00C80821" w:rsidRDefault="00C80821"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Pr="008D15EB" w:rsidRDefault="00B1681C" w:rsidP="00760C60">
            <w:pPr>
              <w:spacing w:line="240" w:lineRule="auto"/>
              <w:ind w:firstLineChars="200" w:firstLine="560"/>
              <w:rPr>
                <w:rFonts w:ascii="Times New Roman" w:eastAsia="仿宋" w:hAnsi="Times New Roman"/>
                <w:sz w:val="28"/>
                <w:szCs w:val="28"/>
              </w:rPr>
            </w:pPr>
          </w:p>
          <w:p w:rsidR="00B1681C" w:rsidRPr="008D15EB"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仿宋" w:eastAsia="仿宋" w:hAnsi="仿宋"/>
                <w:sz w:val="28"/>
                <w:szCs w:val="28"/>
              </w:rPr>
            </w:pPr>
          </w:p>
          <w:p w:rsidR="00B1681C" w:rsidRPr="005F6087" w:rsidRDefault="00B1681C" w:rsidP="00760C60">
            <w:pPr>
              <w:ind w:firstLineChars="200" w:firstLine="560"/>
              <w:rPr>
                <w:rFonts w:ascii="仿宋" w:eastAsia="仿宋" w:hAnsi="仿宋"/>
                <w:sz w:val="28"/>
                <w:szCs w:val="28"/>
              </w:rPr>
            </w:pPr>
          </w:p>
        </w:tc>
      </w:tr>
    </w:tbl>
    <w:p w:rsidR="00B1681C" w:rsidRPr="005F6087" w:rsidRDefault="00B1681C" w:rsidP="00B1681C">
      <w:pPr>
        <w:spacing w:line="240" w:lineRule="auto"/>
        <w:jc w:val="left"/>
        <w:outlineLvl w:val="0"/>
        <w:rPr>
          <w:rFonts w:ascii="Times New Roman" w:eastAsia="仿宋" w:hAnsi="仿宋"/>
          <w:b/>
          <w:sz w:val="30"/>
          <w:szCs w:val="30"/>
        </w:rPr>
      </w:pPr>
      <w:bookmarkStart w:id="9" w:name="_Toc467244729"/>
      <w:r w:rsidRPr="005F6087">
        <w:rPr>
          <w:rFonts w:ascii="Times New Roman" w:eastAsia="仿宋" w:hAnsi="仿宋" w:hint="eastAsia"/>
          <w:b/>
          <w:sz w:val="30"/>
          <w:szCs w:val="30"/>
        </w:rPr>
        <w:lastRenderedPageBreak/>
        <w:t>十、排污费征缴情况</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760C60">
        <w:trPr>
          <w:trHeight w:val="2387"/>
        </w:trPr>
        <w:tc>
          <w:tcPr>
            <w:tcW w:w="0" w:type="auto"/>
          </w:tcPr>
          <w:p w:rsidR="00B1681C" w:rsidRPr="008D15EB"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40" w:lineRule="auto"/>
              <w:ind w:firstLineChars="200" w:firstLine="560"/>
              <w:rPr>
                <w:rFonts w:ascii="Times New Roman" w:eastAsia="仿宋" w:hAnsi="Times New Roman"/>
                <w:sz w:val="28"/>
                <w:szCs w:val="28"/>
              </w:rPr>
            </w:pPr>
          </w:p>
          <w:p w:rsidR="00B1681C" w:rsidRDefault="00B1681C" w:rsidP="00760C60">
            <w:pPr>
              <w:spacing w:line="276" w:lineRule="auto"/>
              <w:ind w:firstLineChars="200" w:firstLine="560"/>
              <w:rPr>
                <w:rFonts w:ascii="Times New Roman" w:eastAsia="仿宋" w:hAnsi="Times New Roman"/>
                <w:sz w:val="28"/>
                <w:szCs w:val="28"/>
              </w:rPr>
            </w:pPr>
          </w:p>
          <w:p w:rsidR="00B1681C" w:rsidRDefault="00B1681C" w:rsidP="00760C60">
            <w:pPr>
              <w:spacing w:line="276" w:lineRule="auto"/>
              <w:ind w:firstLineChars="200" w:firstLine="560"/>
              <w:rPr>
                <w:rFonts w:ascii="Times New Roman" w:eastAsia="仿宋" w:hAnsi="Times New Roman"/>
                <w:sz w:val="28"/>
                <w:szCs w:val="28"/>
              </w:rPr>
            </w:pPr>
          </w:p>
          <w:p w:rsidR="00B1681C" w:rsidRDefault="00B1681C" w:rsidP="00760C60">
            <w:pPr>
              <w:spacing w:line="276" w:lineRule="auto"/>
              <w:ind w:firstLineChars="200" w:firstLine="560"/>
              <w:rPr>
                <w:rFonts w:ascii="Times New Roman" w:eastAsia="仿宋" w:hAnsi="Times New Roman"/>
                <w:sz w:val="28"/>
                <w:szCs w:val="28"/>
              </w:rPr>
            </w:pPr>
          </w:p>
          <w:p w:rsidR="00B1681C" w:rsidRDefault="00B1681C" w:rsidP="00760C60">
            <w:pPr>
              <w:spacing w:line="276" w:lineRule="auto"/>
              <w:ind w:firstLineChars="200" w:firstLine="560"/>
              <w:rPr>
                <w:rFonts w:ascii="Times New Roman" w:eastAsia="仿宋" w:hAnsi="Times New Roman"/>
                <w:sz w:val="28"/>
                <w:szCs w:val="28"/>
              </w:rPr>
            </w:pPr>
          </w:p>
          <w:p w:rsidR="00B1681C" w:rsidRPr="005E28CD" w:rsidRDefault="00B1681C" w:rsidP="00760C60">
            <w:pPr>
              <w:spacing w:line="276" w:lineRule="auto"/>
              <w:ind w:firstLineChars="200" w:firstLine="560"/>
              <w:rPr>
                <w:rFonts w:ascii="Times New Roman" w:eastAsia="仿宋" w:hAnsi="Times New Roman"/>
                <w:sz w:val="28"/>
                <w:szCs w:val="28"/>
              </w:rPr>
            </w:pPr>
          </w:p>
          <w:p w:rsidR="00B1681C" w:rsidRPr="005E28CD" w:rsidRDefault="00B1681C" w:rsidP="00760C60">
            <w:pPr>
              <w:spacing w:line="276" w:lineRule="auto"/>
              <w:ind w:firstLineChars="200" w:firstLine="560"/>
              <w:rPr>
                <w:rFonts w:ascii="仿宋" w:eastAsia="仿宋" w:hAnsi="仿宋"/>
                <w:sz w:val="28"/>
                <w:szCs w:val="28"/>
              </w:rPr>
            </w:pPr>
          </w:p>
          <w:p w:rsidR="00B1681C" w:rsidRPr="005F6087" w:rsidRDefault="00B1681C" w:rsidP="00760C60">
            <w:pPr>
              <w:ind w:firstLineChars="200" w:firstLine="560"/>
              <w:rPr>
                <w:rFonts w:ascii="仿宋" w:eastAsia="仿宋" w:hAnsi="仿宋"/>
                <w:sz w:val="28"/>
                <w:szCs w:val="28"/>
              </w:rPr>
            </w:pPr>
          </w:p>
        </w:tc>
      </w:tr>
    </w:tbl>
    <w:p w:rsidR="00B1681C" w:rsidRDefault="00B1681C" w:rsidP="00B1681C">
      <w:pPr>
        <w:spacing w:line="240" w:lineRule="auto"/>
        <w:jc w:val="left"/>
        <w:outlineLvl w:val="0"/>
        <w:rPr>
          <w:rFonts w:ascii="Times New Roman" w:eastAsia="仿宋" w:hAnsi="Times New Roman"/>
          <w:b/>
          <w:sz w:val="30"/>
          <w:szCs w:val="30"/>
        </w:rPr>
      </w:pPr>
      <w:bookmarkStart w:id="10" w:name="_Toc467244730"/>
      <w:r>
        <w:rPr>
          <w:rFonts w:ascii="Times New Roman" w:eastAsia="仿宋" w:hAnsi="Times New Roman"/>
          <w:b/>
          <w:sz w:val="30"/>
          <w:szCs w:val="30"/>
        </w:rPr>
        <w:lastRenderedPageBreak/>
        <w:t>十一、其他需要说明的情况</w:t>
      </w:r>
      <w:bookmarkEnd w:id="10"/>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B1681C" w:rsidTr="00760C60">
        <w:trPr>
          <w:trHeight w:val="64"/>
        </w:trPr>
        <w:tc>
          <w:tcPr>
            <w:tcW w:w="8528" w:type="dxa"/>
          </w:tcPr>
          <w:p w:rsidR="00C80821" w:rsidRDefault="00C80821" w:rsidP="00C80821">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、环境管理</w:t>
            </w:r>
          </w:p>
          <w:p w:rsidR="00C80821" w:rsidRDefault="00C80821" w:rsidP="00C80821">
            <w:pPr>
              <w:pStyle w:val="af0"/>
              <w:ind w:firstLine="560"/>
              <w:rPr>
                <w:rFonts w:ascii="仿宋" w:eastAsia="仿宋" w:hAnsi="仿宋"/>
                <w:sz w:val="28"/>
                <w:szCs w:val="28"/>
              </w:rPr>
            </w:pPr>
            <w:r>
              <w:rPr>
                <w:rFonts w:ascii="仿宋" w:eastAsia="仿宋" w:hAnsi="仿宋" w:hint="eastAsia"/>
                <w:sz w:val="28"/>
                <w:szCs w:val="28"/>
              </w:rPr>
              <w:t>根据《江苏省排放水污染物许可证管理办法》（省人民政府令[2011]74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C80821" w:rsidRPr="008D15EB" w:rsidRDefault="00C80821" w:rsidP="00C80821">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C80821" w:rsidRPr="008D15EB" w:rsidRDefault="00C80821" w:rsidP="00C80821">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C80821" w:rsidRPr="008D15EB" w:rsidRDefault="00C80821" w:rsidP="00C80821">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197"/>
              <w:gridCol w:w="1245"/>
              <w:gridCol w:w="1670"/>
              <w:gridCol w:w="1474"/>
              <w:gridCol w:w="1264"/>
              <w:gridCol w:w="749"/>
            </w:tblGrid>
            <w:tr w:rsidR="00C80821" w:rsidRPr="00C35E5E" w:rsidTr="00C80821">
              <w:trPr>
                <w:trHeight w:val="77"/>
                <w:jc w:val="center"/>
              </w:trPr>
              <w:tc>
                <w:tcPr>
                  <w:tcW w:w="423"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序号</w:t>
                  </w:r>
                </w:p>
              </w:tc>
              <w:tc>
                <w:tcPr>
                  <w:tcW w:w="721" w:type="pct"/>
                  <w:vAlign w:val="center"/>
                </w:tcPr>
                <w:p w:rsidR="00C80821"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项目</w:t>
                  </w:r>
                </w:p>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类别</w:t>
                  </w:r>
                </w:p>
              </w:tc>
              <w:tc>
                <w:tcPr>
                  <w:tcW w:w="750"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问题</w:t>
                  </w:r>
                </w:p>
              </w:tc>
              <w:tc>
                <w:tcPr>
                  <w:tcW w:w="1006"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解决措施（步骤）</w:t>
                  </w:r>
                </w:p>
              </w:tc>
              <w:tc>
                <w:tcPr>
                  <w:tcW w:w="888"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完成时间</w:t>
                  </w:r>
                </w:p>
              </w:tc>
              <w:tc>
                <w:tcPr>
                  <w:tcW w:w="76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责任人</w:t>
                  </w:r>
                </w:p>
              </w:tc>
              <w:tc>
                <w:tcPr>
                  <w:tcW w:w="45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备注</w:t>
                  </w:r>
                </w:p>
              </w:tc>
            </w:tr>
            <w:tr w:rsidR="00C80821" w:rsidRPr="00C35E5E" w:rsidTr="00405E29">
              <w:trPr>
                <w:trHeight w:val="63"/>
                <w:jc w:val="center"/>
              </w:trPr>
              <w:tc>
                <w:tcPr>
                  <w:tcW w:w="423"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1</w:t>
                  </w:r>
                </w:p>
              </w:tc>
              <w:tc>
                <w:tcPr>
                  <w:tcW w:w="72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废气</w:t>
                  </w:r>
                </w:p>
              </w:tc>
              <w:tc>
                <w:tcPr>
                  <w:tcW w:w="750"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1006"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888"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w:t>
                  </w:r>
                </w:p>
              </w:tc>
              <w:tc>
                <w:tcPr>
                  <w:tcW w:w="76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于飞</w:t>
                  </w:r>
                </w:p>
              </w:tc>
              <w:tc>
                <w:tcPr>
                  <w:tcW w:w="451" w:type="pct"/>
                  <w:vAlign w:val="center"/>
                </w:tcPr>
                <w:p w:rsidR="00C80821" w:rsidRPr="00C35E5E" w:rsidRDefault="00C80821" w:rsidP="00405E29">
                  <w:pPr>
                    <w:adjustRightInd w:val="0"/>
                    <w:snapToGrid w:val="0"/>
                    <w:spacing w:line="0" w:lineRule="atLeast"/>
                    <w:rPr>
                      <w:rFonts w:ascii="Times New Roman" w:eastAsia="仿宋" w:hAnsi="Times New Roman"/>
                      <w:sz w:val="28"/>
                      <w:szCs w:val="28"/>
                    </w:rPr>
                  </w:pPr>
                </w:p>
              </w:tc>
            </w:tr>
            <w:tr w:rsidR="00C80821" w:rsidRPr="00C35E5E" w:rsidTr="00405E29">
              <w:trPr>
                <w:trHeight w:val="63"/>
                <w:jc w:val="center"/>
              </w:trPr>
              <w:tc>
                <w:tcPr>
                  <w:tcW w:w="423"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2</w:t>
                  </w:r>
                </w:p>
              </w:tc>
              <w:tc>
                <w:tcPr>
                  <w:tcW w:w="72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废水</w:t>
                  </w:r>
                </w:p>
              </w:tc>
              <w:tc>
                <w:tcPr>
                  <w:tcW w:w="750"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1006"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888"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w:t>
                  </w:r>
                </w:p>
              </w:tc>
              <w:tc>
                <w:tcPr>
                  <w:tcW w:w="76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于飞</w:t>
                  </w:r>
                </w:p>
              </w:tc>
              <w:tc>
                <w:tcPr>
                  <w:tcW w:w="451" w:type="pct"/>
                  <w:vAlign w:val="center"/>
                </w:tcPr>
                <w:p w:rsidR="00C80821" w:rsidRPr="00C35E5E" w:rsidRDefault="00C80821" w:rsidP="00405E29">
                  <w:pPr>
                    <w:adjustRightInd w:val="0"/>
                    <w:snapToGrid w:val="0"/>
                    <w:spacing w:line="0" w:lineRule="atLeast"/>
                    <w:rPr>
                      <w:rFonts w:ascii="Times New Roman" w:eastAsia="仿宋" w:hAnsi="Times New Roman"/>
                      <w:sz w:val="28"/>
                      <w:szCs w:val="28"/>
                    </w:rPr>
                  </w:pPr>
                </w:p>
              </w:tc>
            </w:tr>
            <w:tr w:rsidR="00C80821" w:rsidRPr="00C35E5E" w:rsidTr="00405E29">
              <w:trPr>
                <w:trHeight w:val="63"/>
                <w:jc w:val="center"/>
              </w:trPr>
              <w:tc>
                <w:tcPr>
                  <w:tcW w:w="423"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3</w:t>
                  </w:r>
                </w:p>
              </w:tc>
              <w:tc>
                <w:tcPr>
                  <w:tcW w:w="72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噪声</w:t>
                  </w:r>
                </w:p>
              </w:tc>
              <w:tc>
                <w:tcPr>
                  <w:tcW w:w="750"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1006"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888"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w:t>
                  </w:r>
                </w:p>
              </w:tc>
              <w:tc>
                <w:tcPr>
                  <w:tcW w:w="76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于飞</w:t>
                  </w:r>
                </w:p>
              </w:tc>
              <w:tc>
                <w:tcPr>
                  <w:tcW w:w="451" w:type="pct"/>
                  <w:vAlign w:val="center"/>
                </w:tcPr>
                <w:p w:rsidR="00C80821" w:rsidRPr="00C35E5E" w:rsidRDefault="00C80821" w:rsidP="00405E29">
                  <w:pPr>
                    <w:adjustRightInd w:val="0"/>
                    <w:snapToGrid w:val="0"/>
                    <w:spacing w:line="0" w:lineRule="atLeast"/>
                    <w:rPr>
                      <w:rFonts w:ascii="Times New Roman" w:eastAsia="仿宋" w:hAnsi="Times New Roman"/>
                      <w:sz w:val="28"/>
                      <w:szCs w:val="28"/>
                    </w:rPr>
                  </w:pPr>
                </w:p>
              </w:tc>
            </w:tr>
            <w:tr w:rsidR="00C80821" w:rsidRPr="00C35E5E" w:rsidTr="00405E29">
              <w:trPr>
                <w:trHeight w:val="63"/>
                <w:jc w:val="center"/>
              </w:trPr>
              <w:tc>
                <w:tcPr>
                  <w:tcW w:w="423"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4</w:t>
                  </w:r>
                </w:p>
              </w:tc>
              <w:tc>
                <w:tcPr>
                  <w:tcW w:w="72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固废</w:t>
                  </w:r>
                </w:p>
              </w:tc>
              <w:tc>
                <w:tcPr>
                  <w:tcW w:w="750"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1006"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无</w:t>
                  </w:r>
                </w:p>
              </w:tc>
              <w:tc>
                <w:tcPr>
                  <w:tcW w:w="888"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sidRPr="00C35E5E">
                    <w:rPr>
                      <w:rFonts w:ascii="Times New Roman" w:eastAsia="仿宋" w:hAnsi="Times New Roman"/>
                      <w:sz w:val="28"/>
                      <w:szCs w:val="28"/>
                    </w:rPr>
                    <w:t>/</w:t>
                  </w:r>
                </w:p>
              </w:tc>
              <w:tc>
                <w:tcPr>
                  <w:tcW w:w="761" w:type="pct"/>
                  <w:vAlign w:val="center"/>
                </w:tcPr>
                <w:p w:rsidR="00C80821" w:rsidRPr="00C35E5E" w:rsidRDefault="00C80821" w:rsidP="00405E29">
                  <w:pPr>
                    <w:adjustRightInd w:val="0"/>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于飞</w:t>
                  </w:r>
                </w:p>
              </w:tc>
              <w:tc>
                <w:tcPr>
                  <w:tcW w:w="451" w:type="pct"/>
                  <w:vAlign w:val="center"/>
                </w:tcPr>
                <w:p w:rsidR="00C80821" w:rsidRPr="00C35E5E" w:rsidRDefault="00C80821" w:rsidP="00405E29">
                  <w:pPr>
                    <w:adjustRightInd w:val="0"/>
                    <w:snapToGrid w:val="0"/>
                    <w:spacing w:line="0" w:lineRule="atLeast"/>
                    <w:rPr>
                      <w:rFonts w:ascii="Times New Roman" w:eastAsia="仿宋" w:hAnsi="Times New Roman"/>
                      <w:sz w:val="28"/>
                      <w:szCs w:val="28"/>
                    </w:rPr>
                  </w:pPr>
                </w:p>
              </w:tc>
            </w:tr>
          </w:tbl>
          <w:p w:rsidR="00C80821" w:rsidRDefault="00C80821" w:rsidP="00C80821">
            <w:pPr>
              <w:adjustRightInd w:val="0"/>
              <w:snapToGrid w:val="0"/>
              <w:spacing w:line="276" w:lineRule="auto"/>
              <w:ind w:firstLine="504"/>
              <w:jc w:val="left"/>
              <w:rPr>
                <w:rFonts w:ascii="Times New Roman" w:eastAsia="仿宋" w:hAnsi="Times New Roman"/>
                <w:sz w:val="28"/>
                <w:szCs w:val="28"/>
              </w:rPr>
            </w:pPr>
            <w:r>
              <w:rPr>
                <w:rFonts w:ascii="Times New Roman" w:eastAsia="仿宋" w:hAnsi="Times New Roman" w:hint="eastAsia"/>
                <w:sz w:val="28"/>
                <w:szCs w:val="28"/>
              </w:rPr>
              <w:t>通过自查未发现存在环境影响问题</w:t>
            </w:r>
            <w:r w:rsidRPr="008D15EB">
              <w:rPr>
                <w:rFonts w:ascii="Times New Roman" w:eastAsia="仿宋" w:hAnsi="Times New Roman"/>
                <w:sz w:val="28"/>
                <w:szCs w:val="28"/>
              </w:rPr>
              <w:t>，形成《自查</w:t>
            </w:r>
            <w:r>
              <w:rPr>
                <w:rFonts w:ascii="Times New Roman" w:eastAsia="仿宋" w:hAnsi="Times New Roman" w:hint="eastAsia"/>
                <w:sz w:val="28"/>
                <w:szCs w:val="28"/>
              </w:rPr>
              <w:t>评估</w:t>
            </w:r>
            <w:r w:rsidRPr="008D15EB">
              <w:rPr>
                <w:rFonts w:ascii="Times New Roman" w:eastAsia="仿宋" w:hAnsi="Times New Roman"/>
                <w:sz w:val="28"/>
                <w:szCs w:val="28"/>
              </w:rPr>
              <w:t>报告》报至环保局。</w:t>
            </w:r>
          </w:p>
          <w:p w:rsidR="00B1681C" w:rsidRDefault="00B1681C"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Default="00C80821" w:rsidP="00760C60">
            <w:pPr>
              <w:adjustRightInd w:val="0"/>
              <w:snapToGrid w:val="0"/>
              <w:spacing w:line="276" w:lineRule="auto"/>
              <w:ind w:firstLine="504"/>
              <w:jc w:val="left"/>
              <w:rPr>
                <w:rFonts w:ascii="Times New Roman" w:eastAsia="仿宋" w:hAnsi="Times New Roman" w:hint="eastAsia"/>
                <w:sz w:val="24"/>
                <w:szCs w:val="24"/>
              </w:rPr>
            </w:pPr>
          </w:p>
          <w:p w:rsidR="00C80821" w:rsidRPr="000C77BB" w:rsidRDefault="00C80821" w:rsidP="00760C60">
            <w:pPr>
              <w:adjustRightInd w:val="0"/>
              <w:snapToGrid w:val="0"/>
              <w:spacing w:line="276" w:lineRule="auto"/>
              <w:ind w:firstLine="504"/>
              <w:jc w:val="left"/>
              <w:rPr>
                <w:rFonts w:ascii="Times New Roman" w:eastAsia="仿宋" w:hAnsi="Times New Roman"/>
                <w:sz w:val="24"/>
                <w:szCs w:val="24"/>
              </w:rPr>
            </w:pPr>
          </w:p>
        </w:tc>
      </w:tr>
    </w:tbl>
    <w:p w:rsidR="00B1681C" w:rsidRDefault="00B1681C" w:rsidP="00B1681C">
      <w:pPr>
        <w:spacing w:line="240" w:lineRule="auto"/>
        <w:jc w:val="left"/>
        <w:outlineLvl w:val="0"/>
        <w:rPr>
          <w:rFonts w:ascii="Times New Roman" w:eastAsia="仿宋" w:hAnsi="Times New Roman"/>
          <w:b/>
          <w:sz w:val="30"/>
          <w:szCs w:val="30"/>
        </w:rPr>
      </w:pPr>
      <w:bookmarkStart w:id="11" w:name="_Toc467244731"/>
      <w:r>
        <w:rPr>
          <w:rFonts w:ascii="Times New Roman" w:eastAsia="仿宋" w:hAnsi="Times New Roman"/>
          <w:b/>
          <w:sz w:val="30"/>
          <w:szCs w:val="30"/>
        </w:rPr>
        <w:lastRenderedPageBreak/>
        <w:t>十二、结论</w:t>
      </w:r>
      <w:bookmarkEnd w:id="11"/>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Tr="00760C60">
        <w:trPr>
          <w:trHeight w:val="3826"/>
        </w:trPr>
        <w:tc>
          <w:tcPr>
            <w:tcW w:w="8528" w:type="dxa"/>
          </w:tcPr>
          <w:p w:rsidR="00C80821" w:rsidRDefault="00C80821" w:rsidP="00C80821">
            <w:pPr>
              <w:snapToGrid w:val="0"/>
              <w:ind w:firstLineChars="200" w:firstLine="560"/>
              <w:contextualSpacing/>
              <w:rPr>
                <w:rFonts w:ascii="Times New Roman" w:eastAsia="仿宋" w:hAnsi="Times New Roman"/>
                <w:sz w:val="28"/>
                <w:szCs w:val="28"/>
              </w:rPr>
            </w:pPr>
          </w:p>
          <w:p w:rsidR="00C80821" w:rsidRDefault="00C80821" w:rsidP="00C80821">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B1681C" w:rsidRDefault="00B1681C" w:rsidP="00760C60">
            <w:pPr>
              <w:snapToGrid w:val="0"/>
              <w:ind w:firstLineChars="200" w:firstLine="560"/>
              <w:contextualSpacing/>
              <w:rPr>
                <w:rFonts w:ascii="Times New Roman" w:eastAsia="仿宋" w:hAnsi="Times New Roman"/>
                <w:sz w:val="28"/>
                <w:szCs w:val="28"/>
              </w:rPr>
            </w:pPr>
          </w:p>
          <w:p w:rsidR="00B1681C" w:rsidRDefault="00B1681C" w:rsidP="00760C60">
            <w:pPr>
              <w:snapToGrid w:val="0"/>
              <w:ind w:firstLineChars="200" w:firstLine="560"/>
              <w:contextualSpacing/>
              <w:rPr>
                <w:rFonts w:ascii="Times New Roman" w:eastAsia="仿宋" w:hAnsi="Times New Roman"/>
                <w:sz w:val="28"/>
                <w:szCs w:val="28"/>
              </w:rPr>
            </w:pPr>
          </w:p>
        </w:tc>
      </w:tr>
      <w:tr w:rsidR="00B1681C" w:rsidTr="00760C60">
        <w:trPr>
          <w:trHeight w:val="4809"/>
        </w:trPr>
        <w:tc>
          <w:tcPr>
            <w:tcW w:w="8528" w:type="dxa"/>
            <w:vAlign w:val="center"/>
          </w:tcPr>
          <w:p w:rsidR="00B1681C" w:rsidRDefault="00B1681C" w:rsidP="00760C60">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AB0AF6" w:rsidRDefault="00AB0AF6" w:rsidP="00AB0A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AB0AF6" w:rsidRDefault="00AB0AF6" w:rsidP="00AB0A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hint="eastAsia"/>
                <w:sz w:val="28"/>
                <w:szCs w:val="28"/>
              </w:rPr>
              <w:t>我公司周边环境示意图</w:t>
            </w:r>
          </w:p>
          <w:p w:rsidR="00AB0AF6" w:rsidRDefault="00AB0AF6" w:rsidP="00AB0A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我公司</w:t>
            </w:r>
            <w:r>
              <w:rPr>
                <w:rFonts w:ascii="Times New Roman" w:eastAsia="仿宋" w:hAnsi="Times New Roman"/>
                <w:sz w:val="28"/>
                <w:szCs w:val="28"/>
              </w:rPr>
              <w:t>车间平面布置图</w:t>
            </w:r>
          </w:p>
          <w:p w:rsidR="00B1681C" w:rsidRDefault="00AB0AF6" w:rsidP="00AB0A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我公司</w:t>
            </w:r>
            <w:r w:rsidRPr="0091380D">
              <w:rPr>
                <w:rFonts w:ascii="Times New Roman" w:eastAsia="仿宋" w:hAnsi="Times New Roman" w:hint="eastAsia"/>
                <w:sz w:val="28"/>
                <w:szCs w:val="28"/>
              </w:rPr>
              <w:t>与生态红线位置关系</w:t>
            </w:r>
          </w:p>
          <w:p w:rsidR="00B1681C" w:rsidRDefault="00B1681C" w:rsidP="00760C60">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Pr>
                <w:rFonts w:ascii="Times New Roman" w:eastAsia="仿宋" w:hAnsi="Times New Roman"/>
                <w:sz w:val="28"/>
                <w:szCs w:val="28"/>
                <w:highlight w:val="yellow"/>
              </w:rPr>
              <w:t>租赁协议</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4-</w:t>
            </w:r>
            <w:r>
              <w:rPr>
                <w:rFonts w:ascii="Times New Roman" w:eastAsia="仿宋" w:hAnsi="Times New Roman"/>
                <w:sz w:val="28"/>
                <w:szCs w:val="28"/>
                <w:highlight w:val="yellow"/>
              </w:rPr>
              <w:t>房产证</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5-</w:t>
            </w:r>
            <w:r>
              <w:rPr>
                <w:rFonts w:ascii="Times New Roman" w:eastAsia="仿宋" w:hAnsi="Times New Roman"/>
                <w:sz w:val="28"/>
                <w:szCs w:val="28"/>
                <w:highlight w:val="yellow"/>
              </w:rPr>
              <w:t>土地证</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6-</w:t>
            </w:r>
            <w:r>
              <w:rPr>
                <w:rFonts w:ascii="Times New Roman" w:eastAsia="仿宋" w:hAnsi="Times New Roman"/>
                <w:sz w:val="28"/>
                <w:szCs w:val="28"/>
              </w:rPr>
              <w:t>污水接管协议</w:t>
            </w:r>
          </w:p>
          <w:p w:rsidR="00B1681C" w:rsidRDefault="00B1681C" w:rsidP="00760C60">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7-</w:t>
            </w:r>
            <w:r>
              <w:rPr>
                <w:rFonts w:ascii="Times New Roman" w:eastAsia="仿宋" w:hAnsi="Times New Roman"/>
                <w:sz w:val="28"/>
                <w:szCs w:val="28"/>
              </w:rPr>
              <w:t>检测报告</w:t>
            </w:r>
          </w:p>
          <w:p w:rsidR="00B1681C" w:rsidRDefault="00B1681C" w:rsidP="00760C60">
            <w:pPr>
              <w:ind w:firstLineChars="200" w:firstLine="560"/>
              <w:rPr>
                <w:rFonts w:ascii="Times New Roman" w:eastAsia="仿宋" w:hAnsi="Times New Roman"/>
                <w:sz w:val="28"/>
                <w:szCs w:val="28"/>
              </w:rPr>
            </w:pPr>
          </w:p>
          <w:p w:rsidR="00B1681C" w:rsidRDefault="00B1681C" w:rsidP="00760C60">
            <w:pPr>
              <w:ind w:firstLineChars="200" w:firstLine="560"/>
              <w:rPr>
                <w:rFonts w:ascii="Times New Roman" w:eastAsia="仿宋" w:hAnsi="Times New Roman" w:hint="eastAsia"/>
                <w:sz w:val="28"/>
                <w:szCs w:val="28"/>
              </w:rPr>
            </w:pPr>
          </w:p>
          <w:p w:rsidR="00C80821" w:rsidRDefault="00C80821" w:rsidP="00760C60">
            <w:pPr>
              <w:ind w:firstLineChars="200" w:firstLine="560"/>
              <w:rPr>
                <w:rFonts w:ascii="Times New Roman" w:eastAsia="仿宋" w:hAnsi="Times New Roman"/>
                <w:sz w:val="28"/>
                <w:szCs w:val="28"/>
              </w:rPr>
            </w:pPr>
          </w:p>
        </w:tc>
      </w:tr>
    </w:tbl>
    <w:p w:rsidR="00B1681C" w:rsidRDefault="00B1681C" w:rsidP="00B1681C">
      <w:pPr>
        <w:spacing w:line="480" w:lineRule="exact"/>
        <w:jc w:val="left"/>
        <w:rPr>
          <w:rFonts w:ascii="Times New Roman" w:eastAsia="仿宋" w:hAnsi="Times New Roman"/>
          <w:sz w:val="30"/>
          <w:szCs w:val="30"/>
          <w:u w:val="single"/>
        </w:rPr>
        <w:sectPr w:rsidR="00B1681C">
          <w:pgSz w:w="11906" w:h="16838"/>
          <w:pgMar w:top="1440" w:right="1797" w:bottom="1440" w:left="1797" w:header="851" w:footer="992" w:gutter="0"/>
          <w:cols w:space="425"/>
          <w:docGrid w:linePitch="312"/>
        </w:sectPr>
      </w:pPr>
    </w:p>
    <w:p w:rsidR="00B1681C" w:rsidRPr="00F249F4" w:rsidRDefault="00B1681C" w:rsidP="00B1681C">
      <w:pPr>
        <w:ind w:right="-57"/>
        <w:rPr>
          <w:rFonts w:ascii="Times New Roman" w:eastAsia="仿宋" w:hAnsi="Times New Roman"/>
          <w:sz w:val="36"/>
          <w:szCs w:val="36"/>
        </w:rPr>
      </w:pPr>
      <w:bookmarkStart w:id="12" w:name="_GoBack"/>
      <w:bookmarkEnd w:id="12"/>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3</w:t>
      </w:r>
    </w:p>
    <w:p w:rsidR="00B1681C" w:rsidRDefault="00B1681C" w:rsidP="00B1681C">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760C60">
        <w:trPr>
          <w:trHeight w:val="3991"/>
        </w:trPr>
        <w:tc>
          <w:tcPr>
            <w:tcW w:w="8318" w:type="dxa"/>
            <w:tcMar>
              <w:top w:w="0" w:type="dxa"/>
              <w:left w:w="0" w:type="dxa"/>
              <w:bottom w:w="0" w:type="dxa"/>
              <w:right w:w="0" w:type="dxa"/>
            </w:tcMar>
          </w:tcPr>
          <w:p w:rsidR="00B1681C" w:rsidRPr="00F249F4" w:rsidRDefault="00B1681C" w:rsidP="00760C60">
            <w:pPr>
              <w:ind w:right="-57" w:firstLine="559"/>
              <w:rPr>
                <w:rFonts w:ascii="Times New Roman" w:eastAsia="仿宋" w:hAnsi="Times New Roman"/>
                <w:sz w:val="28"/>
                <w:szCs w:val="32"/>
              </w:rPr>
            </w:pPr>
          </w:p>
          <w:p w:rsidR="00B1681C" w:rsidRPr="00F249F4" w:rsidRDefault="00B1681C" w:rsidP="00760C60">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szCs w:val="36"/>
              </w:rPr>
            </w:pPr>
          </w:p>
          <w:p w:rsidR="00B1681C" w:rsidRPr="00F249F4" w:rsidRDefault="00B1681C" w:rsidP="00760C60">
            <w:pPr>
              <w:ind w:right="-57" w:firstLine="417"/>
              <w:rPr>
                <w:rFonts w:ascii="Times New Roman" w:eastAsia="仿宋" w:hAnsi="Times New Roman"/>
                <w:sz w:val="36"/>
                <w:szCs w:val="36"/>
              </w:rPr>
            </w:pPr>
          </w:p>
          <w:p w:rsidR="00B1681C" w:rsidRPr="00F249F4" w:rsidRDefault="00B1681C" w:rsidP="00760C60">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760C60">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760C60">
            <w:pPr>
              <w:ind w:right="-57" w:firstLine="417"/>
              <w:rPr>
                <w:rFonts w:ascii="Times New Roman" w:eastAsia="仿宋" w:hAnsi="Times New Roman"/>
                <w:sz w:val="24"/>
              </w:rPr>
            </w:pPr>
          </w:p>
        </w:tc>
      </w:tr>
    </w:tbl>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4</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760C60">
        <w:trPr>
          <w:trHeight w:val="3991"/>
        </w:trPr>
        <w:tc>
          <w:tcPr>
            <w:tcW w:w="8318" w:type="dxa"/>
            <w:tcMar>
              <w:top w:w="0" w:type="dxa"/>
              <w:left w:w="0" w:type="dxa"/>
              <w:bottom w:w="0" w:type="dxa"/>
              <w:right w:w="0" w:type="dxa"/>
            </w:tcMar>
          </w:tcPr>
          <w:p w:rsidR="00B1681C" w:rsidRPr="00F249F4" w:rsidRDefault="00B1681C" w:rsidP="00760C60">
            <w:pPr>
              <w:ind w:right="-57" w:firstLine="559"/>
              <w:rPr>
                <w:rFonts w:ascii="Times New Roman" w:eastAsia="仿宋" w:hAnsi="Times New Roman"/>
                <w:sz w:val="28"/>
                <w:szCs w:val="32"/>
              </w:rPr>
            </w:pPr>
          </w:p>
          <w:p w:rsidR="00B1681C" w:rsidRPr="00F249F4" w:rsidRDefault="00B1681C" w:rsidP="00760C60">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rPr>
            </w:pPr>
          </w:p>
          <w:p w:rsidR="00B1681C" w:rsidRPr="00F249F4" w:rsidRDefault="00B1681C" w:rsidP="00760C60">
            <w:pPr>
              <w:ind w:right="-57" w:firstLine="417"/>
              <w:rPr>
                <w:rFonts w:ascii="Times New Roman" w:eastAsia="仿宋" w:hAnsi="Times New Roman"/>
                <w:sz w:val="36"/>
                <w:szCs w:val="36"/>
              </w:rPr>
            </w:pPr>
          </w:p>
          <w:p w:rsidR="00B1681C" w:rsidRPr="00F249F4" w:rsidRDefault="00B1681C" w:rsidP="00760C60">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760C60">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760C60">
            <w:pPr>
              <w:ind w:right="-57" w:firstLine="417"/>
              <w:rPr>
                <w:rFonts w:ascii="Times New Roman" w:eastAsia="仿宋" w:hAnsi="Times New Roman"/>
                <w:sz w:val="24"/>
              </w:rPr>
            </w:pPr>
          </w:p>
        </w:tc>
      </w:tr>
    </w:tbl>
    <w:p w:rsidR="00120DBE" w:rsidRPr="00B1681C" w:rsidRDefault="00120DBE">
      <w:pPr>
        <w:ind w:right="-57"/>
        <w:rPr>
          <w:rFonts w:ascii="Times New Roman" w:eastAsia="仿宋" w:hAnsi="Times New Roman"/>
        </w:rPr>
      </w:pPr>
    </w:p>
    <w:sectPr w:rsidR="00120DBE" w:rsidRPr="00B1681C" w:rsidSect="004A4711">
      <w:headerReference w:type="even" r:id="rId12"/>
      <w:headerReference w:type="default" r:id="rId13"/>
      <w:footerReference w:type="even" r:id="rId14"/>
      <w:headerReference w:type="first" r:id="rId15"/>
      <w:footerReference w:type="first" r:id="rId16"/>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ED" w:rsidRDefault="008945ED">
      <w:pPr>
        <w:spacing w:line="240" w:lineRule="auto"/>
      </w:pPr>
      <w:r>
        <w:separator/>
      </w:r>
    </w:p>
  </w:endnote>
  <w:endnote w:type="continuationSeparator" w:id="0">
    <w:p w:rsidR="008945ED" w:rsidRDefault="008945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7A3D43">
    <w:pPr>
      <w:pStyle w:val="a8"/>
      <w:framePr w:wrap="around" w:vAnchor="text" w:hAnchor="margin" w:xAlign="center" w:y="1"/>
      <w:rPr>
        <w:rStyle w:val="aa"/>
      </w:rPr>
    </w:pPr>
    <w:r>
      <w:rPr>
        <w:rStyle w:val="aa"/>
      </w:rPr>
      <w:fldChar w:fldCharType="begin"/>
    </w:r>
    <w:r w:rsidR="004E79C9">
      <w:rPr>
        <w:rStyle w:val="aa"/>
      </w:rPr>
      <w:instrText xml:space="preserve">PAGE  </w:instrText>
    </w:r>
    <w:r>
      <w:rPr>
        <w:rStyle w:val="aa"/>
      </w:rPr>
      <w:fldChar w:fldCharType="end"/>
    </w:r>
  </w:p>
  <w:p w:rsidR="004E79C9" w:rsidRDefault="004E79C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7A3D43">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4E79C9">
      <w:rPr>
        <w:rStyle w:val="aa"/>
        <w:rFonts w:ascii="Times New Roman" w:hAnsi="Times New Roman"/>
      </w:rPr>
      <w:instrText xml:space="preserve">PAGE  </w:instrText>
    </w:r>
    <w:r>
      <w:rPr>
        <w:rStyle w:val="aa"/>
        <w:rFonts w:ascii="Times New Roman" w:hAnsi="Times New Roman"/>
      </w:rPr>
      <w:fldChar w:fldCharType="separate"/>
    </w:r>
    <w:r w:rsidR="00C80821">
      <w:rPr>
        <w:rStyle w:val="aa"/>
        <w:rFonts w:ascii="Times New Roman" w:hAnsi="Times New Roman"/>
        <w:noProof/>
      </w:rPr>
      <w:t>6</w:t>
    </w:r>
    <w:r>
      <w:rPr>
        <w:rStyle w:val="aa"/>
        <w:rFonts w:ascii="Times New Roman" w:hAnsi="Times New Roman"/>
      </w:rPr>
      <w:fldChar w:fldCharType="end"/>
    </w:r>
  </w:p>
  <w:p w:rsidR="004E79C9" w:rsidRDefault="004E79C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7A3D43">
    <w:pPr>
      <w:pStyle w:val="a8"/>
      <w:framePr w:wrap="around" w:vAnchor="text" w:hAnchor="margin" w:xAlign="center" w:y="1"/>
      <w:rPr>
        <w:rStyle w:val="aa"/>
      </w:rPr>
    </w:pPr>
    <w:r>
      <w:rPr>
        <w:rStyle w:val="aa"/>
      </w:rPr>
      <w:fldChar w:fldCharType="begin"/>
    </w:r>
    <w:r w:rsidR="004E79C9">
      <w:rPr>
        <w:rStyle w:val="aa"/>
      </w:rPr>
      <w:instrText xml:space="preserve">PAGE  </w:instrText>
    </w:r>
    <w:r>
      <w:rPr>
        <w:rStyle w:val="aa"/>
      </w:rPr>
      <w:fldChar w:fldCharType="end"/>
    </w:r>
  </w:p>
  <w:p w:rsidR="004E79C9" w:rsidRDefault="004E79C9">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4E79C9">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ED" w:rsidRDefault="008945ED">
      <w:pPr>
        <w:spacing w:line="240" w:lineRule="auto"/>
      </w:pPr>
      <w:r>
        <w:separator/>
      </w:r>
    </w:p>
  </w:footnote>
  <w:footnote w:type="continuationSeparator" w:id="0">
    <w:p w:rsidR="008945ED" w:rsidRDefault="008945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4E79C9">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4E79C9">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C9" w:rsidRDefault="004E79C9">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F2A"/>
    <w:rsid w:val="00020032"/>
    <w:rsid w:val="00021D3B"/>
    <w:rsid w:val="000267FE"/>
    <w:rsid w:val="00030683"/>
    <w:rsid w:val="0003321A"/>
    <w:rsid w:val="000411F3"/>
    <w:rsid w:val="00055920"/>
    <w:rsid w:val="00057DAD"/>
    <w:rsid w:val="000618FE"/>
    <w:rsid w:val="000639DF"/>
    <w:rsid w:val="000645E3"/>
    <w:rsid w:val="00065728"/>
    <w:rsid w:val="00065F91"/>
    <w:rsid w:val="000805D1"/>
    <w:rsid w:val="00083AF9"/>
    <w:rsid w:val="00086416"/>
    <w:rsid w:val="00087855"/>
    <w:rsid w:val="000A1ADA"/>
    <w:rsid w:val="000A466C"/>
    <w:rsid w:val="000A5BFD"/>
    <w:rsid w:val="000B1CF4"/>
    <w:rsid w:val="000B3453"/>
    <w:rsid w:val="000B79F0"/>
    <w:rsid w:val="000C24CB"/>
    <w:rsid w:val="000C4497"/>
    <w:rsid w:val="000C49EA"/>
    <w:rsid w:val="000D3596"/>
    <w:rsid w:val="000D383A"/>
    <w:rsid w:val="000D59CC"/>
    <w:rsid w:val="000E3435"/>
    <w:rsid w:val="000F31BF"/>
    <w:rsid w:val="000F357C"/>
    <w:rsid w:val="000F3DB9"/>
    <w:rsid w:val="00104C2D"/>
    <w:rsid w:val="0010690D"/>
    <w:rsid w:val="00106D44"/>
    <w:rsid w:val="001114D6"/>
    <w:rsid w:val="00111E06"/>
    <w:rsid w:val="00112C07"/>
    <w:rsid w:val="00116090"/>
    <w:rsid w:val="001164F2"/>
    <w:rsid w:val="00120318"/>
    <w:rsid w:val="00120DBE"/>
    <w:rsid w:val="00130A66"/>
    <w:rsid w:val="001329EB"/>
    <w:rsid w:val="001332A3"/>
    <w:rsid w:val="0014241D"/>
    <w:rsid w:val="0014575D"/>
    <w:rsid w:val="00151AB9"/>
    <w:rsid w:val="001521B4"/>
    <w:rsid w:val="001610D3"/>
    <w:rsid w:val="001611CB"/>
    <w:rsid w:val="0016143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6F9"/>
    <w:rsid w:val="001E1DD1"/>
    <w:rsid w:val="001E3560"/>
    <w:rsid w:val="001E437B"/>
    <w:rsid w:val="001E7A8E"/>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85BC6"/>
    <w:rsid w:val="00291FCA"/>
    <w:rsid w:val="00293EFB"/>
    <w:rsid w:val="002A753E"/>
    <w:rsid w:val="002B2488"/>
    <w:rsid w:val="002B2EBB"/>
    <w:rsid w:val="002B3A1D"/>
    <w:rsid w:val="002B65F0"/>
    <w:rsid w:val="002C4444"/>
    <w:rsid w:val="002C45FD"/>
    <w:rsid w:val="002C68B2"/>
    <w:rsid w:val="002D01AA"/>
    <w:rsid w:val="002D2268"/>
    <w:rsid w:val="002D43E7"/>
    <w:rsid w:val="002D6DF9"/>
    <w:rsid w:val="002E2FE2"/>
    <w:rsid w:val="002E7DED"/>
    <w:rsid w:val="00302663"/>
    <w:rsid w:val="00304221"/>
    <w:rsid w:val="003045C4"/>
    <w:rsid w:val="00304D58"/>
    <w:rsid w:val="00310E31"/>
    <w:rsid w:val="00311B51"/>
    <w:rsid w:val="003152F7"/>
    <w:rsid w:val="00316BAB"/>
    <w:rsid w:val="003224A2"/>
    <w:rsid w:val="00322786"/>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956D5"/>
    <w:rsid w:val="003B0EBC"/>
    <w:rsid w:val="003C46F8"/>
    <w:rsid w:val="003C5AB2"/>
    <w:rsid w:val="003C6082"/>
    <w:rsid w:val="003D0129"/>
    <w:rsid w:val="003D18E3"/>
    <w:rsid w:val="003D677D"/>
    <w:rsid w:val="003E2356"/>
    <w:rsid w:val="003E4DE6"/>
    <w:rsid w:val="003F13CB"/>
    <w:rsid w:val="003F22F0"/>
    <w:rsid w:val="0040162E"/>
    <w:rsid w:val="0041005F"/>
    <w:rsid w:val="00411665"/>
    <w:rsid w:val="004137E2"/>
    <w:rsid w:val="00414D67"/>
    <w:rsid w:val="004153F8"/>
    <w:rsid w:val="004206D1"/>
    <w:rsid w:val="00423D61"/>
    <w:rsid w:val="00425A52"/>
    <w:rsid w:val="004308FB"/>
    <w:rsid w:val="00434E0D"/>
    <w:rsid w:val="004365D7"/>
    <w:rsid w:val="00436E53"/>
    <w:rsid w:val="00445A96"/>
    <w:rsid w:val="004467D9"/>
    <w:rsid w:val="0044759E"/>
    <w:rsid w:val="00450F21"/>
    <w:rsid w:val="00460982"/>
    <w:rsid w:val="00466AAD"/>
    <w:rsid w:val="00467C89"/>
    <w:rsid w:val="004729C9"/>
    <w:rsid w:val="00472F4E"/>
    <w:rsid w:val="00475DDA"/>
    <w:rsid w:val="00475EE5"/>
    <w:rsid w:val="00477159"/>
    <w:rsid w:val="004777A5"/>
    <w:rsid w:val="004853EC"/>
    <w:rsid w:val="00486FB9"/>
    <w:rsid w:val="00494D31"/>
    <w:rsid w:val="004A0B3B"/>
    <w:rsid w:val="004A339F"/>
    <w:rsid w:val="004A4711"/>
    <w:rsid w:val="004A6C9A"/>
    <w:rsid w:val="004A6D42"/>
    <w:rsid w:val="004A700A"/>
    <w:rsid w:val="004B0189"/>
    <w:rsid w:val="004B0AF5"/>
    <w:rsid w:val="004B17C8"/>
    <w:rsid w:val="004B1E56"/>
    <w:rsid w:val="004B3194"/>
    <w:rsid w:val="004B5A17"/>
    <w:rsid w:val="004C4C23"/>
    <w:rsid w:val="004C5085"/>
    <w:rsid w:val="004D0A53"/>
    <w:rsid w:val="004D1728"/>
    <w:rsid w:val="004D30BD"/>
    <w:rsid w:val="004D472C"/>
    <w:rsid w:val="004D63DF"/>
    <w:rsid w:val="004D7954"/>
    <w:rsid w:val="004E0549"/>
    <w:rsid w:val="004E3D6A"/>
    <w:rsid w:val="004E79C9"/>
    <w:rsid w:val="004F2290"/>
    <w:rsid w:val="004F2DF4"/>
    <w:rsid w:val="004F3B6E"/>
    <w:rsid w:val="004F663F"/>
    <w:rsid w:val="004F7D34"/>
    <w:rsid w:val="00502E90"/>
    <w:rsid w:val="00503F39"/>
    <w:rsid w:val="00512F66"/>
    <w:rsid w:val="00513BEB"/>
    <w:rsid w:val="005147DA"/>
    <w:rsid w:val="00517419"/>
    <w:rsid w:val="005217EF"/>
    <w:rsid w:val="00521B7E"/>
    <w:rsid w:val="00521C32"/>
    <w:rsid w:val="00526267"/>
    <w:rsid w:val="00527083"/>
    <w:rsid w:val="00530066"/>
    <w:rsid w:val="005316DA"/>
    <w:rsid w:val="00531E40"/>
    <w:rsid w:val="00532635"/>
    <w:rsid w:val="0053485F"/>
    <w:rsid w:val="0053534D"/>
    <w:rsid w:val="00535C12"/>
    <w:rsid w:val="0053764F"/>
    <w:rsid w:val="0054531F"/>
    <w:rsid w:val="0055171C"/>
    <w:rsid w:val="005526D0"/>
    <w:rsid w:val="005566E2"/>
    <w:rsid w:val="00556E20"/>
    <w:rsid w:val="0055761B"/>
    <w:rsid w:val="00560115"/>
    <w:rsid w:val="005603B0"/>
    <w:rsid w:val="00562783"/>
    <w:rsid w:val="00573C9C"/>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0D02"/>
    <w:rsid w:val="005C102D"/>
    <w:rsid w:val="005C3F82"/>
    <w:rsid w:val="005C6F2D"/>
    <w:rsid w:val="005C7C8C"/>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6BB5"/>
    <w:rsid w:val="00607A6E"/>
    <w:rsid w:val="0061119E"/>
    <w:rsid w:val="00611AE9"/>
    <w:rsid w:val="006131EB"/>
    <w:rsid w:val="006166D8"/>
    <w:rsid w:val="00616E75"/>
    <w:rsid w:val="00620432"/>
    <w:rsid w:val="00622201"/>
    <w:rsid w:val="00622387"/>
    <w:rsid w:val="00622B80"/>
    <w:rsid w:val="00626D71"/>
    <w:rsid w:val="00631153"/>
    <w:rsid w:val="006334F4"/>
    <w:rsid w:val="006374C5"/>
    <w:rsid w:val="00637A86"/>
    <w:rsid w:val="006423EF"/>
    <w:rsid w:val="006424BE"/>
    <w:rsid w:val="006453A1"/>
    <w:rsid w:val="006468EB"/>
    <w:rsid w:val="0065498B"/>
    <w:rsid w:val="00657061"/>
    <w:rsid w:val="006658EC"/>
    <w:rsid w:val="00666048"/>
    <w:rsid w:val="0067155C"/>
    <w:rsid w:val="0067384A"/>
    <w:rsid w:val="00674B29"/>
    <w:rsid w:val="00680379"/>
    <w:rsid w:val="00681C2D"/>
    <w:rsid w:val="0068425B"/>
    <w:rsid w:val="00685ACF"/>
    <w:rsid w:val="00686FFA"/>
    <w:rsid w:val="006956E2"/>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370A3"/>
    <w:rsid w:val="007418CA"/>
    <w:rsid w:val="007429B5"/>
    <w:rsid w:val="007439CF"/>
    <w:rsid w:val="007461F7"/>
    <w:rsid w:val="00751E2F"/>
    <w:rsid w:val="00752440"/>
    <w:rsid w:val="00753188"/>
    <w:rsid w:val="00753D47"/>
    <w:rsid w:val="007569AC"/>
    <w:rsid w:val="00756AAB"/>
    <w:rsid w:val="00764145"/>
    <w:rsid w:val="00764224"/>
    <w:rsid w:val="00766E06"/>
    <w:rsid w:val="00772D56"/>
    <w:rsid w:val="007740C4"/>
    <w:rsid w:val="007769D2"/>
    <w:rsid w:val="00787B8F"/>
    <w:rsid w:val="00791380"/>
    <w:rsid w:val="007913C9"/>
    <w:rsid w:val="00794DB2"/>
    <w:rsid w:val="007A162B"/>
    <w:rsid w:val="007A37FB"/>
    <w:rsid w:val="007A3D43"/>
    <w:rsid w:val="007B1740"/>
    <w:rsid w:val="007B2D34"/>
    <w:rsid w:val="007B388A"/>
    <w:rsid w:val="007C2B30"/>
    <w:rsid w:val="007C32C1"/>
    <w:rsid w:val="007C6D29"/>
    <w:rsid w:val="007C7F78"/>
    <w:rsid w:val="007D61C0"/>
    <w:rsid w:val="007D6546"/>
    <w:rsid w:val="007E58F1"/>
    <w:rsid w:val="007F6843"/>
    <w:rsid w:val="00800BDD"/>
    <w:rsid w:val="008011FD"/>
    <w:rsid w:val="00801CBF"/>
    <w:rsid w:val="00802A37"/>
    <w:rsid w:val="00805594"/>
    <w:rsid w:val="0080717F"/>
    <w:rsid w:val="00814A34"/>
    <w:rsid w:val="00816AB2"/>
    <w:rsid w:val="00817F1F"/>
    <w:rsid w:val="00825E65"/>
    <w:rsid w:val="00830AD5"/>
    <w:rsid w:val="00832959"/>
    <w:rsid w:val="00834196"/>
    <w:rsid w:val="008369BF"/>
    <w:rsid w:val="008430C3"/>
    <w:rsid w:val="00844449"/>
    <w:rsid w:val="008456D4"/>
    <w:rsid w:val="00846760"/>
    <w:rsid w:val="0084733D"/>
    <w:rsid w:val="00850E10"/>
    <w:rsid w:val="008510F7"/>
    <w:rsid w:val="008512B4"/>
    <w:rsid w:val="0085224F"/>
    <w:rsid w:val="00853F4A"/>
    <w:rsid w:val="008553A2"/>
    <w:rsid w:val="0087254B"/>
    <w:rsid w:val="008769BF"/>
    <w:rsid w:val="008771B7"/>
    <w:rsid w:val="008829C0"/>
    <w:rsid w:val="00884521"/>
    <w:rsid w:val="00891700"/>
    <w:rsid w:val="008945ED"/>
    <w:rsid w:val="00896A91"/>
    <w:rsid w:val="008A041B"/>
    <w:rsid w:val="008A4936"/>
    <w:rsid w:val="008A4A98"/>
    <w:rsid w:val="008A6111"/>
    <w:rsid w:val="008B3E71"/>
    <w:rsid w:val="008B6CA1"/>
    <w:rsid w:val="008C23CA"/>
    <w:rsid w:val="008C3827"/>
    <w:rsid w:val="008C5DEC"/>
    <w:rsid w:val="008C79D0"/>
    <w:rsid w:val="008D1390"/>
    <w:rsid w:val="008D3C95"/>
    <w:rsid w:val="008D41D0"/>
    <w:rsid w:val="008D6C80"/>
    <w:rsid w:val="008D740B"/>
    <w:rsid w:val="008D7826"/>
    <w:rsid w:val="008E4F3E"/>
    <w:rsid w:val="008E7585"/>
    <w:rsid w:val="008E7DE4"/>
    <w:rsid w:val="008F04D3"/>
    <w:rsid w:val="008F2508"/>
    <w:rsid w:val="008F287D"/>
    <w:rsid w:val="008F2D78"/>
    <w:rsid w:val="008F623D"/>
    <w:rsid w:val="008F649E"/>
    <w:rsid w:val="008F6B81"/>
    <w:rsid w:val="00900168"/>
    <w:rsid w:val="00900BDF"/>
    <w:rsid w:val="0090156C"/>
    <w:rsid w:val="009036BC"/>
    <w:rsid w:val="00907712"/>
    <w:rsid w:val="00910B0F"/>
    <w:rsid w:val="009118A4"/>
    <w:rsid w:val="00912210"/>
    <w:rsid w:val="00913F37"/>
    <w:rsid w:val="00914689"/>
    <w:rsid w:val="009213C4"/>
    <w:rsid w:val="00921643"/>
    <w:rsid w:val="009265CA"/>
    <w:rsid w:val="009301A2"/>
    <w:rsid w:val="00931D54"/>
    <w:rsid w:val="009352BF"/>
    <w:rsid w:val="00937EB7"/>
    <w:rsid w:val="0094261F"/>
    <w:rsid w:val="00945760"/>
    <w:rsid w:val="0094644F"/>
    <w:rsid w:val="00946D4E"/>
    <w:rsid w:val="00961067"/>
    <w:rsid w:val="00961D14"/>
    <w:rsid w:val="0096340B"/>
    <w:rsid w:val="00963A3F"/>
    <w:rsid w:val="0096657B"/>
    <w:rsid w:val="0097097A"/>
    <w:rsid w:val="00986083"/>
    <w:rsid w:val="00986AD2"/>
    <w:rsid w:val="00991609"/>
    <w:rsid w:val="00991AC8"/>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E203B"/>
    <w:rsid w:val="009F04F2"/>
    <w:rsid w:val="009F3209"/>
    <w:rsid w:val="00A00B29"/>
    <w:rsid w:val="00A04EA2"/>
    <w:rsid w:val="00A0644F"/>
    <w:rsid w:val="00A10182"/>
    <w:rsid w:val="00A11DCF"/>
    <w:rsid w:val="00A12C13"/>
    <w:rsid w:val="00A137F1"/>
    <w:rsid w:val="00A144B7"/>
    <w:rsid w:val="00A33873"/>
    <w:rsid w:val="00A33F39"/>
    <w:rsid w:val="00A35412"/>
    <w:rsid w:val="00A3758A"/>
    <w:rsid w:val="00A40260"/>
    <w:rsid w:val="00A41DE2"/>
    <w:rsid w:val="00A46F1E"/>
    <w:rsid w:val="00A501F6"/>
    <w:rsid w:val="00A56FD4"/>
    <w:rsid w:val="00A61631"/>
    <w:rsid w:val="00A6258B"/>
    <w:rsid w:val="00A63267"/>
    <w:rsid w:val="00A72492"/>
    <w:rsid w:val="00A774CC"/>
    <w:rsid w:val="00A8130D"/>
    <w:rsid w:val="00A835A6"/>
    <w:rsid w:val="00A84D50"/>
    <w:rsid w:val="00A8784B"/>
    <w:rsid w:val="00A914B4"/>
    <w:rsid w:val="00A91A20"/>
    <w:rsid w:val="00A92F47"/>
    <w:rsid w:val="00A95C2C"/>
    <w:rsid w:val="00AA6E45"/>
    <w:rsid w:val="00AB0AF6"/>
    <w:rsid w:val="00AB1C7C"/>
    <w:rsid w:val="00AB3BCB"/>
    <w:rsid w:val="00AC05B9"/>
    <w:rsid w:val="00AC1F29"/>
    <w:rsid w:val="00AC5B62"/>
    <w:rsid w:val="00AD152A"/>
    <w:rsid w:val="00AD3445"/>
    <w:rsid w:val="00AE0E1C"/>
    <w:rsid w:val="00AE2EF1"/>
    <w:rsid w:val="00AE3D5B"/>
    <w:rsid w:val="00AE3E5B"/>
    <w:rsid w:val="00AF437F"/>
    <w:rsid w:val="00AF552E"/>
    <w:rsid w:val="00AF6DB7"/>
    <w:rsid w:val="00B02737"/>
    <w:rsid w:val="00B036C4"/>
    <w:rsid w:val="00B10A9C"/>
    <w:rsid w:val="00B1681C"/>
    <w:rsid w:val="00B2667D"/>
    <w:rsid w:val="00B27622"/>
    <w:rsid w:val="00B3159E"/>
    <w:rsid w:val="00B31BB7"/>
    <w:rsid w:val="00B33E24"/>
    <w:rsid w:val="00B34F9B"/>
    <w:rsid w:val="00B47AD9"/>
    <w:rsid w:val="00B47D99"/>
    <w:rsid w:val="00B522D9"/>
    <w:rsid w:val="00B5549C"/>
    <w:rsid w:val="00B55A66"/>
    <w:rsid w:val="00B643A8"/>
    <w:rsid w:val="00B7005F"/>
    <w:rsid w:val="00B71173"/>
    <w:rsid w:val="00B71989"/>
    <w:rsid w:val="00B82A07"/>
    <w:rsid w:val="00B832F8"/>
    <w:rsid w:val="00B853D3"/>
    <w:rsid w:val="00B940F3"/>
    <w:rsid w:val="00BA297F"/>
    <w:rsid w:val="00BA44A0"/>
    <w:rsid w:val="00BA49BB"/>
    <w:rsid w:val="00BA4AAD"/>
    <w:rsid w:val="00BA4E87"/>
    <w:rsid w:val="00BA5BB8"/>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3E22"/>
    <w:rsid w:val="00BF4882"/>
    <w:rsid w:val="00BF72CD"/>
    <w:rsid w:val="00BF7339"/>
    <w:rsid w:val="00C00A84"/>
    <w:rsid w:val="00C05979"/>
    <w:rsid w:val="00C05D07"/>
    <w:rsid w:val="00C12466"/>
    <w:rsid w:val="00C12EAA"/>
    <w:rsid w:val="00C14B4B"/>
    <w:rsid w:val="00C17356"/>
    <w:rsid w:val="00C17DFE"/>
    <w:rsid w:val="00C210D5"/>
    <w:rsid w:val="00C2431E"/>
    <w:rsid w:val="00C25B21"/>
    <w:rsid w:val="00C30622"/>
    <w:rsid w:val="00C33E2C"/>
    <w:rsid w:val="00C40B8F"/>
    <w:rsid w:val="00C41BE4"/>
    <w:rsid w:val="00C41BF6"/>
    <w:rsid w:val="00C4666B"/>
    <w:rsid w:val="00C47B74"/>
    <w:rsid w:val="00C516F7"/>
    <w:rsid w:val="00C555EC"/>
    <w:rsid w:val="00C56EC4"/>
    <w:rsid w:val="00C608DC"/>
    <w:rsid w:val="00C65BA1"/>
    <w:rsid w:val="00C66AE0"/>
    <w:rsid w:val="00C7300D"/>
    <w:rsid w:val="00C73497"/>
    <w:rsid w:val="00C73BF0"/>
    <w:rsid w:val="00C7506A"/>
    <w:rsid w:val="00C80821"/>
    <w:rsid w:val="00C8298D"/>
    <w:rsid w:val="00C91F4B"/>
    <w:rsid w:val="00C92BF1"/>
    <w:rsid w:val="00C95AF2"/>
    <w:rsid w:val="00C964A0"/>
    <w:rsid w:val="00C97E01"/>
    <w:rsid w:val="00CB04F3"/>
    <w:rsid w:val="00CB169F"/>
    <w:rsid w:val="00CB2E78"/>
    <w:rsid w:val="00CB45C9"/>
    <w:rsid w:val="00CB4FE4"/>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52E69"/>
    <w:rsid w:val="00D60AAB"/>
    <w:rsid w:val="00D61779"/>
    <w:rsid w:val="00D76998"/>
    <w:rsid w:val="00D779C0"/>
    <w:rsid w:val="00D81CB9"/>
    <w:rsid w:val="00D82743"/>
    <w:rsid w:val="00D85733"/>
    <w:rsid w:val="00D86DE9"/>
    <w:rsid w:val="00D875D8"/>
    <w:rsid w:val="00D92740"/>
    <w:rsid w:val="00D9641E"/>
    <w:rsid w:val="00D97A21"/>
    <w:rsid w:val="00D97CD7"/>
    <w:rsid w:val="00DA0E11"/>
    <w:rsid w:val="00DA1DC7"/>
    <w:rsid w:val="00DA1E77"/>
    <w:rsid w:val="00DA7185"/>
    <w:rsid w:val="00DA7282"/>
    <w:rsid w:val="00DB11AF"/>
    <w:rsid w:val="00DB37D9"/>
    <w:rsid w:val="00DB4160"/>
    <w:rsid w:val="00DB571A"/>
    <w:rsid w:val="00DB76F1"/>
    <w:rsid w:val="00DC216D"/>
    <w:rsid w:val="00DC6D60"/>
    <w:rsid w:val="00DD479F"/>
    <w:rsid w:val="00DD55D1"/>
    <w:rsid w:val="00DD73B0"/>
    <w:rsid w:val="00DD7419"/>
    <w:rsid w:val="00DE1953"/>
    <w:rsid w:val="00DE1C49"/>
    <w:rsid w:val="00DE1C63"/>
    <w:rsid w:val="00DE1E34"/>
    <w:rsid w:val="00DE36F0"/>
    <w:rsid w:val="00DE3CFC"/>
    <w:rsid w:val="00DF3002"/>
    <w:rsid w:val="00DF4308"/>
    <w:rsid w:val="00E01A43"/>
    <w:rsid w:val="00E07A56"/>
    <w:rsid w:val="00E148BC"/>
    <w:rsid w:val="00E152D7"/>
    <w:rsid w:val="00E20685"/>
    <w:rsid w:val="00E20E5C"/>
    <w:rsid w:val="00E217B0"/>
    <w:rsid w:val="00E221E3"/>
    <w:rsid w:val="00E24211"/>
    <w:rsid w:val="00E2431D"/>
    <w:rsid w:val="00E336CA"/>
    <w:rsid w:val="00E33C2E"/>
    <w:rsid w:val="00E36481"/>
    <w:rsid w:val="00E41B2F"/>
    <w:rsid w:val="00E467F4"/>
    <w:rsid w:val="00E46F35"/>
    <w:rsid w:val="00E46F8C"/>
    <w:rsid w:val="00E5065E"/>
    <w:rsid w:val="00E52C85"/>
    <w:rsid w:val="00E53BFC"/>
    <w:rsid w:val="00E724C1"/>
    <w:rsid w:val="00E738C6"/>
    <w:rsid w:val="00E73B1F"/>
    <w:rsid w:val="00E7428E"/>
    <w:rsid w:val="00E81142"/>
    <w:rsid w:val="00E82EDA"/>
    <w:rsid w:val="00E83245"/>
    <w:rsid w:val="00E85D65"/>
    <w:rsid w:val="00E866B2"/>
    <w:rsid w:val="00E867F4"/>
    <w:rsid w:val="00E87A62"/>
    <w:rsid w:val="00E90514"/>
    <w:rsid w:val="00E91496"/>
    <w:rsid w:val="00E91F1C"/>
    <w:rsid w:val="00E9450A"/>
    <w:rsid w:val="00EA02D5"/>
    <w:rsid w:val="00EA34E4"/>
    <w:rsid w:val="00EA39DE"/>
    <w:rsid w:val="00EA45D6"/>
    <w:rsid w:val="00EA57D9"/>
    <w:rsid w:val="00EA5FAA"/>
    <w:rsid w:val="00EA7FAC"/>
    <w:rsid w:val="00EB220E"/>
    <w:rsid w:val="00EB2675"/>
    <w:rsid w:val="00EC19E9"/>
    <w:rsid w:val="00EC1FB6"/>
    <w:rsid w:val="00ED742D"/>
    <w:rsid w:val="00EE2656"/>
    <w:rsid w:val="00EE5C4A"/>
    <w:rsid w:val="00EF350B"/>
    <w:rsid w:val="00F0591B"/>
    <w:rsid w:val="00F05F56"/>
    <w:rsid w:val="00F0697E"/>
    <w:rsid w:val="00F11A54"/>
    <w:rsid w:val="00F12F9A"/>
    <w:rsid w:val="00F14C17"/>
    <w:rsid w:val="00F160BD"/>
    <w:rsid w:val="00F2332F"/>
    <w:rsid w:val="00F23621"/>
    <w:rsid w:val="00F252C7"/>
    <w:rsid w:val="00F269D0"/>
    <w:rsid w:val="00F27E63"/>
    <w:rsid w:val="00F30F59"/>
    <w:rsid w:val="00F32BAD"/>
    <w:rsid w:val="00F3372C"/>
    <w:rsid w:val="00F3563C"/>
    <w:rsid w:val="00F409A7"/>
    <w:rsid w:val="00F4143D"/>
    <w:rsid w:val="00F41913"/>
    <w:rsid w:val="00F42F5B"/>
    <w:rsid w:val="00F51C50"/>
    <w:rsid w:val="00F52975"/>
    <w:rsid w:val="00F53701"/>
    <w:rsid w:val="00F54FD8"/>
    <w:rsid w:val="00F607F3"/>
    <w:rsid w:val="00F65DDA"/>
    <w:rsid w:val="00F67DE2"/>
    <w:rsid w:val="00F70CED"/>
    <w:rsid w:val="00F71307"/>
    <w:rsid w:val="00F714B0"/>
    <w:rsid w:val="00F72223"/>
    <w:rsid w:val="00F74B6D"/>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C456B"/>
    <w:rsid w:val="00FC7DB1"/>
    <w:rsid w:val="00FD426E"/>
    <w:rsid w:val="00FD4312"/>
    <w:rsid w:val="00FE3CF6"/>
    <w:rsid w:val="00FE5917"/>
    <w:rsid w:val="00FE7B17"/>
    <w:rsid w:val="00FF039D"/>
    <w:rsid w:val="00FF4A1E"/>
    <w:rsid w:val="00FF4F67"/>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11"/>
    <w:pPr>
      <w:widowControl w:val="0"/>
      <w:spacing w:line="360" w:lineRule="auto"/>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A4711"/>
    <w:rPr>
      <w:b/>
      <w:bCs/>
    </w:rPr>
  </w:style>
  <w:style w:type="paragraph" w:styleId="a4">
    <w:name w:val="annotation text"/>
    <w:basedOn w:val="a"/>
    <w:link w:val="Char0"/>
    <w:unhideWhenUsed/>
    <w:rsid w:val="004A4711"/>
    <w:pPr>
      <w:jc w:val="left"/>
    </w:pPr>
  </w:style>
  <w:style w:type="paragraph" w:styleId="a5">
    <w:name w:val="Normal Indent"/>
    <w:basedOn w:val="a"/>
    <w:link w:val="Char1"/>
    <w:rsid w:val="004A471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4A4711"/>
    <w:pPr>
      <w:shd w:val="clear" w:color="auto" w:fill="000080"/>
    </w:pPr>
  </w:style>
  <w:style w:type="paragraph" w:styleId="a7">
    <w:name w:val="Balloon Text"/>
    <w:basedOn w:val="a"/>
    <w:link w:val="Char3"/>
    <w:uiPriority w:val="99"/>
    <w:unhideWhenUsed/>
    <w:rsid w:val="004A4711"/>
    <w:pPr>
      <w:spacing w:line="240" w:lineRule="auto"/>
    </w:pPr>
    <w:rPr>
      <w:sz w:val="18"/>
      <w:szCs w:val="18"/>
    </w:rPr>
  </w:style>
  <w:style w:type="paragraph" w:styleId="a8">
    <w:name w:val="footer"/>
    <w:basedOn w:val="a"/>
    <w:link w:val="Char4"/>
    <w:uiPriority w:val="99"/>
    <w:semiHidden/>
    <w:rsid w:val="004A471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4A471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4A4711"/>
    <w:pPr>
      <w:spacing w:beforeLines="50" w:line="240" w:lineRule="auto"/>
      <w:jc w:val="left"/>
    </w:pPr>
    <w:rPr>
      <w:rFonts w:ascii="Times New Roman" w:hAnsi="Times New Roman"/>
      <w:szCs w:val="21"/>
    </w:rPr>
  </w:style>
  <w:style w:type="character" w:styleId="aa">
    <w:name w:val="page number"/>
    <w:uiPriority w:val="99"/>
    <w:qFormat/>
    <w:rsid w:val="004A4711"/>
    <w:rPr>
      <w:rFonts w:cs="Times New Roman"/>
    </w:rPr>
  </w:style>
  <w:style w:type="character" w:styleId="ab">
    <w:name w:val="annotation reference"/>
    <w:uiPriority w:val="99"/>
    <w:unhideWhenUsed/>
    <w:rsid w:val="004A4711"/>
    <w:rPr>
      <w:sz w:val="21"/>
      <w:szCs w:val="21"/>
    </w:rPr>
  </w:style>
  <w:style w:type="table" w:styleId="ac">
    <w:name w:val="Table Grid"/>
    <w:basedOn w:val="a1"/>
    <w:uiPriority w:val="99"/>
    <w:rsid w:val="004A4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4A4711"/>
    <w:rPr>
      <w:rFonts w:cs="Times New Roman"/>
      <w:sz w:val="18"/>
      <w:szCs w:val="18"/>
    </w:rPr>
  </w:style>
  <w:style w:type="character" w:customStyle="1" w:styleId="Char4">
    <w:name w:val="页脚 Char"/>
    <w:link w:val="a8"/>
    <w:uiPriority w:val="99"/>
    <w:semiHidden/>
    <w:locked/>
    <w:rsid w:val="004A4711"/>
    <w:rPr>
      <w:rFonts w:cs="Times New Roman"/>
      <w:sz w:val="18"/>
      <w:szCs w:val="18"/>
    </w:rPr>
  </w:style>
  <w:style w:type="character" w:customStyle="1" w:styleId="Char2">
    <w:name w:val="文档结构图 Char"/>
    <w:link w:val="a6"/>
    <w:uiPriority w:val="99"/>
    <w:semiHidden/>
    <w:qFormat/>
    <w:locked/>
    <w:rsid w:val="004A4711"/>
    <w:rPr>
      <w:rFonts w:ascii="Times New Roman" w:hAnsi="Times New Roman" w:cs="Times New Roman"/>
      <w:sz w:val="2"/>
    </w:rPr>
  </w:style>
  <w:style w:type="paragraph" w:customStyle="1" w:styleId="ParaCharCharCharChar">
    <w:name w:val="默认段落字体 Para Char Char Char Char"/>
    <w:basedOn w:val="a"/>
    <w:uiPriority w:val="99"/>
    <w:qFormat/>
    <w:rsid w:val="004A4711"/>
    <w:pPr>
      <w:spacing w:line="240" w:lineRule="auto"/>
    </w:pPr>
    <w:rPr>
      <w:rFonts w:ascii="Times New Roman" w:hAnsi="Times New Roman"/>
      <w:sz w:val="24"/>
      <w:szCs w:val="24"/>
    </w:rPr>
  </w:style>
  <w:style w:type="paragraph" w:customStyle="1" w:styleId="Char1CharCharChar">
    <w:name w:val="Char1 Char Char Char"/>
    <w:basedOn w:val="a"/>
    <w:uiPriority w:val="99"/>
    <w:rsid w:val="004A4711"/>
    <w:pPr>
      <w:spacing w:line="240" w:lineRule="auto"/>
    </w:pPr>
    <w:rPr>
      <w:rFonts w:ascii="Tahoma" w:hAnsi="Tahoma"/>
      <w:sz w:val="24"/>
      <w:szCs w:val="20"/>
    </w:rPr>
  </w:style>
  <w:style w:type="character" w:customStyle="1" w:styleId="CharChar2">
    <w:name w:val="Char Char2"/>
    <w:uiPriority w:val="99"/>
    <w:qFormat/>
    <w:rsid w:val="004A4711"/>
    <w:rPr>
      <w:sz w:val="18"/>
    </w:rPr>
  </w:style>
  <w:style w:type="character" w:customStyle="1" w:styleId="CharChar1">
    <w:name w:val="Char Char1"/>
    <w:uiPriority w:val="99"/>
    <w:qFormat/>
    <w:rsid w:val="004A4711"/>
    <w:rPr>
      <w:sz w:val="18"/>
    </w:rPr>
  </w:style>
  <w:style w:type="paragraph" w:customStyle="1" w:styleId="xl27">
    <w:name w:val="xl27"/>
    <w:basedOn w:val="a"/>
    <w:qFormat/>
    <w:rsid w:val="004A471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4A4711"/>
    <w:rPr>
      <w:kern w:val="2"/>
      <w:sz w:val="21"/>
      <w:szCs w:val="22"/>
    </w:rPr>
  </w:style>
  <w:style w:type="character" w:customStyle="1" w:styleId="Char">
    <w:name w:val="批注主题 Char"/>
    <w:link w:val="a3"/>
    <w:uiPriority w:val="99"/>
    <w:semiHidden/>
    <w:rsid w:val="004A4711"/>
    <w:rPr>
      <w:b/>
      <w:bCs/>
      <w:kern w:val="2"/>
      <w:sz w:val="21"/>
      <w:szCs w:val="22"/>
    </w:rPr>
  </w:style>
  <w:style w:type="character" w:customStyle="1" w:styleId="Char3">
    <w:name w:val="批注框文本 Char"/>
    <w:link w:val="a7"/>
    <w:uiPriority w:val="99"/>
    <w:semiHidden/>
    <w:qFormat/>
    <w:rsid w:val="004A4711"/>
    <w:rPr>
      <w:kern w:val="2"/>
      <w:sz w:val="18"/>
      <w:szCs w:val="18"/>
    </w:rPr>
  </w:style>
  <w:style w:type="paragraph" w:customStyle="1" w:styleId="1">
    <w:name w:val="列出段落1"/>
    <w:basedOn w:val="a"/>
    <w:uiPriority w:val="34"/>
    <w:qFormat/>
    <w:rsid w:val="004A4711"/>
    <w:pPr>
      <w:spacing w:line="240" w:lineRule="auto"/>
      <w:ind w:firstLineChars="200" w:firstLine="420"/>
    </w:pPr>
  </w:style>
  <w:style w:type="character" w:customStyle="1" w:styleId="Char6">
    <w:name w:val="图表文字 Char"/>
    <w:link w:val="ad"/>
    <w:qFormat/>
    <w:rsid w:val="004A4711"/>
    <w:rPr>
      <w:rFonts w:ascii="仿宋_GB2312" w:eastAsia="仿宋_GB2312"/>
      <w:kern w:val="2"/>
      <w:sz w:val="21"/>
      <w:szCs w:val="24"/>
    </w:rPr>
  </w:style>
  <w:style w:type="paragraph" w:customStyle="1" w:styleId="ad">
    <w:name w:val="图表文字"/>
    <w:basedOn w:val="a"/>
    <w:link w:val="Char6"/>
    <w:qFormat/>
    <w:rsid w:val="004A4711"/>
    <w:pPr>
      <w:spacing w:line="240" w:lineRule="auto"/>
      <w:jc w:val="center"/>
    </w:pPr>
    <w:rPr>
      <w:rFonts w:ascii="仿宋_GB2312" w:eastAsia="仿宋_GB2312"/>
      <w:szCs w:val="24"/>
    </w:rPr>
  </w:style>
  <w:style w:type="character" w:customStyle="1" w:styleId="Char1">
    <w:name w:val="正文缩进 Char"/>
    <w:link w:val="a5"/>
    <w:rsid w:val="004A471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10">
    <w:name w:val="toc 1"/>
    <w:basedOn w:val="a"/>
    <w:next w:val="a"/>
    <w:autoRedefine/>
    <w:uiPriority w:val="39"/>
    <w:locked/>
    <w:rsid w:val="00C80821"/>
  </w:style>
  <w:style w:type="character" w:styleId="af">
    <w:name w:val="Hyperlink"/>
    <w:aliases w:val="超级链接"/>
    <w:basedOn w:val="a0"/>
    <w:uiPriority w:val="99"/>
    <w:unhideWhenUsed/>
    <w:rsid w:val="00C80821"/>
    <w:rPr>
      <w:color w:val="0000FF" w:themeColor="hyperlink"/>
      <w:u w:val="single"/>
    </w:rPr>
  </w:style>
  <w:style w:type="paragraph" w:customStyle="1" w:styleId="af0">
    <w:name w:val="正文小四"/>
    <w:basedOn w:val="a"/>
    <w:rsid w:val="00C80821"/>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a5">
    <w:name w:val="Normal Indent"/>
    <w:basedOn w:val="a"/>
    <w:link w:val="Char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pPr>
      <w:shd w:val="clear" w:color="auto" w:fill="000080"/>
    </w:pPr>
  </w:style>
  <w:style w:type="paragraph" w:styleId="a7">
    <w:name w:val="Balloon Text"/>
    <w:basedOn w:val="a"/>
    <w:link w:val="Char3"/>
    <w:uiPriority w:val="99"/>
    <w:unhideWhenUsed/>
    <w:pPr>
      <w:spacing w:line="240" w:lineRule="auto"/>
    </w:pPr>
    <w:rPr>
      <w:sz w:val="18"/>
      <w:szCs w:val="18"/>
    </w:rPr>
  </w:style>
  <w:style w:type="paragraph" w:styleId="a8">
    <w:name w:val="footer"/>
    <w:basedOn w:val="a"/>
    <w:link w:val="Char4"/>
    <w:uiPriority w:val="99"/>
    <w:semiHidden/>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pPr>
      <w:spacing w:beforeLines="50" w:line="240" w:lineRule="auto"/>
      <w:jc w:val="left"/>
    </w:pPr>
    <w:rPr>
      <w:rFonts w:ascii="Times New Roman" w:hAnsi="Times New Roman"/>
      <w:szCs w:val="21"/>
    </w:rPr>
  </w:style>
  <w:style w:type="character" w:styleId="aa">
    <w:name w:val="page number"/>
    <w:uiPriority w:val="99"/>
    <w:qFormat/>
    <w:rPr>
      <w:rFonts w:cs="Times New Roman"/>
    </w:rPr>
  </w:style>
  <w:style w:type="character" w:styleId="ab">
    <w:name w:val="annotation reference"/>
    <w:uiPriority w:val="99"/>
    <w:unhideWhenUsed/>
    <w:rPr>
      <w:sz w:val="21"/>
      <w:szCs w:val="21"/>
    </w:rPr>
  </w:style>
  <w:style w:type="table" w:styleId="ac">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页眉 Char"/>
    <w:link w:val="a9"/>
    <w:uiPriority w:val="99"/>
    <w:semiHidden/>
    <w:locked/>
    <w:rPr>
      <w:rFonts w:cs="Times New Roman"/>
      <w:sz w:val="18"/>
      <w:szCs w:val="18"/>
    </w:rPr>
  </w:style>
  <w:style w:type="character" w:customStyle="1" w:styleId="Char4">
    <w:name w:val="页脚 Char"/>
    <w:link w:val="a8"/>
    <w:uiPriority w:val="99"/>
    <w:semiHidden/>
    <w:locked/>
    <w:rPr>
      <w:rFonts w:cs="Times New Roman"/>
      <w:sz w:val="18"/>
      <w:szCs w:val="18"/>
    </w:rPr>
  </w:style>
  <w:style w:type="character" w:customStyle="1" w:styleId="Char2">
    <w:name w:val="文档结构图 Char"/>
    <w:link w:val="a6"/>
    <w:uiPriority w:val="99"/>
    <w:semiHidden/>
    <w:qFormat/>
    <w:locked/>
    <w:rPr>
      <w:rFonts w:ascii="Times New Roman" w:hAnsi="Times New Roman" w:cs="Times New Roman"/>
      <w:sz w:val="2"/>
    </w:rPr>
  </w:style>
  <w:style w:type="paragraph" w:customStyle="1" w:styleId="ParaCharCharCharChar">
    <w:name w:val="默认段落字体 Para Char Char Char Char"/>
    <w:basedOn w:val="a"/>
    <w:uiPriority w:val="99"/>
    <w:qFormat/>
    <w:pPr>
      <w:spacing w:line="240" w:lineRule="auto"/>
    </w:pPr>
    <w:rPr>
      <w:rFonts w:ascii="Times New Roman" w:hAnsi="Times New Roman"/>
      <w:sz w:val="24"/>
      <w:szCs w:val="24"/>
    </w:rPr>
  </w:style>
  <w:style w:type="paragraph" w:customStyle="1" w:styleId="Char1CharCharChar">
    <w:name w:val="Char1 Char Char Char"/>
    <w:basedOn w:val="a"/>
    <w:uiPriority w:val="99"/>
    <w:pPr>
      <w:spacing w:line="240" w:lineRule="auto"/>
    </w:pPr>
    <w:rPr>
      <w:rFonts w:ascii="Tahoma" w:hAnsi="Tahoma"/>
      <w:sz w:val="24"/>
      <w:szCs w:val="20"/>
    </w:rPr>
  </w:style>
  <w:style w:type="character" w:customStyle="1" w:styleId="CharChar2">
    <w:name w:val="Char Char2"/>
    <w:uiPriority w:val="99"/>
    <w:qFormat/>
    <w:rPr>
      <w:sz w:val="18"/>
    </w:rPr>
  </w:style>
  <w:style w:type="character" w:customStyle="1" w:styleId="CharChar1">
    <w:name w:val="Char Char1"/>
    <w:uiPriority w:val="99"/>
    <w:qFormat/>
    <w:rPr>
      <w:sz w:val="18"/>
    </w:rPr>
  </w:style>
  <w:style w:type="paragraph" w:customStyle="1" w:styleId="xl27">
    <w:name w:val="xl27"/>
    <w:basedOn w:val="a"/>
    <w:qFormat/>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Pr>
      <w:kern w:val="2"/>
      <w:sz w:val="21"/>
      <w:szCs w:val="22"/>
    </w:rPr>
  </w:style>
  <w:style w:type="character" w:customStyle="1" w:styleId="Char">
    <w:name w:val="批注主题 Char"/>
    <w:link w:val="a3"/>
    <w:uiPriority w:val="99"/>
    <w:semiHidden/>
    <w:rPr>
      <w:b/>
      <w:bCs/>
      <w:kern w:val="2"/>
      <w:sz w:val="21"/>
      <w:szCs w:val="22"/>
    </w:rPr>
  </w:style>
  <w:style w:type="character" w:customStyle="1" w:styleId="Char3">
    <w:name w:val="批注框文本 Char"/>
    <w:link w:val="a7"/>
    <w:uiPriority w:val="99"/>
    <w:semiHidden/>
    <w:qFormat/>
    <w:rPr>
      <w:kern w:val="2"/>
      <w:sz w:val="18"/>
      <w:szCs w:val="18"/>
    </w:rPr>
  </w:style>
  <w:style w:type="paragraph" w:customStyle="1" w:styleId="1">
    <w:name w:val="列出段落1"/>
    <w:basedOn w:val="a"/>
    <w:uiPriority w:val="34"/>
    <w:qFormat/>
    <w:pPr>
      <w:spacing w:line="240" w:lineRule="auto"/>
      <w:ind w:firstLineChars="200" w:firstLine="420"/>
    </w:pPr>
  </w:style>
  <w:style w:type="character" w:customStyle="1" w:styleId="Char6">
    <w:name w:val="图表文字 Char"/>
    <w:link w:val="ad"/>
    <w:qFormat/>
    <w:rPr>
      <w:rFonts w:ascii="仿宋_GB2312" w:eastAsia="仿宋_GB2312"/>
      <w:kern w:val="2"/>
      <w:sz w:val="21"/>
      <w:szCs w:val="24"/>
    </w:rPr>
  </w:style>
  <w:style w:type="paragraph" w:customStyle="1" w:styleId="ad">
    <w:name w:val="图表文字"/>
    <w:basedOn w:val="a"/>
    <w:link w:val="Char6"/>
    <w:qFormat/>
    <w:pPr>
      <w:spacing w:line="240" w:lineRule="auto"/>
      <w:jc w:val="center"/>
    </w:pPr>
    <w:rPr>
      <w:rFonts w:ascii="仿宋_GB2312" w:eastAsia="仿宋_GB2312"/>
      <w:szCs w:val="24"/>
    </w:rPr>
  </w:style>
  <w:style w:type="character" w:customStyle="1" w:styleId="Char1">
    <w:name w:val="正文缩进 Char"/>
    <w:link w:val="a5"/>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webSettings.xml><?xml version="1.0" encoding="utf-8"?>
<w:webSettings xmlns:r="http://schemas.openxmlformats.org/officeDocument/2006/relationships" xmlns:w="http://schemas.openxmlformats.org/wordprocessingml/2006/main">
  <w:divs>
    <w:div w:id="1139690345">
      <w:bodyDiv w:val="1"/>
      <w:marLeft w:val="0"/>
      <w:marRight w:val="0"/>
      <w:marTop w:val="0"/>
      <w:marBottom w:val="0"/>
      <w:divBdr>
        <w:top w:val="none" w:sz="0" w:space="0" w:color="auto"/>
        <w:left w:val="none" w:sz="0" w:space="0" w:color="auto"/>
        <w:bottom w:val="none" w:sz="0" w:space="0" w:color="auto"/>
        <w:right w:val="none" w:sz="0" w:space="0" w:color="auto"/>
      </w:divBdr>
      <w:divsChild>
        <w:div w:id="359665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852E9-925D-4FF5-B658-9E9CBD8D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1405</Words>
  <Characters>8013</Characters>
  <Application>Microsoft Office Word</Application>
  <DocSecurity>0</DocSecurity>
  <Lines>66</Lines>
  <Paragraphs>18</Paragraphs>
  <ScaleCrop>false</ScaleCrop>
  <Company>Microsoft</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12</cp:revision>
  <dcterms:created xsi:type="dcterms:W3CDTF">2016-08-29T07:12:00Z</dcterms:created>
  <dcterms:modified xsi:type="dcterms:W3CDTF">2016-11-18T07:03:00Z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