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BE" w:rsidRDefault="00120DBE">
      <w:pPr>
        <w:jc w:val="center"/>
        <w:rPr>
          <w:rFonts w:ascii="Times New Roman" w:eastAsia="仿宋" w:hAnsi="Times New Roman"/>
          <w:sz w:val="56"/>
          <w:szCs w:val="48"/>
        </w:rPr>
      </w:pPr>
    </w:p>
    <w:p w:rsidR="00120DBE" w:rsidRDefault="00120DBE">
      <w:pPr>
        <w:jc w:val="center"/>
        <w:rPr>
          <w:rFonts w:ascii="Times New Roman" w:eastAsia="仿宋" w:hAnsi="Times New Roman"/>
          <w:sz w:val="56"/>
          <w:szCs w:val="48"/>
        </w:rPr>
      </w:pPr>
    </w:p>
    <w:p w:rsidR="00120DBE" w:rsidRDefault="00D86DE9">
      <w:pPr>
        <w:jc w:val="center"/>
        <w:rPr>
          <w:rFonts w:ascii="黑体" w:eastAsia="黑体" w:hAnsi="黑体"/>
          <w:sz w:val="52"/>
          <w:szCs w:val="48"/>
        </w:rPr>
      </w:pPr>
      <w:r>
        <w:rPr>
          <w:rFonts w:ascii="黑体" w:eastAsia="黑体" w:hAnsi="黑体"/>
          <w:sz w:val="56"/>
          <w:szCs w:val="48"/>
        </w:rPr>
        <w:t>纳入环境保护登记管理建设项目自查评估报告</w:t>
      </w:r>
    </w:p>
    <w:p w:rsidR="00120DBE" w:rsidRDefault="00120DBE">
      <w:pPr>
        <w:jc w:val="center"/>
        <w:rPr>
          <w:rFonts w:ascii="Times New Roman" w:eastAsia="仿宋" w:hAnsi="Times New Roman"/>
          <w:sz w:val="52"/>
          <w:szCs w:val="48"/>
        </w:rPr>
      </w:pPr>
    </w:p>
    <w:p w:rsidR="00120DBE" w:rsidRDefault="00120DBE">
      <w:pPr>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Default="00D86DE9" w:rsidP="00E22680">
      <w:pPr>
        <w:spacing w:beforeLines="50" w:afterLines="50" w:line="600" w:lineRule="auto"/>
        <w:rPr>
          <w:rFonts w:ascii="Times New Roman" w:eastAsia="仿宋" w:hAnsi="Times New Roman"/>
          <w:sz w:val="36"/>
          <w:szCs w:val="36"/>
          <w:u w:val="single"/>
        </w:rPr>
      </w:pPr>
      <w:r>
        <w:rPr>
          <w:rFonts w:ascii="Times New Roman" w:eastAsia="仿宋" w:hAnsi="Times New Roman"/>
          <w:sz w:val="36"/>
          <w:szCs w:val="36"/>
        </w:rPr>
        <w:t>项</w:t>
      </w:r>
      <w:r>
        <w:rPr>
          <w:rFonts w:ascii="Times New Roman" w:eastAsia="仿宋" w:hAnsi="Times New Roman"/>
          <w:sz w:val="36"/>
          <w:szCs w:val="36"/>
        </w:rPr>
        <w:t xml:space="preserve">  </w:t>
      </w:r>
      <w:r>
        <w:rPr>
          <w:rFonts w:ascii="Times New Roman" w:eastAsia="仿宋" w:hAnsi="Times New Roman"/>
          <w:sz w:val="36"/>
          <w:szCs w:val="36"/>
        </w:rPr>
        <w:t>目</w:t>
      </w:r>
      <w:r>
        <w:rPr>
          <w:rFonts w:ascii="Times New Roman" w:eastAsia="仿宋" w:hAnsi="Times New Roman"/>
          <w:sz w:val="36"/>
          <w:szCs w:val="36"/>
        </w:rPr>
        <w:t xml:space="preserve">  </w:t>
      </w:r>
      <w:r>
        <w:rPr>
          <w:rFonts w:ascii="Times New Roman" w:eastAsia="仿宋" w:hAnsi="Times New Roman"/>
          <w:sz w:val="36"/>
          <w:szCs w:val="36"/>
        </w:rPr>
        <w:t>名</w:t>
      </w:r>
      <w:r>
        <w:rPr>
          <w:rFonts w:ascii="Times New Roman" w:eastAsia="仿宋" w:hAnsi="Times New Roman"/>
          <w:sz w:val="36"/>
          <w:szCs w:val="36"/>
        </w:rPr>
        <w:t xml:space="preserve">  </w:t>
      </w:r>
      <w:r>
        <w:rPr>
          <w:rFonts w:ascii="Times New Roman" w:eastAsia="仿宋" w:hAnsi="Times New Roman"/>
          <w:sz w:val="36"/>
          <w:szCs w:val="36"/>
        </w:rPr>
        <w:t>称</w:t>
      </w:r>
      <w:r>
        <w:rPr>
          <w:rFonts w:ascii="Times New Roman" w:eastAsia="仿宋" w:hAnsi="Times New Roman"/>
          <w:sz w:val="36"/>
          <w:szCs w:val="36"/>
        </w:rPr>
        <w:t xml:space="preserve"> </w:t>
      </w:r>
      <w:r>
        <w:rPr>
          <w:rFonts w:ascii="Times New Roman" w:eastAsia="仿宋" w:hAnsi="Times New Roman"/>
          <w:sz w:val="36"/>
          <w:szCs w:val="36"/>
        </w:rPr>
        <w:t>：</w:t>
      </w:r>
      <w:r>
        <w:rPr>
          <w:rFonts w:ascii="Times New Roman" w:eastAsia="仿宋" w:hAnsi="Times New Roman"/>
          <w:sz w:val="36"/>
          <w:szCs w:val="36"/>
          <w:u w:val="single"/>
        </w:rPr>
        <w:t xml:space="preserve"> </w:t>
      </w:r>
      <w:r w:rsidR="004F7D34">
        <w:rPr>
          <w:rFonts w:ascii="Times New Roman" w:eastAsia="仿宋" w:hAnsi="Times New Roman" w:hint="eastAsia"/>
          <w:sz w:val="36"/>
          <w:szCs w:val="36"/>
          <w:u w:val="single"/>
        </w:rPr>
        <w:t xml:space="preserve"> </w:t>
      </w:r>
      <w:r>
        <w:rPr>
          <w:rFonts w:ascii="Times New Roman" w:eastAsia="仿宋" w:hAnsi="Times New Roman"/>
          <w:sz w:val="36"/>
          <w:szCs w:val="36"/>
          <w:u w:val="single"/>
        </w:rPr>
        <w:t xml:space="preserve"> </w:t>
      </w:r>
      <w:r w:rsidR="00E005FA">
        <w:rPr>
          <w:rFonts w:ascii="Times New Roman" w:eastAsia="仿宋" w:hAnsi="Times New Roman" w:hint="eastAsia"/>
          <w:bCs/>
          <w:sz w:val="36"/>
          <w:szCs w:val="36"/>
          <w:u w:val="single"/>
        </w:rPr>
        <w:t>配电柜组装</w:t>
      </w:r>
      <w:r>
        <w:rPr>
          <w:rFonts w:ascii="Times New Roman" w:eastAsia="仿宋" w:hAnsi="Times New Roman"/>
          <w:bCs/>
          <w:sz w:val="36"/>
          <w:szCs w:val="36"/>
          <w:u w:val="single"/>
        </w:rPr>
        <w:t>加工项目</w:t>
      </w:r>
      <w:r w:rsidR="00E005FA">
        <w:rPr>
          <w:rFonts w:ascii="Times New Roman" w:eastAsia="仿宋" w:hAnsi="Times New Roman"/>
          <w:bCs/>
          <w:sz w:val="36"/>
          <w:szCs w:val="36"/>
          <w:u w:val="single"/>
        </w:rPr>
        <w:t xml:space="preserve">        </w:t>
      </w:r>
    </w:p>
    <w:p w:rsidR="00120DBE" w:rsidRDefault="00D86DE9" w:rsidP="00E22680">
      <w:pPr>
        <w:spacing w:beforeLines="50" w:afterLines="50" w:line="600" w:lineRule="auto"/>
        <w:ind w:left="3240" w:hangingChars="900" w:hanging="3240"/>
        <w:rPr>
          <w:rFonts w:ascii="Times New Roman" w:eastAsia="仿宋" w:hAnsi="Times New Roman"/>
          <w:sz w:val="36"/>
          <w:szCs w:val="36"/>
        </w:rPr>
      </w:pPr>
      <w:r>
        <w:rPr>
          <w:rFonts w:ascii="Times New Roman" w:eastAsia="仿宋" w:hAnsi="Times New Roman"/>
          <w:sz w:val="36"/>
          <w:szCs w:val="36"/>
        </w:rPr>
        <w:t>建设单位（盖章）：</w:t>
      </w:r>
      <w:r>
        <w:rPr>
          <w:rFonts w:ascii="Times New Roman" w:eastAsia="仿宋" w:hAnsi="Times New Roman" w:hint="eastAsia"/>
          <w:sz w:val="36"/>
          <w:szCs w:val="36"/>
          <w:u w:val="single"/>
        </w:rPr>
        <w:t xml:space="preserve"> </w:t>
      </w:r>
      <w:r w:rsidR="007A3AA6">
        <w:rPr>
          <w:rFonts w:ascii="Times New Roman" w:eastAsia="仿宋" w:hAnsi="Times New Roman" w:hint="eastAsia"/>
          <w:sz w:val="36"/>
          <w:szCs w:val="36"/>
          <w:u w:val="single"/>
        </w:rPr>
        <w:t xml:space="preserve"> </w:t>
      </w:r>
      <w:r w:rsidR="007A3AA6">
        <w:rPr>
          <w:rFonts w:ascii="Times New Roman" w:eastAsia="仿宋" w:hAnsi="Times New Roman" w:hint="eastAsia"/>
          <w:sz w:val="36"/>
          <w:szCs w:val="36"/>
          <w:u w:val="single"/>
        </w:rPr>
        <w:t>远电控股（集团）有限公司</w:t>
      </w:r>
      <w:r>
        <w:rPr>
          <w:rFonts w:ascii="Times New Roman" w:eastAsia="仿宋" w:hAnsi="Times New Roman"/>
          <w:sz w:val="36"/>
          <w:szCs w:val="36"/>
          <w:u w:val="single"/>
        </w:rPr>
        <w:t xml:space="preserve"> </w:t>
      </w:r>
      <w:r>
        <w:rPr>
          <w:rFonts w:ascii="Times New Roman" w:eastAsia="仿宋" w:hAnsi="Times New Roman" w:hint="eastAsia"/>
          <w:sz w:val="36"/>
          <w:szCs w:val="36"/>
          <w:u w:val="single"/>
        </w:rPr>
        <w:t xml:space="preserve"> </w:t>
      </w:r>
      <w:r w:rsidR="007A3AA6">
        <w:rPr>
          <w:rFonts w:ascii="Times New Roman" w:eastAsia="仿宋" w:hAnsi="Times New Roman" w:hint="eastAsia"/>
          <w:sz w:val="36"/>
          <w:szCs w:val="36"/>
          <w:u w:val="single"/>
        </w:rPr>
        <w:t xml:space="preserve"> </w:t>
      </w:r>
    </w:p>
    <w:p w:rsidR="00120DBE" w:rsidRDefault="00120DBE">
      <w:pPr>
        <w:jc w:val="center"/>
        <w:rPr>
          <w:rFonts w:ascii="Times New Roman" w:eastAsia="仿宋" w:hAnsi="Times New Roman"/>
          <w:sz w:val="36"/>
          <w:szCs w:val="36"/>
        </w:rPr>
      </w:pPr>
    </w:p>
    <w:p w:rsidR="00E005FA" w:rsidRDefault="00E005FA">
      <w:pPr>
        <w:jc w:val="center"/>
        <w:rPr>
          <w:rFonts w:ascii="Times New Roman" w:eastAsia="仿宋" w:hAnsi="Times New Roman"/>
          <w:sz w:val="36"/>
          <w:szCs w:val="36"/>
        </w:rPr>
      </w:pPr>
    </w:p>
    <w:p w:rsidR="00E005FA" w:rsidRPr="00E005FA" w:rsidRDefault="00E005FA">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D86DE9">
      <w:pPr>
        <w:jc w:val="center"/>
        <w:rPr>
          <w:rFonts w:ascii="Times New Roman" w:eastAsia="仿宋" w:hAnsi="Times New Roman"/>
          <w:sz w:val="36"/>
          <w:szCs w:val="36"/>
        </w:rPr>
      </w:pPr>
      <w:r>
        <w:rPr>
          <w:rFonts w:ascii="Times New Roman" w:eastAsia="仿宋" w:hAnsi="Times New Roman"/>
          <w:sz w:val="36"/>
          <w:szCs w:val="36"/>
        </w:rPr>
        <w:t>填报日期：</w:t>
      </w:r>
      <w:r>
        <w:rPr>
          <w:rFonts w:ascii="Times New Roman" w:eastAsia="仿宋" w:hAnsi="Times New Roman"/>
          <w:sz w:val="36"/>
          <w:szCs w:val="36"/>
        </w:rPr>
        <w:t>2016</w:t>
      </w:r>
      <w:r>
        <w:rPr>
          <w:rFonts w:ascii="Times New Roman" w:eastAsia="仿宋" w:hAnsi="Times New Roman"/>
          <w:sz w:val="36"/>
          <w:szCs w:val="36"/>
        </w:rPr>
        <w:t>年</w:t>
      </w:r>
      <w:r w:rsidR="00E005FA">
        <w:rPr>
          <w:rFonts w:ascii="Times New Roman" w:eastAsia="仿宋" w:hAnsi="Times New Roman" w:hint="eastAsia"/>
          <w:sz w:val="36"/>
          <w:szCs w:val="36"/>
        </w:rPr>
        <w:t>10</w:t>
      </w:r>
      <w:r>
        <w:rPr>
          <w:rFonts w:ascii="Times New Roman" w:eastAsia="仿宋" w:hAnsi="Times New Roman"/>
          <w:sz w:val="36"/>
          <w:szCs w:val="36"/>
        </w:rPr>
        <w:t>月</w:t>
      </w:r>
    </w:p>
    <w:p w:rsidR="00120DBE" w:rsidRDefault="00120DBE">
      <w:pPr>
        <w:jc w:val="center"/>
        <w:rPr>
          <w:rFonts w:ascii="Times New Roman" w:eastAsia="仿宋" w:hAnsi="Times New Roman"/>
          <w:b/>
          <w:sz w:val="30"/>
          <w:szCs w:val="30"/>
        </w:rPr>
      </w:pPr>
    </w:p>
    <w:p w:rsidR="00120DBE" w:rsidRDefault="00120DBE">
      <w:pPr>
        <w:spacing w:line="600" w:lineRule="auto"/>
        <w:jc w:val="center"/>
        <w:rPr>
          <w:rFonts w:ascii="Times New Roman" w:eastAsia="仿宋" w:hAnsi="Times New Roman"/>
          <w:b/>
          <w:sz w:val="44"/>
          <w:szCs w:val="44"/>
        </w:rPr>
      </w:pPr>
    </w:p>
    <w:p w:rsidR="00120DBE" w:rsidRDefault="00120DBE">
      <w:pPr>
        <w:spacing w:line="600" w:lineRule="auto"/>
        <w:jc w:val="center"/>
        <w:rPr>
          <w:rFonts w:ascii="Times New Roman" w:eastAsia="仿宋" w:hAnsi="Times New Roman"/>
          <w:b/>
          <w:sz w:val="44"/>
          <w:szCs w:val="44"/>
        </w:rPr>
      </w:pPr>
    </w:p>
    <w:p w:rsidR="00120DBE" w:rsidRDefault="00D86DE9">
      <w:pPr>
        <w:spacing w:line="600" w:lineRule="auto"/>
        <w:jc w:val="center"/>
        <w:rPr>
          <w:rFonts w:ascii="Times New Roman" w:eastAsia="仿宋" w:hAnsi="Times New Roman"/>
          <w:b/>
          <w:sz w:val="44"/>
          <w:szCs w:val="44"/>
        </w:rPr>
      </w:pPr>
      <w:r>
        <w:rPr>
          <w:rFonts w:ascii="Times New Roman" w:eastAsia="仿宋" w:hAnsi="Times New Roman"/>
          <w:b/>
          <w:sz w:val="44"/>
          <w:szCs w:val="44"/>
        </w:rPr>
        <w:lastRenderedPageBreak/>
        <w:t>填报说明</w:t>
      </w:r>
    </w:p>
    <w:p w:rsidR="00120DBE" w:rsidRDefault="00120DBE">
      <w:pPr>
        <w:spacing w:line="600" w:lineRule="auto"/>
        <w:ind w:firstLineChars="200" w:firstLine="600"/>
        <w:jc w:val="left"/>
        <w:rPr>
          <w:rFonts w:ascii="Times New Roman" w:eastAsia="仿宋" w:hAnsi="Times New Roman"/>
          <w:sz w:val="30"/>
          <w:szCs w:val="30"/>
        </w:rPr>
      </w:pP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、本自查评估报告所针对的建设项目是指己建成但未取得环境影响评价批复文件的建设项目。</w:t>
      </w: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、报告一律用钢笔</w:t>
      </w:r>
      <w:r>
        <w:rPr>
          <w:rFonts w:ascii="Times New Roman" w:eastAsia="仿宋" w:hAnsi="Times New Roman"/>
          <w:sz w:val="30"/>
          <w:szCs w:val="30"/>
        </w:rPr>
        <w:t>/</w:t>
      </w:r>
      <w:r>
        <w:rPr>
          <w:rFonts w:ascii="Times New Roman" w:eastAsia="仿宋" w:hAnsi="Times New Roman"/>
          <w:sz w:val="30"/>
          <w:szCs w:val="30"/>
        </w:rPr>
        <w:t>签字笔或电脑打印，字迹清晰、工整、不得涂改</w:t>
      </w:r>
      <w:r>
        <w:rPr>
          <w:rFonts w:ascii="Times New Roman" w:eastAsia="仿宋" w:hAnsi="Times New Roman"/>
          <w:sz w:val="30"/>
          <w:szCs w:val="30"/>
        </w:rPr>
        <w:t>;</w:t>
      </w:r>
    </w:p>
    <w:p w:rsidR="00120DBE" w:rsidRDefault="00D86DE9">
      <w:pPr>
        <w:spacing w:line="600" w:lineRule="auto"/>
        <w:ind w:firstLineChars="200" w:firstLine="600"/>
        <w:rPr>
          <w:rFonts w:ascii="Times New Roman" w:eastAsia="仿宋" w:hAnsi="Times New Roman"/>
          <w:sz w:val="30"/>
          <w:szCs w:val="30"/>
        </w:rPr>
      </w:pPr>
      <w:r>
        <w:rPr>
          <w:rFonts w:ascii="Times New Roman" w:eastAsia="仿宋" w:hAnsi="Times New Roman"/>
          <w:sz w:val="30"/>
          <w:szCs w:val="30"/>
        </w:rPr>
        <w:t>3</w:t>
      </w:r>
      <w:r>
        <w:rPr>
          <w:rFonts w:ascii="Times New Roman" w:eastAsia="仿宋" w:hAnsi="Times New Roman"/>
          <w:sz w:val="30"/>
          <w:szCs w:val="30"/>
        </w:rPr>
        <w:t>、该表一式三份（企业公章复印无效），自查评估项目所在地乡镇（街道、园区管理机构）、县（市、区）环保局、申报单位各留存一份。</w:t>
      </w: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E005FA" w:rsidRDefault="00E005FA">
      <w:pPr>
        <w:jc w:val="center"/>
        <w:rPr>
          <w:rFonts w:ascii="Times New Roman" w:eastAsia="仿宋" w:hAnsi="Times New Roman"/>
          <w:b/>
          <w:sz w:val="44"/>
          <w:szCs w:val="44"/>
        </w:rPr>
      </w:pPr>
    </w:p>
    <w:p w:rsidR="00E005FA" w:rsidRDefault="00E005FA">
      <w:pPr>
        <w:jc w:val="center"/>
        <w:rPr>
          <w:rFonts w:ascii="Times New Roman" w:eastAsia="仿宋" w:hAnsi="Times New Roman"/>
          <w:b/>
          <w:sz w:val="44"/>
          <w:szCs w:val="44"/>
        </w:rPr>
      </w:pPr>
    </w:p>
    <w:p w:rsidR="00120DBE" w:rsidRDefault="00D86DE9">
      <w:pPr>
        <w:jc w:val="center"/>
        <w:rPr>
          <w:rFonts w:ascii="Times New Roman" w:eastAsia="仿宋" w:hAnsi="Times New Roman"/>
          <w:b/>
          <w:sz w:val="44"/>
          <w:szCs w:val="44"/>
        </w:rPr>
      </w:pPr>
      <w:r>
        <w:rPr>
          <w:rFonts w:ascii="Times New Roman" w:eastAsia="仿宋" w:hAnsi="Times New Roman"/>
          <w:b/>
          <w:sz w:val="44"/>
          <w:szCs w:val="44"/>
        </w:rPr>
        <w:lastRenderedPageBreak/>
        <w:t>承</w:t>
      </w:r>
      <w:r>
        <w:rPr>
          <w:rFonts w:ascii="Times New Roman" w:eastAsia="仿宋" w:hAnsi="Times New Roman"/>
          <w:b/>
          <w:sz w:val="44"/>
          <w:szCs w:val="44"/>
        </w:rPr>
        <w:t xml:space="preserve">  </w:t>
      </w:r>
      <w:r>
        <w:rPr>
          <w:rFonts w:ascii="Times New Roman" w:eastAsia="仿宋" w:hAnsi="Times New Roman"/>
          <w:b/>
          <w:sz w:val="44"/>
          <w:szCs w:val="44"/>
        </w:rPr>
        <w:t>诺</w:t>
      </w:r>
    </w:p>
    <w:p w:rsidR="00120DBE" w:rsidRDefault="00120DBE">
      <w:pPr>
        <w:jc w:val="center"/>
        <w:rPr>
          <w:rFonts w:ascii="Times New Roman" w:eastAsia="仿宋" w:hAnsi="Times New Roman"/>
          <w:b/>
          <w:sz w:val="44"/>
          <w:szCs w:val="44"/>
        </w:rPr>
      </w:pP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我公司（单位）已组织开展了建设项目环境保护自查评估报告，现承诺如此下：</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、我公司（单位）已经知悉环保法律、法规、标准等各项环境保护管理要求，本表所填报资料完全属实，如存在瞒报、假报等情况及由此导致的一切后果，愿意承担相关法律责任。</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通过开展企业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D86DE9">
      <w:pPr>
        <w:ind w:firstLineChars="200" w:firstLine="600"/>
        <w:jc w:val="center"/>
        <w:rPr>
          <w:rFonts w:ascii="Times New Roman" w:eastAsia="仿宋" w:hAnsi="Times New Roman"/>
          <w:sz w:val="30"/>
          <w:szCs w:val="30"/>
        </w:rPr>
      </w:pPr>
      <w:r>
        <w:rPr>
          <w:rFonts w:ascii="Times New Roman" w:eastAsia="仿宋" w:hAnsi="Times New Roman"/>
          <w:sz w:val="30"/>
          <w:szCs w:val="30"/>
        </w:rPr>
        <w:t>自查评估单位单位法人代表（盖章、签字）：</w:t>
      </w:r>
    </w:p>
    <w:p w:rsidR="00120DBE" w:rsidRDefault="00D86DE9">
      <w:pPr>
        <w:ind w:right="900" w:firstLineChars="200" w:firstLine="600"/>
        <w:jc w:val="center"/>
        <w:rPr>
          <w:rFonts w:ascii="Times New Roman" w:eastAsia="仿宋" w:hAnsi="Times New Roman"/>
          <w:sz w:val="30"/>
          <w:szCs w:val="30"/>
        </w:rPr>
        <w:sectPr w:rsidR="00120DBE">
          <w:footerReference w:type="even" r:id="rId9"/>
          <w:footerReference w:type="default" r:id="rId10"/>
          <w:pgSz w:w="11906" w:h="16838"/>
          <w:pgMar w:top="1440" w:right="1800" w:bottom="1440" w:left="1800" w:header="851" w:footer="992" w:gutter="0"/>
          <w:cols w:space="425"/>
          <w:docGrid w:type="lines" w:linePitch="312"/>
        </w:sectPr>
      </w:pPr>
      <w:r>
        <w:rPr>
          <w:rFonts w:ascii="Times New Roman" w:eastAsia="仿宋" w:hAnsi="Times New Roman"/>
          <w:sz w:val="30"/>
          <w:szCs w:val="30"/>
        </w:rPr>
        <w:t xml:space="preserve">        </w:t>
      </w:r>
      <w:r>
        <w:rPr>
          <w:rFonts w:ascii="Times New Roman" w:eastAsia="仿宋" w:hAnsi="Times New Roman"/>
          <w:sz w:val="30"/>
          <w:szCs w:val="30"/>
        </w:rPr>
        <w:t>联系电话：</w:t>
      </w: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一、项目基本情况</w:t>
      </w:r>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（一）企业基本信息</w:t>
      </w:r>
    </w:p>
    <w:tbl>
      <w:tblPr>
        <w:tblW w:w="15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24"/>
        <w:gridCol w:w="1377"/>
        <w:gridCol w:w="938"/>
        <w:gridCol w:w="1797"/>
        <w:gridCol w:w="1543"/>
        <w:gridCol w:w="1434"/>
        <w:gridCol w:w="1216"/>
        <w:gridCol w:w="626"/>
        <w:gridCol w:w="1985"/>
        <w:gridCol w:w="923"/>
        <w:gridCol w:w="1764"/>
      </w:tblGrid>
      <w:tr w:rsidR="00120DBE">
        <w:trPr>
          <w:trHeight w:val="366"/>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企业名称</w:t>
            </w:r>
          </w:p>
        </w:tc>
        <w:tc>
          <w:tcPr>
            <w:tcW w:w="5655" w:type="dxa"/>
            <w:gridSpan w:val="4"/>
            <w:vAlign w:val="center"/>
          </w:tcPr>
          <w:p w:rsidR="00120DBE" w:rsidRDefault="007A3AA6">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远电控股（集团）</w:t>
            </w:r>
            <w:r w:rsidR="00E005FA">
              <w:rPr>
                <w:rFonts w:ascii="Times New Roman" w:eastAsia="仿宋" w:hAnsi="Times New Roman" w:hint="eastAsia"/>
                <w:sz w:val="28"/>
                <w:szCs w:val="28"/>
              </w:rPr>
              <w:t>限公司</w:t>
            </w: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详细地址</w:t>
            </w:r>
          </w:p>
        </w:tc>
        <w:tc>
          <w:tcPr>
            <w:tcW w:w="6514" w:type="dxa"/>
            <w:gridSpan w:val="5"/>
            <w:vAlign w:val="center"/>
          </w:tcPr>
          <w:p w:rsidR="00120DBE" w:rsidRDefault="00D86DE9" w:rsidP="007A3AA6">
            <w:pPr>
              <w:spacing w:line="320" w:lineRule="exact"/>
              <w:jc w:val="center"/>
              <w:rPr>
                <w:rFonts w:ascii="Times New Roman" w:eastAsia="仿宋" w:hAnsi="Times New Roman"/>
                <w:sz w:val="28"/>
                <w:szCs w:val="28"/>
              </w:rPr>
            </w:pPr>
            <w:r>
              <w:rPr>
                <w:rFonts w:ascii="Times New Roman" w:eastAsia="仿宋" w:hAnsi="Times New Roman"/>
                <w:sz w:val="28"/>
                <w:szCs w:val="28"/>
              </w:rPr>
              <w:t>常州市新北区</w:t>
            </w:r>
            <w:r w:rsidR="007A3AA6">
              <w:rPr>
                <w:rFonts w:ascii="Times New Roman" w:eastAsia="仿宋" w:hAnsi="Times New Roman" w:hint="eastAsia"/>
                <w:sz w:val="28"/>
                <w:szCs w:val="28"/>
              </w:rPr>
              <w:t>黄河西路</w:t>
            </w:r>
            <w:r w:rsidR="007A3AA6">
              <w:rPr>
                <w:rFonts w:ascii="Times New Roman" w:eastAsia="仿宋" w:hAnsi="Times New Roman" w:hint="eastAsia"/>
                <w:sz w:val="28"/>
                <w:szCs w:val="28"/>
              </w:rPr>
              <w:t>185</w:t>
            </w:r>
            <w:r w:rsidR="007A3AA6">
              <w:rPr>
                <w:rFonts w:ascii="Times New Roman" w:eastAsia="仿宋" w:hAnsi="Times New Roman" w:hint="eastAsia"/>
                <w:sz w:val="28"/>
                <w:szCs w:val="28"/>
              </w:rPr>
              <w:t>号</w:t>
            </w:r>
          </w:p>
        </w:tc>
      </w:tr>
      <w:tr w:rsidR="00120DBE">
        <w:trPr>
          <w:trHeight w:val="454"/>
        </w:trPr>
        <w:tc>
          <w:tcPr>
            <w:tcW w:w="1524" w:type="dxa"/>
            <w:vMerge w:val="restart"/>
            <w:vAlign w:val="center"/>
          </w:tcPr>
          <w:p w:rsidR="00120DBE" w:rsidRDefault="00DE1953">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法人代表</w:t>
            </w:r>
          </w:p>
        </w:tc>
        <w:tc>
          <w:tcPr>
            <w:tcW w:w="137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姓名</w:t>
            </w:r>
          </w:p>
        </w:tc>
        <w:tc>
          <w:tcPr>
            <w:tcW w:w="2735" w:type="dxa"/>
            <w:gridSpan w:val="2"/>
            <w:vAlign w:val="center"/>
          </w:tcPr>
          <w:p w:rsidR="00120DBE" w:rsidRDefault="007A3AA6">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沈银超</w:t>
            </w:r>
          </w:p>
        </w:tc>
        <w:tc>
          <w:tcPr>
            <w:tcW w:w="1543" w:type="dxa"/>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环保负责人</w:t>
            </w: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姓名</w:t>
            </w:r>
          </w:p>
        </w:tc>
        <w:tc>
          <w:tcPr>
            <w:tcW w:w="1842" w:type="dxa"/>
            <w:gridSpan w:val="2"/>
            <w:vAlign w:val="center"/>
          </w:tcPr>
          <w:p w:rsidR="00120DBE" w:rsidRDefault="007A3AA6">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沈剑</w:t>
            </w:r>
          </w:p>
        </w:tc>
        <w:tc>
          <w:tcPr>
            <w:tcW w:w="1985" w:type="dxa"/>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地理位置</w:t>
            </w:r>
          </w:p>
        </w:tc>
        <w:tc>
          <w:tcPr>
            <w:tcW w:w="92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经度</w:t>
            </w:r>
          </w:p>
        </w:tc>
        <w:tc>
          <w:tcPr>
            <w:tcW w:w="1764" w:type="dxa"/>
            <w:shd w:val="clear" w:color="auto" w:fill="auto"/>
            <w:vAlign w:val="center"/>
          </w:tcPr>
          <w:p w:rsidR="00120DBE" w:rsidRDefault="00D86DE9" w:rsidP="007A041C">
            <w:pPr>
              <w:spacing w:line="320" w:lineRule="exact"/>
              <w:jc w:val="center"/>
              <w:rPr>
                <w:rFonts w:ascii="Times New Roman" w:eastAsia="仿宋" w:hAnsi="Times New Roman"/>
                <w:sz w:val="28"/>
                <w:szCs w:val="28"/>
              </w:rPr>
            </w:pPr>
            <w:r>
              <w:rPr>
                <w:rFonts w:ascii="Times New Roman" w:eastAsia="仿宋" w:hAnsi="Times New Roman"/>
                <w:sz w:val="28"/>
                <w:szCs w:val="28"/>
              </w:rPr>
              <w:t>东经</w:t>
            </w:r>
            <w:r>
              <w:rPr>
                <w:rFonts w:ascii="Times New Roman" w:eastAsia="仿宋" w:hAnsi="Times New Roman"/>
                <w:sz w:val="28"/>
                <w:szCs w:val="28"/>
              </w:rPr>
              <w:t>119°5</w:t>
            </w:r>
            <w:r w:rsidR="007A041C">
              <w:rPr>
                <w:rFonts w:ascii="Times New Roman" w:eastAsia="仿宋" w:hAnsi="Times New Roman" w:hint="eastAsia"/>
                <w:sz w:val="28"/>
                <w:szCs w:val="28"/>
              </w:rPr>
              <w:t>7</w:t>
            </w:r>
            <w:r>
              <w:rPr>
                <w:rFonts w:ascii="Times New Roman" w:eastAsia="仿宋" w:hAnsi="Times New Roman"/>
                <w:sz w:val="28"/>
                <w:szCs w:val="28"/>
              </w:rPr>
              <w:t>′</w:t>
            </w:r>
          </w:p>
        </w:tc>
      </w:tr>
      <w:tr w:rsidR="00120DBE">
        <w:trPr>
          <w:trHeight w:val="454"/>
        </w:trPr>
        <w:tc>
          <w:tcPr>
            <w:tcW w:w="1524" w:type="dxa"/>
            <w:vMerge/>
            <w:vAlign w:val="center"/>
          </w:tcPr>
          <w:p w:rsidR="00120DBE" w:rsidRDefault="00120DBE">
            <w:pPr>
              <w:spacing w:line="320" w:lineRule="exact"/>
              <w:jc w:val="center"/>
              <w:rPr>
                <w:rFonts w:ascii="Times New Roman" w:eastAsia="仿宋" w:hAnsi="Times New Roman"/>
                <w:sz w:val="28"/>
                <w:szCs w:val="28"/>
              </w:rPr>
            </w:pPr>
          </w:p>
        </w:tc>
        <w:tc>
          <w:tcPr>
            <w:tcW w:w="137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手机号</w:t>
            </w:r>
          </w:p>
        </w:tc>
        <w:tc>
          <w:tcPr>
            <w:tcW w:w="2735"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543" w:type="dxa"/>
            <w:vMerge/>
            <w:vAlign w:val="center"/>
          </w:tcPr>
          <w:p w:rsidR="00120DBE" w:rsidRDefault="00120DBE">
            <w:pPr>
              <w:spacing w:line="320" w:lineRule="exact"/>
              <w:jc w:val="center"/>
              <w:rPr>
                <w:rFonts w:ascii="Times New Roman" w:eastAsia="仿宋" w:hAnsi="Times New Roman"/>
                <w:sz w:val="28"/>
                <w:szCs w:val="28"/>
              </w:rPr>
            </w:pP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手机号</w:t>
            </w:r>
          </w:p>
        </w:tc>
        <w:tc>
          <w:tcPr>
            <w:tcW w:w="1842" w:type="dxa"/>
            <w:gridSpan w:val="2"/>
            <w:vAlign w:val="center"/>
          </w:tcPr>
          <w:p w:rsidR="00120DBE" w:rsidRDefault="007A3AA6">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13606116098</w:t>
            </w:r>
          </w:p>
        </w:tc>
        <w:tc>
          <w:tcPr>
            <w:tcW w:w="1985" w:type="dxa"/>
            <w:vMerge/>
            <w:vAlign w:val="center"/>
          </w:tcPr>
          <w:p w:rsidR="00120DBE" w:rsidRDefault="00120DBE">
            <w:pPr>
              <w:spacing w:line="320" w:lineRule="exact"/>
              <w:jc w:val="center"/>
              <w:rPr>
                <w:rFonts w:ascii="Times New Roman" w:eastAsia="仿宋" w:hAnsi="Times New Roman"/>
                <w:sz w:val="28"/>
                <w:szCs w:val="28"/>
              </w:rPr>
            </w:pPr>
          </w:p>
        </w:tc>
        <w:tc>
          <w:tcPr>
            <w:tcW w:w="92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纬度</w:t>
            </w:r>
          </w:p>
        </w:tc>
        <w:tc>
          <w:tcPr>
            <w:tcW w:w="1764" w:type="dxa"/>
            <w:shd w:val="clear" w:color="auto" w:fill="auto"/>
            <w:vAlign w:val="center"/>
          </w:tcPr>
          <w:p w:rsidR="00120DBE" w:rsidRDefault="00D86DE9" w:rsidP="007A3AA6">
            <w:pPr>
              <w:spacing w:line="320" w:lineRule="exact"/>
              <w:jc w:val="center"/>
              <w:rPr>
                <w:rFonts w:ascii="Times New Roman" w:eastAsia="仿宋" w:hAnsi="Times New Roman"/>
                <w:sz w:val="28"/>
                <w:szCs w:val="28"/>
              </w:rPr>
            </w:pPr>
            <w:r>
              <w:rPr>
                <w:rFonts w:ascii="Times New Roman" w:eastAsia="仿宋" w:hAnsi="Times New Roman"/>
                <w:sz w:val="28"/>
                <w:szCs w:val="28"/>
              </w:rPr>
              <w:t>北纬</w:t>
            </w:r>
            <w:r>
              <w:rPr>
                <w:rFonts w:ascii="Times New Roman" w:eastAsia="仿宋" w:hAnsi="Times New Roman"/>
                <w:sz w:val="28"/>
                <w:szCs w:val="28"/>
              </w:rPr>
              <w:t>31°5</w:t>
            </w:r>
            <w:r w:rsidR="007A3AA6">
              <w:rPr>
                <w:rFonts w:ascii="Times New Roman" w:eastAsia="仿宋" w:hAnsi="Times New Roman" w:hint="eastAsia"/>
                <w:sz w:val="28"/>
                <w:szCs w:val="28"/>
              </w:rPr>
              <w:t>5</w:t>
            </w:r>
            <w:r>
              <w:rPr>
                <w:rFonts w:ascii="Times New Roman" w:eastAsia="仿宋" w:hAnsi="Times New Roman"/>
                <w:sz w:val="28"/>
                <w:szCs w:val="28"/>
              </w:rPr>
              <w:t>′</w:t>
            </w:r>
          </w:p>
        </w:tc>
      </w:tr>
      <w:tr w:rsidR="00120DBE">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行业类别</w:t>
            </w:r>
          </w:p>
        </w:tc>
        <w:tc>
          <w:tcPr>
            <w:tcW w:w="2315" w:type="dxa"/>
            <w:gridSpan w:val="2"/>
            <w:vAlign w:val="center"/>
          </w:tcPr>
          <w:p w:rsidR="00120DBE" w:rsidRDefault="00D86DE9" w:rsidP="00DE1953">
            <w:pPr>
              <w:spacing w:line="320" w:lineRule="exact"/>
              <w:jc w:val="center"/>
              <w:rPr>
                <w:rFonts w:ascii="Times New Roman" w:eastAsia="仿宋" w:hAnsi="Times New Roman"/>
                <w:sz w:val="28"/>
                <w:szCs w:val="28"/>
              </w:rPr>
            </w:pPr>
            <w:r>
              <w:rPr>
                <w:rFonts w:ascii="Times New Roman" w:eastAsia="仿宋" w:hAnsi="Times New Roman"/>
                <w:bCs/>
                <w:sz w:val="28"/>
                <w:szCs w:val="28"/>
              </w:rPr>
              <w:t>C38</w:t>
            </w:r>
            <w:r w:rsidR="00B443B2">
              <w:rPr>
                <w:rFonts w:ascii="Times New Roman" w:eastAsia="仿宋" w:hAnsi="Times New Roman" w:hint="eastAsia"/>
                <w:bCs/>
                <w:sz w:val="28"/>
                <w:szCs w:val="28"/>
              </w:rPr>
              <w:t>23</w:t>
            </w:r>
            <w:r w:rsidR="00B443B2">
              <w:rPr>
                <w:rFonts w:ascii="Times New Roman" w:eastAsia="仿宋" w:hAnsi="Times New Roman" w:hint="eastAsia"/>
                <w:bCs/>
                <w:sz w:val="28"/>
                <w:szCs w:val="28"/>
              </w:rPr>
              <w:t>配电开关控制设备</w:t>
            </w:r>
            <w:r w:rsidR="00DE1953">
              <w:rPr>
                <w:rFonts w:ascii="Times New Roman" w:eastAsia="仿宋" w:hAnsi="Times New Roman" w:hint="eastAsia"/>
                <w:bCs/>
                <w:sz w:val="28"/>
                <w:szCs w:val="28"/>
              </w:rPr>
              <w:t>制造</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建厂日期</w:t>
            </w:r>
          </w:p>
        </w:tc>
        <w:tc>
          <w:tcPr>
            <w:tcW w:w="1543" w:type="dxa"/>
            <w:vAlign w:val="center"/>
          </w:tcPr>
          <w:p w:rsidR="00120DBE" w:rsidRDefault="007A041C" w:rsidP="00B443B2">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200</w:t>
            </w:r>
            <w:r w:rsidR="00B443B2">
              <w:rPr>
                <w:rFonts w:ascii="Times New Roman" w:eastAsia="仿宋" w:hAnsi="Times New Roman" w:hint="eastAsia"/>
                <w:sz w:val="28"/>
                <w:szCs w:val="28"/>
              </w:rPr>
              <w:t>4</w:t>
            </w:r>
            <w:r w:rsidR="00D86DE9">
              <w:rPr>
                <w:rFonts w:ascii="Times New Roman" w:eastAsia="仿宋" w:hAnsi="Times New Roman"/>
                <w:sz w:val="28"/>
                <w:szCs w:val="28"/>
              </w:rPr>
              <w:t>.</w:t>
            </w:r>
            <w:r w:rsidR="00B443B2">
              <w:rPr>
                <w:rFonts w:ascii="Times New Roman" w:eastAsia="仿宋" w:hAnsi="Times New Roman" w:hint="eastAsia"/>
                <w:sz w:val="28"/>
                <w:szCs w:val="28"/>
              </w:rPr>
              <w:t>6</w:t>
            </w:r>
            <w:r w:rsidR="00D86DE9">
              <w:rPr>
                <w:rFonts w:ascii="Times New Roman" w:eastAsia="仿宋" w:hAnsi="Times New Roman"/>
                <w:sz w:val="28"/>
                <w:szCs w:val="28"/>
              </w:rPr>
              <w:t>.</w:t>
            </w:r>
            <w:r>
              <w:rPr>
                <w:rFonts w:ascii="Times New Roman" w:eastAsia="仿宋" w:hAnsi="Times New Roman" w:hint="eastAsia"/>
                <w:sz w:val="28"/>
                <w:szCs w:val="28"/>
              </w:rPr>
              <w:t>2</w:t>
            </w:r>
            <w:r w:rsidR="00DE1953">
              <w:rPr>
                <w:rFonts w:ascii="Times New Roman" w:eastAsia="仿宋" w:hAnsi="Times New Roman" w:hint="eastAsia"/>
                <w:sz w:val="28"/>
                <w:szCs w:val="28"/>
              </w:rPr>
              <w:t>1</w:t>
            </w:r>
          </w:p>
        </w:tc>
        <w:tc>
          <w:tcPr>
            <w:tcW w:w="2650"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有无排污许可证</w:t>
            </w:r>
          </w:p>
        </w:tc>
        <w:tc>
          <w:tcPr>
            <w:tcW w:w="62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985"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排污许可证</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编号</w:t>
            </w:r>
          </w:p>
        </w:tc>
        <w:tc>
          <w:tcPr>
            <w:tcW w:w="2687"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r>
      <w:tr w:rsidR="00120DBE">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燃煤（</w:t>
            </w:r>
            <w:r>
              <w:rPr>
                <w:rFonts w:ascii="Times New Roman" w:eastAsia="仿宋" w:hAnsi="Times New Roman"/>
                <w:sz w:val="28"/>
                <w:szCs w:val="28"/>
              </w:rPr>
              <w:t>t/a</w:t>
            </w:r>
            <w:r>
              <w:rPr>
                <w:rFonts w:ascii="Times New Roman" w:eastAsia="仿宋" w:hAnsi="Times New Roman"/>
                <w:sz w:val="28"/>
                <w:szCs w:val="28"/>
              </w:rPr>
              <w:t>）</w:t>
            </w:r>
          </w:p>
        </w:tc>
        <w:tc>
          <w:tcPr>
            <w:tcW w:w="2315"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燃油（</w:t>
            </w:r>
            <w:r>
              <w:rPr>
                <w:rFonts w:ascii="Times New Roman" w:eastAsia="仿宋" w:hAnsi="Times New Roman"/>
                <w:sz w:val="28"/>
                <w:szCs w:val="28"/>
              </w:rPr>
              <w:t>t/a</w:t>
            </w:r>
            <w:r>
              <w:rPr>
                <w:rFonts w:ascii="Times New Roman" w:eastAsia="仿宋" w:hAnsi="Times New Roman"/>
                <w:sz w:val="28"/>
                <w:szCs w:val="28"/>
              </w:rPr>
              <w:t>）</w:t>
            </w:r>
          </w:p>
        </w:tc>
        <w:tc>
          <w:tcPr>
            <w:tcW w:w="154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2650"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燃气（标立方米</w:t>
            </w:r>
            <w:r>
              <w:rPr>
                <w:rFonts w:ascii="Times New Roman" w:eastAsia="仿宋" w:hAnsi="Times New Roman"/>
                <w:sz w:val="28"/>
                <w:szCs w:val="28"/>
              </w:rPr>
              <w:t>/</w:t>
            </w:r>
            <w:r>
              <w:rPr>
                <w:rFonts w:ascii="Times New Roman" w:eastAsia="仿宋" w:hAnsi="Times New Roman"/>
                <w:sz w:val="28"/>
                <w:szCs w:val="28"/>
              </w:rPr>
              <w:t>年）</w:t>
            </w:r>
          </w:p>
        </w:tc>
        <w:tc>
          <w:tcPr>
            <w:tcW w:w="62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985"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电（千瓦时</w:t>
            </w:r>
            <w:r>
              <w:rPr>
                <w:rFonts w:ascii="Times New Roman" w:eastAsia="仿宋" w:hAnsi="Times New Roman"/>
                <w:sz w:val="28"/>
                <w:szCs w:val="28"/>
              </w:rPr>
              <w:t>/</w:t>
            </w:r>
            <w:r>
              <w:rPr>
                <w:rFonts w:ascii="Times New Roman" w:eastAsia="仿宋" w:hAnsi="Times New Roman"/>
                <w:sz w:val="28"/>
                <w:szCs w:val="28"/>
              </w:rPr>
              <w:t>年）</w:t>
            </w:r>
          </w:p>
        </w:tc>
        <w:tc>
          <w:tcPr>
            <w:tcW w:w="2687" w:type="dxa"/>
            <w:gridSpan w:val="2"/>
            <w:vAlign w:val="center"/>
          </w:tcPr>
          <w:p w:rsidR="00120DBE" w:rsidRDefault="007A041C">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5</w:t>
            </w:r>
            <w:r w:rsidR="00B443B2">
              <w:rPr>
                <w:rFonts w:ascii="Times New Roman" w:eastAsia="仿宋" w:hAnsi="Times New Roman" w:hint="eastAsia"/>
                <w:sz w:val="28"/>
                <w:szCs w:val="28"/>
              </w:rPr>
              <w:t>.0</w:t>
            </w:r>
            <w:r w:rsidR="00D86DE9">
              <w:rPr>
                <w:rFonts w:ascii="Times New Roman" w:eastAsia="仿宋" w:hAnsi="Times New Roman"/>
                <w:sz w:val="28"/>
                <w:szCs w:val="28"/>
              </w:rPr>
              <w:t>万度</w:t>
            </w:r>
            <w:r w:rsidR="00D86DE9">
              <w:rPr>
                <w:rFonts w:ascii="Times New Roman" w:eastAsia="仿宋" w:hAnsi="Times New Roman"/>
                <w:sz w:val="28"/>
                <w:szCs w:val="28"/>
              </w:rPr>
              <w:t>/</w:t>
            </w:r>
            <w:r w:rsidR="00D86DE9">
              <w:rPr>
                <w:rFonts w:ascii="Times New Roman" w:eastAsia="仿宋" w:hAnsi="Times New Roman"/>
                <w:sz w:val="28"/>
                <w:szCs w:val="28"/>
              </w:rPr>
              <w:t>年</w:t>
            </w:r>
          </w:p>
        </w:tc>
      </w:tr>
      <w:tr w:rsidR="00120DBE">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总用水量（</w:t>
            </w:r>
            <w:r>
              <w:rPr>
                <w:rFonts w:ascii="Times New Roman" w:eastAsia="仿宋" w:hAnsi="Times New Roman"/>
                <w:sz w:val="28"/>
                <w:szCs w:val="28"/>
              </w:rPr>
              <w:t>t/a</w:t>
            </w:r>
            <w:r>
              <w:rPr>
                <w:rFonts w:ascii="Times New Roman" w:eastAsia="仿宋" w:hAnsi="Times New Roman"/>
                <w:sz w:val="28"/>
                <w:szCs w:val="28"/>
              </w:rPr>
              <w:t>）</w:t>
            </w:r>
          </w:p>
        </w:tc>
        <w:tc>
          <w:tcPr>
            <w:tcW w:w="2315" w:type="dxa"/>
            <w:gridSpan w:val="2"/>
            <w:vAlign w:val="center"/>
          </w:tcPr>
          <w:p w:rsidR="00120DBE" w:rsidRDefault="00B443B2">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5</w:t>
            </w:r>
            <w:r w:rsidR="00D86DE9">
              <w:rPr>
                <w:rFonts w:ascii="Times New Roman" w:eastAsia="仿宋" w:hAnsi="Times New Roman"/>
                <w:sz w:val="28"/>
                <w:szCs w:val="28"/>
              </w:rPr>
              <w:t>00</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废水排放量（</w:t>
            </w:r>
            <w:r>
              <w:rPr>
                <w:rFonts w:ascii="Times New Roman" w:eastAsia="仿宋" w:hAnsi="Times New Roman"/>
                <w:sz w:val="28"/>
                <w:szCs w:val="28"/>
              </w:rPr>
              <w:t>t/a</w:t>
            </w:r>
            <w:r>
              <w:rPr>
                <w:rFonts w:ascii="Times New Roman" w:eastAsia="仿宋" w:hAnsi="Times New Roman"/>
                <w:sz w:val="28"/>
                <w:szCs w:val="28"/>
              </w:rPr>
              <w:t>）</w:t>
            </w:r>
          </w:p>
        </w:tc>
        <w:tc>
          <w:tcPr>
            <w:tcW w:w="1543" w:type="dxa"/>
            <w:vAlign w:val="center"/>
          </w:tcPr>
          <w:p w:rsidR="00120DBE" w:rsidRDefault="00B443B2">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40</w:t>
            </w:r>
            <w:r w:rsidR="00D86DE9">
              <w:rPr>
                <w:rFonts w:ascii="Times New Roman" w:eastAsia="仿宋" w:hAnsi="Times New Roman"/>
                <w:sz w:val="28"/>
                <w:szCs w:val="28"/>
              </w:rPr>
              <w:t>0</w:t>
            </w:r>
          </w:p>
        </w:tc>
        <w:tc>
          <w:tcPr>
            <w:tcW w:w="2650"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环境应急预案备案情况</w:t>
            </w:r>
          </w:p>
        </w:tc>
        <w:tc>
          <w:tcPr>
            <w:tcW w:w="62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985"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其它</w:t>
            </w:r>
          </w:p>
        </w:tc>
        <w:tc>
          <w:tcPr>
            <w:tcW w:w="2687"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r>
      <w:tr w:rsidR="00120DBE">
        <w:trPr>
          <w:trHeight w:val="366"/>
        </w:trPr>
        <w:tc>
          <w:tcPr>
            <w:tcW w:w="15127" w:type="dxa"/>
            <w:gridSpan w:val="11"/>
            <w:vAlign w:val="center"/>
          </w:tcPr>
          <w:p w:rsidR="00120DBE" w:rsidRDefault="00D86DE9" w:rsidP="007A041C">
            <w:pPr>
              <w:snapToGrid w:val="0"/>
              <w:spacing w:line="560" w:lineRule="exact"/>
              <w:ind w:firstLineChars="200" w:firstLine="560"/>
              <w:contextualSpacing/>
              <w:rPr>
                <w:rFonts w:ascii="Times New Roman" w:eastAsia="仿宋" w:hAnsi="Times New Roman"/>
                <w:sz w:val="28"/>
                <w:szCs w:val="28"/>
              </w:rPr>
            </w:pPr>
            <w:r>
              <w:rPr>
                <w:rFonts w:ascii="Times New Roman" w:eastAsia="仿宋" w:hAnsi="Times New Roman"/>
                <w:sz w:val="28"/>
                <w:szCs w:val="28"/>
              </w:rPr>
              <w:t>企业概况介绍：我公司</w:t>
            </w:r>
            <w:r w:rsidR="007A041C">
              <w:rPr>
                <w:rFonts w:ascii="Times New Roman" w:eastAsia="仿宋" w:hAnsi="Times New Roman" w:hint="eastAsia"/>
                <w:sz w:val="28"/>
                <w:szCs w:val="28"/>
              </w:rPr>
              <w:t>远电控股（集团）限公司</w:t>
            </w:r>
            <w:r>
              <w:rPr>
                <w:rFonts w:ascii="Times New Roman" w:eastAsia="仿宋" w:hAnsi="Times New Roman"/>
                <w:sz w:val="28"/>
                <w:szCs w:val="28"/>
              </w:rPr>
              <w:t>，成立于</w:t>
            </w:r>
            <w:r w:rsidR="007A041C">
              <w:rPr>
                <w:rFonts w:ascii="Times New Roman" w:eastAsia="仿宋" w:hAnsi="Times New Roman" w:hint="eastAsia"/>
                <w:sz w:val="28"/>
                <w:szCs w:val="28"/>
              </w:rPr>
              <w:t>200</w:t>
            </w:r>
            <w:r w:rsidR="00B443B2">
              <w:rPr>
                <w:rFonts w:ascii="Times New Roman" w:eastAsia="仿宋" w:hAnsi="Times New Roman" w:hint="eastAsia"/>
                <w:sz w:val="28"/>
                <w:szCs w:val="28"/>
              </w:rPr>
              <w:t>4</w:t>
            </w:r>
            <w:r>
              <w:rPr>
                <w:rFonts w:ascii="Times New Roman" w:eastAsia="仿宋" w:hAnsi="Times New Roman"/>
                <w:sz w:val="28"/>
                <w:szCs w:val="28"/>
              </w:rPr>
              <w:t>年</w:t>
            </w:r>
            <w:r w:rsidR="00B443B2">
              <w:rPr>
                <w:rFonts w:ascii="Times New Roman" w:eastAsia="仿宋" w:hAnsi="Times New Roman" w:hint="eastAsia"/>
                <w:sz w:val="28"/>
                <w:szCs w:val="28"/>
              </w:rPr>
              <w:t>6</w:t>
            </w:r>
            <w:r>
              <w:rPr>
                <w:rFonts w:ascii="Times New Roman" w:eastAsia="仿宋" w:hAnsi="Times New Roman"/>
                <w:sz w:val="28"/>
                <w:szCs w:val="28"/>
              </w:rPr>
              <w:t>月</w:t>
            </w:r>
            <w:r w:rsidR="007A041C">
              <w:rPr>
                <w:rFonts w:ascii="Times New Roman" w:eastAsia="仿宋" w:hAnsi="Times New Roman" w:hint="eastAsia"/>
                <w:sz w:val="28"/>
                <w:szCs w:val="28"/>
              </w:rPr>
              <w:t>2</w:t>
            </w:r>
            <w:r w:rsidR="00B443B2">
              <w:rPr>
                <w:rFonts w:ascii="Times New Roman" w:eastAsia="仿宋" w:hAnsi="Times New Roman" w:hint="eastAsia"/>
                <w:sz w:val="28"/>
                <w:szCs w:val="28"/>
              </w:rPr>
              <w:t>1</w:t>
            </w:r>
            <w:r>
              <w:rPr>
                <w:rFonts w:ascii="Times New Roman" w:eastAsia="仿宋" w:hAnsi="Times New Roman"/>
                <w:sz w:val="28"/>
                <w:szCs w:val="28"/>
              </w:rPr>
              <w:t>日，租用</w:t>
            </w:r>
            <w:r w:rsidR="007A041C">
              <w:rPr>
                <w:rFonts w:ascii="Times New Roman" w:eastAsia="仿宋" w:hAnsi="Times New Roman" w:hint="eastAsia"/>
                <w:sz w:val="28"/>
                <w:szCs w:val="28"/>
              </w:rPr>
              <w:t>常州市远东电器有限公司</w:t>
            </w:r>
            <w:r>
              <w:rPr>
                <w:rFonts w:ascii="Times New Roman" w:eastAsia="仿宋" w:hAnsi="Times New Roman"/>
                <w:sz w:val="28"/>
                <w:szCs w:val="28"/>
              </w:rPr>
              <w:t>所属位于</w:t>
            </w:r>
            <w:r w:rsidR="007A041C">
              <w:rPr>
                <w:rFonts w:ascii="Times New Roman" w:eastAsia="仿宋" w:hAnsi="Times New Roman"/>
                <w:sz w:val="28"/>
                <w:szCs w:val="28"/>
              </w:rPr>
              <w:t>常州市新北区</w:t>
            </w:r>
            <w:r w:rsidR="007A041C">
              <w:rPr>
                <w:rFonts w:ascii="Times New Roman" w:eastAsia="仿宋" w:hAnsi="Times New Roman" w:hint="eastAsia"/>
                <w:sz w:val="28"/>
                <w:szCs w:val="28"/>
              </w:rPr>
              <w:t>黄河西路</w:t>
            </w:r>
            <w:r w:rsidR="007A041C">
              <w:rPr>
                <w:rFonts w:ascii="Times New Roman" w:eastAsia="仿宋" w:hAnsi="Times New Roman" w:hint="eastAsia"/>
                <w:sz w:val="28"/>
                <w:szCs w:val="28"/>
              </w:rPr>
              <w:t>185</w:t>
            </w:r>
            <w:r w:rsidR="007A041C">
              <w:rPr>
                <w:rFonts w:ascii="Times New Roman" w:eastAsia="仿宋" w:hAnsi="Times New Roman" w:hint="eastAsia"/>
                <w:sz w:val="28"/>
                <w:szCs w:val="28"/>
              </w:rPr>
              <w:t>号</w:t>
            </w:r>
            <w:r>
              <w:rPr>
                <w:rFonts w:ascii="Times New Roman" w:eastAsia="仿宋" w:hAnsi="Times New Roman"/>
                <w:sz w:val="28"/>
                <w:szCs w:val="28"/>
              </w:rPr>
              <w:t>面积</w:t>
            </w:r>
            <w:r w:rsidR="007A041C">
              <w:rPr>
                <w:rFonts w:ascii="Times New Roman" w:eastAsia="仿宋" w:hAnsi="Times New Roman" w:hint="eastAsia"/>
                <w:sz w:val="28"/>
                <w:szCs w:val="28"/>
              </w:rPr>
              <w:t>5</w:t>
            </w:r>
            <w:r w:rsidR="00B443B2">
              <w:rPr>
                <w:rFonts w:ascii="Times New Roman" w:eastAsia="仿宋" w:hAnsi="Times New Roman" w:hint="eastAsia"/>
                <w:sz w:val="28"/>
                <w:szCs w:val="28"/>
              </w:rPr>
              <w:t>00</w:t>
            </w:r>
            <w:r>
              <w:rPr>
                <w:rFonts w:ascii="Times New Roman" w:eastAsia="仿宋" w:hAnsi="Times New Roman"/>
                <w:sz w:val="28"/>
                <w:szCs w:val="28"/>
              </w:rPr>
              <w:t>m</w:t>
            </w:r>
            <w:r>
              <w:rPr>
                <w:rFonts w:ascii="Times New Roman" w:eastAsia="仿宋" w:hAnsi="Times New Roman"/>
                <w:sz w:val="28"/>
                <w:szCs w:val="28"/>
                <w:vertAlign w:val="superscript"/>
              </w:rPr>
              <w:t>2</w:t>
            </w:r>
            <w:r>
              <w:rPr>
                <w:rFonts w:ascii="Times New Roman" w:eastAsia="仿宋" w:hAnsi="Times New Roman"/>
                <w:sz w:val="28"/>
                <w:szCs w:val="28"/>
              </w:rPr>
              <w:t>厂房，投资</w:t>
            </w:r>
            <w:r w:rsidR="00B443B2">
              <w:rPr>
                <w:rFonts w:ascii="Times New Roman" w:eastAsia="仿宋" w:hAnsi="Times New Roman" w:hint="eastAsia"/>
                <w:sz w:val="28"/>
                <w:szCs w:val="28"/>
              </w:rPr>
              <w:t>100</w:t>
            </w:r>
            <w:r>
              <w:rPr>
                <w:rFonts w:ascii="Times New Roman" w:eastAsia="仿宋" w:hAnsi="Times New Roman"/>
                <w:sz w:val="28"/>
                <w:szCs w:val="28"/>
              </w:rPr>
              <w:t>0</w:t>
            </w:r>
            <w:r>
              <w:rPr>
                <w:rFonts w:ascii="Times New Roman" w:eastAsia="仿宋" w:hAnsi="Times New Roman"/>
                <w:sz w:val="28"/>
                <w:szCs w:val="28"/>
              </w:rPr>
              <w:t>万元，购置生产及辅助设备，从事</w:t>
            </w:r>
            <w:r w:rsidR="00B443B2">
              <w:rPr>
                <w:rFonts w:ascii="Times New Roman" w:eastAsia="仿宋" w:hAnsi="Times New Roman" w:hint="eastAsia"/>
                <w:sz w:val="28"/>
                <w:szCs w:val="28"/>
              </w:rPr>
              <w:t>配电柜</w:t>
            </w:r>
            <w:r>
              <w:rPr>
                <w:rFonts w:ascii="Times New Roman" w:eastAsia="仿宋" w:hAnsi="Times New Roman"/>
                <w:sz w:val="28"/>
                <w:szCs w:val="28"/>
              </w:rPr>
              <w:t>的</w:t>
            </w:r>
            <w:r w:rsidR="00B443B2">
              <w:rPr>
                <w:rFonts w:ascii="Times New Roman" w:eastAsia="仿宋" w:hAnsi="Times New Roman" w:hint="eastAsia"/>
                <w:sz w:val="28"/>
                <w:szCs w:val="28"/>
              </w:rPr>
              <w:t>组装加工</w:t>
            </w:r>
            <w:r>
              <w:rPr>
                <w:rFonts w:ascii="Times New Roman" w:eastAsia="仿宋" w:hAnsi="Times New Roman"/>
                <w:sz w:val="28"/>
                <w:szCs w:val="28"/>
              </w:rPr>
              <w:t>。我企业已于</w:t>
            </w:r>
            <w:r w:rsidR="007E771F">
              <w:rPr>
                <w:rFonts w:ascii="Times New Roman" w:eastAsia="仿宋" w:hAnsi="Times New Roman" w:hint="eastAsia"/>
                <w:sz w:val="28"/>
                <w:szCs w:val="28"/>
              </w:rPr>
              <w:t>20</w:t>
            </w:r>
            <w:r w:rsidR="007A041C">
              <w:rPr>
                <w:rFonts w:ascii="Times New Roman" w:eastAsia="仿宋" w:hAnsi="Times New Roman" w:hint="eastAsia"/>
                <w:sz w:val="28"/>
                <w:szCs w:val="28"/>
              </w:rPr>
              <w:t>04</w:t>
            </w:r>
            <w:r>
              <w:rPr>
                <w:rFonts w:ascii="Times New Roman" w:eastAsia="仿宋" w:hAnsi="Times New Roman"/>
                <w:sz w:val="28"/>
                <w:szCs w:val="28"/>
              </w:rPr>
              <w:t>年</w:t>
            </w:r>
            <w:r w:rsidR="007E771F">
              <w:rPr>
                <w:rFonts w:ascii="Times New Roman" w:eastAsia="仿宋" w:hAnsi="Times New Roman" w:hint="eastAsia"/>
                <w:sz w:val="28"/>
                <w:szCs w:val="28"/>
              </w:rPr>
              <w:t>10</w:t>
            </w:r>
            <w:r>
              <w:rPr>
                <w:rFonts w:ascii="Times New Roman" w:eastAsia="仿宋" w:hAnsi="Times New Roman"/>
                <w:sz w:val="28"/>
                <w:szCs w:val="28"/>
              </w:rPr>
              <w:t>月投产，公司员工</w:t>
            </w:r>
            <w:r w:rsidR="00B443B2">
              <w:rPr>
                <w:rFonts w:ascii="Times New Roman" w:eastAsia="仿宋" w:hAnsi="Times New Roman" w:hint="eastAsia"/>
                <w:sz w:val="28"/>
                <w:szCs w:val="28"/>
              </w:rPr>
              <w:t>3</w:t>
            </w:r>
            <w:r w:rsidR="007A041C">
              <w:rPr>
                <w:rFonts w:ascii="Times New Roman" w:eastAsia="仿宋" w:hAnsi="Times New Roman" w:hint="eastAsia"/>
                <w:sz w:val="28"/>
                <w:szCs w:val="28"/>
              </w:rPr>
              <w:t>7</w:t>
            </w:r>
            <w:r>
              <w:rPr>
                <w:rFonts w:ascii="Times New Roman" w:eastAsia="仿宋" w:hAnsi="Times New Roman"/>
                <w:sz w:val="28"/>
                <w:szCs w:val="28"/>
              </w:rPr>
              <w:t>人，</w:t>
            </w:r>
            <w:r>
              <w:rPr>
                <w:rFonts w:ascii="Times New Roman" w:eastAsia="仿宋" w:hAnsi="Times New Roman"/>
                <w:sz w:val="28"/>
                <w:szCs w:val="28"/>
              </w:rPr>
              <w:t>8</w:t>
            </w:r>
            <w:r>
              <w:rPr>
                <w:rFonts w:ascii="Times New Roman" w:eastAsia="仿宋" w:hAnsi="Times New Roman"/>
                <w:sz w:val="28"/>
                <w:szCs w:val="28"/>
              </w:rPr>
              <w:t>小时工作制，年工作时间合计</w:t>
            </w:r>
            <w:r>
              <w:rPr>
                <w:rFonts w:ascii="Times New Roman" w:eastAsia="仿宋" w:hAnsi="Times New Roman"/>
                <w:sz w:val="28"/>
                <w:szCs w:val="28"/>
              </w:rPr>
              <w:t>2000</w:t>
            </w:r>
            <w:r>
              <w:rPr>
                <w:rFonts w:ascii="Times New Roman" w:eastAsia="仿宋" w:hAnsi="Times New Roman"/>
                <w:sz w:val="28"/>
                <w:szCs w:val="28"/>
              </w:rPr>
              <w:t>小时，目前具备年</w:t>
            </w:r>
            <w:r w:rsidR="00F4616A">
              <w:rPr>
                <w:rFonts w:ascii="Times New Roman" w:eastAsia="仿宋" w:hAnsi="Times New Roman" w:hint="eastAsia"/>
                <w:sz w:val="28"/>
                <w:szCs w:val="28"/>
              </w:rPr>
              <w:t>组装加工配电柜</w:t>
            </w:r>
            <w:r w:rsidR="00F4616A">
              <w:rPr>
                <w:rFonts w:ascii="Times New Roman" w:eastAsia="仿宋" w:hAnsi="Times New Roman" w:hint="eastAsia"/>
                <w:sz w:val="28"/>
                <w:szCs w:val="28"/>
              </w:rPr>
              <w:t>3000</w:t>
            </w:r>
            <w:r w:rsidR="00F4616A">
              <w:rPr>
                <w:rFonts w:ascii="Times New Roman" w:eastAsia="仿宋" w:hAnsi="Times New Roman" w:hint="eastAsia"/>
                <w:sz w:val="28"/>
                <w:szCs w:val="28"/>
              </w:rPr>
              <w:t>台（</w:t>
            </w:r>
            <w:r w:rsidR="00DE1953">
              <w:rPr>
                <w:rFonts w:ascii="Times New Roman" w:eastAsia="仿宋" w:hAnsi="Times New Roman" w:hint="eastAsia"/>
                <w:sz w:val="28"/>
                <w:szCs w:val="28"/>
              </w:rPr>
              <w:t>套</w:t>
            </w:r>
            <w:r w:rsidR="00F4616A">
              <w:rPr>
                <w:rFonts w:ascii="Times New Roman" w:eastAsia="仿宋" w:hAnsi="Times New Roman" w:hint="eastAsia"/>
                <w:sz w:val="28"/>
                <w:szCs w:val="28"/>
              </w:rPr>
              <w:t>）</w:t>
            </w:r>
            <w:r>
              <w:rPr>
                <w:rFonts w:ascii="Times New Roman" w:eastAsia="仿宋" w:hAnsi="Times New Roman"/>
                <w:sz w:val="28"/>
                <w:szCs w:val="28"/>
              </w:rPr>
              <w:t>的规模。我公司成立以来尚未办理环保审批手续。</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（二）建设项目情况（本表填不下，请加附页）</w:t>
      </w:r>
    </w:p>
    <w:tbl>
      <w:tblPr>
        <w:tblW w:w="152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9"/>
        <w:gridCol w:w="1566"/>
        <w:gridCol w:w="1983"/>
        <w:gridCol w:w="851"/>
        <w:gridCol w:w="1560"/>
        <w:gridCol w:w="2126"/>
        <w:gridCol w:w="1700"/>
        <w:gridCol w:w="1277"/>
        <w:gridCol w:w="1134"/>
        <w:gridCol w:w="2338"/>
      </w:tblGrid>
      <w:tr w:rsidR="00120DBE">
        <w:trPr>
          <w:trHeight w:val="863"/>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序号</w:t>
            </w:r>
          </w:p>
        </w:tc>
        <w:tc>
          <w:tcPr>
            <w:tcW w:w="156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建设项目名称</w:t>
            </w:r>
          </w:p>
        </w:tc>
        <w:tc>
          <w:tcPr>
            <w:tcW w:w="1983"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项目建设地点</w:t>
            </w:r>
          </w:p>
        </w:tc>
        <w:tc>
          <w:tcPr>
            <w:tcW w:w="851"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项目性质</w:t>
            </w:r>
          </w:p>
        </w:tc>
        <w:tc>
          <w:tcPr>
            <w:tcW w:w="156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项目现状</w:t>
            </w:r>
          </w:p>
        </w:tc>
        <w:tc>
          <w:tcPr>
            <w:tcW w:w="212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环评审批机关、文号及时间（项目未审批的不用填写）</w:t>
            </w:r>
          </w:p>
        </w:tc>
        <w:tc>
          <w:tcPr>
            <w:tcW w:w="170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批复生产能力</w:t>
            </w:r>
          </w:p>
        </w:tc>
        <w:tc>
          <w:tcPr>
            <w:tcW w:w="1277"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实际建成生产能力</w:t>
            </w:r>
          </w:p>
        </w:tc>
        <w:tc>
          <w:tcPr>
            <w:tcW w:w="1134"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建成投运时间</w:t>
            </w:r>
          </w:p>
        </w:tc>
        <w:tc>
          <w:tcPr>
            <w:tcW w:w="2338"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三同时</w:t>
            </w:r>
            <w:r>
              <w:rPr>
                <w:rFonts w:ascii="Times New Roman" w:eastAsia="仿宋" w:hAnsi="Times New Roman"/>
                <w:sz w:val="28"/>
                <w:szCs w:val="28"/>
              </w:rPr>
              <w:t>”</w:t>
            </w:r>
            <w:r>
              <w:rPr>
                <w:rFonts w:ascii="Times New Roman" w:eastAsia="仿宋" w:hAnsi="Times New Roman"/>
                <w:sz w:val="28"/>
                <w:szCs w:val="28"/>
              </w:rPr>
              <w:t>验收机关及时间</w:t>
            </w:r>
          </w:p>
        </w:tc>
      </w:tr>
      <w:tr w:rsidR="00120DBE">
        <w:trPr>
          <w:trHeight w:hRule="exact" w:val="1295"/>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1</w:t>
            </w:r>
          </w:p>
        </w:tc>
        <w:tc>
          <w:tcPr>
            <w:tcW w:w="1566" w:type="dxa"/>
            <w:vAlign w:val="center"/>
          </w:tcPr>
          <w:p w:rsidR="00F4616A" w:rsidRDefault="00F4616A">
            <w:pPr>
              <w:spacing w:line="300" w:lineRule="exact"/>
              <w:jc w:val="center"/>
              <w:rPr>
                <w:rFonts w:ascii="Times New Roman" w:eastAsia="仿宋" w:hAnsi="Times New Roman"/>
                <w:bCs/>
                <w:sz w:val="28"/>
                <w:szCs w:val="28"/>
              </w:rPr>
            </w:pPr>
            <w:r>
              <w:rPr>
                <w:rFonts w:ascii="Times New Roman" w:eastAsia="仿宋" w:hAnsi="Times New Roman" w:hint="eastAsia"/>
                <w:bCs/>
                <w:sz w:val="28"/>
                <w:szCs w:val="28"/>
              </w:rPr>
              <w:t>配电柜组装加工</w:t>
            </w:r>
          </w:p>
          <w:p w:rsidR="00120DBE" w:rsidRDefault="00D86DE9">
            <w:pPr>
              <w:spacing w:line="300" w:lineRule="exact"/>
              <w:jc w:val="center"/>
              <w:rPr>
                <w:rFonts w:ascii="Times New Roman" w:eastAsia="仿宋" w:hAnsi="Times New Roman"/>
                <w:sz w:val="28"/>
                <w:szCs w:val="28"/>
              </w:rPr>
            </w:pPr>
            <w:r>
              <w:rPr>
                <w:rFonts w:ascii="Times New Roman" w:eastAsia="仿宋" w:hAnsi="Times New Roman"/>
                <w:bCs/>
                <w:sz w:val="28"/>
                <w:szCs w:val="28"/>
              </w:rPr>
              <w:t>项目</w:t>
            </w:r>
          </w:p>
        </w:tc>
        <w:tc>
          <w:tcPr>
            <w:tcW w:w="1983" w:type="dxa"/>
            <w:vAlign w:val="center"/>
          </w:tcPr>
          <w:p w:rsidR="00120DBE" w:rsidRDefault="007A041C" w:rsidP="00F4616A">
            <w:pPr>
              <w:spacing w:line="300" w:lineRule="exact"/>
              <w:jc w:val="center"/>
              <w:rPr>
                <w:rFonts w:ascii="Times New Roman" w:eastAsia="仿宋" w:hAnsi="Times New Roman"/>
                <w:sz w:val="28"/>
                <w:szCs w:val="28"/>
              </w:rPr>
            </w:pPr>
            <w:r>
              <w:rPr>
                <w:rFonts w:ascii="Times New Roman" w:eastAsia="仿宋" w:hAnsi="Times New Roman"/>
                <w:sz w:val="28"/>
                <w:szCs w:val="28"/>
              </w:rPr>
              <w:t>常州市新北区</w:t>
            </w:r>
            <w:r>
              <w:rPr>
                <w:rFonts w:ascii="Times New Roman" w:eastAsia="仿宋" w:hAnsi="Times New Roman" w:hint="eastAsia"/>
                <w:sz w:val="28"/>
                <w:szCs w:val="28"/>
              </w:rPr>
              <w:t>黄河西路</w:t>
            </w:r>
            <w:r>
              <w:rPr>
                <w:rFonts w:ascii="Times New Roman" w:eastAsia="仿宋" w:hAnsi="Times New Roman" w:hint="eastAsia"/>
                <w:sz w:val="28"/>
                <w:szCs w:val="28"/>
              </w:rPr>
              <w:t>185</w:t>
            </w:r>
            <w:r>
              <w:rPr>
                <w:rFonts w:ascii="Times New Roman" w:eastAsia="仿宋" w:hAnsi="Times New Roman" w:hint="eastAsia"/>
                <w:sz w:val="28"/>
                <w:szCs w:val="28"/>
              </w:rPr>
              <w:t>号</w:t>
            </w:r>
          </w:p>
        </w:tc>
        <w:tc>
          <w:tcPr>
            <w:tcW w:w="851"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新建</w:t>
            </w:r>
          </w:p>
        </w:tc>
        <w:tc>
          <w:tcPr>
            <w:tcW w:w="1560"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投产</w:t>
            </w:r>
          </w:p>
        </w:tc>
        <w:tc>
          <w:tcPr>
            <w:tcW w:w="212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70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277"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134" w:type="dxa"/>
            <w:vAlign w:val="center"/>
          </w:tcPr>
          <w:p w:rsidR="00120DBE" w:rsidRDefault="007E771F" w:rsidP="007A041C">
            <w:pPr>
              <w:spacing w:line="300" w:lineRule="exact"/>
              <w:jc w:val="center"/>
              <w:rPr>
                <w:rFonts w:ascii="Times New Roman" w:eastAsia="仿宋" w:hAnsi="Times New Roman"/>
                <w:sz w:val="28"/>
                <w:szCs w:val="28"/>
              </w:rPr>
            </w:pPr>
            <w:r>
              <w:rPr>
                <w:rFonts w:ascii="Times New Roman" w:eastAsia="仿宋" w:hAnsi="Times New Roman" w:hint="eastAsia"/>
                <w:sz w:val="28"/>
                <w:szCs w:val="28"/>
              </w:rPr>
              <w:t>20</w:t>
            </w:r>
            <w:r w:rsidR="007A041C">
              <w:rPr>
                <w:rFonts w:ascii="Times New Roman" w:eastAsia="仿宋" w:hAnsi="Times New Roman" w:hint="eastAsia"/>
                <w:sz w:val="28"/>
                <w:szCs w:val="28"/>
              </w:rPr>
              <w:t>04</w:t>
            </w:r>
            <w:r w:rsidR="00D86DE9">
              <w:rPr>
                <w:rFonts w:ascii="Times New Roman" w:eastAsia="仿宋" w:hAnsi="Times New Roman"/>
                <w:sz w:val="28"/>
                <w:szCs w:val="28"/>
              </w:rPr>
              <w:t>年</w:t>
            </w:r>
            <w:r>
              <w:rPr>
                <w:rFonts w:ascii="Times New Roman" w:eastAsia="仿宋" w:hAnsi="Times New Roman" w:hint="eastAsia"/>
                <w:sz w:val="28"/>
                <w:szCs w:val="28"/>
              </w:rPr>
              <w:t>10</w:t>
            </w:r>
            <w:r w:rsidR="00D86DE9">
              <w:rPr>
                <w:rFonts w:ascii="Times New Roman" w:eastAsia="仿宋" w:hAnsi="Times New Roman"/>
                <w:sz w:val="28"/>
                <w:szCs w:val="28"/>
              </w:rPr>
              <w:t>月</w:t>
            </w:r>
          </w:p>
        </w:tc>
        <w:tc>
          <w:tcPr>
            <w:tcW w:w="2338" w:type="dxa"/>
            <w:vAlign w:val="center"/>
          </w:tcPr>
          <w:p w:rsidR="00120DBE" w:rsidRDefault="00D86DE9">
            <w:pPr>
              <w:spacing w:line="300" w:lineRule="exact"/>
              <w:jc w:val="center"/>
              <w:rPr>
                <w:rFonts w:ascii="Times New Roman" w:eastAsia="仿宋" w:hAnsi="Times New Roman"/>
                <w:sz w:val="28"/>
                <w:szCs w:val="28"/>
                <w:highlight w:val="yellow"/>
              </w:rPr>
            </w:pPr>
            <w:r>
              <w:rPr>
                <w:rFonts w:ascii="Times New Roman" w:eastAsia="仿宋" w:hAnsi="Times New Roman"/>
                <w:sz w:val="28"/>
                <w:szCs w:val="28"/>
              </w:rPr>
              <w:t>/</w:t>
            </w:r>
          </w:p>
        </w:tc>
      </w:tr>
      <w:tr w:rsidR="00120DBE">
        <w:trPr>
          <w:trHeight w:val="542"/>
        </w:trPr>
        <w:tc>
          <w:tcPr>
            <w:tcW w:w="15204" w:type="dxa"/>
            <w:gridSpan w:val="10"/>
            <w:vAlign w:val="center"/>
          </w:tcPr>
          <w:p w:rsidR="00120DBE" w:rsidRDefault="00D86DE9">
            <w:pPr>
              <w:spacing w:line="300" w:lineRule="exact"/>
              <w:jc w:val="left"/>
              <w:rPr>
                <w:rFonts w:ascii="Times New Roman" w:eastAsia="仿宋" w:hAnsi="Times New Roman"/>
                <w:spacing w:val="-20"/>
                <w:sz w:val="28"/>
                <w:szCs w:val="28"/>
              </w:rPr>
            </w:pPr>
            <w:r>
              <w:rPr>
                <w:rFonts w:ascii="Times New Roman" w:eastAsia="仿宋" w:hAnsi="Times New Roman"/>
                <w:spacing w:val="-20"/>
                <w:sz w:val="28"/>
                <w:szCs w:val="28"/>
              </w:rPr>
              <w:t>备注：</w:t>
            </w:r>
            <w:r>
              <w:rPr>
                <w:rFonts w:ascii="Times New Roman" w:eastAsia="仿宋" w:hAnsi="Times New Roman"/>
                <w:spacing w:val="-20"/>
                <w:sz w:val="28"/>
                <w:szCs w:val="28"/>
              </w:rPr>
              <w:t>1</w:t>
            </w:r>
            <w:r>
              <w:rPr>
                <w:rFonts w:ascii="Times New Roman" w:eastAsia="仿宋" w:hAnsi="Times New Roman"/>
                <w:spacing w:val="-20"/>
                <w:sz w:val="28"/>
                <w:szCs w:val="28"/>
              </w:rPr>
              <w:t>、项目建设地点为本项目实际建设地址。</w:t>
            </w:r>
            <w:r>
              <w:rPr>
                <w:rFonts w:ascii="Times New Roman" w:eastAsia="仿宋" w:hAnsi="Times New Roman"/>
                <w:spacing w:val="-20"/>
                <w:sz w:val="28"/>
                <w:szCs w:val="28"/>
              </w:rPr>
              <w:t>2</w:t>
            </w:r>
            <w:r>
              <w:rPr>
                <w:rFonts w:ascii="Times New Roman" w:eastAsia="仿宋" w:hAnsi="Times New Roman"/>
                <w:spacing w:val="-20"/>
                <w:sz w:val="28"/>
                <w:szCs w:val="28"/>
              </w:rPr>
              <w:t>、项目性质填写</w:t>
            </w:r>
            <w:r>
              <w:rPr>
                <w:rFonts w:ascii="Times New Roman" w:eastAsia="仿宋" w:hAnsi="Times New Roman"/>
                <w:spacing w:val="-20"/>
                <w:sz w:val="28"/>
                <w:szCs w:val="28"/>
              </w:rPr>
              <w:t>“</w:t>
            </w:r>
            <w:r>
              <w:rPr>
                <w:rFonts w:ascii="Times New Roman" w:eastAsia="仿宋" w:hAnsi="Times New Roman"/>
                <w:spacing w:val="-20"/>
                <w:sz w:val="28"/>
                <w:szCs w:val="28"/>
              </w:rPr>
              <w:t>新建、扩建、技改或搬迁</w:t>
            </w:r>
            <w:r>
              <w:rPr>
                <w:rFonts w:ascii="Times New Roman" w:eastAsia="仿宋" w:hAnsi="Times New Roman"/>
                <w:spacing w:val="-20"/>
                <w:sz w:val="28"/>
                <w:szCs w:val="28"/>
              </w:rPr>
              <w:t>”</w:t>
            </w:r>
            <w:r>
              <w:rPr>
                <w:rFonts w:ascii="Times New Roman" w:eastAsia="仿宋" w:hAnsi="Times New Roman"/>
                <w:spacing w:val="-20"/>
                <w:sz w:val="28"/>
                <w:szCs w:val="28"/>
              </w:rPr>
              <w:t>。</w:t>
            </w:r>
            <w:r>
              <w:rPr>
                <w:rFonts w:ascii="Times New Roman" w:eastAsia="仿宋" w:hAnsi="Times New Roman"/>
                <w:spacing w:val="-20"/>
                <w:sz w:val="28"/>
                <w:szCs w:val="28"/>
              </w:rPr>
              <w:t>3</w:t>
            </w:r>
            <w:r>
              <w:rPr>
                <w:rFonts w:ascii="Times New Roman" w:eastAsia="仿宋" w:hAnsi="Times New Roman"/>
                <w:spacing w:val="-20"/>
                <w:sz w:val="28"/>
                <w:szCs w:val="28"/>
              </w:rPr>
              <w:t>、项目现状填写</w:t>
            </w:r>
            <w:r>
              <w:rPr>
                <w:rFonts w:ascii="Times New Roman" w:eastAsia="仿宋" w:hAnsi="Times New Roman"/>
                <w:spacing w:val="-20"/>
                <w:sz w:val="28"/>
                <w:szCs w:val="28"/>
              </w:rPr>
              <w:t>“</w:t>
            </w:r>
            <w:r>
              <w:rPr>
                <w:rFonts w:ascii="Times New Roman" w:eastAsia="仿宋" w:hAnsi="Times New Roman"/>
                <w:spacing w:val="-20"/>
                <w:sz w:val="28"/>
                <w:szCs w:val="28"/>
              </w:rPr>
              <w:t>未建、在建、投产或停产</w:t>
            </w:r>
            <w:r>
              <w:rPr>
                <w:rFonts w:ascii="Times New Roman" w:eastAsia="仿宋" w:hAnsi="Times New Roman"/>
                <w:spacing w:val="-20"/>
                <w:sz w:val="28"/>
                <w:szCs w:val="28"/>
              </w:rPr>
              <w:t>”</w:t>
            </w:r>
            <w:r>
              <w:rPr>
                <w:rFonts w:ascii="Times New Roman" w:eastAsia="仿宋" w:hAnsi="Times New Roman"/>
                <w:spacing w:val="-20"/>
                <w:sz w:val="28"/>
                <w:szCs w:val="28"/>
              </w:rPr>
              <w:t>。</w:t>
            </w:r>
          </w:p>
        </w:tc>
      </w:tr>
    </w:tbl>
    <w:p w:rsidR="00120DBE" w:rsidRDefault="00120DBE">
      <w:pPr>
        <w:jc w:val="left"/>
        <w:rPr>
          <w:rFonts w:ascii="Times New Roman" w:eastAsia="仿宋" w:hAnsi="Times New Roman"/>
          <w:b/>
          <w:sz w:val="30"/>
          <w:szCs w:val="30"/>
        </w:rPr>
        <w:sectPr w:rsidR="00120DBE">
          <w:pgSz w:w="16838" w:h="11906" w:orient="landscape"/>
          <w:pgMar w:top="851" w:right="720" w:bottom="720" w:left="851"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二、项目选址及生态红线保护规划管控要求相符情况</w:t>
      </w:r>
    </w:p>
    <w:p w:rsidR="00120DBE" w:rsidRDefault="00D86DE9">
      <w:pPr>
        <w:jc w:val="left"/>
        <w:rPr>
          <w:rFonts w:ascii="Times New Roman" w:eastAsia="仿宋" w:hAnsi="Times New Roman"/>
          <w:b/>
          <w:sz w:val="30"/>
          <w:szCs w:val="30"/>
        </w:rPr>
      </w:pPr>
      <w:r>
        <w:rPr>
          <w:rFonts w:ascii="Times New Roman" w:eastAsia="仿宋" w:hAnsi="Times New Roman"/>
          <w:b/>
          <w:sz w:val="30"/>
          <w:szCs w:val="30"/>
        </w:rPr>
        <w:t>（一）建设单位所在区域概况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94"/>
        <w:gridCol w:w="2181"/>
        <w:gridCol w:w="2036"/>
        <w:gridCol w:w="2217"/>
      </w:tblGrid>
      <w:tr w:rsidR="00120DBE">
        <w:tc>
          <w:tcPr>
            <w:tcW w:w="2094"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所属工业园</w:t>
            </w:r>
          </w:p>
        </w:tc>
        <w:tc>
          <w:tcPr>
            <w:tcW w:w="2181"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无</w:t>
            </w:r>
          </w:p>
        </w:tc>
        <w:tc>
          <w:tcPr>
            <w:tcW w:w="2036"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园区规划环评批准情况</w:t>
            </w:r>
          </w:p>
        </w:tc>
        <w:tc>
          <w:tcPr>
            <w:tcW w:w="2217"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无规划环评</w:t>
            </w:r>
          </w:p>
        </w:tc>
      </w:tr>
      <w:tr w:rsidR="00120DBE">
        <w:tc>
          <w:tcPr>
            <w:tcW w:w="2094"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与《江苏省生态红线区域保护规划》是否相符</w:t>
            </w:r>
          </w:p>
        </w:tc>
        <w:tc>
          <w:tcPr>
            <w:tcW w:w="2181" w:type="dxa"/>
            <w:vAlign w:val="center"/>
          </w:tcPr>
          <w:p w:rsidR="00120DBE" w:rsidRDefault="002079B9">
            <w:pPr>
              <w:spacing w:line="340" w:lineRule="exact"/>
              <w:jc w:val="center"/>
              <w:rPr>
                <w:rFonts w:ascii="Times New Roman" w:eastAsia="仿宋" w:hAnsi="Times New Roman"/>
                <w:sz w:val="28"/>
                <w:szCs w:val="28"/>
              </w:rPr>
            </w:pPr>
            <w:r>
              <w:rPr>
                <w:rFonts w:ascii="Times New Roman" w:eastAsia="仿宋" w:hAnsi="Times New Roman"/>
                <w:sz w:val="28"/>
                <w:szCs w:val="28"/>
              </w:rPr>
              <w:fldChar w:fldCharType="begin"/>
            </w:r>
            <w:r w:rsidR="00D86DE9">
              <w:rPr>
                <w:rFonts w:ascii="Times New Roman" w:eastAsia="仿宋" w:hAnsi="Times New Roman"/>
                <w:sz w:val="28"/>
                <w:szCs w:val="28"/>
              </w:rPr>
              <w:instrText xml:space="preserve"> MACROBUTTON UncheckIt </w:instrText>
            </w:r>
            <w:r w:rsidR="00D86DE9">
              <w:rPr>
                <w:rFonts w:ascii="Times New Roman" w:eastAsia="仿宋" w:hAnsi="Times New Roman"/>
                <w:sz w:val="28"/>
                <w:szCs w:val="28"/>
              </w:rPr>
              <w:sym w:font="Wingdings" w:char="F0FE"/>
            </w:r>
            <w:r>
              <w:rPr>
                <w:rFonts w:ascii="Times New Roman" w:eastAsia="仿宋" w:hAnsi="Times New Roman"/>
                <w:sz w:val="28"/>
                <w:szCs w:val="28"/>
              </w:rPr>
              <w:fldChar w:fldCharType="end"/>
            </w:r>
            <w:r w:rsidR="00D86DE9">
              <w:rPr>
                <w:rFonts w:ascii="Times New Roman" w:eastAsia="仿宋" w:hAnsi="Times New Roman"/>
                <w:sz w:val="28"/>
                <w:szCs w:val="28"/>
              </w:rPr>
              <w:t>是</w:t>
            </w:r>
            <w:r w:rsidR="00D86DE9">
              <w:rPr>
                <w:rFonts w:ascii="Times New Roman" w:eastAsia="仿宋" w:hAnsi="Times New Roman"/>
                <w:sz w:val="28"/>
                <w:szCs w:val="28"/>
              </w:rPr>
              <w:t xml:space="preserve">     □</w:t>
            </w:r>
            <w:r w:rsidR="00D86DE9">
              <w:rPr>
                <w:rFonts w:ascii="Times New Roman" w:eastAsia="仿宋" w:hAnsi="Times New Roman"/>
                <w:sz w:val="28"/>
                <w:szCs w:val="28"/>
              </w:rPr>
              <w:t>否</w:t>
            </w:r>
          </w:p>
        </w:tc>
        <w:tc>
          <w:tcPr>
            <w:tcW w:w="2036"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与常州市生态红线区域保护规划是否相符</w:t>
            </w:r>
          </w:p>
        </w:tc>
        <w:tc>
          <w:tcPr>
            <w:tcW w:w="2217" w:type="dxa"/>
            <w:vAlign w:val="center"/>
          </w:tcPr>
          <w:p w:rsidR="00120DBE" w:rsidRDefault="002079B9">
            <w:pPr>
              <w:spacing w:line="340" w:lineRule="exact"/>
              <w:jc w:val="center"/>
              <w:rPr>
                <w:rFonts w:ascii="Times New Roman" w:eastAsia="仿宋" w:hAnsi="Times New Roman"/>
                <w:sz w:val="28"/>
                <w:szCs w:val="28"/>
              </w:rPr>
            </w:pPr>
            <w:r>
              <w:rPr>
                <w:rFonts w:ascii="Times New Roman" w:eastAsia="仿宋" w:hAnsi="Times New Roman"/>
                <w:sz w:val="28"/>
                <w:szCs w:val="28"/>
              </w:rPr>
              <w:fldChar w:fldCharType="begin"/>
            </w:r>
            <w:r w:rsidR="00D86DE9">
              <w:rPr>
                <w:rFonts w:ascii="Times New Roman" w:eastAsia="仿宋" w:hAnsi="Times New Roman"/>
                <w:sz w:val="28"/>
                <w:szCs w:val="28"/>
              </w:rPr>
              <w:instrText xml:space="preserve"> MACROBUTTON UncheckIt </w:instrText>
            </w:r>
            <w:r w:rsidR="00D86DE9">
              <w:rPr>
                <w:rFonts w:ascii="Times New Roman" w:eastAsia="仿宋" w:hAnsi="Times New Roman"/>
                <w:sz w:val="28"/>
                <w:szCs w:val="28"/>
              </w:rPr>
              <w:sym w:font="Wingdings" w:char="F0FE"/>
            </w:r>
            <w:r>
              <w:rPr>
                <w:rFonts w:ascii="Times New Roman" w:eastAsia="仿宋" w:hAnsi="Times New Roman"/>
                <w:sz w:val="28"/>
                <w:szCs w:val="28"/>
              </w:rPr>
              <w:fldChar w:fldCharType="end"/>
            </w:r>
            <w:r w:rsidR="00D86DE9">
              <w:rPr>
                <w:rFonts w:ascii="Times New Roman" w:eastAsia="仿宋" w:hAnsi="Times New Roman"/>
                <w:sz w:val="28"/>
                <w:szCs w:val="28"/>
              </w:rPr>
              <w:t>是</w:t>
            </w:r>
            <w:r w:rsidR="00D86DE9">
              <w:rPr>
                <w:rFonts w:ascii="Times New Roman" w:eastAsia="仿宋" w:hAnsi="Times New Roman"/>
                <w:sz w:val="28"/>
                <w:szCs w:val="28"/>
              </w:rPr>
              <w:t xml:space="preserve">     □</w:t>
            </w:r>
            <w:r w:rsidR="00D86DE9">
              <w:rPr>
                <w:rFonts w:ascii="Times New Roman" w:eastAsia="仿宋" w:hAnsi="Times New Roman"/>
                <w:sz w:val="28"/>
                <w:szCs w:val="28"/>
              </w:rPr>
              <w:t>否</w:t>
            </w:r>
          </w:p>
        </w:tc>
      </w:tr>
      <w:tr w:rsidR="00E22680" w:rsidTr="0082370E">
        <w:tc>
          <w:tcPr>
            <w:tcW w:w="2094" w:type="dxa"/>
            <w:vAlign w:val="center"/>
          </w:tcPr>
          <w:p w:rsidR="00E22680" w:rsidRDefault="00E22680">
            <w:pPr>
              <w:spacing w:line="340" w:lineRule="exact"/>
              <w:jc w:val="center"/>
              <w:rPr>
                <w:rFonts w:ascii="Times New Roman" w:eastAsia="仿宋" w:hAnsi="Times New Roman"/>
                <w:sz w:val="28"/>
                <w:szCs w:val="28"/>
              </w:rPr>
            </w:pPr>
            <w:r>
              <w:rPr>
                <w:rFonts w:ascii="Times New Roman" w:eastAsia="仿宋" w:hAnsi="Times New Roman" w:hint="eastAsia"/>
                <w:sz w:val="28"/>
                <w:szCs w:val="28"/>
              </w:rPr>
              <w:t>用地性质</w:t>
            </w:r>
          </w:p>
        </w:tc>
        <w:tc>
          <w:tcPr>
            <w:tcW w:w="6434" w:type="dxa"/>
            <w:gridSpan w:val="3"/>
            <w:vAlign w:val="center"/>
          </w:tcPr>
          <w:p w:rsidR="00E22680" w:rsidRDefault="00E22680">
            <w:pPr>
              <w:spacing w:line="340" w:lineRule="exact"/>
              <w:jc w:val="center"/>
              <w:rPr>
                <w:rFonts w:ascii="Times New Roman" w:eastAsia="仿宋" w:hAnsi="Times New Roman"/>
                <w:sz w:val="28"/>
                <w:szCs w:val="28"/>
              </w:rPr>
            </w:pPr>
            <w:r>
              <w:rPr>
                <w:rFonts w:ascii="Times New Roman" w:eastAsia="仿宋" w:hAnsi="Times New Roman" w:hint="eastAsia"/>
                <w:sz w:val="28"/>
                <w:szCs w:val="28"/>
              </w:rPr>
              <w:t>工业用地</w:t>
            </w:r>
          </w:p>
        </w:tc>
      </w:tr>
      <w:tr w:rsidR="00120DBE">
        <w:tc>
          <w:tcPr>
            <w:tcW w:w="2094" w:type="dxa"/>
            <w:vMerge w:val="restart"/>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选址是否属于环境敏感区</w:t>
            </w:r>
          </w:p>
        </w:tc>
        <w:tc>
          <w:tcPr>
            <w:tcW w:w="6434" w:type="dxa"/>
            <w:gridSpan w:val="3"/>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是</w:t>
            </w:r>
            <w:r>
              <w:rPr>
                <w:rFonts w:ascii="Times New Roman" w:eastAsia="仿宋" w:hAnsi="Times New Roman"/>
                <w:sz w:val="28"/>
                <w:szCs w:val="28"/>
              </w:rPr>
              <w:t xml:space="preserve">          </w:t>
            </w:r>
            <w:r w:rsidR="002079B9">
              <w:rPr>
                <w:rFonts w:ascii="Times New Roman" w:eastAsia="仿宋" w:hAnsi="Times New Roman"/>
                <w:sz w:val="28"/>
                <w:szCs w:val="28"/>
              </w:rPr>
              <w:fldChar w:fldCharType="begin"/>
            </w:r>
            <w:r>
              <w:rPr>
                <w:rFonts w:ascii="Times New Roman" w:eastAsia="仿宋" w:hAnsi="Times New Roman"/>
                <w:sz w:val="28"/>
                <w:szCs w:val="28"/>
              </w:rPr>
              <w:instrText xml:space="preserve"> MACROBUTTON UncheckIt </w:instrText>
            </w:r>
            <w:r>
              <w:rPr>
                <w:rFonts w:ascii="Times New Roman" w:eastAsia="仿宋" w:hAnsi="Times New Roman"/>
                <w:sz w:val="28"/>
                <w:szCs w:val="28"/>
              </w:rPr>
              <w:sym w:font="Wingdings" w:char="F0FE"/>
            </w:r>
            <w:r w:rsidR="002079B9">
              <w:rPr>
                <w:rFonts w:ascii="Times New Roman" w:eastAsia="仿宋" w:hAnsi="Times New Roman"/>
                <w:sz w:val="28"/>
                <w:szCs w:val="28"/>
              </w:rPr>
              <w:fldChar w:fldCharType="end"/>
            </w:r>
            <w:r>
              <w:rPr>
                <w:rFonts w:ascii="Times New Roman" w:eastAsia="仿宋" w:hAnsi="Times New Roman"/>
                <w:sz w:val="28"/>
                <w:szCs w:val="28"/>
              </w:rPr>
              <w:t>否</w:t>
            </w:r>
          </w:p>
        </w:tc>
      </w:tr>
      <w:tr w:rsidR="00120DBE">
        <w:tc>
          <w:tcPr>
            <w:tcW w:w="2094" w:type="dxa"/>
            <w:vMerge/>
            <w:vAlign w:val="center"/>
          </w:tcPr>
          <w:p w:rsidR="00120DBE" w:rsidRDefault="00120DBE">
            <w:pPr>
              <w:spacing w:line="340" w:lineRule="exact"/>
              <w:jc w:val="center"/>
              <w:rPr>
                <w:rFonts w:ascii="Times New Roman" w:eastAsia="仿宋" w:hAnsi="Times New Roman"/>
                <w:sz w:val="28"/>
                <w:szCs w:val="28"/>
              </w:rPr>
            </w:pPr>
          </w:p>
        </w:tc>
        <w:tc>
          <w:tcPr>
            <w:tcW w:w="6434" w:type="dxa"/>
            <w:gridSpan w:val="3"/>
            <w:vAlign w:val="center"/>
          </w:tcPr>
          <w:p w:rsidR="00120DBE" w:rsidRDefault="00D86DE9">
            <w:pPr>
              <w:spacing w:line="340" w:lineRule="exact"/>
              <w:jc w:val="left"/>
              <w:rPr>
                <w:rFonts w:ascii="Times New Roman" w:eastAsia="仿宋" w:hAnsi="Times New Roman"/>
                <w:sz w:val="28"/>
                <w:szCs w:val="28"/>
              </w:rPr>
            </w:pPr>
            <w:r>
              <w:rPr>
                <w:rFonts w:ascii="Times New Roman" w:eastAsia="仿宋" w:hAnsi="Times New Roman"/>
                <w:sz w:val="28"/>
                <w:szCs w:val="28"/>
              </w:rPr>
              <w:t>自然保护区</w:t>
            </w:r>
            <w:r>
              <w:rPr>
                <w:rFonts w:ascii="Times New Roman" w:eastAsia="仿宋" w:hAnsi="Times New Roman"/>
                <w:sz w:val="28"/>
                <w:szCs w:val="28"/>
              </w:rPr>
              <w:t xml:space="preserve">□    </w:t>
            </w:r>
            <w:r>
              <w:rPr>
                <w:rFonts w:ascii="Times New Roman" w:eastAsia="仿宋" w:hAnsi="Times New Roman"/>
                <w:sz w:val="28"/>
                <w:szCs w:val="28"/>
              </w:rPr>
              <w:t>风景名胜区</w:t>
            </w:r>
            <w:r>
              <w:rPr>
                <w:rFonts w:ascii="Times New Roman" w:eastAsia="仿宋" w:hAnsi="Times New Roman"/>
                <w:sz w:val="28"/>
                <w:szCs w:val="28"/>
              </w:rPr>
              <w:t xml:space="preserve">□    </w:t>
            </w:r>
            <w:r>
              <w:rPr>
                <w:rFonts w:ascii="Times New Roman" w:eastAsia="仿宋" w:hAnsi="Times New Roman"/>
                <w:sz w:val="28"/>
                <w:szCs w:val="28"/>
              </w:rPr>
              <w:t>基本农田保护区</w:t>
            </w:r>
            <w:r>
              <w:rPr>
                <w:rFonts w:ascii="Times New Roman" w:eastAsia="仿宋" w:hAnsi="Times New Roman"/>
                <w:sz w:val="28"/>
                <w:szCs w:val="28"/>
              </w:rPr>
              <w:t xml:space="preserve">□    </w:t>
            </w:r>
            <w:r>
              <w:rPr>
                <w:rFonts w:ascii="Times New Roman" w:eastAsia="仿宋" w:hAnsi="Times New Roman"/>
                <w:sz w:val="28"/>
                <w:szCs w:val="28"/>
              </w:rPr>
              <w:t>饮用水水源保护区（一级保护区</w:t>
            </w:r>
            <w:r>
              <w:rPr>
                <w:rFonts w:ascii="Times New Roman" w:eastAsia="仿宋" w:hAnsi="Times New Roman"/>
                <w:sz w:val="28"/>
                <w:szCs w:val="28"/>
              </w:rPr>
              <w:t xml:space="preserve">□ </w:t>
            </w:r>
            <w:r>
              <w:rPr>
                <w:rFonts w:ascii="Times New Roman" w:eastAsia="仿宋" w:hAnsi="Times New Roman"/>
                <w:sz w:val="28"/>
                <w:szCs w:val="28"/>
              </w:rPr>
              <w:t>二级保护区</w:t>
            </w:r>
            <w:r>
              <w:rPr>
                <w:rFonts w:ascii="Times New Roman" w:eastAsia="仿宋" w:hAnsi="Times New Roman"/>
                <w:sz w:val="28"/>
                <w:szCs w:val="28"/>
              </w:rPr>
              <w:t xml:space="preserve">□ </w:t>
            </w:r>
            <w:r>
              <w:rPr>
                <w:rFonts w:ascii="Times New Roman" w:eastAsia="仿宋" w:hAnsi="Times New Roman"/>
                <w:sz w:val="28"/>
                <w:szCs w:val="28"/>
              </w:rPr>
              <w:t>准保护区</w:t>
            </w:r>
            <w:r>
              <w:rPr>
                <w:rFonts w:ascii="Times New Roman" w:eastAsia="仿宋" w:hAnsi="Times New Roman"/>
                <w:sz w:val="28"/>
                <w:szCs w:val="28"/>
              </w:rPr>
              <w:t xml:space="preserve">□ </w:t>
            </w:r>
            <w:r>
              <w:rPr>
                <w:rFonts w:ascii="Times New Roman" w:eastAsia="仿宋" w:hAnsi="Times New Roman"/>
                <w:sz w:val="28"/>
                <w:szCs w:val="28"/>
              </w:rPr>
              <w:t>）</w:t>
            </w:r>
            <w:r>
              <w:rPr>
                <w:rFonts w:ascii="Times New Roman" w:eastAsia="仿宋" w:hAnsi="Times New Roman"/>
                <w:sz w:val="28"/>
                <w:szCs w:val="28"/>
              </w:rPr>
              <w:t xml:space="preserve">    </w:t>
            </w:r>
            <w:r>
              <w:rPr>
                <w:rFonts w:ascii="Times New Roman" w:eastAsia="仿宋" w:hAnsi="Times New Roman"/>
                <w:sz w:val="28"/>
                <w:szCs w:val="28"/>
              </w:rPr>
              <w:t>太湖保护区（一级保护区</w:t>
            </w:r>
            <w:r>
              <w:rPr>
                <w:rFonts w:ascii="Times New Roman" w:eastAsia="仿宋" w:hAnsi="Times New Roman"/>
                <w:sz w:val="28"/>
                <w:szCs w:val="28"/>
              </w:rPr>
              <w:t xml:space="preserve">□  </w:t>
            </w:r>
            <w:r>
              <w:rPr>
                <w:rFonts w:ascii="Times New Roman" w:eastAsia="仿宋" w:hAnsi="Times New Roman"/>
                <w:sz w:val="28"/>
                <w:szCs w:val="28"/>
              </w:rPr>
              <w:t>二级保护区</w:t>
            </w:r>
            <w:r>
              <w:rPr>
                <w:rFonts w:ascii="Times New Roman" w:eastAsia="仿宋" w:hAnsi="Times New Roman"/>
                <w:sz w:val="28"/>
                <w:szCs w:val="28"/>
              </w:rPr>
              <w:t xml:space="preserve">□  </w:t>
            </w:r>
            <w:r>
              <w:rPr>
                <w:rFonts w:ascii="Times New Roman" w:eastAsia="仿宋" w:hAnsi="Times New Roman"/>
                <w:sz w:val="28"/>
                <w:szCs w:val="28"/>
              </w:rPr>
              <w:t>三级保护区</w:t>
            </w:r>
            <w:r w:rsidR="002079B9">
              <w:rPr>
                <w:rFonts w:ascii="Times New Roman" w:eastAsia="仿宋" w:hAnsi="Times New Roman"/>
                <w:sz w:val="28"/>
                <w:szCs w:val="28"/>
              </w:rPr>
              <w:fldChar w:fldCharType="begin"/>
            </w:r>
            <w:r>
              <w:rPr>
                <w:rFonts w:ascii="Times New Roman" w:eastAsia="仿宋" w:hAnsi="Times New Roman"/>
                <w:sz w:val="28"/>
                <w:szCs w:val="28"/>
              </w:rPr>
              <w:instrText xml:space="preserve"> MACROBUTTON UncheckIt </w:instrText>
            </w:r>
            <w:r>
              <w:rPr>
                <w:rFonts w:ascii="Times New Roman" w:eastAsia="仿宋" w:hAnsi="Times New Roman"/>
                <w:sz w:val="28"/>
                <w:szCs w:val="28"/>
              </w:rPr>
              <w:sym w:font="Wingdings" w:char="F0FE"/>
            </w:r>
            <w:r w:rsidR="002079B9">
              <w:rPr>
                <w:rFonts w:ascii="Times New Roman" w:eastAsia="仿宋" w:hAnsi="Times New Roman"/>
                <w:sz w:val="28"/>
                <w:szCs w:val="28"/>
              </w:rPr>
              <w:fldChar w:fldCharType="end"/>
            </w:r>
            <w:r>
              <w:rPr>
                <w:rFonts w:ascii="Times New Roman" w:eastAsia="仿宋" w:hAnsi="Times New Roman"/>
                <w:sz w:val="28"/>
                <w:szCs w:val="28"/>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（二）建设地址周围</w:t>
      </w:r>
      <w:r>
        <w:rPr>
          <w:rFonts w:ascii="Times New Roman" w:eastAsia="仿宋" w:hAnsi="Times New Roman"/>
          <w:b/>
          <w:sz w:val="30"/>
          <w:szCs w:val="30"/>
        </w:rPr>
        <w:t>500</w:t>
      </w:r>
      <w:r>
        <w:rPr>
          <w:rFonts w:ascii="Times New Roman" w:eastAsia="仿宋" w:hAnsi="Times New Roman"/>
          <w:b/>
          <w:sz w:val="30"/>
          <w:szCs w:val="30"/>
        </w:rPr>
        <w:t>米主要环境敏感目标表（居民点、学校、医院及主要水体等）</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624"/>
        </w:trPr>
        <w:tc>
          <w:tcPr>
            <w:tcW w:w="8528" w:type="dxa"/>
            <w:vAlign w:val="center"/>
          </w:tcPr>
          <w:p w:rsidR="00120DBE" w:rsidRDefault="00D86DE9">
            <w:pPr>
              <w:spacing w:line="400" w:lineRule="exact"/>
              <w:jc w:val="center"/>
              <w:rPr>
                <w:rFonts w:ascii="Times New Roman" w:eastAsia="仿宋" w:hAnsi="Times New Roman"/>
                <w:b/>
                <w:sz w:val="28"/>
                <w:szCs w:val="28"/>
              </w:rPr>
            </w:pPr>
            <w:r>
              <w:rPr>
                <w:rFonts w:ascii="Times New Roman" w:eastAsia="仿宋" w:hAnsi="Times New Roman"/>
                <w:b/>
                <w:sz w:val="28"/>
                <w:szCs w:val="28"/>
              </w:rPr>
              <w:t>主要环境保护目标</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1"/>
              <w:gridCol w:w="1739"/>
              <w:gridCol w:w="636"/>
              <w:gridCol w:w="1689"/>
              <w:gridCol w:w="1202"/>
              <w:gridCol w:w="2379"/>
            </w:tblGrid>
            <w:tr w:rsidR="00120DBE">
              <w:trPr>
                <w:trHeight w:val="454"/>
                <w:jc w:val="center"/>
              </w:trPr>
              <w:tc>
                <w:tcPr>
                  <w:tcW w:w="661" w:type="dxa"/>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要素</w:t>
                  </w:r>
                </w:p>
              </w:tc>
              <w:tc>
                <w:tcPr>
                  <w:tcW w:w="1739" w:type="dxa"/>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环境保护对象</w:t>
                  </w:r>
                </w:p>
              </w:tc>
              <w:tc>
                <w:tcPr>
                  <w:tcW w:w="636" w:type="dxa"/>
                  <w:tcBorders>
                    <w:left w:val="single" w:sz="4" w:space="0" w:color="auto"/>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方位</w:t>
                  </w:r>
                </w:p>
              </w:tc>
              <w:tc>
                <w:tcPr>
                  <w:tcW w:w="1689" w:type="dxa"/>
                  <w:tcBorders>
                    <w:left w:val="single" w:sz="4" w:space="0" w:color="auto"/>
                    <w:right w:val="single" w:sz="4" w:space="0" w:color="auto"/>
                  </w:tcBorders>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距选址边界距离（</w:t>
                  </w:r>
                  <w:r>
                    <w:rPr>
                      <w:rFonts w:ascii="Times New Roman" w:eastAsia="仿宋" w:hAnsi="Times New Roman"/>
                      <w:sz w:val="28"/>
                      <w:szCs w:val="28"/>
                    </w:rPr>
                    <w:t>m</w:t>
                  </w:r>
                  <w:r>
                    <w:rPr>
                      <w:rFonts w:ascii="Times New Roman" w:eastAsia="仿宋" w:hAnsi="Times New Roman"/>
                      <w:sz w:val="28"/>
                      <w:szCs w:val="28"/>
                    </w:rPr>
                    <w:t>）</w:t>
                  </w:r>
                </w:p>
              </w:tc>
              <w:tc>
                <w:tcPr>
                  <w:tcW w:w="1202"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规模</w:t>
                  </w:r>
                </w:p>
              </w:tc>
              <w:tc>
                <w:tcPr>
                  <w:tcW w:w="237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环境功能</w:t>
                  </w:r>
                </w:p>
              </w:tc>
            </w:tr>
            <w:tr w:rsidR="007A041C" w:rsidTr="00623F5B">
              <w:trPr>
                <w:trHeight w:val="1280"/>
                <w:jc w:val="center"/>
              </w:trPr>
              <w:tc>
                <w:tcPr>
                  <w:tcW w:w="661" w:type="dxa"/>
                  <w:tcMar>
                    <w:left w:w="0" w:type="dxa"/>
                    <w:right w:w="0" w:type="dxa"/>
                  </w:tcMar>
                  <w:vAlign w:val="center"/>
                </w:tcPr>
                <w:p w:rsidR="007A041C" w:rsidRDefault="007A041C">
                  <w:pPr>
                    <w:spacing w:line="320" w:lineRule="exact"/>
                    <w:jc w:val="center"/>
                    <w:rPr>
                      <w:rFonts w:ascii="Times New Roman" w:eastAsia="仿宋" w:hAnsi="Times New Roman"/>
                      <w:sz w:val="28"/>
                      <w:szCs w:val="28"/>
                    </w:rPr>
                  </w:pPr>
                  <w:r>
                    <w:rPr>
                      <w:rFonts w:ascii="Times New Roman" w:eastAsia="仿宋" w:hAnsi="Times New Roman"/>
                      <w:sz w:val="28"/>
                      <w:szCs w:val="28"/>
                    </w:rPr>
                    <w:t>环境</w:t>
                  </w:r>
                </w:p>
                <w:p w:rsidR="007A041C" w:rsidRDefault="007A041C">
                  <w:pPr>
                    <w:spacing w:line="320" w:lineRule="exact"/>
                    <w:jc w:val="center"/>
                    <w:rPr>
                      <w:rFonts w:ascii="Times New Roman" w:eastAsia="仿宋" w:hAnsi="Times New Roman"/>
                      <w:sz w:val="28"/>
                      <w:szCs w:val="28"/>
                    </w:rPr>
                  </w:pPr>
                  <w:r>
                    <w:rPr>
                      <w:rFonts w:ascii="Times New Roman" w:eastAsia="仿宋" w:hAnsi="Times New Roman"/>
                      <w:sz w:val="28"/>
                      <w:szCs w:val="28"/>
                    </w:rPr>
                    <w:t>空气</w:t>
                  </w:r>
                </w:p>
              </w:tc>
              <w:tc>
                <w:tcPr>
                  <w:tcW w:w="1739" w:type="dxa"/>
                  <w:tcBorders>
                    <w:right w:val="single" w:sz="4" w:space="0" w:color="auto"/>
                  </w:tcBorders>
                  <w:vAlign w:val="center"/>
                </w:tcPr>
                <w:p w:rsidR="007A041C" w:rsidRDefault="007A041C" w:rsidP="0061137F">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周围区域</w:t>
                  </w:r>
                </w:p>
              </w:tc>
              <w:tc>
                <w:tcPr>
                  <w:tcW w:w="3527" w:type="dxa"/>
                  <w:gridSpan w:val="3"/>
                  <w:tcBorders>
                    <w:left w:val="single" w:sz="4" w:space="0" w:color="auto"/>
                  </w:tcBorders>
                  <w:vAlign w:val="center"/>
                </w:tcPr>
                <w:p w:rsidR="007A041C" w:rsidRDefault="007A041C">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我公司</w:t>
                  </w:r>
                  <w:r w:rsidRPr="000F11AC">
                    <w:rPr>
                      <w:rFonts w:ascii="Times New Roman" w:eastAsia="仿宋" w:hAnsi="Times New Roman" w:hint="eastAsia"/>
                      <w:sz w:val="28"/>
                      <w:szCs w:val="28"/>
                    </w:rPr>
                    <w:t>厂界</w:t>
                  </w:r>
                  <w:r w:rsidRPr="000F11AC">
                    <w:rPr>
                      <w:rFonts w:ascii="Times New Roman" w:eastAsia="仿宋" w:hAnsi="Times New Roman" w:hint="eastAsia"/>
                      <w:sz w:val="28"/>
                      <w:szCs w:val="28"/>
                    </w:rPr>
                    <w:t>1000m</w:t>
                  </w:r>
                  <w:r w:rsidRPr="000F11AC">
                    <w:rPr>
                      <w:rFonts w:ascii="Times New Roman" w:eastAsia="仿宋" w:hAnsi="Times New Roman" w:hint="eastAsia"/>
                      <w:sz w:val="28"/>
                      <w:szCs w:val="28"/>
                    </w:rPr>
                    <w:t>范围内无空气环境敏感点</w:t>
                  </w:r>
                </w:p>
              </w:tc>
              <w:tc>
                <w:tcPr>
                  <w:tcW w:w="2379" w:type="dxa"/>
                  <w:vAlign w:val="center"/>
                </w:tcPr>
                <w:p w:rsidR="007A041C" w:rsidRDefault="007A041C">
                  <w:pPr>
                    <w:spacing w:line="320" w:lineRule="exact"/>
                    <w:jc w:val="center"/>
                    <w:rPr>
                      <w:rFonts w:ascii="Times New Roman" w:eastAsia="仿宋" w:hAnsi="Times New Roman"/>
                      <w:sz w:val="28"/>
                      <w:szCs w:val="28"/>
                    </w:rPr>
                  </w:pPr>
                  <w:r>
                    <w:rPr>
                      <w:rFonts w:ascii="Times New Roman" w:eastAsia="仿宋" w:hAnsi="Times New Roman"/>
                      <w:sz w:val="28"/>
                      <w:szCs w:val="28"/>
                    </w:rPr>
                    <w:t>《环境空气质量标准》（</w:t>
                  </w:r>
                  <w:r>
                    <w:rPr>
                      <w:rFonts w:ascii="Times New Roman" w:eastAsia="仿宋" w:hAnsi="Times New Roman"/>
                      <w:sz w:val="28"/>
                      <w:szCs w:val="28"/>
                    </w:rPr>
                    <w:t>GB3095-2012</w:t>
                  </w:r>
                  <w:r>
                    <w:rPr>
                      <w:rFonts w:ascii="Times New Roman" w:eastAsia="仿宋" w:hAnsi="Times New Roman"/>
                      <w:sz w:val="28"/>
                      <w:szCs w:val="28"/>
                    </w:rPr>
                    <w:t>）</w:t>
                  </w:r>
                </w:p>
                <w:p w:rsidR="007A041C" w:rsidRDefault="007A041C">
                  <w:pPr>
                    <w:spacing w:line="320" w:lineRule="exact"/>
                    <w:jc w:val="center"/>
                    <w:rPr>
                      <w:rFonts w:ascii="Times New Roman" w:eastAsia="仿宋" w:hAnsi="Times New Roman"/>
                      <w:sz w:val="28"/>
                      <w:szCs w:val="28"/>
                    </w:rPr>
                  </w:pPr>
                  <w:r>
                    <w:rPr>
                      <w:rFonts w:ascii="Times New Roman" w:eastAsia="仿宋" w:hAnsi="Times New Roman"/>
                      <w:sz w:val="28"/>
                      <w:szCs w:val="28"/>
                    </w:rPr>
                    <w:t>二类</w:t>
                  </w:r>
                </w:p>
              </w:tc>
            </w:tr>
            <w:tr w:rsidR="00120DBE">
              <w:trPr>
                <w:trHeight w:val="518"/>
                <w:jc w:val="center"/>
              </w:trPr>
              <w:tc>
                <w:tcPr>
                  <w:tcW w:w="661" w:type="dxa"/>
                  <w:vMerge w:val="restart"/>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水环境</w:t>
                  </w:r>
                </w:p>
              </w:tc>
              <w:tc>
                <w:tcPr>
                  <w:tcW w:w="1739" w:type="dxa"/>
                  <w:tcBorders>
                    <w:right w:val="single" w:sz="4" w:space="0" w:color="auto"/>
                  </w:tcBorders>
                  <w:vAlign w:val="center"/>
                </w:tcPr>
                <w:p w:rsidR="00120DBE" w:rsidRDefault="007A041C">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新藻港</w:t>
                  </w:r>
                  <w:r w:rsidR="00D86DE9">
                    <w:rPr>
                      <w:rFonts w:ascii="Times New Roman" w:eastAsia="仿宋" w:hAnsi="Times New Roman"/>
                      <w:sz w:val="28"/>
                      <w:szCs w:val="28"/>
                    </w:rPr>
                    <w:t>河</w:t>
                  </w:r>
                </w:p>
              </w:tc>
              <w:tc>
                <w:tcPr>
                  <w:tcW w:w="636" w:type="dxa"/>
                  <w:tcBorders>
                    <w:left w:val="single" w:sz="4" w:space="0" w:color="auto"/>
                    <w:right w:val="single" w:sz="4" w:space="0" w:color="auto"/>
                  </w:tcBorders>
                  <w:vAlign w:val="center"/>
                </w:tcPr>
                <w:p w:rsidR="00120DBE" w:rsidRDefault="00D86DE9" w:rsidP="007A041C">
                  <w:pPr>
                    <w:spacing w:line="320" w:lineRule="exact"/>
                    <w:jc w:val="center"/>
                    <w:rPr>
                      <w:rFonts w:ascii="Times New Roman" w:eastAsia="仿宋" w:hAnsi="Times New Roman"/>
                      <w:sz w:val="28"/>
                      <w:szCs w:val="28"/>
                    </w:rPr>
                  </w:pPr>
                  <w:r>
                    <w:rPr>
                      <w:rFonts w:ascii="Times New Roman" w:eastAsia="仿宋" w:hAnsi="Times New Roman"/>
                      <w:sz w:val="28"/>
                      <w:szCs w:val="28"/>
                    </w:rPr>
                    <w:t>E</w:t>
                  </w:r>
                  <w:r w:rsidR="007A041C">
                    <w:rPr>
                      <w:rFonts w:ascii="Times New Roman" w:eastAsia="仿宋" w:hAnsi="Times New Roman" w:hint="eastAsia"/>
                      <w:sz w:val="28"/>
                      <w:szCs w:val="28"/>
                    </w:rPr>
                    <w:t>N</w:t>
                  </w:r>
                </w:p>
              </w:tc>
              <w:tc>
                <w:tcPr>
                  <w:tcW w:w="1689" w:type="dxa"/>
                  <w:tcBorders>
                    <w:left w:val="single" w:sz="4" w:space="0" w:color="auto"/>
                    <w:right w:val="single" w:sz="4" w:space="0" w:color="auto"/>
                  </w:tcBorders>
                  <w:vAlign w:val="center"/>
                </w:tcPr>
                <w:p w:rsidR="00120DBE" w:rsidRDefault="007A041C">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61</w:t>
                  </w:r>
                  <w:r w:rsidR="00D86DE9">
                    <w:rPr>
                      <w:rFonts w:ascii="Times New Roman" w:eastAsia="仿宋" w:hAnsi="Times New Roman"/>
                      <w:sz w:val="28"/>
                      <w:szCs w:val="28"/>
                    </w:rPr>
                    <w:t>0</w:t>
                  </w:r>
                </w:p>
              </w:tc>
              <w:tc>
                <w:tcPr>
                  <w:tcW w:w="1202" w:type="dxa"/>
                  <w:tcBorders>
                    <w:left w:val="single" w:sz="4" w:space="0" w:color="auto"/>
                  </w:tcBorders>
                  <w:tcMar>
                    <w:left w:w="0" w:type="dxa"/>
                    <w:right w:w="0" w:type="dxa"/>
                  </w:tcMar>
                  <w:vAlign w:val="center"/>
                </w:tcPr>
                <w:p w:rsidR="00120DBE" w:rsidRDefault="007A041C">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中</w:t>
                  </w:r>
                  <w:r w:rsidR="00D86DE9">
                    <w:rPr>
                      <w:rFonts w:ascii="Times New Roman" w:eastAsia="仿宋" w:hAnsi="Times New Roman"/>
                      <w:sz w:val="28"/>
                      <w:szCs w:val="28"/>
                    </w:rPr>
                    <w:t>河</w:t>
                  </w:r>
                </w:p>
              </w:tc>
              <w:tc>
                <w:tcPr>
                  <w:tcW w:w="237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《地表水环境质量标准》（</w:t>
                  </w:r>
                  <w:r>
                    <w:rPr>
                      <w:rFonts w:ascii="Times New Roman" w:eastAsia="仿宋" w:hAnsi="Times New Roman"/>
                      <w:sz w:val="28"/>
                      <w:szCs w:val="28"/>
                    </w:rPr>
                    <w:t>GB3838-2002</w:t>
                  </w:r>
                  <w:r>
                    <w:rPr>
                      <w:rFonts w:ascii="Times New Roman" w:eastAsia="仿宋" w:hAnsi="Times New Roman"/>
                      <w:sz w:val="28"/>
                      <w:szCs w:val="28"/>
                    </w:rPr>
                    <w:t>）</w:t>
                  </w:r>
                </w:p>
                <w:p w:rsidR="00120DBE" w:rsidRDefault="00D86DE9">
                  <w:pPr>
                    <w:spacing w:line="320" w:lineRule="exact"/>
                    <w:jc w:val="center"/>
                    <w:rPr>
                      <w:rFonts w:ascii="Times New Roman" w:eastAsia="仿宋" w:hAnsi="Times New Roman"/>
                      <w:sz w:val="28"/>
                      <w:szCs w:val="28"/>
                    </w:rPr>
                  </w:pPr>
                  <w:r>
                    <w:rPr>
                      <w:rFonts w:ascii="宋体" w:hAnsi="宋体" w:cs="宋体" w:hint="eastAsia"/>
                      <w:sz w:val="28"/>
                      <w:szCs w:val="28"/>
                    </w:rPr>
                    <w:t>Ⅳ</w:t>
                  </w:r>
                  <w:r>
                    <w:rPr>
                      <w:rFonts w:ascii="Times New Roman" w:eastAsia="仿宋" w:hAnsi="Times New Roman"/>
                      <w:sz w:val="28"/>
                      <w:szCs w:val="28"/>
                    </w:rPr>
                    <w:t>类</w:t>
                  </w:r>
                </w:p>
              </w:tc>
            </w:tr>
            <w:tr w:rsidR="00120DBE" w:rsidTr="00F4616A">
              <w:trPr>
                <w:trHeight w:val="454"/>
                <w:jc w:val="center"/>
              </w:trPr>
              <w:tc>
                <w:tcPr>
                  <w:tcW w:w="661" w:type="dxa"/>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739" w:type="dxa"/>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长江</w:t>
                  </w:r>
                </w:p>
              </w:tc>
              <w:tc>
                <w:tcPr>
                  <w:tcW w:w="636"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NE</w:t>
                  </w:r>
                </w:p>
              </w:tc>
              <w:tc>
                <w:tcPr>
                  <w:tcW w:w="1689" w:type="dxa"/>
                  <w:vAlign w:val="center"/>
                </w:tcPr>
                <w:p w:rsidR="00120DBE" w:rsidRDefault="007A041C" w:rsidP="007A041C">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125</w:t>
                  </w:r>
                  <w:r w:rsidR="00D86DE9">
                    <w:rPr>
                      <w:rFonts w:ascii="Times New Roman" w:eastAsia="仿宋" w:hAnsi="Times New Roman"/>
                      <w:sz w:val="28"/>
                      <w:szCs w:val="28"/>
                    </w:rPr>
                    <w:t>00</w:t>
                  </w:r>
                </w:p>
              </w:tc>
              <w:tc>
                <w:tcPr>
                  <w:tcW w:w="1202" w:type="dxa"/>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大河</w:t>
                  </w:r>
                </w:p>
              </w:tc>
              <w:tc>
                <w:tcPr>
                  <w:tcW w:w="237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《地表水环境质量标准》（</w:t>
                  </w:r>
                  <w:r>
                    <w:rPr>
                      <w:rFonts w:ascii="Times New Roman" w:eastAsia="仿宋" w:hAnsi="Times New Roman"/>
                      <w:sz w:val="28"/>
                      <w:szCs w:val="28"/>
                    </w:rPr>
                    <w:t>GB3838-2002</w:t>
                  </w:r>
                  <w:r>
                    <w:rPr>
                      <w:rFonts w:ascii="Times New Roman" w:eastAsia="仿宋" w:hAnsi="Times New Roman"/>
                      <w:sz w:val="28"/>
                      <w:szCs w:val="28"/>
                    </w:rPr>
                    <w:t>）</w:t>
                  </w:r>
                </w:p>
                <w:p w:rsidR="00120DBE" w:rsidRDefault="00D86DE9">
                  <w:pPr>
                    <w:spacing w:line="320" w:lineRule="exact"/>
                    <w:jc w:val="center"/>
                    <w:rPr>
                      <w:rFonts w:ascii="Times New Roman" w:eastAsia="仿宋" w:hAnsi="Times New Roman"/>
                      <w:sz w:val="28"/>
                      <w:szCs w:val="28"/>
                    </w:rPr>
                  </w:pPr>
                  <w:r>
                    <w:rPr>
                      <w:rFonts w:ascii="宋体" w:hAnsi="宋体" w:cs="宋体" w:hint="eastAsia"/>
                      <w:sz w:val="28"/>
                      <w:szCs w:val="28"/>
                    </w:rPr>
                    <w:t>Ⅱ</w:t>
                  </w:r>
                  <w:r>
                    <w:rPr>
                      <w:rFonts w:ascii="Times New Roman" w:eastAsia="仿宋" w:hAnsi="Times New Roman"/>
                      <w:sz w:val="28"/>
                      <w:szCs w:val="28"/>
                    </w:rPr>
                    <w:t>类</w:t>
                  </w:r>
                </w:p>
              </w:tc>
            </w:tr>
            <w:tr w:rsidR="00F4616A" w:rsidTr="00F4616A">
              <w:trPr>
                <w:trHeight w:val="1270"/>
                <w:jc w:val="center"/>
              </w:trPr>
              <w:tc>
                <w:tcPr>
                  <w:tcW w:w="661" w:type="dxa"/>
                  <w:tcMar>
                    <w:left w:w="0" w:type="dxa"/>
                    <w:right w:w="0" w:type="dxa"/>
                  </w:tcMar>
                  <w:vAlign w:val="center"/>
                </w:tcPr>
                <w:p w:rsidR="00F4616A" w:rsidRDefault="00F4616A">
                  <w:pPr>
                    <w:spacing w:line="320" w:lineRule="exact"/>
                    <w:jc w:val="center"/>
                    <w:rPr>
                      <w:rFonts w:ascii="Times New Roman" w:eastAsia="仿宋" w:hAnsi="Times New Roman"/>
                      <w:sz w:val="28"/>
                      <w:szCs w:val="28"/>
                    </w:rPr>
                  </w:pPr>
                  <w:r>
                    <w:rPr>
                      <w:rFonts w:ascii="Times New Roman" w:eastAsia="仿宋" w:hAnsi="Times New Roman"/>
                      <w:sz w:val="28"/>
                      <w:szCs w:val="28"/>
                    </w:rPr>
                    <w:t>声环境</w:t>
                  </w:r>
                </w:p>
              </w:tc>
              <w:tc>
                <w:tcPr>
                  <w:tcW w:w="1739" w:type="dxa"/>
                  <w:tcBorders>
                    <w:right w:val="single" w:sz="4" w:space="0" w:color="auto"/>
                  </w:tcBorders>
                  <w:vAlign w:val="center"/>
                </w:tcPr>
                <w:p w:rsidR="00F4616A" w:rsidRDefault="00F4616A" w:rsidP="00F4616A">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周围区域</w:t>
                  </w:r>
                </w:p>
              </w:tc>
              <w:tc>
                <w:tcPr>
                  <w:tcW w:w="3527" w:type="dxa"/>
                  <w:gridSpan w:val="3"/>
                  <w:tcBorders>
                    <w:left w:val="single" w:sz="4" w:space="0" w:color="auto"/>
                  </w:tcBorders>
                  <w:vAlign w:val="center"/>
                </w:tcPr>
                <w:p w:rsidR="00F4616A" w:rsidRDefault="007A041C">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我公司</w:t>
                  </w:r>
                  <w:r w:rsidR="00F4616A">
                    <w:rPr>
                      <w:rFonts w:ascii="Times New Roman" w:eastAsia="仿宋" w:hAnsi="Times New Roman"/>
                      <w:sz w:val="28"/>
                      <w:szCs w:val="28"/>
                    </w:rPr>
                    <w:t>厂界</w:t>
                  </w:r>
                  <w:r w:rsidR="00F4616A">
                    <w:rPr>
                      <w:rFonts w:ascii="Times New Roman" w:eastAsia="仿宋" w:hAnsi="Times New Roman"/>
                      <w:sz w:val="28"/>
                      <w:szCs w:val="28"/>
                    </w:rPr>
                    <w:t>200m</w:t>
                  </w:r>
                  <w:r w:rsidR="00F4616A">
                    <w:rPr>
                      <w:rFonts w:ascii="Times New Roman" w:eastAsia="仿宋" w:hAnsi="Times New Roman"/>
                      <w:sz w:val="28"/>
                      <w:szCs w:val="28"/>
                    </w:rPr>
                    <w:t>范围内无声环境敏感点</w:t>
                  </w:r>
                </w:p>
              </w:tc>
              <w:tc>
                <w:tcPr>
                  <w:tcW w:w="2379" w:type="dxa"/>
                  <w:vAlign w:val="center"/>
                </w:tcPr>
                <w:p w:rsidR="00F4616A" w:rsidRDefault="00F4616A">
                  <w:pPr>
                    <w:spacing w:line="320" w:lineRule="exact"/>
                    <w:jc w:val="center"/>
                    <w:rPr>
                      <w:rFonts w:ascii="Times New Roman" w:eastAsia="仿宋" w:hAnsi="Times New Roman"/>
                      <w:sz w:val="28"/>
                      <w:szCs w:val="28"/>
                    </w:rPr>
                  </w:pPr>
                  <w:r>
                    <w:rPr>
                      <w:rFonts w:ascii="Times New Roman" w:eastAsia="仿宋" w:hAnsi="Times New Roman"/>
                      <w:sz w:val="28"/>
                      <w:szCs w:val="28"/>
                    </w:rPr>
                    <w:t>《声环境质量标准》（</w:t>
                  </w:r>
                  <w:r>
                    <w:rPr>
                      <w:rFonts w:ascii="Times New Roman" w:eastAsia="仿宋" w:hAnsi="Times New Roman"/>
                      <w:sz w:val="28"/>
                      <w:szCs w:val="28"/>
                    </w:rPr>
                    <w:t>GB3096-2008</w:t>
                  </w:r>
                  <w:r>
                    <w:rPr>
                      <w:rFonts w:ascii="Times New Roman" w:eastAsia="仿宋" w:hAnsi="Times New Roman"/>
                      <w:sz w:val="28"/>
                      <w:szCs w:val="28"/>
                    </w:rPr>
                    <w:t>）</w:t>
                  </w:r>
                </w:p>
                <w:p w:rsidR="00F4616A" w:rsidRDefault="00F4616A">
                  <w:pPr>
                    <w:spacing w:line="320" w:lineRule="exact"/>
                    <w:jc w:val="center"/>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类</w:t>
                  </w:r>
                </w:p>
              </w:tc>
            </w:tr>
          </w:tbl>
          <w:p w:rsidR="00120DBE" w:rsidRDefault="00120DBE">
            <w:pPr>
              <w:spacing w:line="400" w:lineRule="exact"/>
              <w:jc w:val="center"/>
              <w:rPr>
                <w:rFonts w:ascii="Times New Roman" w:eastAsia="仿宋" w:hAnsi="Times New Roman"/>
                <w:b/>
                <w:sz w:val="28"/>
                <w:szCs w:val="28"/>
              </w:rPr>
            </w:pPr>
          </w:p>
          <w:p w:rsidR="00120DBE" w:rsidRDefault="00120DBE">
            <w:pPr>
              <w:spacing w:line="400" w:lineRule="exact"/>
              <w:jc w:val="center"/>
              <w:rPr>
                <w:rFonts w:ascii="Times New Roman" w:eastAsia="仿宋" w:hAnsi="Times New Roman"/>
                <w:b/>
                <w:sz w:val="28"/>
                <w:szCs w:val="28"/>
              </w:rPr>
            </w:pPr>
          </w:p>
          <w:p w:rsidR="00120DBE" w:rsidRDefault="00120DBE">
            <w:pPr>
              <w:spacing w:line="400" w:lineRule="exact"/>
              <w:jc w:val="center"/>
              <w:rPr>
                <w:rFonts w:ascii="Times New Roman" w:eastAsia="仿宋" w:hAnsi="Times New Roman"/>
                <w:b/>
                <w:sz w:val="28"/>
                <w:szCs w:val="28"/>
              </w:rPr>
            </w:pPr>
          </w:p>
          <w:p w:rsidR="004F3C18" w:rsidRDefault="004F3C18">
            <w:pPr>
              <w:spacing w:line="400" w:lineRule="exact"/>
              <w:jc w:val="center"/>
              <w:rPr>
                <w:rFonts w:ascii="Times New Roman" w:eastAsia="仿宋" w:hAnsi="Times New Roman"/>
                <w:b/>
                <w:sz w:val="28"/>
                <w:szCs w:val="28"/>
              </w:rPr>
            </w:pPr>
          </w:p>
        </w:tc>
      </w:tr>
    </w:tbl>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三、主体工艺装备建设及国家产业政策相符情况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10343"/>
        </w:trPr>
        <w:tc>
          <w:tcPr>
            <w:tcW w:w="8528" w:type="dxa"/>
            <w:vAlign w:val="center"/>
          </w:tcPr>
          <w:p w:rsidR="00120DBE" w:rsidRDefault="00D86DE9">
            <w:pPr>
              <w:spacing w:line="240" w:lineRule="auto"/>
              <w:ind w:firstLineChars="200" w:firstLine="560"/>
              <w:rPr>
                <w:rFonts w:ascii="Times New Roman" w:eastAsia="仿宋" w:hAnsi="Times New Roman"/>
                <w:b/>
                <w:sz w:val="28"/>
              </w:rPr>
            </w:pPr>
            <w:r>
              <w:rPr>
                <w:rFonts w:ascii="Times New Roman" w:eastAsia="仿宋" w:hAnsi="Times New Roman"/>
                <w:sz w:val="28"/>
                <w:szCs w:val="28"/>
              </w:rPr>
              <w:t>（一）项目内容及规模（非生产性单位填写建设内容）</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产品方案一览表</w:t>
            </w:r>
          </w:p>
          <w:tbl>
            <w:tblPr>
              <w:tblW w:w="8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7"/>
              <w:gridCol w:w="2269"/>
              <w:gridCol w:w="992"/>
              <w:gridCol w:w="2412"/>
              <w:gridCol w:w="1786"/>
            </w:tblGrid>
            <w:tr w:rsidR="00120DBE" w:rsidTr="007E771F">
              <w:trPr>
                <w:trHeight w:val="360"/>
              </w:trPr>
              <w:tc>
                <w:tcPr>
                  <w:tcW w:w="847" w:type="dxa"/>
                  <w:shd w:val="clear" w:color="auto" w:fill="auto"/>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序号</w:t>
                  </w:r>
                </w:p>
              </w:tc>
              <w:tc>
                <w:tcPr>
                  <w:tcW w:w="2269"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产品名称</w:t>
                  </w:r>
                </w:p>
              </w:tc>
              <w:tc>
                <w:tcPr>
                  <w:tcW w:w="992"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sz w:val="28"/>
                      <w:szCs w:val="28"/>
                    </w:rPr>
                    <w:t>规格</w:t>
                  </w:r>
                </w:p>
              </w:tc>
              <w:tc>
                <w:tcPr>
                  <w:tcW w:w="2412"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设计能力</w:t>
                  </w:r>
                </w:p>
              </w:tc>
              <w:tc>
                <w:tcPr>
                  <w:tcW w:w="1786"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年运行时数</w:t>
                  </w:r>
                </w:p>
              </w:tc>
            </w:tr>
            <w:tr w:rsidR="00120DBE" w:rsidTr="007E771F">
              <w:trPr>
                <w:trHeight w:val="294"/>
              </w:trPr>
              <w:tc>
                <w:tcPr>
                  <w:tcW w:w="84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w:t>
                  </w:r>
                </w:p>
              </w:tc>
              <w:tc>
                <w:tcPr>
                  <w:tcW w:w="2269" w:type="dxa"/>
                  <w:shd w:val="clear" w:color="auto" w:fill="auto"/>
                  <w:vAlign w:val="center"/>
                </w:tcPr>
                <w:p w:rsidR="00120DBE" w:rsidRDefault="00F4616A">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配电柜</w:t>
                  </w:r>
                </w:p>
              </w:tc>
              <w:tc>
                <w:tcPr>
                  <w:tcW w:w="992" w:type="dxa"/>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2412" w:type="dxa"/>
                  <w:shd w:val="clear" w:color="auto" w:fill="auto"/>
                  <w:vAlign w:val="center"/>
                </w:tcPr>
                <w:p w:rsidR="00120DBE" w:rsidRDefault="00F4616A" w:rsidP="007E771F">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3</w:t>
                  </w:r>
                  <w:r w:rsidR="00D86DE9">
                    <w:rPr>
                      <w:rFonts w:ascii="Times New Roman" w:eastAsia="仿宋" w:hAnsi="Times New Roman"/>
                      <w:bCs/>
                      <w:sz w:val="28"/>
                      <w:szCs w:val="28"/>
                    </w:rPr>
                    <w:t>000</w:t>
                  </w:r>
                  <w:r>
                    <w:rPr>
                      <w:rFonts w:ascii="Times New Roman" w:eastAsia="仿宋" w:hAnsi="Times New Roman" w:hint="eastAsia"/>
                      <w:bCs/>
                      <w:sz w:val="28"/>
                      <w:szCs w:val="28"/>
                    </w:rPr>
                    <w:t>台</w:t>
                  </w:r>
                  <w:r w:rsidR="007E771F">
                    <w:rPr>
                      <w:rFonts w:ascii="Times New Roman" w:eastAsia="仿宋" w:hAnsi="Times New Roman" w:hint="eastAsia"/>
                      <w:bCs/>
                      <w:sz w:val="28"/>
                      <w:szCs w:val="28"/>
                    </w:rPr>
                    <w:t>（</w:t>
                  </w:r>
                  <w:r w:rsidR="00DE1953">
                    <w:rPr>
                      <w:rFonts w:ascii="Times New Roman" w:eastAsia="仿宋" w:hAnsi="Times New Roman" w:hint="eastAsia"/>
                      <w:bCs/>
                      <w:sz w:val="28"/>
                      <w:szCs w:val="28"/>
                    </w:rPr>
                    <w:t>套</w:t>
                  </w:r>
                  <w:r w:rsidR="007E771F">
                    <w:rPr>
                      <w:rFonts w:ascii="Times New Roman" w:eastAsia="仿宋" w:hAnsi="Times New Roman" w:hint="eastAsia"/>
                      <w:bCs/>
                      <w:sz w:val="28"/>
                      <w:szCs w:val="28"/>
                    </w:rPr>
                    <w:t>）</w:t>
                  </w:r>
                  <w:r w:rsidR="00D86DE9">
                    <w:rPr>
                      <w:rFonts w:ascii="Times New Roman" w:eastAsia="仿宋" w:hAnsi="Times New Roman" w:hint="eastAsia"/>
                      <w:bCs/>
                      <w:sz w:val="28"/>
                      <w:szCs w:val="28"/>
                    </w:rPr>
                    <w:t>/</w:t>
                  </w:r>
                  <w:r w:rsidR="00D86DE9">
                    <w:rPr>
                      <w:rFonts w:ascii="Times New Roman" w:eastAsia="仿宋" w:hAnsi="Times New Roman" w:hint="eastAsia"/>
                      <w:bCs/>
                      <w:sz w:val="28"/>
                      <w:szCs w:val="28"/>
                    </w:rPr>
                    <w:t>年</w:t>
                  </w:r>
                </w:p>
              </w:tc>
              <w:tc>
                <w:tcPr>
                  <w:tcW w:w="1786"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2000h</w:t>
                  </w:r>
                </w:p>
              </w:tc>
            </w:tr>
          </w:tbl>
          <w:p w:rsidR="00120DBE" w:rsidRDefault="00120DBE">
            <w:pPr>
              <w:spacing w:line="400" w:lineRule="exact"/>
              <w:jc w:val="center"/>
              <w:rPr>
                <w:rFonts w:ascii="Times New Roman" w:eastAsia="仿宋" w:hAnsi="Times New Roman"/>
                <w:b/>
                <w:sz w:val="28"/>
              </w:rPr>
            </w:pP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主要原辅料消耗情况一览表</w:t>
            </w:r>
          </w:p>
          <w:tbl>
            <w:tblPr>
              <w:tblW w:w="83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18"/>
              <w:gridCol w:w="1606"/>
              <w:gridCol w:w="1545"/>
              <w:gridCol w:w="1547"/>
              <w:gridCol w:w="1545"/>
              <w:gridCol w:w="1545"/>
            </w:tblGrid>
            <w:tr w:rsidR="00120DBE">
              <w:trPr>
                <w:trHeight w:val="20"/>
                <w:jc w:val="center"/>
              </w:trPr>
              <w:tc>
                <w:tcPr>
                  <w:tcW w:w="518"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类别</w:t>
                  </w:r>
                </w:p>
              </w:tc>
              <w:tc>
                <w:tcPr>
                  <w:tcW w:w="1606"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名称</w:t>
                  </w:r>
                </w:p>
              </w:tc>
              <w:tc>
                <w:tcPr>
                  <w:tcW w:w="1545"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规格、成分、含量</w:t>
                  </w:r>
                </w:p>
              </w:tc>
              <w:tc>
                <w:tcPr>
                  <w:tcW w:w="154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年耗量</w:t>
                  </w:r>
                </w:p>
              </w:tc>
              <w:tc>
                <w:tcPr>
                  <w:tcW w:w="1545" w:type="dxa"/>
                  <w:shd w:val="clear" w:color="auto" w:fill="auto"/>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最大储量（</w:t>
                  </w:r>
                  <w:r>
                    <w:rPr>
                      <w:rFonts w:ascii="Times New Roman" w:eastAsia="仿宋" w:hAnsi="Times New Roman"/>
                      <w:bCs/>
                      <w:sz w:val="28"/>
                      <w:szCs w:val="28"/>
                    </w:rPr>
                    <w:t>t</w:t>
                  </w:r>
                  <w:r>
                    <w:rPr>
                      <w:rFonts w:ascii="Times New Roman" w:eastAsia="仿宋" w:hAnsi="Times New Roman"/>
                      <w:bCs/>
                      <w:sz w:val="28"/>
                      <w:szCs w:val="28"/>
                    </w:rPr>
                    <w:t>）及储存方式</w:t>
                  </w:r>
                </w:p>
              </w:tc>
              <w:tc>
                <w:tcPr>
                  <w:tcW w:w="1545"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来源及</w:t>
                  </w:r>
                </w:p>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运输</w:t>
                  </w:r>
                </w:p>
              </w:tc>
            </w:tr>
            <w:tr w:rsidR="00120DBE">
              <w:trPr>
                <w:trHeight w:val="48"/>
                <w:jc w:val="center"/>
              </w:trPr>
              <w:tc>
                <w:tcPr>
                  <w:tcW w:w="518" w:type="dxa"/>
                  <w:vMerge w:val="restart"/>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原料</w:t>
                  </w:r>
                </w:p>
              </w:tc>
              <w:tc>
                <w:tcPr>
                  <w:tcW w:w="1606" w:type="dxa"/>
                  <w:vAlign w:val="center"/>
                </w:tcPr>
                <w:p w:rsidR="00120DBE" w:rsidRDefault="00F4616A" w:rsidP="00526267">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箱体</w:t>
                  </w:r>
                </w:p>
              </w:tc>
              <w:tc>
                <w:tcPr>
                  <w:tcW w:w="1545" w:type="dxa"/>
                  <w:vAlign w:val="center"/>
                </w:tcPr>
                <w:p w:rsidR="00120DBE" w:rsidRDefault="00D86DE9">
                  <w:pPr>
                    <w:snapToGri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7" w:type="dxa"/>
                  <w:vAlign w:val="center"/>
                </w:tcPr>
                <w:p w:rsidR="00120DBE" w:rsidRPr="00F4616A" w:rsidRDefault="00F4616A">
                  <w:pPr>
                    <w:snapToGrid w:val="0"/>
                    <w:spacing w:line="0" w:lineRule="atLeast"/>
                    <w:jc w:val="center"/>
                    <w:rPr>
                      <w:rFonts w:ascii="Times New Roman" w:eastAsia="仿宋" w:hAnsi="Times New Roman"/>
                      <w:bCs/>
                      <w:sz w:val="28"/>
                      <w:szCs w:val="28"/>
                    </w:rPr>
                  </w:pPr>
                  <w:r w:rsidRPr="00F4616A">
                    <w:rPr>
                      <w:rFonts w:ascii="Times New Roman" w:eastAsia="仿宋" w:hAnsi="Times New Roman" w:hint="eastAsia"/>
                      <w:bCs/>
                      <w:sz w:val="28"/>
                      <w:szCs w:val="28"/>
                    </w:rPr>
                    <w:t>3000</w:t>
                  </w:r>
                  <w:r w:rsidR="008D1390" w:rsidRPr="00F4616A">
                    <w:rPr>
                      <w:rFonts w:ascii="Times New Roman" w:eastAsia="仿宋" w:hAnsi="Times New Roman" w:hint="eastAsia"/>
                      <w:bCs/>
                      <w:sz w:val="28"/>
                      <w:szCs w:val="28"/>
                    </w:rPr>
                    <w:t>个</w:t>
                  </w:r>
                  <w:r w:rsidR="00D86DE9" w:rsidRPr="00F4616A">
                    <w:rPr>
                      <w:rFonts w:ascii="Times New Roman" w:eastAsia="仿宋" w:hAnsi="Times New Roman"/>
                      <w:bCs/>
                      <w:sz w:val="28"/>
                      <w:szCs w:val="28"/>
                    </w:rPr>
                    <w:t>/</w:t>
                  </w:r>
                  <w:r w:rsidR="00D86DE9" w:rsidRPr="00F4616A">
                    <w:rPr>
                      <w:rFonts w:ascii="Times New Roman" w:eastAsia="仿宋" w:hAnsi="Times New Roman"/>
                      <w:bCs/>
                      <w:sz w:val="28"/>
                      <w:szCs w:val="28"/>
                    </w:rPr>
                    <w:t>年</w:t>
                  </w:r>
                </w:p>
              </w:tc>
              <w:tc>
                <w:tcPr>
                  <w:tcW w:w="1545" w:type="dxa"/>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5" w:type="dxa"/>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120DBE">
              <w:trPr>
                <w:trHeight w:val="20"/>
                <w:jc w:val="center"/>
              </w:trPr>
              <w:tc>
                <w:tcPr>
                  <w:tcW w:w="518" w:type="dxa"/>
                  <w:vMerge/>
                  <w:vAlign w:val="center"/>
                </w:tcPr>
                <w:p w:rsidR="00120DBE" w:rsidRDefault="00120DBE">
                  <w:pPr>
                    <w:spacing w:line="0" w:lineRule="atLeast"/>
                    <w:jc w:val="center"/>
                    <w:rPr>
                      <w:rFonts w:ascii="Times New Roman" w:eastAsia="仿宋" w:hAnsi="Times New Roman"/>
                      <w:bCs/>
                      <w:sz w:val="28"/>
                      <w:szCs w:val="28"/>
                    </w:rPr>
                  </w:pPr>
                </w:p>
              </w:tc>
              <w:tc>
                <w:tcPr>
                  <w:tcW w:w="1606" w:type="dxa"/>
                  <w:vAlign w:val="center"/>
                </w:tcPr>
                <w:p w:rsidR="00120DBE" w:rsidRDefault="00F4616A">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电线</w:t>
                  </w:r>
                </w:p>
              </w:tc>
              <w:tc>
                <w:tcPr>
                  <w:tcW w:w="1545" w:type="dxa"/>
                  <w:vAlign w:val="center"/>
                </w:tcPr>
                <w:p w:rsidR="00120DBE" w:rsidRDefault="00D86DE9">
                  <w:pPr>
                    <w:autoSpaceDE w:val="0"/>
                    <w:autoSpaceDN w:val="0"/>
                    <w:adjustRightIn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7" w:type="dxa"/>
                  <w:vAlign w:val="center"/>
                </w:tcPr>
                <w:p w:rsidR="00120DBE" w:rsidRDefault="004F3C18" w:rsidP="008D1390">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3</w:t>
                  </w:r>
                  <w:r w:rsidR="00F4616A">
                    <w:rPr>
                      <w:rFonts w:ascii="Times New Roman" w:eastAsia="仿宋" w:hAnsi="Times New Roman" w:hint="eastAsia"/>
                      <w:bCs/>
                      <w:sz w:val="28"/>
                      <w:szCs w:val="28"/>
                    </w:rPr>
                    <w:t>0</w:t>
                  </w:r>
                  <w:r w:rsidR="00F4616A">
                    <w:rPr>
                      <w:rFonts w:ascii="Times New Roman" w:eastAsia="仿宋" w:hAnsi="Times New Roman" w:hint="eastAsia"/>
                      <w:bCs/>
                      <w:sz w:val="28"/>
                      <w:szCs w:val="28"/>
                    </w:rPr>
                    <w:t>万米</w:t>
                  </w:r>
                  <w:r w:rsidR="00D86DE9">
                    <w:rPr>
                      <w:rFonts w:ascii="Times New Roman" w:eastAsia="仿宋" w:hAnsi="Times New Roman"/>
                      <w:bCs/>
                      <w:sz w:val="28"/>
                      <w:szCs w:val="28"/>
                    </w:rPr>
                    <w:t>/</w:t>
                  </w:r>
                  <w:r w:rsidR="00D86DE9">
                    <w:rPr>
                      <w:rFonts w:ascii="Times New Roman" w:eastAsia="仿宋" w:hAnsi="Times New Roman"/>
                      <w:bCs/>
                      <w:sz w:val="28"/>
                      <w:szCs w:val="28"/>
                    </w:rPr>
                    <w:t>年</w:t>
                  </w:r>
                </w:p>
              </w:tc>
              <w:tc>
                <w:tcPr>
                  <w:tcW w:w="1545" w:type="dxa"/>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5" w:type="dxa"/>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8D1390">
              <w:trPr>
                <w:trHeight w:val="20"/>
                <w:jc w:val="center"/>
              </w:trPr>
              <w:tc>
                <w:tcPr>
                  <w:tcW w:w="518" w:type="dxa"/>
                  <w:vMerge/>
                  <w:vAlign w:val="center"/>
                </w:tcPr>
                <w:p w:rsidR="008D1390" w:rsidRDefault="008D1390">
                  <w:pPr>
                    <w:spacing w:line="0" w:lineRule="atLeast"/>
                    <w:jc w:val="center"/>
                    <w:rPr>
                      <w:rFonts w:ascii="Times New Roman" w:eastAsia="仿宋" w:hAnsi="Times New Roman"/>
                      <w:bCs/>
                      <w:sz w:val="28"/>
                      <w:szCs w:val="28"/>
                    </w:rPr>
                  </w:pPr>
                </w:p>
              </w:tc>
              <w:tc>
                <w:tcPr>
                  <w:tcW w:w="1606" w:type="dxa"/>
                  <w:vAlign w:val="center"/>
                </w:tcPr>
                <w:p w:rsidR="008D1390" w:rsidRPr="00F4616A" w:rsidRDefault="00F4616A">
                  <w:pPr>
                    <w:snapToGrid w:val="0"/>
                    <w:spacing w:line="0" w:lineRule="atLeast"/>
                    <w:jc w:val="center"/>
                    <w:rPr>
                      <w:rFonts w:ascii="Times New Roman" w:eastAsia="仿宋" w:hAnsi="Times New Roman"/>
                      <w:bCs/>
                      <w:sz w:val="24"/>
                      <w:szCs w:val="24"/>
                    </w:rPr>
                  </w:pPr>
                  <w:r w:rsidRPr="00F4616A">
                    <w:rPr>
                      <w:rFonts w:ascii="Times New Roman" w:eastAsia="仿宋" w:hAnsi="Times New Roman" w:hint="eastAsia"/>
                      <w:bCs/>
                      <w:sz w:val="24"/>
                      <w:szCs w:val="24"/>
                    </w:rPr>
                    <w:t>配套元器件</w:t>
                  </w:r>
                </w:p>
              </w:tc>
              <w:tc>
                <w:tcPr>
                  <w:tcW w:w="1545" w:type="dxa"/>
                  <w:vAlign w:val="center"/>
                </w:tcPr>
                <w:p w:rsidR="008D1390" w:rsidRDefault="008D1390">
                  <w:pPr>
                    <w:autoSpaceDE w:val="0"/>
                    <w:autoSpaceDN w:val="0"/>
                    <w:adjustRightIn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547" w:type="dxa"/>
                  <w:vAlign w:val="center"/>
                </w:tcPr>
                <w:p w:rsidR="008D1390" w:rsidRDefault="00F4616A">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3000</w:t>
                  </w:r>
                  <w:r>
                    <w:rPr>
                      <w:rFonts w:ascii="Times New Roman" w:eastAsia="仿宋" w:hAnsi="Times New Roman" w:hint="eastAsia"/>
                      <w:bCs/>
                      <w:sz w:val="28"/>
                      <w:szCs w:val="28"/>
                    </w:rPr>
                    <w:t>套</w:t>
                  </w:r>
                  <w:r w:rsidR="008D1390">
                    <w:rPr>
                      <w:rFonts w:ascii="Times New Roman" w:eastAsia="仿宋" w:hAnsi="Times New Roman" w:hint="eastAsia"/>
                      <w:bCs/>
                      <w:sz w:val="28"/>
                      <w:szCs w:val="28"/>
                    </w:rPr>
                    <w:t>/</w:t>
                  </w:r>
                  <w:r w:rsidR="008D1390">
                    <w:rPr>
                      <w:rFonts w:ascii="Times New Roman" w:eastAsia="仿宋" w:hAnsi="Times New Roman" w:hint="eastAsia"/>
                      <w:bCs/>
                      <w:sz w:val="28"/>
                      <w:szCs w:val="28"/>
                    </w:rPr>
                    <w:t>年</w:t>
                  </w:r>
                </w:p>
              </w:tc>
              <w:tc>
                <w:tcPr>
                  <w:tcW w:w="1545" w:type="dxa"/>
                  <w:vAlign w:val="center"/>
                </w:tcPr>
                <w:p w:rsidR="008D1390" w:rsidRDefault="008D1390">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545" w:type="dxa"/>
                </w:tcPr>
                <w:p w:rsidR="008D1390" w:rsidRDefault="008D1390" w:rsidP="00B443B2">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8D1390">
              <w:trPr>
                <w:trHeight w:val="20"/>
                <w:jc w:val="center"/>
              </w:trPr>
              <w:tc>
                <w:tcPr>
                  <w:tcW w:w="518" w:type="dxa"/>
                  <w:vMerge/>
                  <w:vAlign w:val="center"/>
                </w:tcPr>
                <w:p w:rsidR="008D1390" w:rsidRDefault="008D1390">
                  <w:pPr>
                    <w:spacing w:line="0" w:lineRule="atLeast"/>
                    <w:jc w:val="center"/>
                    <w:rPr>
                      <w:rFonts w:ascii="Times New Roman" w:eastAsia="仿宋" w:hAnsi="Times New Roman"/>
                      <w:bCs/>
                      <w:sz w:val="28"/>
                      <w:szCs w:val="28"/>
                    </w:rPr>
                  </w:pPr>
                </w:p>
              </w:tc>
              <w:tc>
                <w:tcPr>
                  <w:tcW w:w="1606" w:type="dxa"/>
                  <w:vAlign w:val="center"/>
                </w:tcPr>
                <w:p w:rsidR="008D1390" w:rsidRDefault="00F4616A">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铜牌</w:t>
                  </w:r>
                </w:p>
              </w:tc>
              <w:tc>
                <w:tcPr>
                  <w:tcW w:w="1545" w:type="dxa"/>
                  <w:vAlign w:val="center"/>
                </w:tcPr>
                <w:p w:rsidR="008D1390" w:rsidRDefault="008D1390">
                  <w:pPr>
                    <w:autoSpaceDE w:val="0"/>
                    <w:autoSpaceDN w:val="0"/>
                    <w:adjustRightIn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547" w:type="dxa"/>
                  <w:vAlign w:val="center"/>
                </w:tcPr>
                <w:p w:rsidR="008D1390" w:rsidRDefault="004F3C18">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2</w:t>
                  </w:r>
                  <w:r w:rsidR="00F4616A">
                    <w:rPr>
                      <w:rFonts w:ascii="Times New Roman" w:eastAsia="仿宋" w:hAnsi="Times New Roman" w:hint="eastAsia"/>
                      <w:bCs/>
                      <w:sz w:val="28"/>
                      <w:szCs w:val="28"/>
                    </w:rPr>
                    <w:t>00</w:t>
                  </w:r>
                  <w:r w:rsidR="00F4616A">
                    <w:rPr>
                      <w:rFonts w:ascii="Times New Roman" w:eastAsia="仿宋" w:hAnsi="Times New Roman" w:hint="eastAsia"/>
                      <w:bCs/>
                      <w:sz w:val="28"/>
                      <w:szCs w:val="28"/>
                    </w:rPr>
                    <w:t>吨</w:t>
                  </w:r>
                  <w:r w:rsidR="008D1390">
                    <w:rPr>
                      <w:rFonts w:ascii="Times New Roman" w:eastAsia="仿宋" w:hAnsi="Times New Roman" w:hint="eastAsia"/>
                      <w:bCs/>
                      <w:sz w:val="28"/>
                      <w:szCs w:val="28"/>
                    </w:rPr>
                    <w:t>/</w:t>
                  </w:r>
                  <w:r w:rsidR="008D1390">
                    <w:rPr>
                      <w:rFonts w:ascii="Times New Roman" w:eastAsia="仿宋" w:hAnsi="Times New Roman" w:hint="eastAsia"/>
                      <w:bCs/>
                      <w:sz w:val="28"/>
                      <w:szCs w:val="28"/>
                    </w:rPr>
                    <w:t>年</w:t>
                  </w:r>
                </w:p>
              </w:tc>
              <w:tc>
                <w:tcPr>
                  <w:tcW w:w="1545" w:type="dxa"/>
                  <w:vAlign w:val="center"/>
                </w:tcPr>
                <w:p w:rsidR="008D1390" w:rsidRDefault="008D1390">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545" w:type="dxa"/>
                </w:tcPr>
                <w:p w:rsidR="008D1390" w:rsidRDefault="008D1390" w:rsidP="00B443B2">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bl>
          <w:p w:rsidR="00120DBE" w:rsidRDefault="00120DBE">
            <w:pPr>
              <w:spacing w:line="400" w:lineRule="exact"/>
              <w:jc w:val="center"/>
              <w:rPr>
                <w:rFonts w:ascii="Times New Roman" w:eastAsia="仿宋" w:hAnsi="Times New Roman"/>
                <w:b/>
                <w:sz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（二）主要设备、设施规格及数量（包括锅炉、发电机等）</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主要生产、公用及环保设备清单一览表</w:t>
            </w:r>
          </w:p>
          <w:tbl>
            <w:tblPr>
              <w:tblW w:w="8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024"/>
              <w:gridCol w:w="3151"/>
              <w:gridCol w:w="2344"/>
              <w:gridCol w:w="1787"/>
            </w:tblGrid>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序号</w:t>
                  </w:r>
                </w:p>
              </w:tc>
              <w:tc>
                <w:tcPr>
                  <w:tcW w:w="3151"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设备名称</w:t>
                  </w:r>
                </w:p>
              </w:tc>
              <w:tc>
                <w:tcPr>
                  <w:tcW w:w="234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规格型号</w:t>
                  </w:r>
                </w:p>
              </w:tc>
              <w:tc>
                <w:tcPr>
                  <w:tcW w:w="178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数量（台</w:t>
                  </w:r>
                  <w:r>
                    <w:rPr>
                      <w:rFonts w:ascii="Times New Roman" w:eastAsia="仿宋" w:hAnsi="Times New Roman"/>
                      <w:bCs/>
                      <w:sz w:val="28"/>
                      <w:szCs w:val="28"/>
                    </w:rPr>
                    <w:t>/</w:t>
                  </w:r>
                  <w:r>
                    <w:rPr>
                      <w:rFonts w:ascii="Times New Roman" w:eastAsia="仿宋" w:hAnsi="Times New Roman"/>
                      <w:bCs/>
                      <w:sz w:val="28"/>
                      <w:szCs w:val="28"/>
                    </w:rPr>
                    <w:t>条）</w:t>
                  </w:r>
                </w:p>
              </w:tc>
            </w:tr>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1</w:t>
                  </w:r>
                </w:p>
              </w:tc>
              <w:tc>
                <w:tcPr>
                  <w:tcW w:w="3151" w:type="dxa"/>
                  <w:shd w:val="clear" w:color="auto" w:fill="auto"/>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母牌加工机</w:t>
                  </w:r>
                </w:p>
              </w:tc>
              <w:tc>
                <w:tcPr>
                  <w:tcW w:w="2344" w:type="dxa"/>
                  <w:shd w:val="clear" w:color="auto" w:fill="auto"/>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自动</w:t>
                  </w:r>
                </w:p>
              </w:tc>
              <w:tc>
                <w:tcPr>
                  <w:tcW w:w="1787" w:type="dxa"/>
                  <w:shd w:val="clear" w:color="auto" w:fill="auto"/>
                  <w:vAlign w:val="center"/>
                </w:tcPr>
                <w:p w:rsidR="00120DBE" w:rsidRDefault="004F3C18">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p>
              </w:tc>
            </w:tr>
            <w:tr w:rsidR="00F4616A">
              <w:trPr>
                <w:trHeight w:val="68"/>
              </w:trPr>
              <w:tc>
                <w:tcPr>
                  <w:tcW w:w="1024" w:type="dxa"/>
                  <w:shd w:val="clear" w:color="auto" w:fill="auto"/>
                  <w:vAlign w:val="center"/>
                </w:tcPr>
                <w:p w:rsidR="00F4616A" w:rsidRDefault="00F4616A">
                  <w:pPr>
                    <w:spacing w:line="0" w:lineRule="atLeast"/>
                    <w:jc w:val="center"/>
                    <w:rPr>
                      <w:rFonts w:ascii="Times New Roman" w:eastAsia="仿宋" w:hAnsi="Times New Roman"/>
                      <w:bCs/>
                      <w:sz w:val="28"/>
                      <w:szCs w:val="28"/>
                    </w:rPr>
                  </w:pPr>
                  <w:r>
                    <w:rPr>
                      <w:rFonts w:ascii="Times New Roman" w:eastAsia="仿宋" w:hAnsi="Times New Roman"/>
                      <w:bCs/>
                      <w:sz w:val="28"/>
                      <w:szCs w:val="28"/>
                    </w:rPr>
                    <w:t>2</w:t>
                  </w:r>
                </w:p>
              </w:tc>
              <w:tc>
                <w:tcPr>
                  <w:tcW w:w="3151" w:type="dxa"/>
                  <w:shd w:val="clear" w:color="auto" w:fill="auto"/>
                  <w:vAlign w:val="center"/>
                </w:tcPr>
                <w:p w:rsidR="00F4616A"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钻床</w:t>
                  </w:r>
                </w:p>
              </w:tc>
              <w:tc>
                <w:tcPr>
                  <w:tcW w:w="2344" w:type="dxa"/>
                  <w:shd w:val="clear" w:color="auto" w:fill="auto"/>
                  <w:vAlign w:val="center"/>
                </w:tcPr>
                <w:p w:rsidR="00F4616A"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半自动</w:t>
                  </w:r>
                </w:p>
              </w:tc>
              <w:tc>
                <w:tcPr>
                  <w:tcW w:w="1787" w:type="dxa"/>
                  <w:shd w:val="clear" w:color="auto" w:fill="auto"/>
                  <w:vAlign w:val="center"/>
                </w:tcPr>
                <w:p w:rsidR="00F4616A"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2</w:t>
                  </w:r>
                </w:p>
              </w:tc>
            </w:tr>
            <w:tr w:rsidR="00120DBE">
              <w:trPr>
                <w:trHeight w:val="68"/>
              </w:trPr>
              <w:tc>
                <w:tcPr>
                  <w:tcW w:w="1024" w:type="dxa"/>
                  <w:shd w:val="clear" w:color="auto" w:fill="auto"/>
                  <w:vAlign w:val="center"/>
                </w:tcPr>
                <w:p w:rsidR="00120DBE" w:rsidRDefault="00F4616A">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3</w:t>
                  </w:r>
                </w:p>
              </w:tc>
              <w:tc>
                <w:tcPr>
                  <w:tcW w:w="3151" w:type="dxa"/>
                  <w:shd w:val="clear" w:color="auto" w:fill="auto"/>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试验台</w:t>
                  </w:r>
                </w:p>
              </w:tc>
              <w:tc>
                <w:tcPr>
                  <w:tcW w:w="2344" w:type="dxa"/>
                  <w:shd w:val="clear" w:color="auto" w:fill="auto"/>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半自动</w:t>
                  </w:r>
                </w:p>
              </w:tc>
              <w:tc>
                <w:tcPr>
                  <w:tcW w:w="1787" w:type="dxa"/>
                  <w:shd w:val="clear" w:color="auto" w:fill="auto"/>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p>
              </w:tc>
            </w:tr>
          </w:tbl>
          <w:p w:rsidR="00120DBE" w:rsidRDefault="00120DBE">
            <w:pPr>
              <w:spacing w:line="0" w:lineRule="atLeast"/>
              <w:ind w:firstLineChars="200" w:firstLine="200"/>
              <w:rPr>
                <w:rFonts w:ascii="Times New Roman" w:eastAsia="仿宋" w:hAnsi="Times New Roman"/>
                <w:sz w:val="10"/>
                <w:szCs w:val="24"/>
              </w:rPr>
            </w:pPr>
          </w:p>
          <w:p w:rsidR="008D1390" w:rsidRPr="008D1390" w:rsidRDefault="008D1390">
            <w:pPr>
              <w:spacing w:line="240" w:lineRule="auto"/>
              <w:ind w:firstLineChars="200" w:firstLine="480"/>
              <w:rPr>
                <w:rFonts w:ascii="Times New Roman" w:eastAsia="仿宋" w:hAnsi="Times New Roman"/>
                <w:sz w:val="24"/>
                <w:szCs w:val="24"/>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（三）公辅工程</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主体工程一览表</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427"/>
              <w:gridCol w:w="1183"/>
              <w:gridCol w:w="1183"/>
              <w:gridCol w:w="696"/>
              <w:gridCol w:w="994"/>
              <w:gridCol w:w="1428"/>
              <w:gridCol w:w="693"/>
            </w:tblGrid>
            <w:tr w:rsidR="00120DBE">
              <w:trPr>
                <w:trHeight w:val="454"/>
              </w:trPr>
              <w:tc>
                <w:tcPr>
                  <w:tcW w:w="69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序号</w:t>
                  </w:r>
                </w:p>
              </w:tc>
              <w:tc>
                <w:tcPr>
                  <w:tcW w:w="142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建筑物名称</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占地面积（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696"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层数</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高度</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r>
                    <w:rPr>
                      <w:rFonts w:ascii="Times New Roman" w:eastAsia="仿宋" w:hAnsi="Times New Roman"/>
                      <w:bCs/>
                      <w:sz w:val="28"/>
                      <w:szCs w:val="28"/>
                    </w:rPr>
                    <w:t>m</w:t>
                  </w:r>
                  <w:r>
                    <w:rPr>
                      <w:rFonts w:ascii="Times New Roman" w:eastAsia="仿宋" w:hAnsi="Times New Roman"/>
                      <w:bCs/>
                      <w:sz w:val="28"/>
                      <w:szCs w:val="28"/>
                    </w:rPr>
                    <w:t>）</w:t>
                  </w:r>
                </w:p>
              </w:tc>
              <w:tc>
                <w:tcPr>
                  <w:tcW w:w="142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结构形式</w:t>
                  </w:r>
                </w:p>
              </w:tc>
              <w:tc>
                <w:tcPr>
                  <w:tcW w:w="69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备注</w:t>
                  </w:r>
                </w:p>
              </w:tc>
            </w:tr>
            <w:tr w:rsidR="00120DBE">
              <w:trPr>
                <w:trHeight w:val="63"/>
              </w:trPr>
              <w:tc>
                <w:tcPr>
                  <w:tcW w:w="69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1</w:t>
                  </w:r>
                </w:p>
              </w:tc>
              <w:tc>
                <w:tcPr>
                  <w:tcW w:w="142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生产厂房</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183" w:type="dxa"/>
                  <w:vAlign w:val="center"/>
                </w:tcPr>
                <w:p w:rsidR="00120DBE" w:rsidRDefault="004F3C18">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5</w:t>
                  </w:r>
                  <w:r w:rsidR="00F4616A">
                    <w:rPr>
                      <w:rFonts w:ascii="Times New Roman" w:eastAsia="仿宋" w:hAnsi="Times New Roman" w:hint="eastAsia"/>
                      <w:bCs/>
                      <w:sz w:val="28"/>
                      <w:szCs w:val="28"/>
                    </w:rPr>
                    <w:t>00</w:t>
                  </w:r>
                </w:p>
              </w:tc>
              <w:tc>
                <w:tcPr>
                  <w:tcW w:w="696" w:type="dxa"/>
                  <w:vAlign w:val="center"/>
                </w:tcPr>
                <w:p w:rsidR="00120DBE" w:rsidRDefault="008D1390">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42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混合结构</w:t>
                  </w:r>
                </w:p>
              </w:tc>
              <w:tc>
                <w:tcPr>
                  <w:tcW w:w="693" w:type="dxa"/>
                  <w:vAlign w:val="center"/>
                </w:tcPr>
                <w:p w:rsidR="00120DBE" w:rsidRDefault="00D86DE9">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租赁</w:t>
                  </w:r>
                </w:p>
              </w:tc>
            </w:tr>
            <w:tr w:rsidR="00120DBE">
              <w:trPr>
                <w:trHeight w:val="63"/>
              </w:trPr>
              <w:tc>
                <w:tcPr>
                  <w:tcW w:w="2125" w:type="dxa"/>
                  <w:gridSpan w:val="2"/>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合计</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696"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42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69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r>
          </w:tbl>
          <w:p w:rsidR="00120DBE" w:rsidRDefault="00120DBE">
            <w:pPr>
              <w:spacing w:line="360" w:lineRule="exact"/>
              <w:jc w:val="left"/>
              <w:rPr>
                <w:rFonts w:ascii="Times New Roman" w:eastAsia="仿宋" w:hAnsi="Times New Roman"/>
                <w:sz w:val="28"/>
                <w:szCs w:val="28"/>
              </w:rPr>
            </w:pPr>
          </w:p>
          <w:p w:rsidR="00F4616A" w:rsidRDefault="00F4616A">
            <w:pPr>
              <w:spacing w:line="360" w:lineRule="exact"/>
              <w:jc w:val="left"/>
              <w:rPr>
                <w:rFonts w:ascii="Times New Roman" w:eastAsia="仿宋" w:hAnsi="Times New Roman"/>
                <w:sz w:val="28"/>
                <w:szCs w:val="28"/>
              </w:rPr>
            </w:pPr>
          </w:p>
          <w:p w:rsidR="00F4616A" w:rsidRDefault="00F4616A">
            <w:pPr>
              <w:spacing w:line="360" w:lineRule="exact"/>
              <w:jc w:val="left"/>
              <w:rPr>
                <w:rFonts w:ascii="Times New Roman" w:eastAsia="仿宋" w:hAnsi="Times New Roman"/>
                <w:sz w:val="28"/>
                <w:szCs w:val="28"/>
              </w:rPr>
            </w:pPr>
          </w:p>
          <w:p w:rsidR="00F4616A" w:rsidRDefault="00F4616A">
            <w:pPr>
              <w:spacing w:line="360" w:lineRule="exact"/>
              <w:jc w:val="left"/>
              <w:rPr>
                <w:rFonts w:ascii="Times New Roman" w:eastAsia="仿宋" w:hAnsi="Times New Roman"/>
                <w:sz w:val="28"/>
                <w:szCs w:val="28"/>
              </w:rPr>
            </w:pPr>
          </w:p>
          <w:p w:rsidR="00F4616A" w:rsidRDefault="00F4616A">
            <w:pPr>
              <w:spacing w:line="360" w:lineRule="exact"/>
              <w:jc w:val="left"/>
              <w:rPr>
                <w:rFonts w:ascii="Times New Roman" w:eastAsia="仿宋" w:hAnsi="Times New Roman"/>
                <w:sz w:val="28"/>
                <w:szCs w:val="28"/>
              </w:rPr>
            </w:pP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lastRenderedPageBreak/>
              <w:t>公用及辅助工程一览表</w:t>
            </w:r>
          </w:p>
          <w:tbl>
            <w:tblPr>
              <w:tblW w:w="83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8"/>
              <w:gridCol w:w="1184"/>
              <w:gridCol w:w="1793"/>
              <w:gridCol w:w="1134"/>
              <w:gridCol w:w="3347"/>
            </w:tblGrid>
            <w:tr w:rsidR="00120DBE" w:rsidTr="008D1390">
              <w:trPr>
                <w:trHeight w:val="20"/>
                <w:jc w:val="center"/>
              </w:trPr>
              <w:tc>
                <w:tcPr>
                  <w:tcW w:w="848"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工程类别</w:t>
                  </w:r>
                </w:p>
              </w:tc>
              <w:tc>
                <w:tcPr>
                  <w:tcW w:w="2977"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名称</w:t>
                  </w:r>
                </w:p>
              </w:tc>
              <w:tc>
                <w:tcPr>
                  <w:tcW w:w="1134"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设计能力</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备注（用途、位置等）</w:t>
                  </w:r>
                </w:p>
              </w:tc>
            </w:tr>
            <w:tr w:rsidR="00120DBE" w:rsidTr="008D1390">
              <w:trPr>
                <w:trHeight w:val="20"/>
                <w:jc w:val="center"/>
              </w:trPr>
              <w:tc>
                <w:tcPr>
                  <w:tcW w:w="848"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贮运</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2977"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原辅材料库区</w:t>
                  </w:r>
                </w:p>
              </w:tc>
              <w:tc>
                <w:tcPr>
                  <w:tcW w:w="1134" w:type="dxa"/>
                  <w:shd w:val="clear" w:color="auto" w:fill="auto"/>
                  <w:vAlign w:val="center"/>
                </w:tcPr>
                <w:p w:rsidR="00120DBE" w:rsidRDefault="004F3C18">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5</w:t>
                  </w:r>
                  <w:r w:rsidR="00D86DE9">
                    <w:rPr>
                      <w:rFonts w:ascii="Times New Roman" w:eastAsia="仿宋" w:hAnsi="Times New Roman"/>
                      <w:bCs/>
                      <w:sz w:val="28"/>
                      <w:szCs w:val="28"/>
                    </w:rPr>
                    <w:t>0m</w:t>
                  </w:r>
                  <w:r w:rsidR="00D86DE9">
                    <w:rPr>
                      <w:rFonts w:ascii="Times New Roman" w:eastAsia="仿宋" w:hAnsi="Times New Roman"/>
                      <w:bCs/>
                      <w:sz w:val="28"/>
                      <w:szCs w:val="28"/>
                      <w:vertAlign w:val="superscript"/>
                    </w:rPr>
                    <w:t>2</w:t>
                  </w:r>
                </w:p>
              </w:tc>
              <w:tc>
                <w:tcPr>
                  <w:tcW w:w="3347" w:type="dxa"/>
                  <w:shd w:val="clear" w:color="auto" w:fill="auto"/>
                  <w:vAlign w:val="center"/>
                </w:tcPr>
                <w:p w:rsidR="00120DBE" w:rsidRDefault="00D86DE9">
                  <w:pPr>
                    <w:widowControl/>
                    <w:spacing w:line="320" w:lineRule="exact"/>
                    <w:jc w:val="center"/>
                    <w:textAlignment w:val="center"/>
                    <w:rPr>
                      <w:rFonts w:ascii="Times New Roman" w:eastAsia="仿宋" w:hAnsi="Times New Roman"/>
                      <w:bCs/>
                      <w:sz w:val="28"/>
                      <w:szCs w:val="28"/>
                    </w:rPr>
                  </w:pPr>
                  <w:r>
                    <w:rPr>
                      <w:rFonts w:ascii="Times New Roman" w:eastAsia="仿宋" w:hAnsi="Times New Roman"/>
                      <w:bCs/>
                      <w:sz w:val="28"/>
                      <w:szCs w:val="28"/>
                    </w:rPr>
                    <w:t>堆放原料</w:t>
                  </w:r>
                </w:p>
              </w:tc>
            </w:tr>
            <w:tr w:rsidR="00120DBE" w:rsidTr="008D1390">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977" w:type="dxa"/>
                  <w:gridSpan w:val="2"/>
                  <w:shd w:val="clear" w:color="auto" w:fill="auto"/>
                  <w:vAlign w:val="center"/>
                </w:tcPr>
                <w:p w:rsidR="00120DBE" w:rsidRDefault="00D86DE9">
                  <w:pPr>
                    <w:widowControl/>
                    <w:spacing w:line="0" w:lineRule="atLeast"/>
                    <w:ind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产品库区</w:t>
                  </w:r>
                </w:p>
              </w:tc>
              <w:tc>
                <w:tcPr>
                  <w:tcW w:w="1134" w:type="dxa"/>
                  <w:shd w:val="clear" w:color="auto" w:fill="auto"/>
                  <w:vAlign w:val="center"/>
                </w:tcPr>
                <w:p w:rsidR="00120DBE" w:rsidRDefault="004F3C18">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20</w:t>
                  </w:r>
                  <w:r w:rsidR="00D86DE9">
                    <w:rPr>
                      <w:rFonts w:ascii="Times New Roman" w:eastAsia="仿宋" w:hAnsi="Times New Roman"/>
                      <w:bCs/>
                      <w:sz w:val="28"/>
                      <w:szCs w:val="28"/>
                    </w:rPr>
                    <w:t>0m</w:t>
                  </w:r>
                  <w:r w:rsidR="00D86DE9">
                    <w:rPr>
                      <w:rFonts w:ascii="Times New Roman" w:eastAsia="仿宋" w:hAnsi="Times New Roman"/>
                      <w:bCs/>
                      <w:sz w:val="28"/>
                      <w:szCs w:val="28"/>
                      <w:vertAlign w:val="superscript"/>
                    </w:rPr>
                    <w:t>2</w:t>
                  </w:r>
                </w:p>
              </w:tc>
              <w:tc>
                <w:tcPr>
                  <w:tcW w:w="3347" w:type="dxa"/>
                  <w:shd w:val="clear" w:color="auto" w:fill="auto"/>
                  <w:vAlign w:val="center"/>
                </w:tcPr>
                <w:p w:rsidR="00120DBE" w:rsidRDefault="00D86DE9">
                  <w:pPr>
                    <w:widowControl/>
                    <w:spacing w:line="320" w:lineRule="exact"/>
                    <w:jc w:val="center"/>
                    <w:textAlignment w:val="center"/>
                    <w:rPr>
                      <w:rFonts w:ascii="Times New Roman" w:eastAsia="仿宋" w:hAnsi="Times New Roman"/>
                      <w:bCs/>
                      <w:sz w:val="28"/>
                      <w:szCs w:val="28"/>
                    </w:rPr>
                  </w:pPr>
                  <w:r>
                    <w:rPr>
                      <w:rFonts w:ascii="Times New Roman" w:eastAsia="仿宋" w:hAnsi="Times New Roman"/>
                      <w:bCs/>
                      <w:sz w:val="28"/>
                      <w:szCs w:val="28"/>
                    </w:rPr>
                    <w:t>存放成品</w:t>
                  </w:r>
                </w:p>
              </w:tc>
            </w:tr>
            <w:tr w:rsidR="00120DBE" w:rsidTr="008D1390">
              <w:trPr>
                <w:trHeight w:val="136"/>
                <w:jc w:val="center"/>
              </w:trPr>
              <w:tc>
                <w:tcPr>
                  <w:tcW w:w="848"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公用</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2977"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给水</w:t>
                  </w:r>
                </w:p>
              </w:tc>
              <w:tc>
                <w:tcPr>
                  <w:tcW w:w="1134" w:type="dxa"/>
                  <w:shd w:val="clear" w:color="auto" w:fill="auto"/>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5</w:t>
                  </w:r>
                  <w:r w:rsidR="00D86DE9">
                    <w:rPr>
                      <w:rFonts w:ascii="Times New Roman" w:eastAsia="仿宋" w:hAnsi="Times New Roman"/>
                      <w:bCs/>
                      <w:sz w:val="28"/>
                      <w:szCs w:val="28"/>
                    </w:rPr>
                    <w:t>00t/a</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当地市政自来水管网</w:t>
                  </w:r>
                </w:p>
              </w:tc>
            </w:tr>
            <w:tr w:rsidR="00120DBE" w:rsidTr="008D1390">
              <w:trPr>
                <w:trHeight w:val="866"/>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排水</w:t>
                  </w:r>
                </w:p>
              </w:tc>
              <w:tc>
                <w:tcPr>
                  <w:tcW w:w="1793" w:type="dxa"/>
                  <w:shd w:val="clear" w:color="auto" w:fill="auto"/>
                  <w:vAlign w:val="center"/>
                </w:tcPr>
                <w:p w:rsidR="00120DBE" w:rsidRDefault="00D86DE9">
                  <w:pPr>
                    <w:widowControl/>
                    <w:spacing w:line="0" w:lineRule="atLeast"/>
                    <w:ind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生活污水</w:t>
                  </w:r>
                </w:p>
              </w:tc>
              <w:tc>
                <w:tcPr>
                  <w:tcW w:w="1134" w:type="dxa"/>
                  <w:shd w:val="clear" w:color="auto" w:fill="auto"/>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40</w:t>
                  </w:r>
                  <w:r w:rsidR="00D86DE9">
                    <w:rPr>
                      <w:rFonts w:ascii="Times New Roman" w:eastAsia="仿宋" w:hAnsi="Times New Roman"/>
                      <w:bCs/>
                      <w:sz w:val="28"/>
                      <w:szCs w:val="28"/>
                    </w:rPr>
                    <w:t>0t/a</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依托出租方厂内污水管网收集，化粪池预处理达接管要求，排入常州市江边污水处理厂集中处理</w:t>
                  </w:r>
                </w:p>
              </w:tc>
            </w:tr>
            <w:tr w:rsidR="00120DBE" w:rsidTr="008D1390">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977"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供电</w:t>
                  </w:r>
                </w:p>
              </w:tc>
              <w:tc>
                <w:tcPr>
                  <w:tcW w:w="1134" w:type="dxa"/>
                  <w:shd w:val="clear" w:color="auto" w:fill="auto"/>
                  <w:tcMar>
                    <w:left w:w="0" w:type="dxa"/>
                    <w:right w:w="0" w:type="dxa"/>
                  </w:tcMar>
                  <w:vAlign w:val="center"/>
                </w:tcPr>
                <w:p w:rsidR="00120DBE" w:rsidRPr="008D1390" w:rsidRDefault="004F3C18">
                  <w:pPr>
                    <w:widowControl/>
                    <w:spacing w:line="0" w:lineRule="atLeast"/>
                    <w:jc w:val="center"/>
                    <w:textAlignment w:val="center"/>
                    <w:rPr>
                      <w:rFonts w:ascii="Times New Roman" w:eastAsia="仿宋" w:hAnsi="Times New Roman"/>
                      <w:bCs/>
                      <w:sz w:val="24"/>
                      <w:szCs w:val="24"/>
                    </w:rPr>
                  </w:pPr>
                  <w:r>
                    <w:rPr>
                      <w:rFonts w:ascii="Times New Roman" w:eastAsia="仿宋" w:hAnsi="Times New Roman" w:hint="eastAsia"/>
                      <w:bCs/>
                      <w:sz w:val="24"/>
                      <w:szCs w:val="24"/>
                    </w:rPr>
                    <w:t>5</w:t>
                  </w:r>
                  <w:r w:rsidR="00F4616A">
                    <w:rPr>
                      <w:rFonts w:ascii="Times New Roman" w:eastAsia="仿宋" w:hAnsi="Times New Roman" w:hint="eastAsia"/>
                      <w:bCs/>
                      <w:sz w:val="24"/>
                      <w:szCs w:val="24"/>
                    </w:rPr>
                    <w:t>.0</w:t>
                  </w:r>
                  <w:r w:rsidR="00D86DE9" w:rsidRPr="008D1390">
                    <w:rPr>
                      <w:rFonts w:ascii="Times New Roman" w:eastAsia="仿宋" w:hAnsi="Times New Roman"/>
                      <w:bCs/>
                      <w:sz w:val="24"/>
                      <w:szCs w:val="24"/>
                    </w:rPr>
                    <w:t>万度</w:t>
                  </w:r>
                  <w:r w:rsidR="00D86DE9" w:rsidRPr="008D1390">
                    <w:rPr>
                      <w:rFonts w:ascii="Times New Roman" w:eastAsia="仿宋" w:hAnsi="Times New Roman"/>
                      <w:bCs/>
                      <w:sz w:val="24"/>
                      <w:szCs w:val="24"/>
                    </w:rPr>
                    <w:t>/</w:t>
                  </w:r>
                  <w:r w:rsidR="00D86DE9" w:rsidRPr="008D1390">
                    <w:rPr>
                      <w:rFonts w:ascii="Times New Roman" w:eastAsia="仿宋" w:hAnsi="Times New Roman"/>
                      <w:bCs/>
                      <w:sz w:val="24"/>
                      <w:szCs w:val="24"/>
                    </w:rPr>
                    <w:t>年</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当地市政电网提供</w:t>
                  </w:r>
                </w:p>
              </w:tc>
            </w:tr>
            <w:tr w:rsidR="00120DBE" w:rsidTr="008D1390">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977"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绿化</w:t>
                  </w:r>
                </w:p>
              </w:tc>
              <w:tc>
                <w:tcPr>
                  <w:tcW w:w="1134" w:type="dxa"/>
                  <w:shd w:val="clear" w:color="auto" w:fill="auto"/>
                  <w:tcMar>
                    <w:left w:w="0" w:type="dxa"/>
                    <w:right w:w="0" w:type="dxa"/>
                  </w:tcMar>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依托现有</w:t>
                  </w:r>
                </w:p>
              </w:tc>
            </w:tr>
            <w:tr w:rsidR="00120DBE" w:rsidTr="008D1390">
              <w:trPr>
                <w:trHeight w:val="601"/>
                <w:jc w:val="center"/>
              </w:trPr>
              <w:tc>
                <w:tcPr>
                  <w:tcW w:w="848"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环保</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118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废气治理措施</w:t>
                  </w:r>
                </w:p>
              </w:tc>
              <w:tc>
                <w:tcPr>
                  <w:tcW w:w="1793"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车间排风系统</w:t>
                  </w:r>
                </w:p>
              </w:tc>
              <w:tc>
                <w:tcPr>
                  <w:tcW w:w="1134" w:type="dxa"/>
                  <w:shd w:val="clear" w:color="auto" w:fill="auto"/>
                  <w:tcMar>
                    <w:left w:w="0" w:type="dxa"/>
                    <w:right w:w="0" w:type="dxa"/>
                  </w:tcMar>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3347" w:type="dxa"/>
                  <w:shd w:val="clear" w:color="auto" w:fill="auto"/>
                  <w:vAlign w:val="center"/>
                </w:tcPr>
                <w:p w:rsidR="00120DBE" w:rsidRDefault="004F3C18">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w:t>
                  </w:r>
                </w:p>
              </w:tc>
            </w:tr>
            <w:tr w:rsidR="00120DBE" w:rsidTr="008D1390">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废水处理措施</w:t>
                  </w:r>
                </w:p>
              </w:tc>
              <w:tc>
                <w:tcPr>
                  <w:tcW w:w="1793"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化粪池</w:t>
                  </w:r>
                </w:p>
              </w:tc>
              <w:tc>
                <w:tcPr>
                  <w:tcW w:w="1134" w:type="dxa"/>
                  <w:shd w:val="clear" w:color="auto" w:fill="auto"/>
                  <w:tcMar>
                    <w:left w:w="0" w:type="dxa"/>
                    <w:right w:w="0" w:type="dxa"/>
                  </w:tcMar>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40</w:t>
                  </w:r>
                  <w:r w:rsidR="00D86DE9">
                    <w:rPr>
                      <w:rFonts w:ascii="Times New Roman" w:eastAsia="仿宋" w:hAnsi="Times New Roman"/>
                      <w:bCs/>
                      <w:sz w:val="28"/>
                      <w:szCs w:val="28"/>
                    </w:rPr>
                    <w:t>0t/a</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预处理达接管标准</w:t>
                  </w:r>
                </w:p>
              </w:tc>
            </w:tr>
            <w:tr w:rsidR="00120DBE" w:rsidTr="008D1390">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噪声防治措施</w:t>
                  </w:r>
                </w:p>
              </w:tc>
              <w:tc>
                <w:tcPr>
                  <w:tcW w:w="1793"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合理布局、设备减振降噪、墙体隔声</w:t>
                  </w:r>
                </w:p>
              </w:tc>
              <w:tc>
                <w:tcPr>
                  <w:tcW w:w="1134" w:type="dxa"/>
                  <w:shd w:val="clear" w:color="auto" w:fill="auto"/>
                  <w:tcMar>
                    <w:left w:w="0" w:type="dxa"/>
                    <w:right w:w="0" w:type="dxa"/>
                  </w:tcMar>
                  <w:vAlign w:val="center"/>
                </w:tcPr>
                <w:p w:rsidR="00120DBE" w:rsidRPr="00E738C6" w:rsidRDefault="00D86DE9">
                  <w:pPr>
                    <w:widowControl/>
                    <w:spacing w:line="0" w:lineRule="atLeast"/>
                    <w:jc w:val="center"/>
                    <w:textAlignment w:val="center"/>
                    <w:rPr>
                      <w:rFonts w:ascii="Times New Roman" w:eastAsia="仿宋" w:hAnsi="Times New Roman"/>
                      <w:bCs/>
                      <w:sz w:val="28"/>
                      <w:szCs w:val="28"/>
                      <w:highlight w:val="yellow"/>
                    </w:rPr>
                  </w:pPr>
                  <w:r w:rsidRPr="00C12466">
                    <w:rPr>
                      <w:rFonts w:ascii="Times New Roman" w:eastAsia="仿宋" w:hAnsi="Times New Roman"/>
                      <w:bCs/>
                      <w:sz w:val="28"/>
                      <w:szCs w:val="28"/>
                    </w:rPr>
                    <w:t>降噪</w:t>
                  </w:r>
                  <w:r w:rsidR="00C12466" w:rsidRPr="00C12466">
                    <w:rPr>
                      <w:rFonts w:ascii="Times New Roman" w:eastAsia="仿宋" w:hAnsi="Times New Roman"/>
                      <w:bCs/>
                      <w:sz w:val="28"/>
                      <w:szCs w:val="28"/>
                    </w:rPr>
                    <w:t>20dB</w:t>
                  </w:r>
                  <w:r w:rsidR="00C12466" w:rsidRPr="00C12466">
                    <w:rPr>
                      <w:rFonts w:ascii="Times New Roman" w:eastAsia="仿宋" w:hAnsi="Times New Roman"/>
                      <w:bCs/>
                      <w:sz w:val="28"/>
                      <w:szCs w:val="28"/>
                    </w:rPr>
                    <w:t>（</w:t>
                  </w:r>
                  <w:r w:rsidR="00C12466" w:rsidRPr="00C12466">
                    <w:rPr>
                      <w:rFonts w:ascii="Times New Roman" w:eastAsia="仿宋" w:hAnsi="Times New Roman"/>
                      <w:bCs/>
                      <w:sz w:val="28"/>
                      <w:szCs w:val="28"/>
                    </w:rPr>
                    <w:t>A</w:t>
                  </w:r>
                  <w:r w:rsidR="00C12466" w:rsidRPr="00C12466">
                    <w:rPr>
                      <w:rFonts w:ascii="Times New Roman" w:eastAsia="仿宋" w:hAnsi="Times New Roman"/>
                      <w:bCs/>
                      <w:sz w:val="28"/>
                      <w:szCs w:val="28"/>
                    </w:rPr>
                    <w:t>）</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厂界噪声达标</w:t>
                  </w:r>
                </w:p>
              </w:tc>
            </w:tr>
            <w:tr w:rsidR="00120DBE" w:rsidTr="008D1390">
              <w:trPr>
                <w:trHeight w:val="136"/>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固废处置措施</w:t>
                  </w:r>
                </w:p>
              </w:tc>
              <w:tc>
                <w:tcPr>
                  <w:tcW w:w="1793"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一般工业固废堆场</w:t>
                  </w:r>
                </w:p>
              </w:tc>
              <w:tc>
                <w:tcPr>
                  <w:tcW w:w="1134" w:type="dxa"/>
                  <w:shd w:val="clear" w:color="auto" w:fill="auto"/>
                  <w:tcMar>
                    <w:left w:w="0" w:type="dxa"/>
                    <w:right w:w="0" w:type="dxa"/>
                  </w:tcMar>
                  <w:vAlign w:val="center"/>
                </w:tcPr>
                <w:p w:rsidR="00120DBE" w:rsidRPr="00C270A7" w:rsidRDefault="00C270A7" w:rsidP="004F3C18">
                  <w:pPr>
                    <w:widowControl/>
                    <w:spacing w:line="0" w:lineRule="atLeast"/>
                    <w:jc w:val="center"/>
                    <w:textAlignment w:val="center"/>
                    <w:rPr>
                      <w:rFonts w:ascii="Times New Roman" w:eastAsia="仿宋" w:hAnsi="Times New Roman"/>
                      <w:bCs/>
                      <w:sz w:val="28"/>
                      <w:szCs w:val="28"/>
                    </w:rPr>
                  </w:pPr>
                  <w:r w:rsidRPr="00C270A7">
                    <w:rPr>
                      <w:rFonts w:ascii="Times New Roman" w:eastAsia="仿宋" w:hAnsi="Times New Roman" w:hint="eastAsia"/>
                      <w:bCs/>
                      <w:sz w:val="28"/>
                      <w:szCs w:val="28"/>
                    </w:rPr>
                    <w:t>3.</w:t>
                  </w:r>
                  <w:r w:rsidR="004F3C18">
                    <w:rPr>
                      <w:rFonts w:ascii="Times New Roman" w:eastAsia="仿宋" w:hAnsi="Times New Roman" w:hint="eastAsia"/>
                      <w:bCs/>
                      <w:sz w:val="28"/>
                      <w:szCs w:val="28"/>
                    </w:rPr>
                    <w:t>0</w:t>
                  </w:r>
                  <w:r w:rsidR="00D86DE9" w:rsidRPr="00C270A7">
                    <w:rPr>
                      <w:rFonts w:ascii="Times New Roman" w:eastAsia="仿宋" w:hAnsi="Times New Roman"/>
                      <w:bCs/>
                      <w:sz w:val="28"/>
                      <w:szCs w:val="28"/>
                    </w:rPr>
                    <w:t>t/a</w:t>
                  </w:r>
                </w:p>
              </w:tc>
              <w:tc>
                <w:tcPr>
                  <w:tcW w:w="3347" w:type="dxa"/>
                  <w:shd w:val="clear" w:color="auto" w:fill="auto"/>
                  <w:vAlign w:val="center"/>
                </w:tcPr>
                <w:p w:rsidR="00120DBE" w:rsidRDefault="00D86DE9">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外售综合利用</w:t>
                  </w:r>
                </w:p>
              </w:tc>
            </w:tr>
            <w:tr w:rsidR="00120DBE" w:rsidTr="008D1390">
              <w:trPr>
                <w:trHeight w:val="165"/>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793"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生活垃圾</w:t>
                  </w:r>
                </w:p>
              </w:tc>
              <w:tc>
                <w:tcPr>
                  <w:tcW w:w="1134" w:type="dxa"/>
                  <w:shd w:val="clear" w:color="auto" w:fill="auto"/>
                  <w:tcMar>
                    <w:left w:w="0" w:type="dxa"/>
                    <w:right w:w="0" w:type="dxa"/>
                  </w:tcMar>
                  <w:vAlign w:val="center"/>
                </w:tcPr>
                <w:p w:rsidR="00120DBE" w:rsidRDefault="004F3C18">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9.2</w:t>
                  </w:r>
                  <w:r w:rsidR="00D86DE9">
                    <w:rPr>
                      <w:rFonts w:ascii="Times New Roman" w:eastAsia="仿宋" w:hAnsi="Times New Roman"/>
                      <w:bCs/>
                      <w:sz w:val="28"/>
                      <w:szCs w:val="28"/>
                    </w:rPr>
                    <w:t>5t/a</w:t>
                  </w:r>
                </w:p>
              </w:tc>
              <w:tc>
                <w:tcPr>
                  <w:tcW w:w="3347" w:type="dxa"/>
                  <w:shd w:val="clear" w:color="auto" w:fill="auto"/>
                  <w:vAlign w:val="center"/>
                </w:tcPr>
                <w:p w:rsidR="00120DBE" w:rsidRDefault="00D86DE9">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环卫清运</w:t>
                  </w:r>
                </w:p>
              </w:tc>
            </w:tr>
            <w:tr w:rsidR="00120DBE" w:rsidTr="008D1390">
              <w:trPr>
                <w:trHeight w:val="165"/>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977" w:type="dxa"/>
                  <w:gridSpan w:val="2"/>
                  <w:shd w:val="clear" w:color="auto" w:fill="auto"/>
                  <w:vAlign w:val="center"/>
                </w:tcPr>
                <w:p w:rsidR="00120DBE" w:rsidRDefault="00D86DE9">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一般固废堆场</w:t>
                  </w:r>
                </w:p>
              </w:tc>
              <w:tc>
                <w:tcPr>
                  <w:tcW w:w="1134" w:type="dxa"/>
                  <w:shd w:val="clear" w:color="auto" w:fill="auto"/>
                  <w:tcMar>
                    <w:left w:w="0" w:type="dxa"/>
                    <w:right w:w="0" w:type="dxa"/>
                  </w:tcMar>
                  <w:vAlign w:val="center"/>
                </w:tcPr>
                <w:p w:rsidR="00120DBE" w:rsidRDefault="0027493D">
                  <w:pPr>
                    <w:pStyle w:val="ad"/>
                    <w:adjustRightInd w:val="0"/>
                    <w:snapToGrid w:val="0"/>
                    <w:textAlignment w:val="center"/>
                    <w:rPr>
                      <w:rFonts w:ascii="Times New Roman" w:eastAsia="仿宋" w:hAnsi="Times New Roman"/>
                      <w:bCs/>
                      <w:sz w:val="28"/>
                      <w:szCs w:val="28"/>
                    </w:rPr>
                  </w:pPr>
                  <w:r>
                    <w:rPr>
                      <w:rFonts w:ascii="Times New Roman" w:eastAsia="仿宋" w:hAnsi="Times New Roman" w:hint="eastAsia"/>
                      <w:bCs/>
                      <w:sz w:val="28"/>
                      <w:szCs w:val="28"/>
                    </w:rPr>
                    <w:t>2</w:t>
                  </w:r>
                  <w:r w:rsidR="00D86DE9">
                    <w:rPr>
                      <w:rFonts w:ascii="Times New Roman" w:eastAsia="仿宋" w:hAnsi="Times New Roman"/>
                      <w:bCs/>
                      <w:sz w:val="28"/>
                      <w:szCs w:val="28"/>
                    </w:rPr>
                    <w:t>0m</w:t>
                  </w:r>
                  <w:r w:rsidR="00D86DE9">
                    <w:rPr>
                      <w:rFonts w:ascii="Times New Roman" w:eastAsia="仿宋" w:hAnsi="Times New Roman"/>
                      <w:bCs/>
                      <w:sz w:val="28"/>
                      <w:szCs w:val="28"/>
                      <w:vertAlign w:val="superscript"/>
                    </w:rPr>
                    <w:t>2</w:t>
                  </w:r>
                </w:p>
              </w:tc>
              <w:tc>
                <w:tcPr>
                  <w:tcW w:w="3347" w:type="dxa"/>
                  <w:shd w:val="clear" w:color="auto" w:fill="auto"/>
                  <w:vAlign w:val="center"/>
                </w:tcPr>
                <w:p w:rsidR="00120DBE" w:rsidRDefault="00D86DE9">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位于车间内，单独设置</w:t>
                  </w:r>
                </w:p>
              </w:tc>
            </w:tr>
          </w:tbl>
          <w:p w:rsidR="00120DBE" w:rsidRDefault="00120DBE">
            <w:pPr>
              <w:jc w:val="left"/>
              <w:rPr>
                <w:rFonts w:ascii="Times New Roman" w:eastAsia="仿宋" w:hAnsi="Times New Roman"/>
                <w:sz w:val="28"/>
                <w:szCs w:val="28"/>
              </w:rPr>
            </w:pPr>
          </w:p>
          <w:p w:rsidR="00120DBE" w:rsidRDefault="00120DBE">
            <w:pPr>
              <w:jc w:val="left"/>
              <w:rPr>
                <w:rFonts w:ascii="Times New Roman" w:eastAsia="仿宋" w:hAnsi="Times New Roman"/>
                <w:sz w:val="28"/>
                <w:szCs w:val="28"/>
              </w:rPr>
            </w:pPr>
          </w:p>
          <w:p w:rsidR="00120DBE" w:rsidRDefault="00120DBE">
            <w:pPr>
              <w:jc w:val="left"/>
              <w:rPr>
                <w:rFonts w:ascii="Times New Roman" w:eastAsia="仿宋" w:hAnsi="Times New Roman"/>
                <w:sz w:val="28"/>
                <w:szCs w:val="28"/>
              </w:rPr>
            </w:pPr>
          </w:p>
          <w:p w:rsidR="00F4616A" w:rsidRDefault="00F4616A">
            <w:pPr>
              <w:jc w:val="left"/>
              <w:rPr>
                <w:rFonts w:ascii="Times New Roman" w:eastAsia="仿宋" w:hAnsi="Times New Roman"/>
                <w:sz w:val="28"/>
                <w:szCs w:val="28"/>
              </w:rPr>
            </w:pPr>
          </w:p>
          <w:p w:rsidR="00F4616A" w:rsidRDefault="00F4616A">
            <w:pPr>
              <w:jc w:val="left"/>
              <w:rPr>
                <w:rFonts w:ascii="Times New Roman" w:eastAsia="仿宋" w:hAnsi="Times New Roman"/>
                <w:sz w:val="28"/>
                <w:szCs w:val="28"/>
              </w:rPr>
            </w:pPr>
          </w:p>
          <w:p w:rsidR="00F4616A" w:rsidRDefault="00F4616A">
            <w:pPr>
              <w:jc w:val="left"/>
              <w:rPr>
                <w:rFonts w:ascii="Times New Roman" w:eastAsia="仿宋" w:hAnsi="Times New Roman"/>
                <w:sz w:val="28"/>
                <w:szCs w:val="28"/>
              </w:rPr>
            </w:pPr>
          </w:p>
          <w:p w:rsidR="00F4616A" w:rsidRDefault="00F4616A">
            <w:pPr>
              <w:jc w:val="left"/>
              <w:rPr>
                <w:rFonts w:ascii="Times New Roman" w:eastAsia="仿宋" w:hAnsi="Times New Roman"/>
                <w:sz w:val="28"/>
                <w:szCs w:val="28"/>
              </w:rPr>
            </w:pPr>
          </w:p>
          <w:p w:rsidR="00F4616A" w:rsidRDefault="00F4616A">
            <w:pPr>
              <w:jc w:val="left"/>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（四）生产工艺及污染源强</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sz w:val="28"/>
                <w:szCs w:val="28"/>
              </w:rPr>
              <w:t>、生产工艺流程图：</w:t>
            </w:r>
          </w:p>
          <w:p w:rsidR="007B54F8" w:rsidRPr="007B54F8" w:rsidRDefault="007B54F8" w:rsidP="007B54F8">
            <w:pPr>
              <w:widowControl/>
              <w:spacing w:line="240" w:lineRule="auto"/>
              <w:jc w:val="left"/>
              <w:rPr>
                <w:rFonts w:ascii="宋体" w:hAnsi="宋体" w:cs="宋体"/>
                <w:kern w:val="0"/>
                <w:sz w:val="24"/>
                <w:szCs w:val="24"/>
              </w:rPr>
            </w:pPr>
            <w:r w:rsidRPr="004F3C18">
              <w:rPr>
                <w:rFonts w:ascii="宋体" w:hAnsi="宋体" w:cs="宋体"/>
                <w:noProof/>
                <w:kern w:val="0"/>
                <w:sz w:val="24"/>
                <w:szCs w:val="24"/>
                <w:bdr w:val="single" w:sz="4" w:space="0" w:color="auto"/>
              </w:rPr>
              <w:drawing>
                <wp:inline distT="0" distB="0" distL="0" distR="0">
                  <wp:extent cx="5234437" cy="2890420"/>
                  <wp:effectExtent l="19050" t="0" r="4313" b="0"/>
                  <wp:docPr id="2" name="图片 6" descr="C:\Users\Administrator\AppData\Roaming\Tencent\Users\505092609\QQ\WinTemp\RichOle\2$Z_V@@B_FQ(TR7YF%T3J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Users\505092609\QQ\WinTemp\RichOle\2$Z_V@@B_FQ(TR7YF%T3J0P.png"/>
                          <pic:cNvPicPr>
                            <a:picLocks noChangeAspect="1" noChangeArrowheads="1"/>
                          </pic:cNvPicPr>
                        </pic:nvPicPr>
                        <pic:blipFill>
                          <a:blip r:embed="rId11" cstate="print"/>
                          <a:srcRect/>
                          <a:stretch>
                            <a:fillRect/>
                          </a:stretch>
                        </pic:blipFill>
                        <pic:spPr bwMode="auto">
                          <a:xfrm>
                            <a:off x="0" y="0"/>
                            <a:ext cx="5239772" cy="2893366"/>
                          </a:xfrm>
                          <a:prstGeom prst="rect">
                            <a:avLst/>
                          </a:prstGeom>
                          <a:noFill/>
                          <a:ln w="9525">
                            <a:noFill/>
                            <a:miter lim="800000"/>
                            <a:headEnd/>
                            <a:tailEnd/>
                          </a:ln>
                        </pic:spPr>
                      </pic:pic>
                    </a:graphicData>
                  </a:graphic>
                </wp:inline>
              </w:drawing>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、工艺流程及产污环节说明：</w:t>
            </w:r>
          </w:p>
          <w:p w:rsidR="00120DBE" w:rsidRDefault="00D86DE9">
            <w:pPr>
              <w:snapToGrid w:val="0"/>
              <w:ind w:firstLineChars="200" w:firstLine="560"/>
              <w:rPr>
                <w:rFonts w:ascii="Times New Roman" w:eastAsia="仿宋" w:hAnsi="Times New Roman"/>
                <w:bCs/>
                <w:sz w:val="28"/>
                <w:szCs w:val="28"/>
              </w:rPr>
            </w:pPr>
            <w:r>
              <w:rPr>
                <w:rFonts w:ascii="宋体" w:hAnsi="宋体" w:cs="宋体" w:hint="eastAsia"/>
                <w:sz w:val="28"/>
                <w:szCs w:val="28"/>
              </w:rPr>
              <w:t>①</w:t>
            </w:r>
            <w:r w:rsidR="007B54F8">
              <w:rPr>
                <w:rFonts w:ascii="Times New Roman" w:eastAsia="仿宋" w:hAnsi="Times New Roman" w:hint="eastAsia"/>
                <w:sz w:val="28"/>
                <w:szCs w:val="28"/>
              </w:rPr>
              <w:t>母牌加工</w:t>
            </w:r>
            <w:r>
              <w:rPr>
                <w:rFonts w:ascii="Times New Roman" w:eastAsia="仿宋" w:hAnsi="Times New Roman"/>
                <w:sz w:val="28"/>
                <w:szCs w:val="28"/>
              </w:rPr>
              <w:t>：根据工艺要求，将</w:t>
            </w:r>
            <w:r w:rsidR="007B54F8">
              <w:rPr>
                <w:rFonts w:ascii="Times New Roman" w:eastAsia="仿宋" w:hAnsi="Times New Roman" w:hint="eastAsia"/>
                <w:sz w:val="28"/>
                <w:szCs w:val="28"/>
              </w:rPr>
              <w:t>铜牌经母牌加工机及钻床加工成型</w:t>
            </w:r>
            <w:r w:rsidR="00526267">
              <w:rPr>
                <w:rFonts w:ascii="Times New Roman" w:eastAsia="仿宋" w:hAnsi="Times New Roman" w:hint="eastAsia"/>
                <w:sz w:val="28"/>
                <w:szCs w:val="28"/>
              </w:rPr>
              <w:t>。</w:t>
            </w:r>
            <w:r w:rsidR="007B54F8">
              <w:rPr>
                <w:rFonts w:ascii="Times New Roman" w:eastAsia="仿宋" w:hAnsi="Times New Roman"/>
                <w:bCs/>
                <w:sz w:val="28"/>
                <w:szCs w:val="28"/>
              </w:rPr>
              <w:t>此工序有</w:t>
            </w:r>
            <w:r w:rsidR="007B54F8">
              <w:rPr>
                <w:rFonts w:ascii="Times New Roman" w:eastAsia="仿宋" w:hAnsi="Times New Roman" w:hint="eastAsia"/>
                <w:bCs/>
                <w:sz w:val="28"/>
                <w:szCs w:val="28"/>
              </w:rPr>
              <w:t>铜边角料</w:t>
            </w:r>
            <w:r w:rsidR="007B54F8">
              <w:rPr>
                <w:rFonts w:ascii="Times New Roman" w:eastAsia="仿宋" w:hAnsi="Times New Roman"/>
                <w:bCs/>
                <w:sz w:val="28"/>
                <w:szCs w:val="28"/>
              </w:rPr>
              <w:t>（</w:t>
            </w:r>
            <w:r w:rsidR="007B54F8">
              <w:rPr>
                <w:rFonts w:ascii="Times New Roman" w:eastAsia="仿宋" w:hAnsi="Times New Roman"/>
                <w:bCs/>
                <w:sz w:val="28"/>
                <w:szCs w:val="28"/>
              </w:rPr>
              <w:t>S</w:t>
            </w:r>
            <w:r w:rsidR="007B54F8">
              <w:rPr>
                <w:rFonts w:ascii="Times New Roman" w:eastAsia="仿宋" w:hAnsi="Times New Roman"/>
                <w:bCs/>
                <w:sz w:val="28"/>
                <w:szCs w:val="28"/>
                <w:vertAlign w:val="subscript"/>
              </w:rPr>
              <w:t>1</w:t>
            </w:r>
            <w:r w:rsidR="007B54F8">
              <w:rPr>
                <w:rFonts w:ascii="Times New Roman" w:eastAsia="仿宋" w:hAnsi="Times New Roman"/>
                <w:bCs/>
                <w:sz w:val="28"/>
                <w:szCs w:val="28"/>
              </w:rPr>
              <w:t>）及设备运行噪声（</w:t>
            </w:r>
            <w:r w:rsidR="007B54F8">
              <w:rPr>
                <w:rFonts w:ascii="Times New Roman" w:eastAsia="仿宋" w:hAnsi="Times New Roman"/>
                <w:bCs/>
                <w:sz w:val="28"/>
                <w:szCs w:val="28"/>
              </w:rPr>
              <w:t>N</w:t>
            </w:r>
            <w:r w:rsidR="007B54F8">
              <w:rPr>
                <w:rFonts w:ascii="Times New Roman" w:eastAsia="仿宋" w:hAnsi="Times New Roman"/>
                <w:bCs/>
                <w:sz w:val="28"/>
                <w:szCs w:val="28"/>
              </w:rPr>
              <w:t>）产生</w:t>
            </w:r>
            <w:r>
              <w:rPr>
                <w:rFonts w:ascii="Times New Roman" w:eastAsia="仿宋" w:hAnsi="Times New Roman"/>
                <w:bCs/>
                <w:sz w:val="28"/>
                <w:szCs w:val="28"/>
              </w:rPr>
              <w:t>；</w:t>
            </w:r>
          </w:p>
          <w:p w:rsidR="00120DBE" w:rsidRDefault="00D86DE9">
            <w:pPr>
              <w:snapToGrid w:val="0"/>
              <w:ind w:firstLineChars="200" w:firstLine="560"/>
              <w:rPr>
                <w:rFonts w:ascii="Times New Roman" w:eastAsia="仿宋" w:hAnsi="Times New Roman"/>
                <w:sz w:val="28"/>
                <w:szCs w:val="28"/>
              </w:rPr>
            </w:pPr>
            <w:r>
              <w:rPr>
                <w:rFonts w:ascii="宋体" w:hAnsi="宋体" w:cs="宋体" w:hint="eastAsia"/>
                <w:sz w:val="28"/>
                <w:szCs w:val="28"/>
              </w:rPr>
              <w:t>②</w:t>
            </w:r>
            <w:r w:rsidR="007B54F8">
              <w:rPr>
                <w:rFonts w:ascii="Times New Roman" w:eastAsia="仿宋" w:hAnsi="Times New Roman" w:hint="eastAsia"/>
                <w:sz w:val="28"/>
                <w:szCs w:val="28"/>
              </w:rPr>
              <w:t>线加工</w:t>
            </w:r>
            <w:r>
              <w:rPr>
                <w:rFonts w:ascii="Times New Roman" w:eastAsia="仿宋" w:hAnsi="Times New Roman"/>
                <w:sz w:val="28"/>
                <w:szCs w:val="28"/>
              </w:rPr>
              <w:t>：</w:t>
            </w:r>
            <w:r w:rsidR="00526267">
              <w:rPr>
                <w:rFonts w:ascii="Times New Roman" w:eastAsia="仿宋" w:hAnsi="Times New Roman" w:hint="eastAsia"/>
                <w:sz w:val="28"/>
                <w:szCs w:val="28"/>
              </w:rPr>
              <w:t>使用</w:t>
            </w:r>
            <w:r w:rsidR="007B54F8">
              <w:rPr>
                <w:rFonts w:ascii="Times New Roman" w:eastAsia="仿宋" w:hAnsi="Times New Roman" w:hint="eastAsia"/>
                <w:sz w:val="28"/>
                <w:szCs w:val="28"/>
              </w:rPr>
              <w:t>人工剥线方式对电线进行初步剥线加工，以便于后期组装。</w:t>
            </w:r>
            <w:r w:rsidR="007B54F8">
              <w:rPr>
                <w:rFonts w:ascii="Times New Roman" w:eastAsia="仿宋" w:hAnsi="Times New Roman"/>
                <w:bCs/>
                <w:sz w:val="28"/>
                <w:szCs w:val="28"/>
              </w:rPr>
              <w:t>此工序有</w:t>
            </w:r>
            <w:r w:rsidR="00C270A7">
              <w:rPr>
                <w:rFonts w:ascii="Times New Roman" w:eastAsia="仿宋" w:hAnsi="Times New Roman" w:hint="eastAsia"/>
                <w:bCs/>
                <w:sz w:val="28"/>
                <w:szCs w:val="28"/>
              </w:rPr>
              <w:t>废电线</w:t>
            </w:r>
            <w:r w:rsidR="007B54F8">
              <w:rPr>
                <w:rFonts w:ascii="Times New Roman" w:eastAsia="仿宋" w:hAnsi="Times New Roman"/>
                <w:bCs/>
                <w:sz w:val="28"/>
                <w:szCs w:val="28"/>
              </w:rPr>
              <w:t>（</w:t>
            </w:r>
            <w:r w:rsidR="007B54F8">
              <w:rPr>
                <w:rFonts w:ascii="Times New Roman" w:eastAsia="仿宋" w:hAnsi="Times New Roman"/>
                <w:bCs/>
                <w:sz w:val="28"/>
                <w:szCs w:val="28"/>
              </w:rPr>
              <w:t>S</w:t>
            </w:r>
            <w:r w:rsidR="007B54F8">
              <w:rPr>
                <w:rFonts w:ascii="Times New Roman" w:eastAsia="仿宋" w:hAnsi="Times New Roman" w:hint="eastAsia"/>
                <w:bCs/>
                <w:sz w:val="28"/>
                <w:szCs w:val="28"/>
                <w:vertAlign w:val="subscript"/>
              </w:rPr>
              <w:t>2</w:t>
            </w:r>
            <w:r w:rsidR="007B54F8">
              <w:rPr>
                <w:rFonts w:ascii="Times New Roman" w:eastAsia="仿宋" w:hAnsi="Times New Roman"/>
                <w:bCs/>
                <w:sz w:val="28"/>
                <w:szCs w:val="28"/>
              </w:rPr>
              <w:t>）产生；</w:t>
            </w:r>
          </w:p>
          <w:p w:rsidR="00120DBE" w:rsidRDefault="00D86DE9">
            <w:pPr>
              <w:snapToGrid w:val="0"/>
              <w:ind w:firstLineChars="200" w:firstLine="560"/>
              <w:rPr>
                <w:rFonts w:ascii="Times New Roman" w:eastAsia="仿宋" w:hAnsi="Times New Roman"/>
                <w:bCs/>
                <w:sz w:val="28"/>
                <w:szCs w:val="28"/>
              </w:rPr>
            </w:pPr>
            <w:r>
              <w:rPr>
                <w:rFonts w:ascii="宋体" w:hAnsi="宋体" w:cs="宋体" w:hint="eastAsia"/>
                <w:sz w:val="28"/>
                <w:szCs w:val="28"/>
              </w:rPr>
              <w:t>③</w:t>
            </w:r>
            <w:r w:rsidR="007B54F8">
              <w:rPr>
                <w:rFonts w:ascii="Times New Roman" w:eastAsia="仿宋" w:hAnsi="Times New Roman" w:hint="eastAsia"/>
                <w:sz w:val="28"/>
                <w:szCs w:val="28"/>
              </w:rPr>
              <w:t>组装</w:t>
            </w:r>
            <w:r>
              <w:rPr>
                <w:rFonts w:ascii="Times New Roman" w:eastAsia="仿宋" w:hAnsi="Times New Roman"/>
                <w:sz w:val="28"/>
                <w:szCs w:val="28"/>
              </w:rPr>
              <w:t>：</w:t>
            </w:r>
            <w:r w:rsidR="00526267">
              <w:rPr>
                <w:rFonts w:ascii="Times New Roman" w:eastAsia="仿宋" w:hAnsi="Times New Roman" w:hint="eastAsia"/>
                <w:bCs/>
                <w:sz w:val="28"/>
                <w:szCs w:val="28"/>
              </w:rPr>
              <w:t>将</w:t>
            </w:r>
            <w:r w:rsidR="007B54F8">
              <w:rPr>
                <w:rFonts w:ascii="Times New Roman" w:eastAsia="仿宋" w:hAnsi="Times New Roman" w:hint="eastAsia"/>
                <w:bCs/>
                <w:sz w:val="28"/>
                <w:szCs w:val="28"/>
              </w:rPr>
              <w:t>加工成型的母牌、电线以及采购的元器件，</w:t>
            </w:r>
            <w:r w:rsidR="00526267">
              <w:rPr>
                <w:rFonts w:ascii="Times New Roman" w:eastAsia="仿宋" w:hAnsi="Times New Roman" w:hint="eastAsia"/>
                <w:bCs/>
                <w:sz w:val="28"/>
                <w:szCs w:val="28"/>
              </w:rPr>
              <w:t>按工艺要求通过</w:t>
            </w:r>
            <w:r w:rsidR="007B54F8">
              <w:rPr>
                <w:rFonts w:ascii="Times New Roman" w:eastAsia="仿宋" w:hAnsi="Times New Roman" w:hint="eastAsia"/>
                <w:bCs/>
                <w:sz w:val="28"/>
                <w:szCs w:val="28"/>
              </w:rPr>
              <w:t>铆接、螺丝加固等方式手工组装入柜体内</w:t>
            </w:r>
            <w:r>
              <w:rPr>
                <w:rFonts w:ascii="Times New Roman" w:eastAsia="仿宋" w:hAnsi="Times New Roman"/>
                <w:bCs/>
                <w:sz w:val="28"/>
                <w:szCs w:val="28"/>
              </w:rPr>
              <w:t>。</w:t>
            </w:r>
            <w:r w:rsidR="007B54F8">
              <w:rPr>
                <w:rFonts w:ascii="Times New Roman" w:eastAsia="仿宋" w:hAnsi="Times New Roman"/>
                <w:sz w:val="28"/>
                <w:szCs w:val="28"/>
              </w:rPr>
              <w:t>此工序无污染物产生及排放</w:t>
            </w:r>
            <w:r>
              <w:rPr>
                <w:rFonts w:ascii="Times New Roman" w:eastAsia="仿宋" w:hAnsi="Times New Roman"/>
                <w:bCs/>
                <w:sz w:val="28"/>
                <w:szCs w:val="28"/>
              </w:rPr>
              <w:t>；</w:t>
            </w:r>
          </w:p>
          <w:p w:rsidR="00120DBE" w:rsidRDefault="00D86DE9" w:rsidP="00526267">
            <w:pPr>
              <w:snapToGrid w:val="0"/>
              <w:ind w:firstLineChars="200" w:firstLine="560"/>
              <w:rPr>
                <w:rFonts w:ascii="Times New Roman" w:eastAsia="仿宋" w:hAnsi="Times New Roman"/>
                <w:sz w:val="28"/>
                <w:szCs w:val="28"/>
              </w:rPr>
            </w:pPr>
            <w:r>
              <w:rPr>
                <w:rFonts w:ascii="宋体" w:hAnsi="宋体" w:cs="宋体" w:hint="eastAsia"/>
                <w:sz w:val="28"/>
                <w:szCs w:val="28"/>
              </w:rPr>
              <w:t>④</w:t>
            </w:r>
            <w:r>
              <w:rPr>
                <w:rFonts w:ascii="Times New Roman" w:eastAsia="仿宋" w:hAnsi="Times New Roman"/>
                <w:sz w:val="28"/>
                <w:szCs w:val="28"/>
              </w:rPr>
              <w:t>检验：</w:t>
            </w:r>
            <w:r w:rsidR="007B54F8">
              <w:rPr>
                <w:rFonts w:ascii="Times New Roman" w:eastAsia="仿宋" w:hAnsi="Times New Roman" w:hint="eastAsia"/>
                <w:sz w:val="28"/>
                <w:szCs w:val="28"/>
              </w:rPr>
              <w:t>通过</w:t>
            </w:r>
            <w:r>
              <w:rPr>
                <w:rFonts w:ascii="Times New Roman" w:eastAsia="仿宋" w:hAnsi="Times New Roman"/>
                <w:sz w:val="28"/>
                <w:szCs w:val="28"/>
              </w:rPr>
              <w:t>人工及检测设备对产品外观、性能进行检验，检验合格后即可按要求包装入库、出厂销售，此工序无污染物产生及排放</w:t>
            </w:r>
            <w:r w:rsidR="00526267">
              <w:rPr>
                <w:rFonts w:ascii="Times New Roman" w:eastAsia="仿宋" w:hAnsi="Times New Roman" w:hint="eastAsia"/>
                <w:sz w:val="28"/>
                <w:szCs w:val="28"/>
              </w:rPr>
              <w:t>。</w:t>
            </w:r>
          </w:p>
          <w:p w:rsidR="00526267" w:rsidRDefault="00526267" w:rsidP="00526267">
            <w:pPr>
              <w:snapToGrid w:val="0"/>
              <w:ind w:firstLineChars="200" w:firstLine="560"/>
              <w:rPr>
                <w:rFonts w:ascii="Times New Roman" w:eastAsia="仿宋" w:hAnsi="Times New Roman"/>
                <w:sz w:val="28"/>
                <w:szCs w:val="28"/>
              </w:rPr>
            </w:pPr>
          </w:p>
          <w:p w:rsidR="00526267" w:rsidRDefault="00526267" w:rsidP="00526267">
            <w:pPr>
              <w:snapToGrid w:val="0"/>
              <w:ind w:firstLineChars="200" w:firstLine="560"/>
              <w:rPr>
                <w:rFonts w:ascii="Times New Roman" w:eastAsia="仿宋" w:hAnsi="Times New Roman"/>
                <w:sz w:val="28"/>
                <w:szCs w:val="28"/>
              </w:rPr>
            </w:pPr>
          </w:p>
          <w:p w:rsidR="00A72492" w:rsidRDefault="00A72492" w:rsidP="00526267">
            <w:pPr>
              <w:snapToGrid w:val="0"/>
              <w:ind w:firstLineChars="200" w:firstLine="560"/>
              <w:rPr>
                <w:rFonts w:ascii="Times New Roman" w:eastAsia="仿宋" w:hAnsi="Times New Roman"/>
                <w:sz w:val="28"/>
                <w:szCs w:val="28"/>
              </w:rPr>
            </w:pPr>
          </w:p>
          <w:p w:rsidR="007B54F8" w:rsidRDefault="007B54F8" w:rsidP="00526267">
            <w:pPr>
              <w:snapToGrid w:val="0"/>
              <w:ind w:firstLineChars="200" w:firstLine="560"/>
              <w:rPr>
                <w:rFonts w:ascii="Times New Roman" w:eastAsia="仿宋" w:hAnsi="Times New Roman"/>
                <w:sz w:val="28"/>
                <w:szCs w:val="28"/>
              </w:rPr>
            </w:pPr>
          </w:p>
          <w:p w:rsidR="007B54F8" w:rsidRDefault="007B54F8" w:rsidP="00526267">
            <w:pPr>
              <w:snapToGrid w:val="0"/>
              <w:ind w:firstLineChars="200" w:firstLine="560"/>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3</w:t>
            </w:r>
            <w:r>
              <w:rPr>
                <w:rFonts w:ascii="Times New Roman" w:eastAsia="仿宋" w:hAnsi="Times New Roman"/>
                <w:sz w:val="28"/>
                <w:szCs w:val="28"/>
              </w:rPr>
              <w:t>、产生源强核算</w:t>
            </w:r>
          </w:p>
          <w:p w:rsidR="00120DBE" w:rsidRDefault="00D86DE9">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①</w:t>
            </w:r>
            <w:r>
              <w:rPr>
                <w:rFonts w:ascii="Times New Roman" w:eastAsia="仿宋" w:hAnsi="Times New Roman"/>
                <w:sz w:val="28"/>
                <w:szCs w:val="28"/>
              </w:rPr>
              <w:t>、废水：</w:t>
            </w:r>
          </w:p>
          <w:p w:rsidR="00120DBE" w:rsidRDefault="00D86DE9">
            <w:pPr>
              <w:adjustRightInd w:val="0"/>
              <w:snapToGrid w:val="0"/>
              <w:ind w:firstLineChars="200" w:firstLine="560"/>
              <w:rPr>
                <w:rFonts w:ascii="Times New Roman" w:eastAsia="仿宋" w:hAnsi="Times New Roman"/>
                <w:sz w:val="28"/>
                <w:szCs w:val="28"/>
              </w:rPr>
            </w:pPr>
            <w:r>
              <w:rPr>
                <w:rFonts w:ascii="Times New Roman" w:eastAsia="仿宋" w:hAnsi="Times New Roman"/>
                <w:sz w:val="28"/>
                <w:szCs w:val="28"/>
              </w:rPr>
              <w:t>项目无工艺废水产生及排放，废水主要为生活污水</w:t>
            </w:r>
            <w:r w:rsidR="007B54F8">
              <w:rPr>
                <w:rFonts w:ascii="Times New Roman" w:eastAsia="仿宋" w:hAnsi="Times New Roman" w:hint="eastAsia"/>
                <w:sz w:val="28"/>
                <w:szCs w:val="28"/>
              </w:rPr>
              <w:t>40</w:t>
            </w:r>
            <w:r>
              <w:rPr>
                <w:rFonts w:ascii="Times New Roman" w:eastAsia="仿宋" w:hAnsi="Times New Roman"/>
                <w:sz w:val="28"/>
                <w:szCs w:val="28"/>
              </w:rPr>
              <w:t>0m</w:t>
            </w:r>
            <w:r>
              <w:rPr>
                <w:rFonts w:ascii="Times New Roman" w:eastAsia="仿宋" w:hAnsi="Times New Roman"/>
                <w:sz w:val="28"/>
                <w:szCs w:val="28"/>
                <w:vertAlign w:val="superscript"/>
              </w:rPr>
              <w:t>3</w:t>
            </w:r>
            <w:r>
              <w:rPr>
                <w:rFonts w:ascii="Times New Roman" w:eastAsia="仿宋" w:hAnsi="Times New Roman"/>
                <w:sz w:val="28"/>
                <w:szCs w:val="28"/>
              </w:rPr>
              <w:t>/a</w:t>
            </w:r>
            <w:r>
              <w:rPr>
                <w:rFonts w:ascii="Times New Roman" w:eastAsia="仿宋" w:hAnsi="Times New Roman"/>
                <w:sz w:val="28"/>
                <w:szCs w:val="28"/>
              </w:rPr>
              <w:t>。</w:t>
            </w:r>
          </w:p>
          <w:p w:rsidR="00120DBE" w:rsidRDefault="00D86DE9">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②</w:t>
            </w:r>
            <w:r>
              <w:rPr>
                <w:rFonts w:ascii="Times New Roman" w:eastAsia="仿宋" w:hAnsi="Times New Roman"/>
                <w:sz w:val="28"/>
                <w:szCs w:val="28"/>
              </w:rPr>
              <w:t>、废气：</w:t>
            </w:r>
          </w:p>
          <w:p w:rsidR="00120DBE" w:rsidRDefault="00D86DE9">
            <w:pPr>
              <w:adjustRightInd w:val="0"/>
              <w:snapToGrid w:val="0"/>
              <w:ind w:firstLineChars="200" w:firstLine="560"/>
              <w:rPr>
                <w:rFonts w:ascii="Times New Roman" w:eastAsia="仿宋" w:hAnsi="Times New Roman"/>
                <w:sz w:val="28"/>
                <w:szCs w:val="28"/>
              </w:rPr>
            </w:pPr>
            <w:r>
              <w:rPr>
                <w:rFonts w:ascii="Times New Roman" w:eastAsia="仿宋" w:hAnsi="Times New Roman"/>
                <w:sz w:val="28"/>
                <w:szCs w:val="28"/>
              </w:rPr>
              <w:t>建设项目</w:t>
            </w:r>
            <w:r w:rsidR="007B54F8">
              <w:rPr>
                <w:rFonts w:ascii="Times New Roman" w:eastAsia="仿宋" w:hAnsi="Times New Roman" w:hint="eastAsia"/>
                <w:sz w:val="28"/>
                <w:szCs w:val="28"/>
              </w:rPr>
              <w:t>无废气产生及排放</w:t>
            </w:r>
            <w:r w:rsidR="00527083" w:rsidRPr="00527083">
              <w:rPr>
                <w:rFonts w:ascii="Times New Roman" w:eastAsia="仿宋" w:hAnsi="Times New Roman" w:hint="eastAsia"/>
                <w:sz w:val="28"/>
                <w:szCs w:val="28"/>
              </w:rPr>
              <w:t>。</w:t>
            </w:r>
          </w:p>
          <w:p w:rsidR="00120DBE" w:rsidRDefault="00D86DE9">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③</w:t>
            </w:r>
            <w:r>
              <w:rPr>
                <w:rFonts w:ascii="Times New Roman" w:eastAsia="仿宋" w:hAnsi="Times New Roman"/>
                <w:sz w:val="28"/>
                <w:szCs w:val="28"/>
              </w:rPr>
              <w:t>、噪声：</w:t>
            </w:r>
            <w:r w:rsidR="007B54F8" w:rsidRPr="0054531F">
              <w:rPr>
                <w:rFonts w:ascii="仿宋" w:eastAsia="仿宋" w:hAnsi="仿宋" w:hint="eastAsia"/>
                <w:sz w:val="28"/>
                <w:szCs w:val="28"/>
              </w:rPr>
              <w:t>本项目高噪声设备主要为</w:t>
            </w:r>
            <w:r w:rsidR="007B54F8">
              <w:rPr>
                <w:rFonts w:ascii="仿宋" w:eastAsia="仿宋" w:hAnsi="仿宋" w:cs="宋体" w:hint="eastAsia"/>
                <w:kern w:val="0"/>
                <w:sz w:val="28"/>
                <w:szCs w:val="28"/>
              </w:rPr>
              <w:t>钻床</w:t>
            </w:r>
            <w:r w:rsidR="007B54F8" w:rsidRPr="0054531F">
              <w:rPr>
                <w:rFonts w:ascii="仿宋" w:eastAsia="仿宋" w:hAnsi="仿宋" w:cs="宋体" w:hint="eastAsia"/>
                <w:kern w:val="0"/>
                <w:sz w:val="28"/>
                <w:szCs w:val="28"/>
              </w:rPr>
              <w:t>（</w:t>
            </w:r>
            <w:r w:rsidR="007B54F8">
              <w:rPr>
                <w:rFonts w:ascii="仿宋" w:eastAsia="仿宋" w:hAnsi="仿宋" w:cs="宋体" w:hint="eastAsia"/>
                <w:kern w:val="0"/>
                <w:sz w:val="28"/>
                <w:szCs w:val="28"/>
              </w:rPr>
              <w:t>2</w:t>
            </w:r>
            <w:r w:rsidR="007B54F8" w:rsidRPr="0054531F">
              <w:rPr>
                <w:rFonts w:ascii="仿宋" w:eastAsia="仿宋" w:hAnsi="仿宋" w:cs="宋体" w:hint="eastAsia"/>
                <w:kern w:val="0"/>
                <w:sz w:val="28"/>
                <w:szCs w:val="28"/>
              </w:rPr>
              <w:t>台</w:t>
            </w:r>
            <w:r w:rsidR="007B54F8" w:rsidRPr="0054531F">
              <w:rPr>
                <w:rFonts w:ascii="仿宋" w:eastAsia="仿宋" w:hAnsi="仿宋" w:cs="宋体"/>
                <w:kern w:val="0"/>
                <w:sz w:val="28"/>
                <w:szCs w:val="28"/>
              </w:rPr>
              <w:t>）</w:t>
            </w:r>
            <w:r w:rsidR="007B54F8">
              <w:rPr>
                <w:rFonts w:ascii="仿宋" w:eastAsia="仿宋" w:hAnsi="仿宋" w:cs="宋体" w:hint="eastAsia"/>
                <w:kern w:val="0"/>
                <w:sz w:val="28"/>
                <w:szCs w:val="28"/>
              </w:rPr>
              <w:t>、母牌加工机</w:t>
            </w:r>
            <w:r w:rsidR="007B54F8" w:rsidRPr="0054531F">
              <w:rPr>
                <w:rFonts w:ascii="仿宋" w:eastAsia="仿宋" w:hAnsi="仿宋" w:cs="宋体" w:hint="eastAsia"/>
                <w:kern w:val="0"/>
                <w:sz w:val="28"/>
                <w:szCs w:val="28"/>
              </w:rPr>
              <w:t>（</w:t>
            </w:r>
            <w:r w:rsidR="004F3C18">
              <w:rPr>
                <w:rFonts w:ascii="仿宋" w:eastAsia="仿宋" w:hAnsi="仿宋" w:cs="宋体" w:hint="eastAsia"/>
                <w:kern w:val="0"/>
                <w:sz w:val="28"/>
                <w:szCs w:val="28"/>
              </w:rPr>
              <w:t>1</w:t>
            </w:r>
            <w:r w:rsidR="007B54F8" w:rsidRPr="0054531F">
              <w:rPr>
                <w:rFonts w:ascii="仿宋" w:eastAsia="仿宋" w:hAnsi="仿宋" w:cs="宋体" w:hint="eastAsia"/>
                <w:kern w:val="0"/>
                <w:sz w:val="28"/>
                <w:szCs w:val="28"/>
              </w:rPr>
              <w:t>台</w:t>
            </w:r>
            <w:r w:rsidR="007B54F8" w:rsidRPr="0054531F">
              <w:rPr>
                <w:rFonts w:ascii="仿宋" w:eastAsia="仿宋" w:hAnsi="仿宋" w:cs="宋体"/>
                <w:kern w:val="0"/>
                <w:sz w:val="28"/>
                <w:szCs w:val="28"/>
              </w:rPr>
              <w:t>）</w:t>
            </w:r>
            <w:r w:rsidR="007B54F8">
              <w:rPr>
                <w:rFonts w:ascii="仿宋" w:eastAsia="仿宋" w:hAnsi="仿宋" w:cs="宋体" w:hint="eastAsia"/>
                <w:kern w:val="0"/>
                <w:sz w:val="28"/>
                <w:szCs w:val="28"/>
              </w:rPr>
              <w:t>、</w:t>
            </w:r>
            <w:r w:rsidR="007B54F8" w:rsidRPr="0054531F">
              <w:rPr>
                <w:rFonts w:ascii="仿宋" w:eastAsia="仿宋" w:hAnsi="仿宋" w:cs="宋体" w:hint="eastAsia"/>
                <w:kern w:val="0"/>
                <w:sz w:val="28"/>
                <w:szCs w:val="28"/>
              </w:rPr>
              <w:t>空气</w:t>
            </w:r>
            <w:r w:rsidR="007B54F8" w:rsidRPr="0054531F">
              <w:rPr>
                <w:rFonts w:ascii="仿宋" w:eastAsia="仿宋" w:hAnsi="仿宋" w:cs="宋体"/>
                <w:kern w:val="0"/>
                <w:sz w:val="28"/>
                <w:szCs w:val="28"/>
              </w:rPr>
              <w:t>压缩机</w:t>
            </w:r>
            <w:r w:rsidR="007B54F8" w:rsidRPr="0054531F">
              <w:rPr>
                <w:rFonts w:ascii="仿宋" w:eastAsia="仿宋" w:hAnsi="仿宋" w:cs="宋体" w:hint="eastAsia"/>
                <w:kern w:val="0"/>
                <w:sz w:val="28"/>
                <w:szCs w:val="28"/>
              </w:rPr>
              <w:t>（</w:t>
            </w:r>
            <w:r w:rsidR="007B54F8">
              <w:rPr>
                <w:rFonts w:ascii="仿宋" w:eastAsia="仿宋" w:hAnsi="仿宋" w:cs="宋体" w:hint="eastAsia"/>
                <w:kern w:val="0"/>
                <w:sz w:val="28"/>
                <w:szCs w:val="28"/>
              </w:rPr>
              <w:t>1</w:t>
            </w:r>
            <w:r w:rsidR="007B54F8" w:rsidRPr="0054531F">
              <w:rPr>
                <w:rFonts w:ascii="仿宋" w:eastAsia="仿宋" w:hAnsi="仿宋" w:cs="宋体" w:hint="eastAsia"/>
                <w:kern w:val="0"/>
                <w:sz w:val="28"/>
                <w:szCs w:val="28"/>
              </w:rPr>
              <w:t>台</w:t>
            </w:r>
            <w:r w:rsidR="007B54F8" w:rsidRPr="0054531F">
              <w:rPr>
                <w:rFonts w:ascii="仿宋" w:eastAsia="仿宋" w:hAnsi="仿宋" w:cs="宋体"/>
                <w:kern w:val="0"/>
                <w:sz w:val="28"/>
                <w:szCs w:val="28"/>
              </w:rPr>
              <w:t>）</w:t>
            </w:r>
            <w:r w:rsidR="007B54F8">
              <w:rPr>
                <w:rFonts w:ascii="仿宋" w:eastAsia="仿宋" w:hAnsi="仿宋" w:cs="宋体" w:hint="eastAsia"/>
                <w:kern w:val="0"/>
                <w:sz w:val="28"/>
                <w:szCs w:val="28"/>
              </w:rPr>
              <w:t>，高噪声设备</w:t>
            </w:r>
            <w:r w:rsidR="007B54F8" w:rsidRPr="00B3159E">
              <w:rPr>
                <w:rFonts w:ascii="仿宋" w:eastAsia="仿宋" w:hAnsi="仿宋" w:cs="宋体"/>
                <w:kern w:val="0"/>
                <w:sz w:val="28"/>
                <w:szCs w:val="28"/>
              </w:rPr>
              <w:t>等效声级</w:t>
            </w:r>
            <w:r w:rsidR="007B54F8">
              <w:rPr>
                <w:rFonts w:ascii="仿宋" w:eastAsia="仿宋" w:hAnsi="仿宋" w:cs="宋体" w:hint="eastAsia"/>
                <w:kern w:val="0"/>
                <w:sz w:val="28"/>
                <w:szCs w:val="28"/>
              </w:rPr>
              <w:t>7</w:t>
            </w:r>
            <w:r w:rsidR="00C270A7">
              <w:rPr>
                <w:rFonts w:ascii="仿宋" w:eastAsia="仿宋" w:hAnsi="仿宋" w:cs="宋体" w:hint="eastAsia"/>
                <w:kern w:val="0"/>
                <w:sz w:val="28"/>
                <w:szCs w:val="28"/>
              </w:rPr>
              <w:t>0</w:t>
            </w:r>
            <w:r w:rsidR="007B54F8">
              <w:rPr>
                <w:rFonts w:ascii="仿宋" w:eastAsia="仿宋" w:hAnsi="仿宋" w:cs="宋体" w:hint="eastAsia"/>
                <w:kern w:val="0"/>
                <w:sz w:val="28"/>
                <w:szCs w:val="28"/>
              </w:rPr>
              <w:t>～8</w:t>
            </w:r>
            <w:r w:rsidR="00C270A7">
              <w:rPr>
                <w:rFonts w:ascii="仿宋" w:eastAsia="仿宋" w:hAnsi="仿宋" w:cs="宋体" w:hint="eastAsia"/>
                <w:kern w:val="0"/>
                <w:sz w:val="28"/>
                <w:szCs w:val="28"/>
              </w:rPr>
              <w:t>0</w:t>
            </w:r>
            <w:r w:rsidR="007B54F8" w:rsidRPr="00B3159E">
              <w:rPr>
                <w:rFonts w:ascii="仿宋" w:eastAsia="仿宋" w:hAnsi="仿宋" w:cs="宋体"/>
                <w:kern w:val="0"/>
                <w:sz w:val="28"/>
                <w:szCs w:val="28"/>
              </w:rPr>
              <w:t>dB（A）</w:t>
            </w:r>
            <w:r w:rsidR="007B54F8">
              <w:rPr>
                <w:rFonts w:ascii="仿宋" w:eastAsia="仿宋" w:hAnsi="仿宋" w:cs="宋体" w:hint="eastAsia"/>
                <w:kern w:val="0"/>
                <w:sz w:val="28"/>
                <w:szCs w:val="28"/>
              </w:rPr>
              <w:t>。</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4</w:t>
            </w:r>
            <w:r>
              <w:rPr>
                <w:rFonts w:ascii="Times New Roman" w:eastAsia="仿宋" w:hAnsi="Times New Roman"/>
                <w:sz w:val="28"/>
                <w:szCs w:val="28"/>
              </w:rPr>
              <w:t>、固废：</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本项目固废为</w:t>
            </w:r>
            <w:r w:rsidR="00C270A7">
              <w:rPr>
                <w:rFonts w:ascii="Times New Roman" w:eastAsia="仿宋" w:hAnsi="Times New Roman" w:hint="eastAsia"/>
                <w:sz w:val="28"/>
                <w:szCs w:val="28"/>
              </w:rPr>
              <w:t>母牌</w:t>
            </w:r>
            <w:r w:rsidR="00527083">
              <w:rPr>
                <w:rFonts w:ascii="Times New Roman" w:eastAsia="仿宋" w:hAnsi="Times New Roman" w:hint="eastAsia"/>
                <w:sz w:val="28"/>
                <w:szCs w:val="28"/>
              </w:rPr>
              <w:t>加工</w:t>
            </w:r>
            <w:r>
              <w:rPr>
                <w:rFonts w:ascii="Times New Roman" w:eastAsia="仿宋" w:hAnsi="Times New Roman"/>
                <w:sz w:val="28"/>
                <w:szCs w:val="28"/>
              </w:rPr>
              <w:t>产生的</w:t>
            </w:r>
            <w:r w:rsidR="00C270A7">
              <w:rPr>
                <w:rFonts w:ascii="Times New Roman" w:eastAsia="仿宋" w:hAnsi="Times New Roman" w:hint="eastAsia"/>
                <w:sz w:val="28"/>
                <w:szCs w:val="28"/>
              </w:rPr>
              <w:t>铜边角料</w:t>
            </w:r>
            <w:r w:rsidR="00527083">
              <w:rPr>
                <w:rFonts w:ascii="Times New Roman" w:eastAsia="仿宋" w:hAnsi="Times New Roman" w:hint="eastAsia"/>
                <w:sz w:val="28"/>
                <w:szCs w:val="28"/>
              </w:rPr>
              <w:t>、</w:t>
            </w:r>
            <w:r w:rsidR="00C270A7">
              <w:rPr>
                <w:rFonts w:ascii="Times New Roman" w:eastAsia="仿宋" w:hAnsi="Times New Roman" w:hint="eastAsia"/>
                <w:sz w:val="28"/>
                <w:szCs w:val="28"/>
              </w:rPr>
              <w:t>线加工</w:t>
            </w:r>
            <w:r w:rsidR="00527083">
              <w:rPr>
                <w:rFonts w:ascii="Times New Roman" w:eastAsia="仿宋" w:hAnsi="Times New Roman" w:hint="eastAsia"/>
                <w:sz w:val="28"/>
                <w:szCs w:val="28"/>
              </w:rPr>
              <w:t>过程中产生的废电线</w:t>
            </w:r>
            <w:r>
              <w:rPr>
                <w:rFonts w:ascii="Times New Roman" w:eastAsia="仿宋" w:hAnsi="Times New Roman"/>
                <w:sz w:val="28"/>
                <w:szCs w:val="28"/>
              </w:rPr>
              <w:t>及生活垃圾，固废产生量如下：</w:t>
            </w:r>
          </w:p>
          <w:p w:rsidR="00120DBE" w:rsidRDefault="00D86DE9">
            <w:pPr>
              <w:pStyle w:val="1"/>
              <w:numPr>
                <w:ilvl w:val="0"/>
                <w:numId w:val="1"/>
              </w:numPr>
              <w:ind w:firstLineChars="0"/>
              <w:jc w:val="lef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S</w:t>
            </w:r>
            <w:r>
              <w:rPr>
                <w:rFonts w:ascii="Times New Roman" w:eastAsia="仿宋" w:hAnsi="Times New Roman"/>
                <w:sz w:val="28"/>
                <w:szCs w:val="28"/>
                <w:vertAlign w:val="subscript"/>
              </w:rPr>
              <w:t>1</w:t>
            </w:r>
            <w:r w:rsidR="00C270A7">
              <w:rPr>
                <w:rFonts w:ascii="Times New Roman" w:eastAsia="仿宋" w:hAnsi="Times New Roman" w:hint="eastAsia"/>
                <w:sz w:val="28"/>
                <w:szCs w:val="28"/>
              </w:rPr>
              <w:t>铜边角料</w:t>
            </w:r>
            <w:r>
              <w:rPr>
                <w:rFonts w:ascii="Times New Roman" w:eastAsia="仿宋" w:hAnsi="Times New Roman"/>
                <w:sz w:val="28"/>
                <w:szCs w:val="28"/>
              </w:rPr>
              <w:t>：</w:t>
            </w:r>
            <w:r w:rsidR="0027493D">
              <w:rPr>
                <w:rFonts w:ascii="Times New Roman" w:eastAsia="仿宋" w:hAnsi="Times New Roman" w:hint="eastAsia"/>
                <w:sz w:val="28"/>
                <w:szCs w:val="28"/>
              </w:rPr>
              <w:t>2.5</w:t>
            </w:r>
            <w:r>
              <w:rPr>
                <w:rFonts w:ascii="Times New Roman" w:eastAsia="仿宋" w:hAnsi="Times New Roman"/>
                <w:sz w:val="28"/>
                <w:szCs w:val="28"/>
              </w:rPr>
              <w:t>t/a</w:t>
            </w:r>
            <w:r>
              <w:rPr>
                <w:rFonts w:ascii="Times New Roman" w:eastAsia="仿宋" w:hAnsi="Times New Roman"/>
                <w:sz w:val="28"/>
                <w:szCs w:val="28"/>
              </w:rPr>
              <w:t>；</w:t>
            </w:r>
          </w:p>
          <w:p w:rsidR="00527083" w:rsidRDefault="00527083">
            <w:pPr>
              <w:pStyle w:val="1"/>
              <w:numPr>
                <w:ilvl w:val="0"/>
                <w:numId w:val="1"/>
              </w:numPr>
              <w:ind w:firstLineChars="0"/>
              <w:jc w:val="lef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S</w:t>
            </w:r>
            <w:r>
              <w:rPr>
                <w:rFonts w:ascii="Times New Roman" w:eastAsia="仿宋" w:hAnsi="Times New Roman" w:hint="eastAsia"/>
                <w:sz w:val="28"/>
                <w:szCs w:val="28"/>
                <w:vertAlign w:val="subscript"/>
              </w:rPr>
              <w:t>2</w:t>
            </w:r>
            <w:r>
              <w:rPr>
                <w:rFonts w:ascii="Times New Roman" w:eastAsia="仿宋" w:hAnsi="Times New Roman"/>
                <w:sz w:val="28"/>
                <w:szCs w:val="28"/>
              </w:rPr>
              <w:t>废</w:t>
            </w:r>
            <w:r>
              <w:rPr>
                <w:rFonts w:ascii="Times New Roman" w:eastAsia="仿宋" w:hAnsi="Times New Roman" w:hint="eastAsia"/>
                <w:sz w:val="28"/>
                <w:szCs w:val="28"/>
              </w:rPr>
              <w:t>电线</w:t>
            </w:r>
            <w:r>
              <w:rPr>
                <w:rFonts w:ascii="Times New Roman" w:eastAsia="仿宋" w:hAnsi="Times New Roman"/>
                <w:sz w:val="28"/>
                <w:szCs w:val="28"/>
              </w:rPr>
              <w:t>：</w:t>
            </w:r>
            <w:r>
              <w:rPr>
                <w:rFonts w:ascii="Times New Roman" w:eastAsia="仿宋" w:hAnsi="Times New Roman"/>
                <w:sz w:val="28"/>
                <w:szCs w:val="28"/>
              </w:rPr>
              <w:t>0.</w:t>
            </w:r>
            <w:r w:rsidR="00C270A7">
              <w:rPr>
                <w:rFonts w:ascii="Times New Roman" w:eastAsia="仿宋" w:hAnsi="Times New Roman" w:hint="eastAsia"/>
                <w:sz w:val="28"/>
                <w:szCs w:val="28"/>
              </w:rPr>
              <w:t>5</w:t>
            </w:r>
            <w:r>
              <w:rPr>
                <w:rFonts w:ascii="Times New Roman" w:eastAsia="仿宋" w:hAnsi="Times New Roman"/>
                <w:sz w:val="28"/>
                <w:szCs w:val="28"/>
              </w:rPr>
              <w:t>t/a</w:t>
            </w:r>
          </w:p>
          <w:p w:rsidR="00120DBE" w:rsidRDefault="00D86DE9">
            <w:pPr>
              <w:pStyle w:val="1"/>
              <w:numPr>
                <w:ilvl w:val="0"/>
                <w:numId w:val="1"/>
              </w:numPr>
              <w:ind w:firstLineChars="0"/>
              <w:jc w:val="left"/>
              <w:rPr>
                <w:rFonts w:ascii="Times New Roman" w:eastAsia="仿宋" w:hAnsi="Times New Roman"/>
                <w:sz w:val="28"/>
                <w:szCs w:val="28"/>
              </w:rPr>
            </w:pPr>
            <w:r>
              <w:rPr>
                <w:rFonts w:ascii="Times New Roman" w:eastAsia="仿宋" w:hAnsi="Times New Roman"/>
                <w:sz w:val="28"/>
                <w:szCs w:val="28"/>
              </w:rPr>
              <w:t>、生活垃圾：</w:t>
            </w:r>
            <w:r w:rsidR="0027493D">
              <w:rPr>
                <w:rFonts w:ascii="Times New Roman" w:eastAsia="仿宋" w:hAnsi="Times New Roman" w:hint="eastAsia"/>
                <w:sz w:val="28"/>
                <w:szCs w:val="28"/>
              </w:rPr>
              <w:t>9.2</w:t>
            </w:r>
            <w:r>
              <w:rPr>
                <w:rFonts w:ascii="Times New Roman" w:eastAsia="仿宋" w:hAnsi="Times New Roman"/>
                <w:sz w:val="28"/>
                <w:szCs w:val="28"/>
              </w:rPr>
              <w:t>5t/a</w:t>
            </w:r>
            <w:r>
              <w:rPr>
                <w:rFonts w:ascii="Times New Roman" w:eastAsia="仿宋" w:hAnsi="Times New Roman"/>
                <w:sz w:val="28"/>
                <w:szCs w:val="28"/>
              </w:rPr>
              <w:t>。</w:t>
            </w:r>
          </w:p>
          <w:p w:rsidR="00120DBE" w:rsidRDefault="00120DBE">
            <w:pPr>
              <w:ind w:firstLineChars="200" w:firstLine="560"/>
              <w:jc w:val="left"/>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（五）选址及生态红线保护及管控要求</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本项目不在《江苏省生态红线区域保护规划》中常州市生态红线区域一级管控区和二级管控区范围内。</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（六）产业政策相符性分析</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本项目主要为</w:t>
            </w:r>
            <w:r w:rsidR="00C270A7">
              <w:rPr>
                <w:rFonts w:ascii="Times New Roman" w:eastAsia="仿宋" w:hAnsi="Times New Roman" w:hint="eastAsia"/>
                <w:bCs/>
                <w:sz w:val="28"/>
                <w:szCs w:val="28"/>
                <w:u w:val="single"/>
              </w:rPr>
              <w:t>配电柜</w:t>
            </w:r>
            <w:r>
              <w:rPr>
                <w:rFonts w:ascii="Times New Roman" w:eastAsia="仿宋" w:hAnsi="Times New Roman"/>
                <w:bCs/>
                <w:sz w:val="28"/>
                <w:szCs w:val="28"/>
              </w:rPr>
              <w:t>的</w:t>
            </w:r>
            <w:r w:rsidR="00C270A7">
              <w:rPr>
                <w:rFonts w:ascii="Times New Roman" w:eastAsia="仿宋" w:hAnsi="Times New Roman" w:hint="eastAsia"/>
                <w:bCs/>
                <w:sz w:val="28"/>
                <w:szCs w:val="28"/>
              </w:rPr>
              <w:t>组装</w:t>
            </w:r>
            <w:r>
              <w:rPr>
                <w:rFonts w:ascii="Times New Roman" w:eastAsia="仿宋" w:hAnsi="Times New Roman"/>
                <w:bCs/>
                <w:sz w:val="28"/>
                <w:szCs w:val="28"/>
              </w:rPr>
              <w:t>加工</w:t>
            </w:r>
            <w:r>
              <w:rPr>
                <w:rFonts w:ascii="Times New Roman" w:eastAsia="仿宋" w:hAnsi="Times New Roman"/>
                <w:sz w:val="28"/>
                <w:szCs w:val="28"/>
              </w:rPr>
              <w:t>，本项目不属于《产业结构调整指导目录（</w:t>
            </w:r>
            <w:r>
              <w:rPr>
                <w:rFonts w:ascii="Times New Roman" w:eastAsia="仿宋" w:hAnsi="Times New Roman"/>
                <w:sz w:val="28"/>
                <w:szCs w:val="28"/>
              </w:rPr>
              <w:t>2011</w:t>
            </w:r>
            <w:r>
              <w:rPr>
                <w:rFonts w:ascii="Times New Roman" w:eastAsia="仿宋" w:hAnsi="Times New Roman"/>
                <w:sz w:val="28"/>
                <w:szCs w:val="28"/>
              </w:rPr>
              <w:t>年本）》、《国家发展改革委关于修改〈产业结构调整指导目录（</w:t>
            </w:r>
            <w:r>
              <w:rPr>
                <w:rFonts w:ascii="Times New Roman" w:eastAsia="仿宋" w:hAnsi="Times New Roman"/>
                <w:sz w:val="28"/>
                <w:szCs w:val="28"/>
              </w:rPr>
              <w:t>2011</w:t>
            </w:r>
            <w:r>
              <w:rPr>
                <w:rFonts w:ascii="Times New Roman" w:eastAsia="仿宋" w:hAnsi="Times New Roman"/>
                <w:sz w:val="28"/>
                <w:szCs w:val="28"/>
              </w:rPr>
              <w:t>年本）〉有关条款的决定》和《江苏省工业和信息产业结构调整指导目录（</w:t>
            </w:r>
            <w:r>
              <w:rPr>
                <w:rFonts w:ascii="Times New Roman" w:eastAsia="仿宋" w:hAnsi="Times New Roman"/>
                <w:sz w:val="28"/>
                <w:szCs w:val="28"/>
              </w:rPr>
              <w:t>2012</w:t>
            </w:r>
            <w:r>
              <w:rPr>
                <w:rFonts w:ascii="Times New Roman" w:eastAsia="仿宋" w:hAnsi="Times New Roman"/>
                <w:sz w:val="28"/>
                <w:szCs w:val="28"/>
              </w:rPr>
              <w:t>年本）》、《关于修改〈江苏省工业和信息产业结构调整指导目录（</w:t>
            </w:r>
            <w:r>
              <w:rPr>
                <w:rFonts w:ascii="Times New Roman" w:eastAsia="仿宋" w:hAnsi="Times New Roman"/>
                <w:sz w:val="28"/>
                <w:szCs w:val="28"/>
              </w:rPr>
              <w:t>2012</w:t>
            </w:r>
            <w:r>
              <w:rPr>
                <w:rFonts w:ascii="Times New Roman" w:eastAsia="仿宋" w:hAnsi="Times New Roman"/>
                <w:sz w:val="28"/>
                <w:szCs w:val="28"/>
              </w:rPr>
              <w:t>年本）〉部分条目的通知》中的</w:t>
            </w:r>
            <w:r>
              <w:rPr>
                <w:rFonts w:ascii="Times New Roman" w:eastAsia="仿宋" w:hAnsi="Times New Roman"/>
                <w:sz w:val="28"/>
                <w:szCs w:val="28"/>
              </w:rPr>
              <w:t>“</w:t>
            </w:r>
            <w:r>
              <w:rPr>
                <w:rFonts w:ascii="Times New Roman" w:eastAsia="仿宋" w:hAnsi="Times New Roman"/>
                <w:sz w:val="28"/>
                <w:szCs w:val="28"/>
              </w:rPr>
              <w:t>鼓励</w:t>
            </w:r>
            <w:r>
              <w:rPr>
                <w:rFonts w:ascii="Times New Roman" w:eastAsia="仿宋" w:hAnsi="Times New Roman"/>
                <w:sz w:val="28"/>
                <w:szCs w:val="28"/>
              </w:rPr>
              <w:lastRenderedPageBreak/>
              <w:t>类</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限制类</w:t>
            </w:r>
            <w:r>
              <w:rPr>
                <w:rFonts w:ascii="Times New Roman" w:eastAsia="仿宋" w:hAnsi="Times New Roman"/>
                <w:sz w:val="28"/>
                <w:szCs w:val="28"/>
              </w:rPr>
              <w:t>”</w:t>
            </w:r>
            <w:r>
              <w:rPr>
                <w:rFonts w:ascii="Times New Roman" w:eastAsia="仿宋" w:hAnsi="Times New Roman"/>
                <w:sz w:val="28"/>
                <w:szCs w:val="28"/>
              </w:rPr>
              <w:t>和</w:t>
            </w:r>
            <w:r>
              <w:rPr>
                <w:rFonts w:ascii="Times New Roman" w:eastAsia="仿宋" w:hAnsi="Times New Roman"/>
                <w:sz w:val="28"/>
                <w:szCs w:val="28"/>
              </w:rPr>
              <w:t>“</w:t>
            </w:r>
            <w:r>
              <w:rPr>
                <w:rFonts w:ascii="Times New Roman" w:eastAsia="仿宋" w:hAnsi="Times New Roman"/>
                <w:sz w:val="28"/>
                <w:szCs w:val="28"/>
              </w:rPr>
              <w:t>淘汰类</w:t>
            </w:r>
            <w:r>
              <w:rPr>
                <w:rFonts w:ascii="Times New Roman" w:eastAsia="仿宋" w:hAnsi="Times New Roman"/>
                <w:sz w:val="28"/>
                <w:szCs w:val="28"/>
              </w:rPr>
              <w:t>”</w:t>
            </w:r>
            <w:r>
              <w:rPr>
                <w:rFonts w:ascii="Times New Roman" w:eastAsia="仿宋" w:hAnsi="Times New Roman"/>
                <w:sz w:val="28"/>
                <w:szCs w:val="28"/>
              </w:rPr>
              <w:t>项目，为允许类项目。</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本项目不属于《部分工业行业淘汰落后生产工艺装备和产品指导目录（</w:t>
            </w:r>
            <w:r>
              <w:rPr>
                <w:rFonts w:ascii="Times New Roman" w:eastAsia="仿宋" w:hAnsi="Times New Roman"/>
                <w:sz w:val="28"/>
                <w:szCs w:val="28"/>
              </w:rPr>
              <w:t>2010</w:t>
            </w:r>
            <w:r>
              <w:rPr>
                <w:rFonts w:ascii="Times New Roman" w:eastAsia="仿宋" w:hAnsi="Times New Roman"/>
                <w:sz w:val="28"/>
                <w:szCs w:val="28"/>
              </w:rPr>
              <w:t>年本）》（中华人民共和国工业和信息化部公告工产业</w:t>
            </w:r>
            <w:r>
              <w:rPr>
                <w:rFonts w:ascii="Times New Roman" w:eastAsia="仿宋" w:hAnsi="Times New Roman"/>
                <w:sz w:val="28"/>
                <w:szCs w:val="28"/>
              </w:rPr>
              <w:t>[2010]</w:t>
            </w:r>
            <w:r>
              <w:rPr>
                <w:rFonts w:ascii="Times New Roman" w:eastAsia="仿宋" w:hAnsi="Times New Roman"/>
                <w:sz w:val="28"/>
                <w:szCs w:val="28"/>
              </w:rPr>
              <w:t>第</w:t>
            </w:r>
            <w:r>
              <w:rPr>
                <w:rFonts w:ascii="Times New Roman" w:eastAsia="仿宋" w:hAnsi="Times New Roman"/>
                <w:sz w:val="28"/>
                <w:szCs w:val="28"/>
              </w:rPr>
              <w:t>122</w:t>
            </w:r>
            <w:r>
              <w:rPr>
                <w:rFonts w:ascii="Times New Roman" w:eastAsia="仿宋" w:hAnsi="Times New Roman"/>
                <w:sz w:val="28"/>
                <w:szCs w:val="28"/>
              </w:rPr>
              <w:t>号）中项目；不属于《限制用地项目目录（</w:t>
            </w:r>
            <w:r>
              <w:rPr>
                <w:rFonts w:ascii="Times New Roman" w:eastAsia="仿宋" w:hAnsi="Times New Roman"/>
                <w:sz w:val="28"/>
                <w:szCs w:val="28"/>
              </w:rPr>
              <w:t>2012</w:t>
            </w:r>
            <w:r>
              <w:rPr>
                <w:rFonts w:ascii="Times New Roman" w:eastAsia="仿宋" w:hAnsi="Times New Roman"/>
                <w:sz w:val="28"/>
                <w:szCs w:val="28"/>
              </w:rPr>
              <w:t>年本）》和《禁止用地项目目录（</w:t>
            </w:r>
            <w:r>
              <w:rPr>
                <w:rFonts w:ascii="Times New Roman" w:eastAsia="仿宋" w:hAnsi="Times New Roman"/>
                <w:sz w:val="28"/>
                <w:szCs w:val="28"/>
              </w:rPr>
              <w:t>2012</w:t>
            </w:r>
            <w:r>
              <w:rPr>
                <w:rFonts w:ascii="Times New Roman" w:eastAsia="仿宋" w:hAnsi="Times New Roman"/>
                <w:sz w:val="28"/>
                <w:szCs w:val="28"/>
              </w:rPr>
              <w:t>年本）》中所规定的类别；也不属于《江苏省限制用地项目目录（</w:t>
            </w:r>
            <w:r>
              <w:rPr>
                <w:rFonts w:ascii="Times New Roman" w:eastAsia="仿宋" w:hAnsi="Times New Roman"/>
                <w:sz w:val="28"/>
                <w:szCs w:val="28"/>
              </w:rPr>
              <w:t>2013</w:t>
            </w:r>
            <w:r>
              <w:rPr>
                <w:rFonts w:ascii="Times New Roman" w:eastAsia="仿宋" w:hAnsi="Times New Roman"/>
                <w:sz w:val="28"/>
                <w:szCs w:val="28"/>
              </w:rPr>
              <w:t>年本）》和《江苏省禁止用地项目目录（</w:t>
            </w:r>
            <w:r>
              <w:rPr>
                <w:rFonts w:ascii="Times New Roman" w:eastAsia="仿宋" w:hAnsi="Times New Roman"/>
                <w:sz w:val="28"/>
                <w:szCs w:val="28"/>
              </w:rPr>
              <w:t>2013</w:t>
            </w:r>
            <w:r>
              <w:rPr>
                <w:rFonts w:ascii="Times New Roman" w:eastAsia="仿宋" w:hAnsi="Times New Roman"/>
                <w:sz w:val="28"/>
                <w:szCs w:val="28"/>
              </w:rPr>
              <w:t>年本）》中所规定的类别。</w:t>
            </w:r>
          </w:p>
          <w:p w:rsidR="00C12466" w:rsidRDefault="00C12466" w:rsidP="00C12466">
            <w:pPr>
              <w:ind w:firstLineChars="200" w:firstLine="560"/>
              <w:rPr>
                <w:rFonts w:ascii="Times New Roman" w:eastAsia="仿宋" w:hAnsi="Times New Roman"/>
                <w:sz w:val="28"/>
                <w:szCs w:val="28"/>
              </w:rPr>
            </w:pPr>
            <w:r w:rsidRPr="00C12466">
              <w:rPr>
                <w:rFonts w:ascii="Times New Roman" w:eastAsia="仿宋" w:hAnsi="Times New Roman"/>
                <w:sz w:val="28"/>
                <w:szCs w:val="28"/>
              </w:rPr>
              <w:t>本项目所用设备不属于《部分工业行业淘汰落后生产工艺装备和产品指导目录（</w:t>
            </w:r>
            <w:r w:rsidRPr="00C12466">
              <w:rPr>
                <w:rFonts w:ascii="Times New Roman" w:eastAsia="仿宋" w:hAnsi="Times New Roman"/>
                <w:sz w:val="28"/>
                <w:szCs w:val="28"/>
              </w:rPr>
              <w:t>2010</w:t>
            </w:r>
            <w:r w:rsidRPr="00C12466">
              <w:rPr>
                <w:rFonts w:ascii="Times New Roman" w:eastAsia="仿宋" w:hAnsi="Times New Roman"/>
                <w:sz w:val="28"/>
                <w:szCs w:val="28"/>
              </w:rPr>
              <w:t>年本）》（中华人民共和国工业和信息化部公告工产业</w:t>
            </w:r>
            <w:r w:rsidRPr="00C12466">
              <w:rPr>
                <w:rFonts w:ascii="Times New Roman" w:eastAsia="仿宋" w:hAnsi="Times New Roman"/>
                <w:sz w:val="28"/>
                <w:szCs w:val="28"/>
              </w:rPr>
              <w:t>[2010]</w:t>
            </w:r>
            <w:r w:rsidRPr="00C12466">
              <w:rPr>
                <w:rFonts w:ascii="Times New Roman" w:eastAsia="仿宋" w:hAnsi="Times New Roman"/>
                <w:sz w:val="28"/>
                <w:szCs w:val="28"/>
              </w:rPr>
              <w:t>第</w:t>
            </w:r>
            <w:r w:rsidRPr="00C12466">
              <w:rPr>
                <w:rFonts w:ascii="Times New Roman" w:eastAsia="仿宋" w:hAnsi="Times New Roman"/>
                <w:sz w:val="28"/>
                <w:szCs w:val="28"/>
              </w:rPr>
              <w:t>122</w:t>
            </w:r>
            <w:r w:rsidRPr="00C12466">
              <w:rPr>
                <w:rFonts w:ascii="Times New Roman" w:eastAsia="仿宋" w:hAnsi="Times New Roman"/>
                <w:sz w:val="28"/>
                <w:szCs w:val="28"/>
              </w:rPr>
              <w:t>号）中的设备。</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本项目产品、规模、生产工艺及设备同国家和地方政策不相悖。</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本项目所在地属于太湖流域三级保护区，项目生产工艺中不排放含氮磷废水，因此项目符合《江苏省太湖水污染防治条例》（</w:t>
            </w:r>
            <w:r>
              <w:rPr>
                <w:rFonts w:ascii="Times New Roman" w:eastAsia="仿宋" w:hAnsi="Times New Roman"/>
                <w:sz w:val="28"/>
                <w:szCs w:val="28"/>
              </w:rPr>
              <w:t>2012</w:t>
            </w:r>
            <w:r>
              <w:rPr>
                <w:rFonts w:ascii="Times New Roman" w:eastAsia="仿宋" w:hAnsi="Times New Roman"/>
                <w:sz w:val="28"/>
                <w:szCs w:val="28"/>
              </w:rPr>
              <w:t>年修订）规定。</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综上，本项目的建设符合当前国家产业政策、土地使用政策和地方性产业政策。</w:t>
            </w:r>
          </w:p>
          <w:p w:rsidR="00C12466" w:rsidRDefault="00C12466" w:rsidP="00C12466">
            <w:pPr>
              <w:ind w:firstLineChars="200" w:firstLine="560"/>
              <w:rPr>
                <w:rFonts w:ascii="Times New Roman" w:eastAsia="仿宋" w:hAnsi="Times New Roman"/>
                <w:sz w:val="28"/>
                <w:szCs w:val="28"/>
              </w:rPr>
            </w:pPr>
          </w:p>
          <w:p w:rsidR="00C12466" w:rsidRDefault="00C12466" w:rsidP="00C12466">
            <w:pPr>
              <w:ind w:firstLineChars="200" w:firstLine="560"/>
              <w:rPr>
                <w:rFonts w:ascii="Times New Roman" w:eastAsia="仿宋" w:hAnsi="Times New Roman"/>
                <w:sz w:val="28"/>
                <w:szCs w:val="28"/>
              </w:rPr>
            </w:pPr>
          </w:p>
          <w:p w:rsidR="00C12466" w:rsidRDefault="00C12466" w:rsidP="00C12466">
            <w:pPr>
              <w:ind w:firstLineChars="200" w:firstLine="560"/>
              <w:rPr>
                <w:rFonts w:ascii="Times New Roman" w:eastAsia="仿宋" w:hAnsi="Times New Roman"/>
                <w:sz w:val="28"/>
                <w:szCs w:val="28"/>
              </w:rPr>
            </w:pPr>
          </w:p>
          <w:p w:rsidR="00C12466" w:rsidRDefault="00C12466" w:rsidP="00C12466">
            <w:pPr>
              <w:ind w:firstLineChars="200" w:firstLine="560"/>
              <w:rPr>
                <w:rFonts w:ascii="Times New Roman" w:eastAsia="仿宋" w:hAnsi="Times New Roman"/>
                <w:sz w:val="28"/>
                <w:szCs w:val="28"/>
              </w:rPr>
            </w:pPr>
          </w:p>
          <w:p w:rsidR="00C12466" w:rsidRDefault="00C12466" w:rsidP="00C12466">
            <w:pPr>
              <w:ind w:firstLineChars="200" w:firstLine="560"/>
              <w:rPr>
                <w:rFonts w:ascii="Times New Roman" w:eastAsia="仿宋" w:hAnsi="Times New Roman"/>
                <w:sz w:val="28"/>
                <w:szCs w:val="28"/>
              </w:rPr>
            </w:pPr>
          </w:p>
          <w:p w:rsidR="00C12466" w:rsidRDefault="00C12466" w:rsidP="00C12466">
            <w:pPr>
              <w:rPr>
                <w:rFonts w:ascii="Times New Roman" w:eastAsia="仿宋" w:hAnsi="Times New Roman"/>
                <w:sz w:val="24"/>
                <w:szCs w:val="24"/>
              </w:rPr>
            </w:pPr>
          </w:p>
        </w:tc>
      </w:tr>
    </w:tbl>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四、污染防治设施建设及运行情况</w:t>
      </w:r>
    </w:p>
    <w:tbl>
      <w:tblPr>
        <w:tblW w:w="85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28"/>
      </w:tblGrid>
      <w:tr w:rsidR="00120DBE">
        <w:trPr>
          <w:trHeight w:val="13272"/>
        </w:trPr>
        <w:tc>
          <w:tcPr>
            <w:tcW w:w="8528" w:type="dxa"/>
            <w:shd w:val="clear" w:color="auto" w:fill="auto"/>
          </w:tcPr>
          <w:p w:rsidR="00120DBE"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sz w:val="28"/>
                <w:szCs w:val="28"/>
              </w:rPr>
              <w:t>、废水：</w:t>
            </w:r>
          </w:p>
          <w:p w:rsidR="00120DBE" w:rsidRDefault="00D86DE9">
            <w:pPr>
              <w:adjustRightInd w:val="0"/>
              <w:snapToGrid w:val="0"/>
              <w:ind w:firstLineChars="200" w:firstLine="560"/>
              <w:jc w:val="left"/>
              <w:rPr>
                <w:rFonts w:ascii="Times New Roman" w:eastAsia="仿宋" w:hAnsi="Times New Roman"/>
                <w:bCs/>
                <w:sz w:val="28"/>
                <w:szCs w:val="28"/>
              </w:rPr>
            </w:pPr>
            <w:r>
              <w:rPr>
                <w:rFonts w:ascii="Times New Roman" w:eastAsia="仿宋" w:hAnsi="Times New Roman"/>
                <w:sz w:val="28"/>
                <w:szCs w:val="28"/>
              </w:rPr>
              <w:t>项目生活污水</w:t>
            </w:r>
            <w:r>
              <w:rPr>
                <w:rFonts w:ascii="Times New Roman" w:eastAsia="仿宋" w:hAnsi="Times New Roman"/>
                <w:bCs/>
                <w:sz w:val="28"/>
                <w:szCs w:val="28"/>
              </w:rPr>
              <w:t>依托出租方厂内污水管网收集，通过化粪池预处理达接管标准后，接管排入常州市江边污水处理厂集中处理。</w:t>
            </w:r>
          </w:p>
          <w:p w:rsidR="00120DBE"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、废气：</w:t>
            </w:r>
          </w:p>
          <w:p w:rsidR="00120DBE"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项目</w:t>
            </w:r>
            <w:r w:rsidR="00C270A7">
              <w:rPr>
                <w:rFonts w:ascii="Times New Roman" w:eastAsia="仿宋" w:hAnsi="Times New Roman" w:hint="eastAsia"/>
                <w:sz w:val="28"/>
                <w:szCs w:val="28"/>
              </w:rPr>
              <w:t>无废气产生及排放</w:t>
            </w:r>
            <w:r>
              <w:rPr>
                <w:rFonts w:ascii="Times New Roman" w:eastAsia="仿宋" w:hAnsi="Times New Roman"/>
                <w:sz w:val="28"/>
                <w:szCs w:val="28"/>
              </w:rPr>
              <w:t>。</w:t>
            </w:r>
          </w:p>
          <w:p w:rsidR="00120DBE"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、噪声：</w:t>
            </w:r>
          </w:p>
          <w:p w:rsidR="00411665" w:rsidRDefault="00527083" w:rsidP="004137E2">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本项目在生产过程中不使用高</w:t>
            </w:r>
            <w:r w:rsidR="004137E2" w:rsidRPr="004137E2">
              <w:rPr>
                <w:rFonts w:ascii="Times New Roman" w:eastAsia="仿宋" w:hAnsi="Times New Roman" w:hint="eastAsia"/>
                <w:sz w:val="28"/>
                <w:szCs w:val="28"/>
              </w:rPr>
              <w:t>噪声设备</w:t>
            </w:r>
            <w:r w:rsidR="00411665" w:rsidRPr="00411665">
              <w:rPr>
                <w:rFonts w:ascii="Times New Roman" w:eastAsia="仿宋" w:hAnsi="Times New Roman"/>
                <w:sz w:val="28"/>
                <w:szCs w:val="28"/>
              </w:rPr>
              <w:t>。</w:t>
            </w:r>
          </w:p>
          <w:p w:rsidR="00411665" w:rsidRPr="00C270A7" w:rsidRDefault="00411665" w:rsidP="00411665">
            <w:pPr>
              <w:adjustRightInd w:val="0"/>
              <w:snapToGrid w:val="0"/>
              <w:ind w:firstLineChars="200" w:firstLine="560"/>
              <w:jc w:val="left"/>
              <w:rPr>
                <w:rFonts w:ascii="Times New Roman" w:eastAsia="仿宋" w:hAnsi="Times New Roman"/>
                <w:sz w:val="28"/>
                <w:szCs w:val="28"/>
              </w:rPr>
            </w:pPr>
            <w:r w:rsidRPr="00C270A7">
              <w:rPr>
                <w:rFonts w:ascii="Times New Roman" w:eastAsia="仿宋" w:hAnsi="Times New Roman"/>
                <w:sz w:val="28"/>
                <w:szCs w:val="28"/>
              </w:rPr>
              <w:t>根据</w:t>
            </w:r>
            <w:r w:rsidRPr="00C270A7">
              <w:rPr>
                <w:rFonts w:ascii="Times New Roman" w:eastAsia="仿宋" w:hAnsi="Times New Roman"/>
                <w:sz w:val="28"/>
                <w:szCs w:val="28"/>
              </w:rPr>
              <w:t>2016</w:t>
            </w:r>
            <w:r w:rsidRPr="00C270A7">
              <w:rPr>
                <w:rFonts w:ascii="Times New Roman" w:eastAsia="仿宋" w:hAnsi="Times New Roman"/>
                <w:sz w:val="28"/>
                <w:szCs w:val="28"/>
              </w:rPr>
              <w:t>年</w:t>
            </w:r>
            <w:r w:rsidR="00C270A7" w:rsidRPr="00C270A7">
              <w:rPr>
                <w:rFonts w:ascii="Times New Roman" w:eastAsia="仿宋" w:hAnsi="Times New Roman" w:hint="eastAsia"/>
                <w:sz w:val="28"/>
                <w:szCs w:val="28"/>
              </w:rPr>
              <w:t>10</w:t>
            </w:r>
            <w:r w:rsidRPr="00C270A7">
              <w:rPr>
                <w:rFonts w:ascii="Times New Roman" w:eastAsia="仿宋" w:hAnsi="Times New Roman"/>
                <w:sz w:val="28"/>
                <w:szCs w:val="28"/>
              </w:rPr>
              <w:t>月</w:t>
            </w:r>
            <w:r w:rsidR="0027493D">
              <w:rPr>
                <w:rFonts w:ascii="Times New Roman" w:eastAsia="仿宋" w:hAnsi="Times New Roman" w:hint="eastAsia"/>
                <w:sz w:val="28"/>
                <w:szCs w:val="28"/>
              </w:rPr>
              <w:t>21</w:t>
            </w:r>
            <w:r w:rsidRPr="00C270A7">
              <w:rPr>
                <w:rFonts w:ascii="Times New Roman" w:eastAsia="仿宋" w:hAnsi="Times New Roman"/>
                <w:sz w:val="28"/>
                <w:szCs w:val="28"/>
              </w:rPr>
              <w:t>日，利用</w:t>
            </w:r>
            <w:r w:rsidRPr="00C270A7">
              <w:rPr>
                <w:rFonts w:ascii="Times New Roman" w:eastAsia="仿宋" w:hAnsi="Times New Roman"/>
                <w:sz w:val="28"/>
                <w:szCs w:val="28"/>
              </w:rPr>
              <w:t xml:space="preserve">AWA5680 </w:t>
            </w:r>
            <w:r w:rsidRPr="00C270A7">
              <w:rPr>
                <w:rFonts w:ascii="Times New Roman" w:eastAsia="仿宋" w:hAnsi="Times New Roman"/>
                <w:sz w:val="28"/>
                <w:szCs w:val="28"/>
              </w:rPr>
              <w:t>型多功能声级计在</w:t>
            </w:r>
            <w:r w:rsidR="0027493D">
              <w:rPr>
                <w:rFonts w:ascii="Times New Roman" w:eastAsia="仿宋" w:hAnsi="Times New Roman" w:hint="eastAsia"/>
                <w:sz w:val="28"/>
                <w:szCs w:val="28"/>
              </w:rPr>
              <w:t>远电控股（集团）</w:t>
            </w:r>
            <w:r w:rsidR="00C270A7">
              <w:rPr>
                <w:rFonts w:ascii="Times New Roman" w:eastAsia="仿宋" w:hAnsi="Times New Roman" w:hint="eastAsia"/>
                <w:sz w:val="28"/>
                <w:szCs w:val="28"/>
              </w:rPr>
              <w:t>有限公司厂</w:t>
            </w:r>
            <w:r w:rsidRPr="00C270A7">
              <w:rPr>
                <w:rFonts w:ascii="Times New Roman" w:eastAsia="仿宋" w:hAnsi="Times New Roman"/>
                <w:sz w:val="28"/>
                <w:szCs w:val="28"/>
              </w:rPr>
              <w:t>界监测数据，建设项目东、南、西、北各厂界环境噪声监测值符合《工业企业厂界环境噪声排放标准》（</w:t>
            </w:r>
            <w:r w:rsidRPr="00C270A7">
              <w:rPr>
                <w:rFonts w:ascii="Times New Roman" w:eastAsia="仿宋" w:hAnsi="Times New Roman"/>
                <w:sz w:val="28"/>
                <w:szCs w:val="28"/>
              </w:rPr>
              <w:t>GB12348-2008</w:t>
            </w:r>
            <w:r w:rsidRPr="00C270A7">
              <w:rPr>
                <w:rFonts w:ascii="Times New Roman" w:eastAsia="仿宋" w:hAnsi="Times New Roman"/>
                <w:sz w:val="28"/>
                <w:szCs w:val="28"/>
              </w:rPr>
              <w:t>）</w:t>
            </w:r>
            <w:r w:rsidRPr="00C270A7">
              <w:rPr>
                <w:rFonts w:ascii="Times New Roman" w:eastAsia="仿宋" w:hAnsi="Times New Roman" w:hint="eastAsia"/>
                <w:sz w:val="28"/>
                <w:szCs w:val="28"/>
              </w:rPr>
              <w:t>3</w:t>
            </w:r>
            <w:r w:rsidRPr="00C270A7">
              <w:rPr>
                <w:rFonts w:ascii="Times New Roman" w:eastAsia="仿宋" w:hAnsi="Times New Roman"/>
                <w:sz w:val="28"/>
                <w:szCs w:val="28"/>
              </w:rPr>
              <w:t>类标准值要求，对周围声环境影响较小。噪声监测过程中，本项目正常运行，不会造成噪声扰民的影响。</w:t>
            </w:r>
          </w:p>
          <w:p w:rsidR="00120DBE" w:rsidRDefault="00D86DE9" w:rsidP="00411665">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4</w:t>
            </w:r>
            <w:r>
              <w:rPr>
                <w:rFonts w:ascii="Times New Roman" w:eastAsia="仿宋" w:hAnsi="Times New Roman"/>
                <w:sz w:val="28"/>
                <w:szCs w:val="28"/>
              </w:rPr>
              <w:t>、固废：</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本项目固废均合理处理</w:t>
            </w:r>
            <w:r>
              <w:rPr>
                <w:rFonts w:ascii="Times New Roman" w:eastAsia="仿宋" w:hAnsi="Times New Roman"/>
                <w:sz w:val="28"/>
                <w:szCs w:val="28"/>
              </w:rPr>
              <w:t>/</w:t>
            </w:r>
            <w:r>
              <w:rPr>
                <w:rFonts w:ascii="Times New Roman" w:eastAsia="仿宋" w:hAnsi="Times New Roman"/>
                <w:sz w:val="28"/>
                <w:szCs w:val="28"/>
              </w:rPr>
              <w:t>处置，处置率达到</w:t>
            </w:r>
            <w:r>
              <w:rPr>
                <w:rFonts w:ascii="Times New Roman" w:eastAsia="仿宋" w:hAnsi="Times New Roman"/>
                <w:sz w:val="28"/>
                <w:szCs w:val="28"/>
              </w:rPr>
              <w:t>100%</w:t>
            </w:r>
            <w:r>
              <w:rPr>
                <w:rFonts w:ascii="Times New Roman" w:eastAsia="仿宋" w:hAnsi="Times New Roman"/>
                <w:sz w:val="28"/>
                <w:szCs w:val="28"/>
              </w:rPr>
              <w:t>，不会造成二次污染。处理</w:t>
            </w:r>
            <w:r>
              <w:rPr>
                <w:rFonts w:ascii="Times New Roman" w:eastAsia="仿宋" w:hAnsi="Times New Roman"/>
                <w:sz w:val="28"/>
                <w:szCs w:val="28"/>
              </w:rPr>
              <w:t>/</w:t>
            </w:r>
            <w:r>
              <w:rPr>
                <w:rFonts w:ascii="Times New Roman" w:eastAsia="仿宋" w:hAnsi="Times New Roman"/>
                <w:sz w:val="28"/>
                <w:szCs w:val="28"/>
              </w:rPr>
              <w:t>处置方式如下：</w:t>
            </w:r>
          </w:p>
          <w:p w:rsidR="00120DBE" w:rsidRDefault="00C270A7">
            <w:pPr>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铜边角料</w:t>
            </w:r>
            <w:r w:rsidR="00527083">
              <w:rPr>
                <w:rFonts w:ascii="Times New Roman" w:eastAsia="仿宋" w:hAnsi="Times New Roman" w:hint="eastAsia"/>
                <w:sz w:val="28"/>
                <w:szCs w:val="28"/>
              </w:rPr>
              <w:t>、废电线</w:t>
            </w:r>
            <w:r w:rsidR="00D86DE9">
              <w:rPr>
                <w:rFonts w:ascii="Times New Roman" w:eastAsia="仿宋" w:hAnsi="Times New Roman"/>
                <w:sz w:val="28"/>
                <w:szCs w:val="28"/>
              </w:rPr>
              <w:t>：外卖给物资回收单位；</w:t>
            </w:r>
          </w:p>
          <w:p w:rsidR="00120DBE"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生活垃圾：由环卫部门清运处理。</w:t>
            </w:r>
          </w:p>
        </w:tc>
      </w:tr>
    </w:tbl>
    <w:p w:rsidR="00120DBE" w:rsidRDefault="00120DBE">
      <w:pPr>
        <w:jc w:val="left"/>
        <w:rPr>
          <w:rFonts w:ascii="Times New Roman" w:eastAsia="仿宋" w:hAnsi="Times New Roman"/>
          <w:b/>
          <w:sz w:val="30"/>
          <w:szCs w:val="30"/>
        </w:rPr>
        <w:sectPr w:rsidR="00120DBE">
          <w:pgSz w:w="11906" w:h="16838"/>
          <w:pgMar w:top="1440" w:right="1797" w:bottom="1440" w:left="1797"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五、污染物排放标准及稳定达标排放情况（附监测报告）</w:t>
      </w:r>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（一）废水排放情况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9"/>
        <w:gridCol w:w="846"/>
        <w:gridCol w:w="856"/>
        <w:gridCol w:w="1077"/>
        <w:gridCol w:w="1056"/>
        <w:gridCol w:w="668"/>
        <w:gridCol w:w="984"/>
        <w:gridCol w:w="1171"/>
        <w:gridCol w:w="1134"/>
        <w:gridCol w:w="1699"/>
        <w:gridCol w:w="993"/>
        <w:gridCol w:w="1137"/>
        <w:gridCol w:w="849"/>
        <w:gridCol w:w="853"/>
        <w:gridCol w:w="422"/>
        <w:gridCol w:w="1330"/>
      </w:tblGrid>
      <w:tr w:rsidR="00120DBE">
        <w:trPr>
          <w:trHeight w:val="68"/>
        </w:trPr>
        <w:tc>
          <w:tcPr>
            <w:tcW w:w="53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排污口编号</w:t>
            </w:r>
          </w:p>
        </w:tc>
        <w:tc>
          <w:tcPr>
            <w:tcW w:w="84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处理设施名称及工艺</w:t>
            </w:r>
          </w:p>
        </w:tc>
        <w:tc>
          <w:tcPr>
            <w:tcW w:w="85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设计处理能力（</w:t>
            </w:r>
            <w:r>
              <w:rPr>
                <w:rFonts w:ascii="Times New Roman" w:eastAsia="仿宋" w:hAnsi="Times New Roman"/>
                <w:sz w:val="26"/>
                <w:szCs w:val="26"/>
              </w:rPr>
              <w:t>t/d</w:t>
            </w:r>
            <w:r>
              <w:rPr>
                <w:rFonts w:ascii="Times New Roman" w:eastAsia="仿宋" w:hAnsi="Times New Roman"/>
                <w:sz w:val="26"/>
                <w:szCs w:val="26"/>
              </w:rPr>
              <w:t>）</w:t>
            </w:r>
          </w:p>
        </w:tc>
        <w:tc>
          <w:tcPr>
            <w:tcW w:w="1077"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实际处理能力（</w:t>
            </w:r>
            <w:r>
              <w:rPr>
                <w:rFonts w:ascii="Times New Roman" w:eastAsia="仿宋" w:hAnsi="Times New Roman"/>
                <w:sz w:val="26"/>
                <w:szCs w:val="26"/>
              </w:rPr>
              <w:t>t/d</w:t>
            </w:r>
            <w:r>
              <w:rPr>
                <w:rFonts w:ascii="Times New Roman" w:eastAsia="仿宋" w:hAnsi="Times New Roman"/>
                <w:sz w:val="26"/>
                <w:szCs w:val="26"/>
              </w:rPr>
              <w:t>）</w:t>
            </w:r>
          </w:p>
        </w:tc>
        <w:tc>
          <w:tcPr>
            <w:tcW w:w="105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废水排放量（</w:t>
            </w:r>
            <w:r>
              <w:rPr>
                <w:rFonts w:ascii="Times New Roman" w:eastAsia="仿宋" w:hAnsi="Times New Roman"/>
                <w:sz w:val="26"/>
                <w:szCs w:val="26"/>
              </w:rPr>
              <w:t>t/a</w:t>
            </w:r>
            <w:r>
              <w:rPr>
                <w:rFonts w:ascii="Times New Roman" w:eastAsia="仿宋" w:hAnsi="Times New Roman"/>
                <w:sz w:val="26"/>
                <w:szCs w:val="26"/>
              </w:rPr>
              <w:t>）</w:t>
            </w:r>
          </w:p>
        </w:tc>
        <w:tc>
          <w:tcPr>
            <w:tcW w:w="668"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排放去向</w:t>
            </w:r>
          </w:p>
        </w:tc>
        <w:tc>
          <w:tcPr>
            <w:tcW w:w="984"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主要污染物名称</w:t>
            </w:r>
          </w:p>
        </w:tc>
        <w:tc>
          <w:tcPr>
            <w:tcW w:w="1171"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浓度（</w:t>
            </w:r>
            <w:r>
              <w:rPr>
                <w:rFonts w:ascii="Times New Roman" w:eastAsia="仿宋" w:hAnsi="Times New Roman"/>
                <w:sz w:val="26"/>
                <w:szCs w:val="26"/>
              </w:rPr>
              <w:t>mg/L</w:t>
            </w:r>
            <w:r>
              <w:rPr>
                <w:rFonts w:ascii="Times New Roman" w:eastAsia="仿宋" w:hAnsi="Times New Roman"/>
                <w:sz w:val="26"/>
                <w:szCs w:val="26"/>
              </w:rPr>
              <w:t>）</w:t>
            </w:r>
          </w:p>
        </w:tc>
        <w:tc>
          <w:tcPr>
            <w:tcW w:w="1134"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允许排放量（</w:t>
            </w:r>
            <w:r>
              <w:rPr>
                <w:rFonts w:ascii="Times New Roman" w:eastAsia="仿宋" w:hAnsi="Times New Roman"/>
                <w:sz w:val="26"/>
                <w:szCs w:val="26"/>
              </w:rPr>
              <w:t>t/a</w:t>
            </w:r>
            <w:r>
              <w:rPr>
                <w:rFonts w:ascii="Times New Roman" w:eastAsia="仿宋" w:hAnsi="Times New Roman"/>
                <w:sz w:val="26"/>
                <w:szCs w:val="26"/>
              </w:rPr>
              <w:t>）</w:t>
            </w:r>
          </w:p>
        </w:tc>
        <w:tc>
          <w:tcPr>
            <w:tcW w:w="2692" w:type="dxa"/>
            <w:gridSpan w:val="2"/>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排放标准（</w:t>
            </w:r>
            <w:r>
              <w:rPr>
                <w:rFonts w:ascii="Times New Roman" w:eastAsia="仿宋" w:hAnsi="Times New Roman"/>
                <w:sz w:val="26"/>
                <w:szCs w:val="26"/>
              </w:rPr>
              <w:t>mg/L</w:t>
            </w:r>
            <w:r>
              <w:rPr>
                <w:rFonts w:ascii="Times New Roman" w:eastAsia="仿宋" w:hAnsi="Times New Roman"/>
                <w:sz w:val="26"/>
                <w:szCs w:val="26"/>
              </w:rPr>
              <w:t>）</w:t>
            </w:r>
          </w:p>
        </w:tc>
        <w:tc>
          <w:tcPr>
            <w:tcW w:w="3261" w:type="dxa"/>
            <w:gridSpan w:val="4"/>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企业自测与信息公开情况</w:t>
            </w:r>
          </w:p>
        </w:tc>
        <w:tc>
          <w:tcPr>
            <w:tcW w:w="1330"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备注（污水管网和接管情况）</w:t>
            </w:r>
          </w:p>
        </w:tc>
      </w:tr>
      <w:tr w:rsidR="00120DBE">
        <w:trPr>
          <w:trHeight w:val="450"/>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1056" w:type="dxa"/>
            <w:vMerge/>
            <w:vAlign w:val="center"/>
          </w:tcPr>
          <w:p w:rsidR="00120DBE" w:rsidRDefault="00120DBE">
            <w:pPr>
              <w:spacing w:line="0" w:lineRule="atLeast"/>
              <w:jc w:val="center"/>
              <w:rPr>
                <w:rFonts w:ascii="Times New Roman" w:eastAsia="仿宋" w:hAnsi="Times New Roman"/>
                <w:sz w:val="26"/>
                <w:szCs w:val="26"/>
              </w:rPr>
            </w:pPr>
          </w:p>
        </w:tc>
        <w:tc>
          <w:tcPr>
            <w:tcW w:w="668"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Merge/>
            <w:vAlign w:val="center"/>
          </w:tcPr>
          <w:p w:rsidR="00120DBE" w:rsidRDefault="00120DBE">
            <w:pPr>
              <w:spacing w:line="0" w:lineRule="atLeast"/>
              <w:jc w:val="center"/>
              <w:rPr>
                <w:rFonts w:ascii="Times New Roman" w:eastAsia="仿宋" w:hAnsi="Times New Roman"/>
                <w:sz w:val="26"/>
                <w:szCs w:val="26"/>
              </w:rPr>
            </w:pPr>
          </w:p>
        </w:tc>
        <w:tc>
          <w:tcPr>
            <w:tcW w:w="1171" w:type="dxa"/>
            <w:vMerge/>
            <w:vAlign w:val="center"/>
          </w:tcPr>
          <w:p w:rsidR="00120DBE" w:rsidRDefault="00120DBE">
            <w:pPr>
              <w:spacing w:line="0" w:lineRule="atLeast"/>
              <w:jc w:val="center"/>
              <w:rPr>
                <w:rFonts w:ascii="Times New Roman" w:eastAsia="仿宋" w:hAnsi="Times New Roman"/>
                <w:sz w:val="26"/>
                <w:szCs w:val="26"/>
              </w:rPr>
            </w:pPr>
          </w:p>
        </w:tc>
        <w:tc>
          <w:tcPr>
            <w:tcW w:w="1134" w:type="dxa"/>
            <w:vMerge/>
            <w:vAlign w:val="center"/>
          </w:tcPr>
          <w:p w:rsidR="00120DBE" w:rsidRDefault="00120DBE">
            <w:pPr>
              <w:spacing w:line="0" w:lineRule="atLeast"/>
              <w:jc w:val="center"/>
              <w:rPr>
                <w:rFonts w:ascii="Times New Roman" w:eastAsia="仿宋" w:hAnsi="Times New Roman"/>
                <w:sz w:val="26"/>
                <w:szCs w:val="26"/>
              </w:rPr>
            </w:pPr>
          </w:p>
        </w:tc>
        <w:tc>
          <w:tcPr>
            <w:tcW w:w="1699" w:type="dxa"/>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标准</w:t>
            </w:r>
          </w:p>
        </w:tc>
        <w:tc>
          <w:tcPr>
            <w:tcW w:w="993" w:type="dxa"/>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标准值</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自动监控浓度（</w:t>
            </w:r>
            <w:r>
              <w:rPr>
                <w:rFonts w:ascii="Times New Roman" w:eastAsia="仿宋" w:hAnsi="Times New Roman"/>
                <w:sz w:val="26"/>
                <w:szCs w:val="26"/>
              </w:rPr>
              <w:t>mg/L</w:t>
            </w:r>
            <w:r>
              <w:rPr>
                <w:rFonts w:ascii="Times New Roman" w:eastAsia="仿宋" w:hAnsi="Times New Roman"/>
                <w:sz w:val="26"/>
                <w:szCs w:val="26"/>
              </w:rPr>
              <w:t>）</w:t>
            </w:r>
          </w:p>
        </w:tc>
        <w:tc>
          <w:tcPr>
            <w:tcW w:w="849"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自动监控联网及运维情况</w:t>
            </w:r>
          </w:p>
        </w:tc>
        <w:tc>
          <w:tcPr>
            <w:tcW w:w="853"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有无开展手工自测</w:t>
            </w:r>
          </w:p>
        </w:tc>
        <w:tc>
          <w:tcPr>
            <w:tcW w:w="42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有无信息公开</w:t>
            </w: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trPr>
          <w:trHeight w:val="68"/>
        </w:trPr>
        <w:tc>
          <w:tcPr>
            <w:tcW w:w="53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1</w:t>
            </w:r>
          </w:p>
        </w:tc>
        <w:tc>
          <w:tcPr>
            <w:tcW w:w="84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化</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粪</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池</w:t>
            </w:r>
          </w:p>
        </w:tc>
        <w:tc>
          <w:tcPr>
            <w:tcW w:w="85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77"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56" w:type="dxa"/>
            <w:vMerge w:val="restart"/>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40</w:t>
            </w:r>
            <w:r w:rsidR="00527083">
              <w:rPr>
                <w:rFonts w:ascii="Times New Roman" w:eastAsia="仿宋" w:hAnsi="Times New Roman" w:hint="eastAsia"/>
                <w:sz w:val="26"/>
                <w:szCs w:val="26"/>
              </w:rPr>
              <w:t>0</w:t>
            </w:r>
          </w:p>
        </w:tc>
        <w:tc>
          <w:tcPr>
            <w:tcW w:w="668"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接管排放</w:t>
            </w:r>
          </w:p>
        </w:tc>
        <w:tc>
          <w:tcPr>
            <w:tcW w:w="984" w:type="dxa"/>
            <w:vAlign w:val="center"/>
          </w:tcPr>
          <w:p w:rsidR="00120DBE" w:rsidRDefault="00D86DE9">
            <w:pPr>
              <w:spacing w:line="0" w:lineRule="atLeast"/>
              <w:jc w:val="center"/>
              <w:rPr>
                <w:rFonts w:ascii="Times New Roman" w:eastAsia="仿宋" w:hAnsi="Times New Roman"/>
                <w:b/>
                <w:bCs/>
                <w:color w:val="000000"/>
                <w:sz w:val="26"/>
                <w:szCs w:val="26"/>
              </w:rPr>
            </w:pPr>
            <w:r>
              <w:rPr>
                <w:rFonts w:ascii="Times New Roman" w:eastAsia="仿宋" w:hAnsi="Times New Roman"/>
                <w:color w:val="000000"/>
                <w:sz w:val="26"/>
                <w:szCs w:val="26"/>
              </w:rPr>
              <w:t>pH</w:t>
            </w:r>
          </w:p>
        </w:tc>
        <w:tc>
          <w:tcPr>
            <w:tcW w:w="1171" w:type="dxa"/>
            <w:vAlign w:val="center"/>
          </w:tcPr>
          <w:p w:rsidR="00120DBE" w:rsidRDefault="0027493D" w:rsidP="0027493D">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7.15</w:t>
            </w:r>
          </w:p>
        </w:tc>
        <w:tc>
          <w:tcPr>
            <w:tcW w:w="113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699" w:type="dxa"/>
            <w:vMerge w:val="restart"/>
            <w:vAlign w:val="center"/>
          </w:tcPr>
          <w:p w:rsidR="00120DBE" w:rsidRPr="0027493D" w:rsidRDefault="004137E2">
            <w:pPr>
              <w:spacing w:line="0" w:lineRule="atLeast"/>
              <w:jc w:val="center"/>
              <w:rPr>
                <w:rFonts w:ascii="Times New Roman" w:eastAsia="仿宋" w:hAnsi="Times New Roman"/>
                <w:sz w:val="24"/>
                <w:szCs w:val="24"/>
              </w:rPr>
            </w:pPr>
            <w:r w:rsidRPr="0027493D">
              <w:rPr>
                <w:rFonts w:ascii="Times New Roman" w:eastAsia="仿宋" w:hAnsi="Times New Roman" w:hint="eastAsia"/>
                <w:sz w:val="24"/>
                <w:szCs w:val="24"/>
              </w:rPr>
              <w:t>《污水排入城镇下水道水质标准》</w:t>
            </w:r>
            <w:r w:rsidRPr="0027493D">
              <w:rPr>
                <w:rFonts w:ascii="Times New Roman" w:eastAsia="仿宋" w:hAnsi="Times New Roman" w:hint="eastAsia"/>
                <w:sz w:val="24"/>
                <w:szCs w:val="24"/>
              </w:rPr>
              <w:t>(GB/T 31962-2015)</w:t>
            </w:r>
            <w:r w:rsidR="00D86DE9" w:rsidRPr="0027493D">
              <w:rPr>
                <w:rFonts w:ascii="Times New Roman" w:eastAsia="仿宋" w:hAnsi="Times New Roman"/>
                <w:sz w:val="24"/>
                <w:szCs w:val="24"/>
              </w:rPr>
              <w:t>表</w:t>
            </w:r>
            <w:r w:rsidR="00D86DE9" w:rsidRPr="0027493D">
              <w:rPr>
                <w:rFonts w:ascii="Times New Roman" w:eastAsia="仿宋" w:hAnsi="Times New Roman"/>
                <w:sz w:val="24"/>
                <w:szCs w:val="24"/>
              </w:rPr>
              <w:t>1</w:t>
            </w:r>
            <w:r w:rsidR="00D86DE9" w:rsidRPr="0027493D">
              <w:rPr>
                <w:rFonts w:ascii="Times New Roman" w:eastAsia="仿宋" w:hAnsi="Times New Roman"/>
                <w:sz w:val="24"/>
                <w:szCs w:val="24"/>
              </w:rPr>
              <w:t>标准</w:t>
            </w:r>
          </w:p>
        </w:tc>
        <w:tc>
          <w:tcPr>
            <w:tcW w:w="993" w:type="dxa"/>
            <w:vAlign w:val="center"/>
          </w:tcPr>
          <w:p w:rsidR="00120DBE" w:rsidRPr="00A72492" w:rsidRDefault="00D86DE9">
            <w:pPr>
              <w:adjustRightInd w:val="0"/>
              <w:snapToGrid w:val="0"/>
              <w:spacing w:line="0" w:lineRule="atLeast"/>
              <w:jc w:val="center"/>
              <w:rPr>
                <w:rFonts w:ascii="Times New Roman" w:eastAsia="仿宋" w:hAnsi="Times New Roman"/>
                <w:sz w:val="22"/>
              </w:rPr>
            </w:pPr>
            <w:r w:rsidRPr="00A72492">
              <w:rPr>
                <w:rFonts w:ascii="Times New Roman" w:eastAsia="仿宋" w:hAnsi="Times New Roman"/>
                <w:sz w:val="22"/>
              </w:rPr>
              <w:t>6</w:t>
            </w:r>
            <w:r w:rsidR="004137E2" w:rsidRPr="00A72492">
              <w:rPr>
                <w:rFonts w:ascii="Times New Roman" w:eastAsia="仿宋" w:hAnsi="Times New Roman" w:hint="eastAsia"/>
                <w:sz w:val="22"/>
              </w:rPr>
              <w:t>.5</w:t>
            </w:r>
            <w:r w:rsidRPr="00A72492">
              <w:rPr>
                <w:rFonts w:ascii="Times New Roman" w:eastAsia="仿宋" w:hAnsi="Times New Roman"/>
                <w:sz w:val="22"/>
              </w:rPr>
              <w:t>～</w:t>
            </w:r>
            <w:r w:rsidRPr="00A72492">
              <w:rPr>
                <w:rFonts w:ascii="Times New Roman" w:eastAsia="仿宋" w:hAnsi="Times New Roman"/>
                <w:sz w:val="22"/>
              </w:rPr>
              <w:t>9</w:t>
            </w:r>
            <w:r w:rsidR="004137E2" w:rsidRPr="00A72492">
              <w:rPr>
                <w:rFonts w:ascii="Times New Roman" w:eastAsia="仿宋" w:hAnsi="Times New Roman" w:hint="eastAsia"/>
                <w:sz w:val="22"/>
              </w:rPr>
              <w:t>.5</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未联网</w:t>
            </w:r>
          </w:p>
        </w:tc>
        <w:tc>
          <w:tcPr>
            <w:tcW w:w="853"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无</w:t>
            </w:r>
          </w:p>
        </w:tc>
        <w:tc>
          <w:tcPr>
            <w:tcW w:w="42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无</w:t>
            </w:r>
          </w:p>
        </w:tc>
        <w:tc>
          <w:tcPr>
            <w:tcW w:w="1330"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污水管网已铺设到位，项目生活污水已接管</w:t>
            </w:r>
          </w:p>
        </w:tc>
      </w:tr>
      <w:tr w:rsidR="00120DBE">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1056" w:type="dxa"/>
            <w:vMerge/>
            <w:vAlign w:val="center"/>
          </w:tcPr>
          <w:p w:rsidR="00120DBE" w:rsidRDefault="00120DBE">
            <w:pPr>
              <w:spacing w:line="0" w:lineRule="atLeast"/>
              <w:jc w:val="center"/>
              <w:rPr>
                <w:rFonts w:ascii="Times New Roman" w:eastAsia="仿宋" w:hAnsi="Times New Roman"/>
                <w:sz w:val="26"/>
                <w:szCs w:val="26"/>
              </w:rPr>
            </w:pPr>
          </w:p>
        </w:tc>
        <w:tc>
          <w:tcPr>
            <w:tcW w:w="668"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COD</w:t>
            </w:r>
          </w:p>
        </w:tc>
        <w:tc>
          <w:tcPr>
            <w:tcW w:w="1171" w:type="dxa"/>
            <w:vAlign w:val="center"/>
          </w:tcPr>
          <w:p w:rsidR="00120DBE" w:rsidRDefault="0027493D">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16</w:t>
            </w:r>
            <w:r w:rsidR="00D86DE9">
              <w:rPr>
                <w:rFonts w:ascii="Times New Roman" w:eastAsia="仿宋" w:hAnsi="Times New Roman"/>
                <w:sz w:val="26"/>
                <w:szCs w:val="26"/>
              </w:rPr>
              <w:t>0</w:t>
            </w:r>
          </w:p>
        </w:tc>
        <w:tc>
          <w:tcPr>
            <w:tcW w:w="1134" w:type="dxa"/>
            <w:vAlign w:val="center"/>
          </w:tcPr>
          <w:p w:rsidR="00120DBE" w:rsidRDefault="00D86DE9" w:rsidP="0027493D">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sidR="0027493D">
              <w:rPr>
                <w:rFonts w:ascii="Times New Roman" w:eastAsia="仿宋" w:hAnsi="Times New Roman" w:hint="eastAsia"/>
                <w:sz w:val="26"/>
                <w:szCs w:val="26"/>
              </w:rPr>
              <w:t>064</w:t>
            </w:r>
          </w:p>
        </w:tc>
        <w:tc>
          <w:tcPr>
            <w:tcW w:w="1699" w:type="dxa"/>
            <w:vMerge/>
            <w:vAlign w:val="center"/>
          </w:tcPr>
          <w:p w:rsidR="00120DBE" w:rsidRDefault="00120DBE">
            <w:pPr>
              <w:spacing w:line="0" w:lineRule="atLeast"/>
              <w:jc w:val="center"/>
              <w:rPr>
                <w:rFonts w:ascii="Times New Roman" w:eastAsia="仿宋" w:hAnsi="Times New Roman"/>
                <w:sz w:val="26"/>
                <w:szCs w:val="26"/>
              </w:rPr>
            </w:pPr>
          </w:p>
        </w:tc>
        <w:tc>
          <w:tcPr>
            <w:tcW w:w="993" w:type="dxa"/>
            <w:vAlign w:val="center"/>
          </w:tcPr>
          <w:p w:rsidR="00120DBE" w:rsidRDefault="00D86DE9">
            <w:pPr>
              <w:adjustRightInd w:val="0"/>
              <w:snapToGrid w:val="0"/>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500</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1056" w:type="dxa"/>
            <w:vMerge/>
            <w:vAlign w:val="center"/>
          </w:tcPr>
          <w:p w:rsidR="00120DBE" w:rsidRDefault="00120DBE">
            <w:pPr>
              <w:spacing w:line="0" w:lineRule="atLeast"/>
              <w:jc w:val="center"/>
              <w:rPr>
                <w:rFonts w:ascii="Times New Roman" w:eastAsia="仿宋" w:hAnsi="Times New Roman"/>
                <w:sz w:val="26"/>
                <w:szCs w:val="26"/>
              </w:rPr>
            </w:pPr>
          </w:p>
        </w:tc>
        <w:tc>
          <w:tcPr>
            <w:tcW w:w="668"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SS</w:t>
            </w:r>
          </w:p>
        </w:tc>
        <w:tc>
          <w:tcPr>
            <w:tcW w:w="1171" w:type="dxa"/>
            <w:vAlign w:val="center"/>
          </w:tcPr>
          <w:p w:rsidR="00120DBE" w:rsidRDefault="0027493D">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58</w:t>
            </w:r>
          </w:p>
        </w:tc>
        <w:tc>
          <w:tcPr>
            <w:tcW w:w="1134" w:type="dxa"/>
            <w:vAlign w:val="center"/>
          </w:tcPr>
          <w:p w:rsidR="00120DBE" w:rsidRDefault="00D86DE9" w:rsidP="0027493D">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sidR="0027493D">
              <w:rPr>
                <w:rFonts w:ascii="Times New Roman" w:eastAsia="仿宋" w:hAnsi="Times New Roman" w:hint="eastAsia"/>
                <w:sz w:val="26"/>
                <w:szCs w:val="26"/>
              </w:rPr>
              <w:t>0232</w:t>
            </w:r>
          </w:p>
        </w:tc>
        <w:tc>
          <w:tcPr>
            <w:tcW w:w="1699" w:type="dxa"/>
            <w:vMerge/>
            <w:vAlign w:val="center"/>
          </w:tcPr>
          <w:p w:rsidR="00120DBE" w:rsidRDefault="00120DBE">
            <w:pPr>
              <w:spacing w:line="0" w:lineRule="atLeast"/>
              <w:jc w:val="left"/>
              <w:rPr>
                <w:rFonts w:ascii="Times New Roman" w:eastAsia="仿宋" w:hAnsi="Times New Roman"/>
                <w:sz w:val="26"/>
                <w:szCs w:val="26"/>
              </w:rPr>
            </w:pPr>
          </w:p>
        </w:tc>
        <w:tc>
          <w:tcPr>
            <w:tcW w:w="993" w:type="dxa"/>
            <w:vAlign w:val="center"/>
          </w:tcPr>
          <w:p w:rsidR="00120DBE" w:rsidRDefault="00D86DE9">
            <w:pPr>
              <w:adjustRightInd w:val="0"/>
              <w:snapToGrid w:val="0"/>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400</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1056" w:type="dxa"/>
            <w:vMerge/>
            <w:vAlign w:val="center"/>
          </w:tcPr>
          <w:p w:rsidR="00120DBE" w:rsidRDefault="00120DBE">
            <w:pPr>
              <w:spacing w:line="0" w:lineRule="atLeast"/>
              <w:jc w:val="center"/>
              <w:rPr>
                <w:rFonts w:ascii="Times New Roman" w:eastAsia="仿宋" w:hAnsi="Times New Roman"/>
                <w:sz w:val="26"/>
                <w:szCs w:val="26"/>
              </w:rPr>
            </w:pPr>
          </w:p>
        </w:tc>
        <w:tc>
          <w:tcPr>
            <w:tcW w:w="668"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氨氮</w:t>
            </w:r>
          </w:p>
        </w:tc>
        <w:tc>
          <w:tcPr>
            <w:tcW w:w="1171" w:type="dxa"/>
            <w:vAlign w:val="center"/>
          </w:tcPr>
          <w:p w:rsidR="00120DBE" w:rsidRDefault="0027493D">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12</w:t>
            </w:r>
          </w:p>
        </w:tc>
        <w:tc>
          <w:tcPr>
            <w:tcW w:w="1134" w:type="dxa"/>
            <w:vAlign w:val="center"/>
          </w:tcPr>
          <w:p w:rsidR="00120DBE" w:rsidRDefault="00D86DE9" w:rsidP="0027493D">
            <w:pPr>
              <w:spacing w:line="0" w:lineRule="atLeast"/>
              <w:jc w:val="center"/>
              <w:rPr>
                <w:rFonts w:ascii="Times New Roman" w:eastAsia="仿宋" w:hAnsi="Times New Roman"/>
                <w:sz w:val="26"/>
                <w:szCs w:val="26"/>
              </w:rPr>
            </w:pPr>
            <w:r>
              <w:rPr>
                <w:rFonts w:ascii="Times New Roman" w:eastAsia="仿宋" w:hAnsi="Times New Roman"/>
                <w:sz w:val="26"/>
                <w:szCs w:val="26"/>
              </w:rPr>
              <w:t>0.0</w:t>
            </w:r>
            <w:r w:rsidR="0027493D">
              <w:rPr>
                <w:rFonts w:ascii="Times New Roman" w:eastAsia="仿宋" w:hAnsi="Times New Roman" w:hint="eastAsia"/>
                <w:sz w:val="26"/>
                <w:szCs w:val="26"/>
              </w:rPr>
              <w:t>048</w:t>
            </w:r>
          </w:p>
        </w:tc>
        <w:tc>
          <w:tcPr>
            <w:tcW w:w="1699" w:type="dxa"/>
            <w:vMerge/>
            <w:vAlign w:val="center"/>
          </w:tcPr>
          <w:p w:rsidR="00120DBE" w:rsidRDefault="00120DBE">
            <w:pPr>
              <w:spacing w:line="0" w:lineRule="atLeast"/>
              <w:jc w:val="center"/>
              <w:rPr>
                <w:rFonts w:ascii="Times New Roman" w:eastAsia="仿宋" w:hAnsi="Times New Roman"/>
                <w:sz w:val="26"/>
                <w:szCs w:val="26"/>
              </w:rPr>
            </w:pPr>
          </w:p>
        </w:tc>
        <w:tc>
          <w:tcPr>
            <w:tcW w:w="993" w:type="dxa"/>
            <w:vAlign w:val="center"/>
          </w:tcPr>
          <w:p w:rsidR="00120DBE" w:rsidRDefault="00D86DE9">
            <w:pPr>
              <w:adjustRightInd w:val="0"/>
              <w:snapToGrid w:val="0"/>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45</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1056" w:type="dxa"/>
            <w:vMerge/>
            <w:vAlign w:val="center"/>
          </w:tcPr>
          <w:p w:rsidR="00120DBE" w:rsidRDefault="00120DBE">
            <w:pPr>
              <w:spacing w:line="0" w:lineRule="atLeast"/>
              <w:jc w:val="center"/>
              <w:rPr>
                <w:rFonts w:ascii="Times New Roman" w:eastAsia="仿宋" w:hAnsi="Times New Roman"/>
                <w:sz w:val="26"/>
                <w:szCs w:val="26"/>
              </w:rPr>
            </w:pPr>
          </w:p>
        </w:tc>
        <w:tc>
          <w:tcPr>
            <w:tcW w:w="668"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总磷</w:t>
            </w:r>
          </w:p>
        </w:tc>
        <w:tc>
          <w:tcPr>
            <w:tcW w:w="1171" w:type="dxa"/>
            <w:vAlign w:val="center"/>
          </w:tcPr>
          <w:p w:rsidR="00120DBE" w:rsidRDefault="0027493D">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1.1</w:t>
            </w:r>
          </w:p>
        </w:tc>
        <w:tc>
          <w:tcPr>
            <w:tcW w:w="1134" w:type="dxa"/>
            <w:vAlign w:val="center"/>
          </w:tcPr>
          <w:p w:rsidR="00120DBE" w:rsidRDefault="00D86DE9" w:rsidP="0027493D">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sidR="0027493D">
              <w:rPr>
                <w:rFonts w:ascii="Times New Roman" w:eastAsia="仿宋" w:hAnsi="Times New Roman" w:hint="eastAsia"/>
                <w:sz w:val="26"/>
                <w:szCs w:val="26"/>
              </w:rPr>
              <w:t>044</w:t>
            </w:r>
          </w:p>
        </w:tc>
        <w:tc>
          <w:tcPr>
            <w:tcW w:w="1699" w:type="dxa"/>
            <w:vMerge/>
            <w:vAlign w:val="center"/>
          </w:tcPr>
          <w:p w:rsidR="00120DBE" w:rsidRDefault="00120DBE">
            <w:pPr>
              <w:spacing w:line="0" w:lineRule="atLeast"/>
              <w:jc w:val="center"/>
              <w:rPr>
                <w:rFonts w:ascii="Times New Roman" w:eastAsia="仿宋" w:hAnsi="Times New Roman"/>
                <w:sz w:val="26"/>
                <w:szCs w:val="26"/>
              </w:rPr>
            </w:pPr>
          </w:p>
        </w:tc>
        <w:tc>
          <w:tcPr>
            <w:tcW w:w="993" w:type="dxa"/>
            <w:vAlign w:val="center"/>
          </w:tcPr>
          <w:p w:rsidR="00120DBE" w:rsidRDefault="00D86DE9">
            <w:pPr>
              <w:adjustRightInd w:val="0"/>
              <w:snapToGrid w:val="0"/>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8</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（二）废气排放情况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19"/>
        <w:gridCol w:w="1132"/>
        <w:gridCol w:w="1118"/>
        <w:gridCol w:w="1010"/>
        <w:gridCol w:w="1013"/>
        <w:gridCol w:w="1013"/>
        <w:gridCol w:w="1012"/>
        <w:gridCol w:w="1012"/>
        <w:gridCol w:w="1012"/>
        <w:gridCol w:w="1012"/>
        <w:gridCol w:w="1012"/>
        <w:gridCol w:w="2982"/>
        <w:gridCol w:w="902"/>
        <w:gridCol w:w="565"/>
      </w:tblGrid>
      <w:tr w:rsidR="00120DBE" w:rsidTr="00C270A7">
        <w:trPr>
          <w:trHeight w:val="465"/>
        </w:trPr>
        <w:tc>
          <w:tcPr>
            <w:tcW w:w="81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废气性质</w:t>
            </w:r>
          </w:p>
        </w:tc>
        <w:tc>
          <w:tcPr>
            <w:tcW w:w="113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排气筒编号</w:t>
            </w:r>
          </w:p>
        </w:tc>
        <w:tc>
          <w:tcPr>
            <w:tcW w:w="1118"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废气排放量（</w:t>
            </w:r>
            <w:r>
              <w:rPr>
                <w:rFonts w:ascii="Times New Roman" w:eastAsia="仿宋" w:hAnsi="Times New Roman"/>
                <w:sz w:val="26"/>
                <w:szCs w:val="26"/>
              </w:rPr>
              <w:t>m</w:t>
            </w:r>
            <w:r>
              <w:rPr>
                <w:rFonts w:ascii="Times New Roman" w:eastAsia="仿宋" w:hAnsi="Times New Roman"/>
                <w:sz w:val="26"/>
                <w:szCs w:val="26"/>
                <w:vertAlign w:val="superscript"/>
              </w:rPr>
              <w:t>3</w:t>
            </w:r>
            <w:r>
              <w:rPr>
                <w:rFonts w:ascii="Times New Roman" w:eastAsia="仿宋" w:hAnsi="Times New Roman"/>
                <w:sz w:val="26"/>
                <w:szCs w:val="26"/>
              </w:rPr>
              <w:t>/h</w:t>
            </w:r>
            <w:r>
              <w:rPr>
                <w:rFonts w:ascii="Times New Roman" w:eastAsia="仿宋" w:hAnsi="Times New Roman"/>
                <w:sz w:val="26"/>
                <w:szCs w:val="26"/>
              </w:rPr>
              <w:t>）</w:t>
            </w:r>
          </w:p>
        </w:tc>
        <w:tc>
          <w:tcPr>
            <w:tcW w:w="1010"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主要污染物名称</w:t>
            </w:r>
          </w:p>
        </w:tc>
        <w:tc>
          <w:tcPr>
            <w:tcW w:w="1013"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产生浓度（</w:t>
            </w:r>
            <w:r>
              <w:rPr>
                <w:rFonts w:ascii="Times New Roman" w:eastAsia="仿宋" w:hAnsi="Times New Roman"/>
                <w:sz w:val="26"/>
                <w:szCs w:val="26"/>
              </w:rPr>
              <w:t>mg/m</w:t>
            </w:r>
            <w:r>
              <w:rPr>
                <w:rFonts w:ascii="Times New Roman" w:eastAsia="仿宋" w:hAnsi="Times New Roman"/>
                <w:sz w:val="26"/>
                <w:szCs w:val="26"/>
                <w:vertAlign w:val="superscript"/>
              </w:rPr>
              <w:t>3</w:t>
            </w:r>
            <w:r>
              <w:rPr>
                <w:rFonts w:ascii="Times New Roman" w:eastAsia="仿宋" w:hAnsi="Times New Roman"/>
                <w:sz w:val="26"/>
                <w:szCs w:val="26"/>
              </w:rPr>
              <w:t>）</w:t>
            </w:r>
          </w:p>
        </w:tc>
        <w:tc>
          <w:tcPr>
            <w:tcW w:w="1013"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产生量（</w:t>
            </w:r>
            <w:r>
              <w:rPr>
                <w:rFonts w:ascii="Times New Roman" w:eastAsia="仿宋" w:hAnsi="Times New Roman"/>
                <w:sz w:val="26"/>
                <w:szCs w:val="26"/>
              </w:rPr>
              <w:t>t/a</w:t>
            </w:r>
            <w:r>
              <w:rPr>
                <w:rFonts w:ascii="Times New Roman" w:eastAsia="仿宋" w:hAnsi="Times New Roman"/>
                <w:sz w:val="26"/>
                <w:szCs w:val="26"/>
              </w:rPr>
              <w:t>）</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处理工艺</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处理效率（</w:t>
            </w:r>
            <w:r>
              <w:rPr>
                <w:rFonts w:ascii="Times New Roman" w:eastAsia="仿宋" w:hAnsi="Times New Roman"/>
                <w:sz w:val="26"/>
                <w:szCs w:val="26"/>
              </w:rPr>
              <w:t>%</w:t>
            </w:r>
            <w:r>
              <w:rPr>
                <w:rFonts w:ascii="Times New Roman" w:eastAsia="仿宋" w:hAnsi="Times New Roman"/>
                <w:sz w:val="26"/>
                <w:szCs w:val="26"/>
              </w:rPr>
              <w:t>）</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排放浓度（</w:t>
            </w:r>
            <w:r>
              <w:rPr>
                <w:rFonts w:ascii="Times New Roman" w:eastAsia="仿宋" w:hAnsi="Times New Roman"/>
                <w:sz w:val="26"/>
                <w:szCs w:val="26"/>
              </w:rPr>
              <w:t>mg/m</w:t>
            </w:r>
            <w:r>
              <w:rPr>
                <w:rFonts w:ascii="Times New Roman" w:eastAsia="仿宋" w:hAnsi="Times New Roman"/>
                <w:sz w:val="26"/>
                <w:szCs w:val="26"/>
                <w:vertAlign w:val="superscript"/>
              </w:rPr>
              <w:t>3</w:t>
            </w:r>
            <w:r>
              <w:rPr>
                <w:rFonts w:ascii="Times New Roman" w:eastAsia="仿宋" w:hAnsi="Times New Roman"/>
                <w:sz w:val="26"/>
                <w:szCs w:val="26"/>
              </w:rPr>
              <w:t>）</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排放量（</w:t>
            </w:r>
            <w:r>
              <w:rPr>
                <w:rFonts w:ascii="Times New Roman" w:eastAsia="仿宋" w:hAnsi="Times New Roman"/>
                <w:sz w:val="26"/>
                <w:szCs w:val="26"/>
              </w:rPr>
              <w:t>t/a</w:t>
            </w:r>
            <w:r>
              <w:rPr>
                <w:rFonts w:ascii="Times New Roman" w:eastAsia="仿宋" w:hAnsi="Times New Roman"/>
                <w:sz w:val="26"/>
                <w:szCs w:val="26"/>
              </w:rPr>
              <w:t>）</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允许排放量（</w:t>
            </w:r>
            <w:r>
              <w:rPr>
                <w:rFonts w:ascii="Times New Roman" w:eastAsia="仿宋" w:hAnsi="Times New Roman"/>
                <w:sz w:val="26"/>
                <w:szCs w:val="26"/>
              </w:rPr>
              <w:t>t/a</w:t>
            </w:r>
            <w:r>
              <w:rPr>
                <w:rFonts w:ascii="Times New Roman" w:eastAsia="仿宋" w:hAnsi="Times New Roman"/>
                <w:sz w:val="26"/>
                <w:szCs w:val="26"/>
              </w:rPr>
              <w:t>）</w:t>
            </w:r>
          </w:p>
        </w:tc>
        <w:tc>
          <w:tcPr>
            <w:tcW w:w="3884" w:type="dxa"/>
            <w:gridSpan w:val="2"/>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排放标准（</w:t>
            </w:r>
            <w:r>
              <w:rPr>
                <w:rFonts w:ascii="Times New Roman" w:eastAsia="仿宋" w:hAnsi="Times New Roman"/>
                <w:sz w:val="26"/>
                <w:szCs w:val="26"/>
              </w:rPr>
              <w:t>mg/m</w:t>
            </w:r>
            <w:r>
              <w:rPr>
                <w:rFonts w:ascii="Times New Roman" w:eastAsia="仿宋" w:hAnsi="Times New Roman"/>
                <w:sz w:val="26"/>
                <w:szCs w:val="26"/>
                <w:vertAlign w:val="superscript"/>
              </w:rPr>
              <w:t>3</w:t>
            </w:r>
            <w:r>
              <w:rPr>
                <w:rFonts w:ascii="Times New Roman" w:eastAsia="仿宋" w:hAnsi="Times New Roman"/>
                <w:sz w:val="26"/>
                <w:szCs w:val="26"/>
              </w:rPr>
              <w:t>）</w:t>
            </w:r>
          </w:p>
        </w:tc>
        <w:tc>
          <w:tcPr>
            <w:tcW w:w="565"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备注</w:t>
            </w:r>
          </w:p>
        </w:tc>
      </w:tr>
      <w:tr w:rsidR="00120DBE" w:rsidTr="00C270A7">
        <w:trPr>
          <w:trHeight w:val="465"/>
        </w:trPr>
        <w:tc>
          <w:tcPr>
            <w:tcW w:w="819" w:type="dxa"/>
            <w:vMerge/>
            <w:vAlign w:val="center"/>
          </w:tcPr>
          <w:p w:rsidR="00120DBE" w:rsidRDefault="00120DBE">
            <w:pPr>
              <w:spacing w:line="0" w:lineRule="atLeast"/>
              <w:jc w:val="center"/>
              <w:rPr>
                <w:rFonts w:ascii="Times New Roman" w:eastAsia="仿宋" w:hAnsi="Times New Roman"/>
                <w:sz w:val="26"/>
                <w:szCs w:val="26"/>
              </w:rPr>
            </w:pPr>
          </w:p>
        </w:tc>
        <w:tc>
          <w:tcPr>
            <w:tcW w:w="1132" w:type="dxa"/>
            <w:vMerge/>
            <w:vAlign w:val="center"/>
          </w:tcPr>
          <w:p w:rsidR="00120DBE" w:rsidRDefault="00120DBE">
            <w:pPr>
              <w:spacing w:line="0" w:lineRule="atLeast"/>
              <w:jc w:val="center"/>
              <w:rPr>
                <w:rFonts w:ascii="Times New Roman" w:eastAsia="仿宋" w:hAnsi="Times New Roman"/>
                <w:sz w:val="26"/>
                <w:szCs w:val="26"/>
              </w:rPr>
            </w:pPr>
          </w:p>
        </w:tc>
        <w:tc>
          <w:tcPr>
            <w:tcW w:w="1118" w:type="dxa"/>
            <w:vMerge/>
            <w:vAlign w:val="center"/>
          </w:tcPr>
          <w:p w:rsidR="00120DBE" w:rsidRDefault="00120DBE">
            <w:pPr>
              <w:spacing w:line="0" w:lineRule="atLeast"/>
              <w:jc w:val="center"/>
              <w:rPr>
                <w:rFonts w:ascii="Times New Roman" w:eastAsia="仿宋" w:hAnsi="Times New Roman"/>
                <w:sz w:val="26"/>
                <w:szCs w:val="26"/>
              </w:rPr>
            </w:pPr>
          </w:p>
        </w:tc>
        <w:tc>
          <w:tcPr>
            <w:tcW w:w="1010" w:type="dxa"/>
            <w:vMerge/>
            <w:vAlign w:val="center"/>
          </w:tcPr>
          <w:p w:rsidR="00120DBE" w:rsidRDefault="00120DBE">
            <w:pPr>
              <w:spacing w:line="0" w:lineRule="atLeast"/>
              <w:jc w:val="center"/>
              <w:rPr>
                <w:rFonts w:ascii="Times New Roman" w:eastAsia="仿宋" w:hAnsi="Times New Roman"/>
                <w:sz w:val="26"/>
                <w:szCs w:val="26"/>
              </w:rPr>
            </w:pPr>
          </w:p>
        </w:tc>
        <w:tc>
          <w:tcPr>
            <w:tcW w:w="1013" w:type="dxa"/>
            <w:vMerge/>
            <w:vAlign w:val="center"/>
          </w:tcPr>
          <w:p w:rsidR="00120DBE" w:rsidRDefault="00120DBE">
            <w:pPr>
              <w:spacing w:line="0" w:lineRule="atLeast"/>
              <w:jc w:val="center"/>
              <w:rPr>
                <w:rFonts w:ascii="Times New Roman" w:eastAsia="仿宋" w:hAnsi="Times New Roman"/>
                <w:sz w:val="26"/>
                <w:szCs w:val="26"/>
              </w:rPr>
            </w:pPr>
          </w:p>
        </w:tc>
        <w:tc>
          <w:tcPr>
            <w:tcW w:w="1013"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298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标准</w:t>
            </w:r>
          </w:p>
        </w:tc>
        <w:tc>
          <w:tcPr>
            <w:tcW w:w="90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标准值</w:t>
            </w:r>
          </w:p>
        </w:tc>
        <w:tc>
          <w:tcPr>
            <w:tcW w:w="565" w:type="dxa"/>
            <w:vMerge/>
            <w:vAlign w:val="center"/>
          </w:tcPr>
          <w:p w:rsidR="00120DBE" w:rsidRDefault="00120DBE">
            <w:pPr>
              <w:spacing w:line="0" w:lineRule="atLeast"/>
              <w:jc w:val="center"/>
              <w:rPr>
                <w:rFonts w:ascii="Times New Roman" w:eastAsia="仿宋" w:hAnsi="Times New Roman"/>
                <w:sz w:val="26"/>
                <w:szCs w:val="26"/>
              </w:rPr>
            </w:pPr>
          </w:p>
        </w:tc>
      </w:tr>
      <w:tr w:rsidR="00120DBE" w:rsidTr="00C270A7">
        <w:trPr>
          <w:trHeight w:val="454"/>
        </w:trPr>
        <w:tc>
          <w:tcPr>
            <w:tcW w:w="819" w:type="dxa"/>
            <w:shd w:val="clear" w:color="auto" w:fill="auto"/>
            <w:vAlign w:val="center"/>
          </w:tcPr>
          <w:p w:rsidR="00120DBE" w:rsidRPr="0027493D" w:rsidRDefault="00D86DE9">
            <w:pPr>
              <w:spacing w:line="0" w:lineRule="atLeast"/>
              <w:jc w:val="center"/>
              <w:rPr>
                <w:rFonts w:ascii="Times New Roman" w:eastAsia="仿宋" w:hAnsi="Times New Roman"/>
                <w:sz w:val="24"/>
                <w:szCs w:val="24"/>
              </w:rPr>
            </w:pPr>
            <w:r w:rsidRPr="0027493D">
              <w:rPr>
                <w:rFonts w:ascii="Times New Roman" w:eastAsia="仿宋" w:hAnsi="Times New Roman"/>
                <w:sz w:val="24"/>
                <w:szCs w:val="24"/>
              </w:rPr>
              <w:t>工艺废气</w:t>
            </w:r>
          </w:p>
        </w:tc>
        <w:tc>
          <w:tcPr>
            <w:tcW w:w="1132" w:type="dxa"/>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118" w:type="dxa"/>
            <w:shd w:val="clear" w:color="auto" w:fill="auto"/>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w:t>
            </w:r>
          </w:p>
        </w:tc>
        <w:tc>
          <w:tcPr>
            <w:tcW w:w="1010" w:type="dxa"/>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w:t>
            </w:r>
          </w:p>
        </w:tc>
        <w:tc>
          <w:tcPr>
            <w:tcW w:w="1013" w:type="dxa"/>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w:t>
            </w:r>
          </w:p>
        </w:tc>
        <w:tc>
          <w:tcPr>
            <w:tcW w:w="1013" w:type="dxa"/>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w:t>
            </w:r>
          </w:p>
        </w:tc>
        <w:tc>
          <w:tcPr>
            <w:tcW w:w="1012" w:type="dxa"/>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w:t>
            </w:r>
          </w:p>
        </w:tc>
        <w:tc>
          <w:tcPr>
            <w:tcW w:w="101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1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1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12" w:type="dxa"/>
            <w:vAlign w:val="center"/>
          </w:tcPr>
          <w:p w:rsidR="00120DBE" w:rsidRDefault="00A72492">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w:t>
            </w:r>
          </w:p>
        </w:tc>
        <w:tc>
          <w:tcPr>
            <w:tcW w:w="2982" w:type="dxa"/>
            <w:vAlign w:val="center"/>
          </w:tcPr>
          <w:p w:rsidR="00120DBE" w:rsidRPr="0027493D" w:rsidRDefault="00D86DE9">
            <w:pPr>
              <w:spacing w:line="0" w:lineRule="atLeast"/>
              <w:jc w:val="center"/>
              <w:rPr>
                <w:rFonts w:ascii="Times New Roman" w:eastAsia="仿宋" w:hAnsi="Times New Roman"/>
                <w:szCs w:val="21"/>
              </w:rPr>
            </w:pPr>
            <w:r w:rsidRPr="0027493D">
              <w:rPr>
                <w:rFonts w:ascii="Times New Roman" w:eastAsia="仿宋" w:hAnsi="Times New Roman"/>
                <w:szCs w:val="21"/>
              </w:rPr>
              <w:t>《大气污染物综合排放标准》（</w:t>
            </w:r>
            <w:r w:rsidRPr="0027493D">
              <w:rPr>
                <w:rFonts w:ascii="Times New Roman" w:eastAsia="仿宋" w:hAnsi="Times New Roman"/>
                <w:szCs w:val="21"/>
              </w:rPr>
              <w:t>GB16297-1996</w:t>
            </w:r>
            <w:r w:rsidRPr="0027493D">
              <w:rPr>
                <w:rFonts w:ascii="Times New Roman" w:eastAsia="仿宋" w:hAnsi="Times New Roman"/>
                <w:szCs w:val="21"/>
              </w:rPr>
              <w:t>）表</w:t>
            </w:r>
            <w:r w:rsidRPr="0027493D">
              <w:rPr>
                <w:rFonts w:ascii="Times New Roman" w:eastAsia="仿宋" w:hAnsi="Times New Roman"/>
                <w:szCs w:val="21"/>
              </w:rPr>
              <w:t>2</w:t>
            </w:r>
            <w:r w:rsidRPr="0027493D">
              <w:rPr>
                <w:rFonts w:ascii="Times New Roman" w:eastAsia="仿宋" w:hAnsi="Times New Roman"/>
                <w:szCs w:val="21"/>
              </w:rPr>
              <w:t>标准</w:t>
            </w:r>
          </w:p>
        </w:tc>
        <w:tc>
          <w:tcPr>
            <w:tcW w:w="902" w:type="dxa"/>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w:t>
            </w:r>
          </w:p>
        </w:tc>
        <w:tc>
          <w:tcPr>
            <w:tcW w:w="565"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（三）噪声排放情况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5"/>
        <w:gridCol w:w="1844"/>
        <w:gridCol w:w="1417"/>
        <w:gridCol w:w="1417"/>
        <w:gridCol w:w="2268"/>
        <w:gridCol w:w="1559"/>
        <w:gridCol w:w="4111"/>
        <w:gridCol w:w="2323"/>
      </w:tblGrid>
      <w:tr w:rsidR="00120DBE" w:rsidTr="009616A0">
        <w:trPr>
          <w:trHeight w:val="567"/>
        </w:trPr>
        <w:tc>
          <w:tcPr>
            <w:tcW w:w="675"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序号</w:t>
            </w:r>
          </w:p>
        </w:tc>
        <w:tc>
          <w:tcPr>
            <w:tcW w:w="184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所在车间</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（工段）名称</w:t>
            </w:r>
          </w:p>
        </w:tc>
        <w:tc>
          <w:tcPr>
            <w:tcW w:w="141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主要噪声设备名称</w:t>
            </w:r>
          </w:p>
        </w:tc>
        <w:tc>
          <w:tcPr>
            <w:tcW w:w="141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等效声级</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c>
          <w:tcPr>
            <w:tcW w:w="2268"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降噪措施及效果</w:t>
            </w:r>
          </w:p>
        </w:tc>
        <w:tc>
          <w:tcPr>
            <w:tcW w:w="1559"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距最近厂界位置</w:t>
            </w:r>
            <w:r>
              <w:rPr>
                <w:rFonts w:ascii="Times New Roman" w:eastAsia="仿宋" w:hAnsi="Times New Roman"/>
                <w:sz w:val="26"/>
                <w:szCs w:val="26"/>
              </w:rPr>
              <w:t>m</w:t>
            </w:r>
          </w:p>
        </w:tc>
        <w:tc>
          <w:tcPr>
            <w:tcW w:w="4111"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厂界噪声排放标准</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c>
          <w:tcPr>
            <w:tcW w:w="2323"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厂界噪声监测数据</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r>
      <w:tr w:rsidR="00120DBE" w:rsidTr="009616A0">
        <w:trPr>
          <w:trHeight w:val="68"/>
        </w:trPr>
        <w:tc>
          <w:tcPr>
            <w:tcW w:w="675"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1</w:t>
            </w:r>
          </w:p>
        </w:tc>
        <w:tc>
          <w:tcPr>
            <w:tcW w:w="184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车间</w:t>
            </w:r>
            <w:r>
              <w:rPr>
                <w:rFonts w:ascii="Times New Roman" w:eastAsia="仿宋" w:hAnsi="Times New Roman"/>
                <w:sz w:val="26"/>
                <w:szCs w:val="26"/>
              </w:rPr>
              <w:t xml:space="preserve">1 </w:t>
            </w:r>
          </w:p>
        </w:tc>
        <w:tc>
          <w:tcPr>
            <w:tcW w:w="1417" w:type="dxa"/>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钻床、空压机</w:t>
            </w:r>
          </w:p>
        </w:tc>
        <w:tc>
          <w:tcPr>
            <w:tcW w:w="1417" w:type="dxa"/>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70-80</w:t>
            </w:r>
          </w:p>
        </w:tc>
        <w:tc>
          <w:tcPr>
            <w:tcW w:w="2268" w:type="dxa"/>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隔声、吸声</w:t>
            </w:r>
          </w:p>
        </w:tc>
        <w:tc>
          <w:tcPr>
            <w:tcW w:w="1559" w:type="dxa"/>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10</w:t>
            </w:r>
          </w:p>
        </w:tc>
        <w:tc>
          <w:tcPr>
            <w:tcW w:w="4111" w:type="dxa"/>
            <w:vAlign w:val="center"/>
          </w:tcPr>
          <w:p w:rsidR="0027493D" w:rsidRPr="009616A0" w:rsidRDefault="0027493D">
            <w:pPr>
              <w:spacing w:line="0" w:lineRule="atLeast"/>
              <w:jc w:val="center"/>
              <w:rPr>
                <w:rFonts w:ascii="Times New Roman" w:eastAsia="仿宋" w:hAnsi="Times New Roman"/>
                <w:sz w:val="24"/>
                <w:szCs w:val="24"/>
              </w:rPr>
            </w:pPr>
            <w:r w:rsidRPr="009616A0">
              <w:rPr>
                <w:rFonts w:ascii="Times New Roman" w:eastAsia="仿宋" w:hAnsi="Times New Roman" w:hint="eastAsia"/>
                <w:sz w:val="24"/>
                <w:szCs w:val="24"/>
              </w:rPr>
              <w:t>《工业企业厂界环境噪声排放标准》</w:t>
            </w:r>
          </w:p>
          <w:p w:rsidR="0027493D" w:rsidRPr="009616A0" w:rsidRDefault="0027493D">
            <w:pPr>
              <w:spacing w:line="0" w:lineRule="atLeast"/>
              <w:jc w:val="center"/>
              <w:rPr>
                <w:rFonts w:ascii="Times New Roman" w:eastAsia="仿宋" w:hAnsi="Times New Roman"/>
                <w:sz w:val="24"/>
                <w:szCs w:val="24"/>
              </w:rPr>
            </w:pPr>
            <w:r w:rsidRPr="009616A0">
              <w:rPr>
                <w:rFonts w:ascii="Times New Roman" w:eastAsia="仿宋" w:hAnsi="Times New Roman" w:hint="eastAsia"/>
                <w:sz w:val="24"/>
                <w:szCs w:val="24"/>
              </w:rPr>
              <w:t>GB12348-2008</w:t>
            </w:r>
            <w:r w:rsidRPr="009616A0">
              <w:rPr>
                <w:rFonts w:ascii="Times New Roman" w:eastAsia="仿宋" w:hAnsi="Times New Roman" w:hint="eastAsia"/>
                <w:sz w:val="24"/>
                <w:szCs w:val="24"/>
              </w:rPr>
              <w:t>中</w:t>
            </w:r>
            <w:r w:rsidRPr="009616A0">
              <w:rPr>
                <w:rFonts w:ascii="Times New Roman" w:eastAsia="仿宋" w:hAnsi="Times New Roman" w:hint="eastAsia"/>
                <w:sz w:val="24"/>
                <w:szCs w:val="24"/>
              </w:rPr>
              <w:t>3</w:t>
            </w:r>
            <w:r w:rsidRPr="009616A0">
              <w:rPr>
                <w:rFonts w:ascii="Times New Roman" w:eastAsia="仿宋" w:hAnsi="Times New Roman" w:hint="eastAsia"/>
                <w:sz w:val="24"/>
                <w:szCs w:val="24"/>
              </w:rPr>
              <w:t>类标准，</w:t>
            </w:r>
          </w:p>
          <w:p w:rsidR="00120DBE" w:rsidRDefault="00D86DE9">
            <w:pPr>
              <w:spacing w:line="0" w:lineRule="atLeast"/>
              <w:jc w:val="center"/>
              <w:rPr>
                <w:rFonts w:ascii="Times New Roman" w:eastAsia="仿宋" w:hAnsi="Times New Roman"/>
                <w:sz w:val="26"/>
                <w:szCs w:val="26"/>
              </w:rPr>
            </w:pPr>
            <w:r w:rsidRPr="009616A0">
              <w:rPr>
                <w:rFonts w:ascii="Times New Roman" w:eastAsia="仿宋" w:hAnsi="Times New Roman"/>
                <w:sz w:val="24"/>
                <w:szCs w:val="24"/>
              </w:rPr>
              <w:t>昼间：</w:t>
            </w:r>
            <w:r w:rsidRPr="009616A0">
              <w:rPr>
                <w:rFonts w:ascii="Times New Roman" w:eastAsia="仿宋" w:hAnsi="Times New Roman"/>
                <w:sz w:val="24"/>
                <w:szCs w:val="24"/>
              </w:rPr>
              <w:t>65</w:t>
            </w:r>
            <w:r w:rsidRPr="009616A0">
              <w:rPr>
                <w:rFonts w:ascii="Times New Roman" w:eastAsia="仿宋" w:hAnsi="Times New Roman"/>
                <w:sz w:val="24"/>
                <w:szCs w:val="24"/>
              </w:rPr>
              <w:t>，夜间：</w:t>
            </w:r>
            <w:r w:rsidRPr="009616A0">
              <w:rPr>
                <w:rFonts w:ascii="Times New Roman" w:eastAsia="仿宋" w:hAnsi="Times New Roman"/>
                <w:sz w:val="24"/>
                <w:szCs w:val="24"/>
              </w:rPr>
              <w:t>55</w:t>
            </w:r>
          </w:p>
        </w:tc>
        <w:tc>
          <w:tcPr>
            <w:tcW w:w="2323" w:type="dxa"/>
            <w:vAlign w:val="center"/>
          </w:tcPr>
          <w:p w:rsidR="00120DBE" w:rsidRDefault="0027493D">
            <w:pPr>
              <w:spacing w:line="0" w:lineRule="atLeast"/>
              <w:jc w:val="center"/>
              <w:rPr>
                <w:rFonts w:ascii="Times New Roman" w:eastAsia="仿宋" w:hAnsi="Times New Roman"/>
                <w:sz w:val="22"/>
              </w:rPr>
            </w:pPr>
            <w:r w:rsidRPr="0027493D">
              <w:rPr>
                <w:rFonts w:ascii="Times New Roman" w:eastAsia="仿宋" w:hAnsi="Times New Roman" w:hint="eastAsia"/>
                <w:sz w:val="22"/>
              </w:rPr>
              <w:t>东厂界</w:t>
            </w:r>
            <w:r>
              <w:rPr>
                <w:rFonts w:ascii="Times New Roman" w:eastAsia="仿宋" w:hAnsi="Times New Roman" w:hint="eastAsia"/>
                <w:sz w:val="22"/>
              </w:rPr>
              <w:t>：</w:t>
            </w:r>
            <w:r>
              <w:rPr>
                <w:rFonts w:ascii="Times New Roman" w:eastAsia="仿宋" w:hAnsi="Times New Roman" w:hint="eastAsia"/>
                <w:sz w:val="22"/>
              </w:rPr>
              <w:t>55.2</w:t>
            </w:r>
            <w:r w:rsidRPr="0027493D">
              <w:rPr>
                <w:rFonts w:ascii="Times New Roman" w:eastAsia="仿宋" w:hAnsi="Times New Roman" w:hint="eastAsia"/>
                <w:sz w:val="22"/>
              </w:rPr>
              <w:t>；</w:t>
            </w:r>
          </w:p>
          <w:p w:rsidR="0027493D" w:rsidRDefault="0027493D">
            <w:pPr>
              <w:spacing w:line="0" w:lineRule="atLeast"/>
              <w:jc w:val="center"/>
              <w:rPr>
                <w:rFonts w:ascii="Times New Roman" w:eastAsia="仿宋" w:hAnsi="Times New Roman"/>
                <w:sz w:val="22"/>
              </w:rPr>
            </w:pPr>
            <w:r>
              <w:rPr>
                <w:rFonts w:ascii="Times New Roman" w:eastAsia="仿宋" w:hAnsi="Times New Roman" w:hint="eastAsia"/>
                <w:sz w:val="22"/>
              </w:rPr>
              <w:t>南</w:t>
            </w:r>
            <w:r w:rsidRPr="0027493D">
              <w:rPr>
                <w:rFonts w:ascii="Times New Roman" w:eastAsia="仿宋" w:hAnsi="Times New Roman" w:hint="eastAsia"/>
                <w:sz w:val="22"/>
              </w:rPr>
              <w:t>厂界</w:t>
            </w:r>
            <w:r>
              <w:rPr>
                <w:rFonts w:ascii="Times New Roman" w:eastAsia="仿宋" w:hAnsi="Times New Roman" w:hint="eastAsia"/>
                <w:sz w:val="22"/>
              </w:rPr>
              <w:t>：</w:t>
            </w:r>
            <w:r>
              <w:rPr>
                <w:rFonts w:ascii="Times New Roman" w:eastAsia="仿宋" w:hAnsi="Times New Roman" w:hint="eastAsia"/>
                <w:sz w:val="22"/>
              </w:rPr>
              <w:t>53.1</w:t>
            </w:r>
            <w:r w:rsidRPr="0027493D">
              <w:rPr>
                <w:rFonts w:ascii="Times New Roman" w:eastAsia="仿宋" w:hAnsi="Times New Roman" w:hint="eastAsia"/>
                <w:sz w:val="22"/>
              </w:rPr>
              <w:t>；</w:t>
            </w:r>
          </w:p>
          <w:p w:rsidR="0027493D" w:rsidRDefault="0027493D">
            <w:pPr>
              <w:spacing w:line="0" w:lineRule="atLeast"/>
              <w:jc w:val="center"/>
              <w:rPr>
                <w:rFonts w:ascii="Times New Roman" w:eastAsia="仿宋" w:hAnsi="Times New Roman"/>
                <w:sz w:val="22"/>
              </w:rPr>
            </w:pPr>
            <w:r>
              <w:rPr>
                <w:rFonts w:ascii="Times New Roman" w:eastAsia="仿宋" w:hAnsi="Times New Roman" w:hint="eastAsia"/>
                <w:sz w:val="22"/>
              </w:rPr>
              <w:t>西</w:t>
            </w:r>
            <w:r w:rsidRPr="0027493D">
              <w:rPr>
                <w:rFonts w:ascii="Times New Roman" w:eastAsia="仿宋" w:hAnsi="Times New Roman" w:hint="eastAsia"/>
                <w:sz w:val="22"/>
              </w:rPr>
              <w:t>厂界</w:t>
            </w:r>
            <w:r>
              <w:rPr>
                <w:rFonts w:ascii="Times New Roman" w:eastAsia="仿宋" w:hAnsi="Times New Roman" w:hint="eastAsia"/>
                <w:sz w:val="22"/>
              </w:rPr>
              <w:t>：</w:t>
            </w:r>
            <w:r>
              <w:rPr>
                <w:rFonts w:ascii="Times New Roman" w:eastAsia="仿宋" w:hAnsi="Times New Roman" w:hint="eastAsia"/>
                <w:sz w:val="22"/>
              </w:rPr>
              <w:t>56.9</w:t>
            </w:r>
            <w:r w:rsidRPr="0027493D">
              <w:rPr>
                <w:rFonts w:ascii="Times New Roman" w:eastAsia="仿宋" w:hAnsi="Times New Roman" w:hint="eastAsia"/>
                <w:sz w:val="22"/>
              </w:rPr>
              <w:t>；</w:t>
            </w:r>
          </w:p>
          <w:p w:rsidR="0027493D" w:rsidRPr="0027493D" w:rsidRDefault="0027493D" w:rsidP="0027493D">
            <w:pPr>
              <w:spacing w:line="0" w:lineRule="atLeast"/>
              <w:jc w:val="center"/>
              <w:rPr>
                <w:rFonts w:ascii="Times New Roman" w:eastAsia="仿宋" w:hAnsi="Times New Roman"/>
                <w:sz w:val="22"/>
              </w:rPr>
            </w:pPr>
            <w:r>
              <w:rPr>
                <w:rFonts w:ascii="Times New Roman" w:eastAsia="仿宋" w:hAnsi="Times New Roman" w:hint="eastAsia"/>
                <w:sz w:val="22"/>
              </w:rPr>
              <w:t>北</w:t>
            </w:r>
            <w:r w:rsidRPr="0027493D">
              <w:rPr>
                <w:rFonts w:ascii="Times New Roman" w:eastAsia="仿宋" w:hAnsi="Times New Roman" w:hint="eastAsia"/>
                <w:sz w:val="22"/>
              </w:rPr>
              <w:t>厂界</w:t>
            </w:r>
            <w:r>
              <w:rPr>
                <w:rFonts w:ascii="Times New Roman" w:eastAsia="仿宋" w:hAnsi="Times New Roman" w:hint="eastAsia"/>
                <w:sz w:val="22"/>
              </w:rPr>
              <w:t>：</w:t>
            </w:r>
            <w:r>
              <w:rPr>
                <w:rFonts w:ascii="Times New Roman" w:eastAsia="仿宋" w:hAnsi="Times New Roman" w:hint="eastAsia"/>
                <w:sz w:val="22"/>
              </w:rPr>
              <w:t>60.3</w:t>
            </w:r>
            <w:r w:rsidRPr="0027493D">
              <w:rPr>
                <w:rFonts w:ascii="Times New Roman" w:eastAsia="仿宋" w:hAnsi="Times New Roman" w:hint="eastAsia"/>
                <w:sz w:val="22"/>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lastRenderedPageBreak/>
        <w:t>（四）固体废物产生、贮存及处置利用情况</w:t>
      </w:r>
    </w:p>
    <w:tbl>
      <w:tblPr>
        <w:tblW w:w="155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58"/>
        <w:gridCol w:w="1010"/>
        <w:gridCol w:w="1105"/>
        <w:gridCol w:w="1375"/>
        <w:gridCol w:w="1063"/>
        <w:gridCol w:w="993"/>
        <w:gridCol w:w="1134"/>
        <w:gridCol w:w="1134"/>
        <w:gridCol w:w="816"/>
        <w:gridCol w:w="957"/>
        <w:gridCol w:w="856"/>
        <w:gridCol w:w="1019"/>
        <w:gridCol w:w="950"/>
        <w:gridCol w:w="1244"/>
        <w:gridCol w:w="1242"/>
        <w:gridCol w:w="9"/>
      </w:tblGrid>
      <w:tr w:rsidR="00120DBE">
        <w:trPr>
          <w:trHeight w:val="454"/>
        </w:trPr>
        <w:tc>
          <w:tcPr>
            <w:tcW w:w="658"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序号</w:t>
            </w:r>
          </w:p>
        </w:tc>
        <w:tc>
          <w:tcPr>
            <w:tcW w:w="11462" w:type="dxa"/>
            <w:gridSpan w:val="11"/>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固体废物产生、利用处置情况</w:t>
            </w:r>
          </w:p>
        </w:tc>
        <w:tc>
          <w:tcPr>
            <w:tcW w:w="3445" w:type="dxa"/>
            <w:gridSpan w:val="4"/>
            <w:vAlign w:val="center"/>
          </w:tcPr>
          <w:p w:rsidR="00120DBE" w:rsidRDefault="00D86DE9">
            <w:pPr>
              <w:widowControl/>
              <w:spacing w:line="0" w:lineRule="atLeast"/>
              <w:jc w:val="center"/>
              <w:rPr>
                <w:rFonts w:ascii="Times New Roman" w:eastAsia="仿宋" w:hAnsi="Times New Roman"/>
                <w:sz w:val="28"/>
                <w:szCs w:val="28"/>
              </w:rPr>
            </w:pPr>
            <w:r>
              <w:rPr>
                <w:rFonts w:ascii="Times New Roman" w:eastAsia="仿宋" w:hAnsi="Times New Roman"/>
                <w:sz w:val="28"/>
                <w:szCs w:val="28"/>
              </w:rPr>
              <w:t>危险废物接收情况</w:t>
            </w:r>
          </w:p>
          <w:p w:rsidR="00120DBE" w:rsidRDefault="00D86DE9">
            <w:pPr>
              <w:widowControl/>
              <w:spacing w:line="0" w:lineRule="atLeast"/>
              <w:jc w:val="center"/>
              <w:rPr>
                <w:rFonts w:ascii="Times New Roman" w:eastAsia="仿宋" w:hAnsi="Times New Roman"/>
                <w:sz w:val="28"/>
                <w:szCs w:val="28"/>
              </w:rPr>
            </w:pPr>
            <w:r>
              <w:rPr>
                <w:rFonts w:ascii="Times New Roman" w:eastAsia="仿宋" w:hAnsi="Times New Roman"/>
                <w:sz w:val="28"/>
                <w:szCs w:val="28"/>
              </w:rPr>
              <w:t>（经营单位）</w:t>
            </w:r>
          </w:p>
        </w:tc>
      </w:tr>
      <w:tr w:rsidR="00120DBE">
        <w:trPr>
          <w:gridAfter w:val="1"/>
          <w:wAfter w:w="9" w:type="dxa"/>
          <w:trHeight w:val="454"/>
        </w:trPr>
        <w:tc>
          <w:tcPr>
            <w:tcW w:w="658" w:type="dxa"/>
            <w:vMerge/>
            <w:vAlign w:val="center"/>
          </w:tcPr>
          <w:p w:rsidR="00120DBE" w:rsidRDefault="00120DBE">
            <w:pPr>
              <w:spacing w:line="0" w:lineRule="atLeast"/>
              <w:jc w:val="center"/>
              <w:rPr>
                <w:rFonts w:ascii="Times New Roman" w:eastAsia="仿宋" w:hAnsi="Times New Roman"/>
                <w:sz w:val="28"/>
                <w:szCs w:val="28"/>
              </w:rPr>
            </w:pPr>
          </w:p>
        </w:tc>
        <w:tc>
          <w:tcPr>
            <w:tcW w:w="1010"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固废</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名称</w:t>
            </w:r>
          </w:p>
        </w:tc>
        <w:tc>
          <w:tcPr>
            <w:tcW w:w="1105"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废物类别及代码</w:t>
            </w:r>
          </w:p>
        </w:tc>
        <w:tc>
          <w:tcPr>
            <w:tcW w:w="1375"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环评产生量（</w:t>
            </w:r>
            <w:r>
              <w:rPr>
                <w:rFonts w:ascii="Times New Roman" w:eastAsia="仿宋" w:hAnsi="Times New Roman"/>
                <w:sz w:val="28"/>
                <w:szCs w:val="28"/>
              </w:rPr>
              <w:t>t/a</w:t>
            </w:r>
            <w:r>
              <w:rPr>
                <w:rFonts w:ascii="Times New Roman" w:eastAsia="仿宋" w:hAnsi="Times New Roman"/>
                <w:sz w:val="28"/>
                <w:szCs w:val="28"/>
              </w:rPr>
              <w:t>）</w:t>
            </w:r>
          </w:p>
        </w:tc>
        <w:tc>
          <w:tcPr>
            <w:tcW w:w="1063"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实际产生量（</w:t>
            </w:r>
            <w:r>
              <w:rPr>
                <w:rFonts w:ascii="Times New Roman" w:eastAsia="仿宋" w:hAnsi="Times New Roman"/>
                <w:sz w:val="28"/>
                <w:szCs w:val="28"/>
              </w:rPr>
              <w:t>t/a</w:t>
            </w:r>
            <w:r>
              <w:rPr>
                <w:rFonts w:ascii="Times New Roman" w:eastAsia="仿宋" w:hAnsi="Times New Roman"/>
                <w:sz w:val="28"/>
                <w:szCs w:val="28"/>
              </w:rPr>
              <w:t>）</w:t>
            </w:r>
          </w:p>
        </w:tc>
        <w:tc>
          <w:tcPr>
            <w:tcW w:w="993"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上年贮存量（</w:t>
            </w:r>
            <w:r>
              <w:rPr>
                <w:rFonts w:ascii="Times New Roman" w:eastAsia="仿宋" w:hAnsi="Times New Roman"/>
                <w:sz w:val="28"/>
                <w:szCs w:val="28"/>
              </w:rPr>
              <w:t>t/a</w:t>
            </w:r>
            <w:r>
              <w:rPr>
                <w:rFonts w:ascii="Times New Roman" w:eastAsia="仿宋" w:hAnsi="Times New Roman"/>
                <w:sz w:val="28"/>
                <w:szCs w:val="28"/>
              </w:rPr>
              <w:t>）</w:t>
            </w:r>
          </w:p>
        </w:tc>
        <w:tc>
          <w:tcPr>
            <w:tcW w:w="2268" w:type="dxa"/>
            <w:gridSpan w:val="2"/>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自行利用处置</w:t>
            </w:r>
          </w:p>
        </w:tc>
        <w:tc>
          <w:tcPr>
            <w:tcW w:w="2629" w:type="dxa"/>
            <w:gridSpan w:val="3"/>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委外利用处置</w:t>
            </w:r>
          </w:p>
        </w:tc>
        <w:tc>
          <w:tcPr>
            <w:tcW w:w="1019"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当年贮存量（</w:t>
            </w:r>
            <w:r>
              <w:rPr>
                <w:rFonts w:ascii="Times New Roman" w:eastAsia="仿宋" w:hAnsi="Times New Roman"/>
                <w:sz w:val="28"/>
                <w:szCs w:val="28"/>
              </w:rPr>
              <w:t>t/a</w:t>
            </w:r>
            <w:r>
              <w:rPr>
                <w:rFonts w:ascii="Times New Roman" w:eastAsia="仿宋" w:hAnsi="Times New Roman"/>
                <w:sz w:val="28"/>
                <w:szCs w:val="28"/>
              </w:rPr>
              <w:t>）</w:t>
            </w:r>
          </w:p>
        </w:tc>
        <w:tc>
          <w:tcPr>
            <w:tcW w:w="950"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危险废物名称</w:t>
            </w:r>
          </w:p>
        </w:tc>
        <w:tc>
          <w:tcPr>
            <w:tcW w:w="1244"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接收量</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t/a</w:t>
            </w:r>
            <w:r>
              <w:rPr>
                <w:rFonts w:ascii="Times New Roman" w:eastAsia="仿宋" w:hAnsi="Times New Roman"/>
                <w:sz w:val="28"/>
                <w:szCs w:val="28"/>
              </w:rPr>
              <w:t>）</w:t>
            </w:r>
          </w:p>
        </w:tc>
        <w:tc>
          <w:tcPr>
            <w:tcW w:w="1242"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贮存量</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t/a</w:t>
            </w:r>
            <w:r>
              <w:rPr>
                <w:rFonts w:ascii="Times New Roman" w:eastAsia="仿宋" w:hAnsi="Times New Roman"/>
                <w:sz w:val="28"/>
                <w:szCs w:val="28"/>
              </w:rPr>
              <w:t>）</w:t>
            </w:r>
          </w:p>
        </w:tc>
      </w:tr>
      <w:tr w:rsidR="00120DBE">
        <w:trPr>
          <w:gridAfter w:val="1"/>
          <w:wAfter w:w="9" w:type="dxa"/>
          <w:trHeight w:val="454"/>
        </w:trPr>
        <w:tc>
          <w:tcPr>
            <w:tcW w:w="658" w:type="dxa"/>
            <w:vMerge/>
            <w:vAlign w:val="center"/>
          </w:tcPr>
          <w:p w:rsidR="00120DBE" w:rsidRDefault="00120DBE">
            <w:pPr>
              <w:spacing w:line="0" w:lineRule="atLeast"/>
              <w:jc w:val="center"/>
              <w:rPr>
                <w:rFonts w:ascii="Times New Roman" w:eastAsia="仿宋" w:hAnsi="Times New Roman"/>
                <w:sz w:val="28"/>
                <w:szCs w:val="28"/>
              </w:rPr>
            </w:pPr>
          </w:p>
        </w:tc>
        <w:tc>
          <w:tcPr>
            <w:tcW w:w="1010" w:type="dxa"/>
            <w:vMerge/>
            <w:vAlign w:val="center"/>
          </w:tcPr>
          <w:p w:rsidR="00120DBE" w:rsidRDefault="00120DBE">
            <w:pPr>
              <w:spacing w:line="0" w:lineRule="atLeast"/>
              <w:jc w:val="center"/>
              <w:rPr>
                <w:rFonts w:ascii="Times New Roman" w:eastAsia="仿宋" w:hAnsi="Times New Roman"/>
                <w:sz w:val="28"/>
                <w:szCs w:val="28"/>
              </w:rPr>
            </w:pPr>
          </w:p>
        </w:tc>
        <w:tc>
          <w:tcPr>
            <w:tcW w:w="1105" w:type="dxa"/>
            <w:vMerge/>
            <w:vAlign w:val="center"/>
          </w:tcPr>
          <w:p w:rsidR="00120DBE" w:rsidRDefault="00120DBE">
            <w:pPr>
              <w:spacing w:line="0" w:lineRule="atLeast"/>
              <w:jc w:val="center"/>
              <w:rPr>
                <w:rFonts w:ascii="Times New Roman" w:eastAsia="仿宋" w:hAnsi="Times New Roman"/>
                <w:sz w:val="28"/>
                <w:szCs w:val="28"/>
              </w:rPr>
            </w:pPr>
          </w:p>
        </w:tc>
        <w:tc>
          <w:tcPr>
            <w:tcW w:w="1375" w:type="dxa"/>
            <w:vMerge/>
            <w:vAlign w:val="center"/>
          </w:tcPr>
          <w:p w:rsidR="00120DBE" w:rsidRDefault="00120DBE">
            <w:pPr>
              <w:spacing w:line="0" w:lineRule="atLeast"/>
              <w:jc w:val="center"/>
              <w:rPr>
                <w:rFonts w:ascii="Times New Roman" w:eastAsia="仿宋" w:hAnsi="Times New Roman"/>
                <w:sz w:val="28"/>
                <w:szCs w:val="28"/>
              </w:rPr>
            </w:pPr>
          </w:p>
        </w:tc>
        <w:tc>
          <w:tcPr>
            <w:tcW w:w="1063" w:type="dxa"/>
            <w:vMerge/>
            <w:vAlign w:val="center"/>
          </w:tcPr>
          <w:p w:rsidR="00120DBE" w:rsidRDefault="00120DBE">
            <w:pPr>
              <w:spacing w:line="0" w:lineRule="atLeast"/>
              <w:jc w:val="center"/>
              <w:rPr>
                <w:rFonts w:ascii="Times New Roman" w:eastAsia="仿宋" w:hAnsi="Times New Roman"/>
                <w:sz w:val="28"/>
                <w:szCs w:val="28"/>
              </w:rPr>
            </w:pPr>
          </w:p>
        </w:tc>
        <w:tc>
          <w:tcPr>
            <w:tcW w:w="993" w:type="dxa"/>
            <w:vMerge/>
            <w:vAlign w:val="center"/>
          </w:tcPr>
          <w:p w:rsidR="00120DBE" w:rsidRDefault="00120DBE">
            <w:pPr>
              <w:spacing w:line="0" w:lineRule="atLeast"/>
              <w:jc w:val="center"/>
              <w:rPr>
                <w:rFonts w:ascii="Times New Roman" w:eastAsia="仿宋" w:hAnsi="Times New Roman"/>
                <w:sz w:val="28"/>
                <w:szCs w:val="28"/>
              </w:rPr>
            </w:pP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方式</w:t>
            </w: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数量（</w:t>
            </w:r>
            <w:r>
              <w:rPr>
                <w:rFonts w:ascii="Times New Roman" w:eastAsia="仿宋" w:hAnsi="Times New Roman"/>
                <w:sz w:val="28"/>
                <w:szCs w:val="28"/>
              </w:rPr>
              <w:t>t/a</w:t>
            </w:r>
            <w:r>
              <w:rPr>
                <w:rFonts w:ascii="Times New Roman" w:eastAsia="仿宋" w:hAnsi="Times New Roman"/>
                <w:spacing w:val="-20"/>
                <w:sz w:val="28"/>
                <w:szCs w:val="28"/>
              </w:rPr>
              <w:t>）</w:t>
            </w:r>
          </w:p>
        </w:tc>
        <w:tc>
          <w:tcPr>
            <w:tcW w:w="816"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方式</w:t>
            </w:r>
          </w:p>
        </w:tc>
        <w:tc>
          <w:tcPr>
            <w:tcW w:w="957"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利用处置单位</w:t>
            </w:r>
          </w:p>
        </w:tc>
        <w:tc>
          <w:tcPr>
            <w:tcW w:w="856"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数量</w:t>
            </w:r>
          </w:p>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w:t>
            </w:r>
            <w:r>
              <w:rPr>
                <w:rFonts w:ascii="Times New Roman" w:eastAsia="仿宋" w:hAnsi="Times New Roman"/>
                <w:sz w:val="28"/>
                <w:szCs w:val="28"/>
              </w:rPr>
              <w:t>t/a</w:t>
            </w:r>
            <w:r>
              <w:rPr>
                <w:rFonts w:ascii="Times New Roman" w:eastAsia="仿宋" w:hAnsi="Times New Roman"/>
                <w:spacing w:val="-20"/>
                <w:sz w:val="28"/>
                <w:szCs w:val="28"/>
              </w:rPr>
              <w:t>）</w:t>
            </w:r>
          </w:p>
        </w:tc>
        <w:tc>
          <w:tcPr>
            <w:tcW w:w="1019" w:type="dxa"/>
            <w:vMerge/>
            <w:vAlign w:val="center"/>
          </w:tcPr>
          <w:p w:rsidR="00120DBE" w:rsidRDefault="00120DBE">
            <w:pPr>
              <w:spacing w:line="0" w:lineRule="atLeast"/>
              <w:jc w:val="center"/>
              <w:rPr>
                <w:rFonts w:ascii="Times New Roman" w:eastAsia="仿宋" w:hAnsi="Times New Roman"/>
                <w:sz w:val="28"/>
                <w:szCs w:val="28"/>
              </w:rPr>
            </w:pPr>
          </w:p>
        </w:tc>
        <w:tc>
          <w:tcPr>
            <w:tcW w:w="950" w:type="dxa"/>
            <w:vMerge/>
            <w:vAlign w:val="center"/>
          </w:tcPr>
          <w:p w:rsidR="00120DBE" w:rsidRDefault="00120DBE">
            <w:pPr>
              <w:spacing w:line="0" w:lineRule="atLeast"/>
              <w:jc w:val="center"/>
              <w:rPr>
                <w:rFonts w:ascii="Times New Roman" w:eastAsia="仿宋" w:hAnsi="Times New Roman"/>
                <w:sz w:val="28"/>
                <w:szCs w:val="28"/>
              </w:rPr>
            </w:pPr>
          </w:p>
        </w:tc>
        <w:tc>
          <w:tcPr>
            <w:tcW w:w="1244" w:type="dxa"/>
            <w:vMerge/>
            <w:vAlign w:val="center"/>
          </w:tcPr>
          <w:p w:rsidR="00120DBE" w:rsidRDefault="00120DBE">
            <w:pPr>
              <w:spacing w:line="0" w:lineRule="atLeast"/>
              <w:jc w:val="center"/>
              <w:rPr>
                <w:rFonts w:ascii="Times New Roman" w:eastAsia="仿宋" w:hAnsi="Times New Roman"/>
                <w:sz w:val="28"/>
                <w:szCs w:val="28"/>
              </w:rPr>
            </w:pPr>
          </w:p>
        </w:tc>
        <w:tc>
          <w:tcPr>
            <w:tcW w:w="1242" w:type="dxa"/>
            <w:vMerge/>
            <w:vAlign w:val="center"/>
          </w:tcPr>
          <w:p w:rsidR="00120DBE" w:rsidRDefault="00120DBE">
            <w:pPr>
              <w:spacing w:line="0" w:lineRule="atLeast"/>
              <w:jc w:val="center"/>
              <w:rPr>
                <w:rFonts w:ascii="Times New Roman" w:eastAsia="仿宋" w:hAnsi="Times New Roman"/>
                <w:sz w:val="28"/>
                <w:szCs w:val="28"/>
              </w:rPr>
            </w:pPr>
          </w:p>
        </w:tc>
      </w:tr>
      <w:tr w:rsidR="00120DBE">
        <w:trPr>
          <w:gridAfter w:val="1"/>
          <w:wAfter w:w="9" w:type="dxa"/>
          <w:trHeight w:val="454"/>
        </w:trPr>
        <w:tc>
          <w:tcPr>
            <w:tcW w:w="658"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1</w:t>
            </w:r>
          </w:p>
        </w:tc>
        <w:tc>
          <w:tcPr>
            <w:tcW w:w="1010" w:type="dxa"/>
            <w:vAlign w:val="center"/>
          </w:tcPr>
          <w:p w:rsidR="00120DBE" w:rsidRDefault="009616A0" w:rsidP="00A72492">
            <w:pPr>
              <w:spacing w:line="0" w:lineRule="atLeast"/>
              <w:jc w:val="center"/>
              <w:rPr>
                <w:rFonts w:ascii="Times New Roman" w:eastAsia="仿宋" w:hAnsi="Times New Roman"/>
                <w:sz w:val="28"/>
                <w:szCs w:val="28"/>
                <w:highlight w:val="yellow"/>
              </w:rPr>
            </w:pPr>
            <w:r>
              <w:rPr>
                <w:rFonts w:ascii="Times New Roman" w:eastAsia="仿宋" w:hAnsi="Times New Roman" w:hint="eastAsia"/>
                <w:sz w:val="28"/>
                <w:szCs w:val="28"/>
              </w:rPr>
              <w:t>铜边角料</w:t>
            </w:r>
          </w:p>
        </w:tc>
        <w:tc>
          <w:tcPr>
            <w:tcW w:w="1105" w:type="dxa"/>
            <w:vAlign w:val="center"/>
          </w:tcPr>
          <w:p w:rsidR="00120DBE" w:rsidRDefault="00A72492">
            <w:pPr>
              <w:spacing w:line="0" w:lineRule="atLeast"/>
              <w:jc w:val="center"/>
              <w:rPr>
                <w:rFonts w:ascii="Times New Roman" w:eastAsia="仿宋" w:hAnsi="Times New Roman"/>
                <w:sz w:val="28"/>
                <w:szCs w:val="28"/>
                <w:highlight w:val="yellow"/>
              </w:rPr>
            </w:pPr>
            <w:r>
              <w:rPr>
                <w:rFonts w:ascii="Times New Roman" w:eastAsia="仿宋" w:hAnsi="Times New Roman" w:hint="eastAsia"/>
                <w:sz w:val="28"/>
                <w:szCs w:val="28"/>
              </w:rPr>
              <w:t>82</w:t>
            </w:r>
          </w:p>
        </w:tc>
        <w:tc>
          <w:tcPr>
            <w:tcW w:w="1375" w:type="dxa"/>
            <w:vAlign w:val="center"/>
          </w:tcPr>
          <w:p w:rsidR="00120DBE" w:rsidRDefault="00D86DE9">
            <w:pPr>
              <w:spacing w:line="0" w:lineRule="atLeast"/>
              <w:jc w:val="center"/>
              <w:rPr>
                <w:rFonts w:ascii="Times New Roman" w:eastAsia="仿宋" w:hAnsi="Times New Roman"/>
                <w:sz w:val="28"/>
                <w:szCs w:val="28"/>
                <w:highlight w:val="yellow"/>
              </w:rPr>
            </w:pPr>
            <w:r>
              <w:rPr>
                <w:rFonts w:ascii="Times New Roman" w:eastAsia="仿宋" w:hAnsi="Times New Roman"/>
                <w:sz w:val="28"/>
                <w:szCs w:val="28"/>
              </w:rPr>
              <w:t>/</w:t>
            </w:r>
          </w:p>
        </w:tc>
        <w:tc>
          <w:tcPr>
            <w:tcW w:w="1063" w:type="dxa"/>
            <w:vAlign w:val="center"/>
          </w:tcPr>
          <w:p w:rsidR="00120DBE" w:rsidRDefault="009616A0" w:rsidP="00A72492">
            <w:pPr>
              <w:spacing w:line="0" w:lineRule="atLeast"/>
              <w:jc w:val="center"/>
              <w:rPr>
                <w:rFonts w:ascii="Times New Roman" w:eastAsia="仿宋" w:hAnsi="Times New Roman"/>
                <w:sz w:val="28"/>
                <w:szCs w:val="28"/>
                <w:highlight w:val="yellow"/>
              </w:rPr>
            </w:pPr>
            <w:r>
              <w:rPr>
                <w:rFonts w:ascii="Times New Roman" w:eastAsia="仿宋" w:hAnsi="Times New Roman" w:hint="eastAsia"/>
                <w:sz w:val="28"/>
                <w:szCs w:val="28"/>
              </w:rPr>
              <w:t>2.5</w:t>
            </w:r>
            <w:r w:rsidR="00C270A7">
              <w:rPr>
                <w:rFonts w:ascii="Times New Roman" w:eastAsia="仿宋" w:hAnsi="Times New Roman" w:hint="eastAsia"/>
                <w:sz w:val="28"/>
                <w:szCs w:val="28"/>
              </w:rPr>
              <w:t>0</w:t>
            </w:r>
          </w:p>
        </w:tc>
        <w:tc>
          <w:tcPr>
            <w:tcW w:w="993" w:type="dxa"/>
            <w:vAlign w:val="center"/>
          </w:tcPr>
          <w:p w:rsidR="00120DBE" w:rsidRDefault="00D86DE9">
            <w:pPr>
              <w:spacing w:line="0" w:lineRule="atLeast"/>
              <w:jc w:val="center"/>
              <w:rPr>
                <w:rFonts w:ascii="Times New Roman" w:eastAsia="仿宋" w:hAnsi="Times New Roman"/>
                <w:sz w:val="28"/>
                <w:szCs w:val="28"/>
                <w:highlight w:val="yellow"/>
              </w:rPr>
            </w:pPr>
            <w:r>
              <w:rPr>
                <w:rFonts w:ascii="Times New Roman" w:eastAsia="仿宋" w:hAnsi="Times New Roman"/>
                <w:sz w:val="28"/>
                <w:szCs w:val="28"/>
              </w:rPr>
              <w:t>0</w:t>
            </w: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w:t>
            </w: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w:t>
            </w:r>
          </w:p>
        </w:tc>
        <w:tc>
          <w:tcPr>
            <w:tcW w:w="816"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外售</w:t>
            </w:r>
          </w:p>
        </w:tc>
        <w:tc>
          <w:tcPr>
            <w:tcW w:w="957"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相关</w:t>
            </w:r>
          </w:p>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单位</w:t>
            </w:r>
          </w:p>
        </w:tc>
        <w:tc>
          <w:tcPr>
            <w:tcW w:w="856" w:type="dxa"/>
            <w:vAlign w:val="center"/>
          </w:tcPr>
          <w:p w:rsidR="00120DBE" w:rsidRDefault="009616A0" w:rsidP="00A72492">
            <w:pPr>
              <w:spacing w:line="0" w:lineRule="atLeast"/>
              <w:jc w:val="center"/>
              <w:rPr>
                <w:rFonts w:ascii="Times New Roman" w:eastAsia="仿宋" w:hAnsi="Times New Roman"/>
                <w:spacing w:val="-20"/>
                <w:sz w:val="28"/>
                <w:szCs w:val="28"/>
              </w:rPr>
            </w:pPr>
            <w:r>
              <w:rPr>
                <w:rFonts w:ascii="Times New Roman" w:eastAsia="仿宋" w:hAnsi="Times New Roman" w:hint="eastAsia"/>
                <w:spacing w:val="-20"/>
                <w:sz w:val="28"/>
                <w:szCs w:val="28"/>
              </w:rPr>
              <w:t>2.5</w:t>
            </w:r>
            <w:r w:rsidR="00C270A7">
              <w:rPr>
                <w:rFonts w:ascii="Times New Roman" w:eastAsia="仿宋" w:hAnsi="Times New Roman" w:hint="eastAsia"/>
                <w:spacing w:val="-20"/>
                <w:sz w:val="28"/>
                <w:szCs w:val="28"/>
              </w:rPr>
              <w:t>0</w:t>
            </w:r>
          </w:p>
        </w:tc>
        <w:tc>
          <w:tcPr>
            <w:tcW w:w="1019"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95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2"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A72492">
        <w:trPr>
          <w:gridAfter w:val="1"/>
          <w:wAfter w:w="9" w:type="dxa"/>
          <w:trHeight w:val="454"/>
        </w:trPr>
        <w:tc>
          <w:tcPr>
            <w:tcW w:w="658" w:type="dxa"/>
            <w:vAlign w:val="center"/>
          </w:tcPr>
          <w:p w:rsidR="00A72492" w:rsidRDefault="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2</w:t>
            </w:r>
          </w:p>
        </w:tc>
        <w:tc>
          <w:tcPr>
            <w:tcW w:w="1010" w:type="dxa"/>
            <w:vAlign w:val="center"/>
          </w:tcPr>
          <w:p w:rsidR="00A72492" w:rsidRDefault="00A72492" w:rsidP="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废电线</w:t>
            </w:r>
          </w:p>
        </w:tc>
        <w:tc>
          <w:tcPr>
            <w:tcW w:w="1105" w:type="dxa"/>
            <w:vAlign w:val="center"/>
          </w:tcPr>
          <w:p w:rsidR="00A72492" w:rsidRDefault="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85</w:t>
            </w:r>
          </w:p>
        </w:tc>
        <w:tc>
          <w:tcPr>
            <w:tcW w:w="1375" w:type="dxa"/>
            <w:vAlign w:val="center"/>
          </w:tcPr>
          <w:p w:rsidR="00A72492" w:rsidRDefault="00A72492">
            <w:pPr>
              <w:spacing w:line="0" w:lineRule="atLeast"/>
              <w:jc w:val="center"/>
              <w:rPr>
                <w:rFonts w:ascii="Times New Roman" w:eastAsia="仿宋" w:hAnsi="Times New Roman"/>
                <w:sz w:val="28"/>
                <w:szCs w:val="28"/>
              </w:rPr>
            </w:pPr>
          </w:p>
        </w:tc>
        <w:tc>
          <w:tcPr>
            <w:tcW w:w="1063" w:type="dxa"/>
            <w:vAlign w:val="center"/>
          </w:tcPr>
          <w:p w:rsidR="00A72492" w:rsidRDefault="00A72492" w:rsidP="00C270A7">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0.</w:t>
            </w:r>
            <w:r w:rsidR="00C270A7">
              <w:rPr>
                <w:rFonts w:ascii="Times New Roman" w:eastAsia="仿宋" w:hAnsi="Times New Roman" w:hint="eastAsia"/>
                <w:sz w:val="28"/>
                <w:szCs w:val="28"/>
              </w:rPr>
              <w:t>5</w:t>
            </w:r>
          </w:p>
        </w:tc>
        <w:tc>
          <w:tcPr>
            <w:tcW w:w="993" w:type="dxa"/>
            <w:vAlign w:val="center"/>
          </w:tcPr>
          <w:p w:rsidR="00A72492" w:rsidRDefault="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0</w:t>
            </w:r>
          </w:p>
        </w:tc>
        <w:tc>
          <w:tcPr>
            <w:tcW w:w="1134" w:type="dxa"/>
            <w:vAlign w:val="center"/>
          </w:tcPr>
          <w:p w:rsidR="00A72492" w:rsidRDefault="00A72492">
            <w:pPr>
              <w:spacing w:line="0" w:lineRule="atLeast"/>
              <w:jc w:val="center"/>
              <w:rPr>
                <w:rFonts w:ascii="Times New Roman" w:eastAsia="仿宋" w:hAnsi="Times New Roman"/>
                <w:spacing w:val="-20"/>
                <w:sz w:val="28"/>
                <w:szCs w:val="28"/>
              </w:rPr>
            </w:pPr>
            <w:r>
              <w:rPr>
                <w:rFonts w:ascii="Times New Roman" w:eastAsia="仿宋" w:hAnsi="Times New Roman" w:hint="eastAsia"/>
                <w:spacing w:val="-20"/>
                <w:sz w:val="28"/>
                <w:szCs w:val="28"/>
              </w:rPr>
              <w:t>/</w:t>
            </w:r>
          </w:p>
        </w:tc>
        <w:tc>
          <w:tcPr>
            <w:tcW w:w="1134" w:type="dxa"/>
            <w:vAlign w:val="center"/>
          </w:tcPr>
          <w:p w:rsidR="00A72492" w:rsidRDefault="00A72492">
            <w:pPr>
              <w:spacing w:line="0" w:lineRule="atLeast"/>
              <w:jc w:val="center"/>
              <w:rPr>
                <w:rFonts w:ascii="Times New Roman" w:eastAsia="仿宋" w:hAnsi="Times New Roman"/>
                <w:spacing w:val="-20"/>
                <w:sz w:val="28"/>
                <w:szCs w:val="28"/>
              </w:rPr>
            </w:pPr>
            <w:r>
              <w:rPr>
                <w:rFonts w:ascii="Times New Roman" w:eastAsia="仿宋" w:hAnsi="Times New Roman" w:hint="eastAsia"/>
                <w:spacing w:val="-20"/>
                <w:sz w:val="28"/>
                <w:szCs w:val="28"/>
              </w:rPr>
              <w:t>/</w:t>
            </w:r>
          </w:p>
        </w:tc>
        <w:tc>
          <w:tcPr>
            <w:tcW w:w="816" w:type="dxa"/>
            <w:vAlign w:val="center"/>
          </w:tcPr>
          <w:p w:rsidR="00A72492" w:rsidRDefault="00A72492">
            <w:pPr>
              <w:spacing w:line="0" w:lineRule="atLeast"/>
              <w:jc w:val="center"/>
              <w:rPr>
                <w:rFonts w:ascii="Times New Roman" w:eastAsia="仿宋" w:hAnsi="Times New Roman"/>
                <w:spacing w:val="-20"/>
                <w:sz w:val="28"/>
                <w:szCs w:val="28"/>
              </w:rPr>
            </w:pPr>
            <w:r>
              <w:rPr>
                <w:rFonts w:ascii="Times New Roman" w:eastAsia="仿宋" w:hAnsi="Times New Roman" w:hint="eastAsia"/>
                <w:spacing w:val="-20"/>
                <w:sz w:val="28"/>
                <w:szCs w:val="28"/>
              </w:rPr>
              <w:t>外售</w:t>
            </w:r>
          </w:p>
        </w:tc>
        <w:tc>
          <w:tcPr>
            <w:tcW w:w="957" w:type="dxa"/>
            <w:vAlign w:val="center"/>
          </w:tcPr>
          <w:p w:rsidR="00A72492" w:rsidRDefault="00A72492" w:rsidP="00A72492">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相关</w:t>
            </w:r>
          </w:p>
          <w:p w:rsidR="00A72492" w:rsidRDefault="00A72492" w:rsidP="00A72492">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单位</w:t>
            </w:r>
          </w:p>
        </w:tc>
        <w:tc>
          <w:tcPr>
            <w:tcW w:w="856" w:type="dxa"/>
            <w:vAlign w:val="center"/>
          </w:tcPr>
          <w:p w:rsidR="00A72492" w:rsidRDefault="00A72492" w:rsidP="00C270A7">
            <w:pPr>
              <w:spacing w:line="0" w:lineRule="atLeast"/>
              <w:jc w:val="center"/>
              <w:rPr>
                <w:rFonts w:ascii="Times New Roman" w:eastAsia="仿宋" w:hAnsi="Times New Roman"/>
                <w:spacing w:val="-20"/>
                <w:sz w:val="28"/>
                <w:szCs w:val="28"/>
              </w:rPr>
            </w:pPr>
            <w:r>
              <w:rPr>
                <w:rFonts w:ascii="Times New Roman" w:eastAsia="仿宋" w:hAnsi="Times New Roman" w:hint="eastAsia"/>
                <w:spacing w:val="-20"/>
                <w:sz w:val="28"/>
                <w:szCs w:val="28"/>
              </w:rPr>
              <w:t>0.</w:t>
            </w:r>
            <w:r w:rsidR="00C270A7">
              <w:rPr>
                <w:rFonts w:ascii="Times New Roman" w:eastAsia="仿宋" w:hAnsi="Times New Roman" w:hint="eastAsia"/>
                <w:spacing w:val="-20"/>
                <w:sz w:val="28"/>
                <w:szCs w:val="28"/>
              </w:rPr>
              <w:t>5</w:t>
            </w:r>
          </w:p>
        </w:tc>
        <w:tc>
          <w:tcPr>
            <w:tcW w:w="1019" w:type="dxa"/>
            <w:vAlign w:val="center"/>
          </w:tcPr>
          <w:p w:rsidR="00A72492" w:rsidRDefault="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0</w:t>
            </w:r>
          </w:p>
        </w:tc>
        <w:tc>
          <w:tcPr>
            <w:tcW w:w="950" w:type="dxa"/>
            <w:vAlign w:val="center"/>
          </w:tcPr>
          <w:p w:rsidR="00A72492" w:rsidRDefault="00A72492">
            <w:pPr>
              <w:spacing w:line="0" w:lineRule="atLeast"/>
              <w:jc w:val="center"/>
              <w:rPr>
                <w:rFonts w:ascii="Times New Roman" w:eastAsia="仿宋" w:hAnsi="Times New Roman"/>
                <w:sz w:val="28"/>
                <w:szCs w:val="28"/>
              </w:rPr>
            </w:pPr>
          </w:p>
        </w:tc>
        <w:tc>
          <w:tcPr>
            <w:tcW w:w="1244" w:type="dxa"/>
            <w:vAlign w:val="center"/>
          </w:tcPr>
          <w:p w:rsidR="00A72492" w:rsidRDefault="00A72492">
            <w:pPr>
              <w:spacing w:line="0" w:lineRule="atLeast"/>
              <w:jc w:val="center"/>
              <w:rPr>
                <w:rFonts w:ascii="Times New Roman" w:eastAsia="仿宋" w:hAnsi="Times New Roman"/>
                <w:sz w:val="28"/>
                <w:szCs w:val="28"/>
              </w:rPr>
            </w:pPr>
          </w:p>
        </w:tc>
        <w:tc>
          <w:tcPr>
            <w:tcW w:w="1242" w:type="dxa"/>
            <w:vAlign w:val="center"/>
          </w:tcPr>
          <w:p w:rsidR="00A72492" w:rsidRDefault="00A72492">
            <w:pPr>
              <w:spacing w:line="0" w:lineRule="atLeast"/>
              <w:jc w:val="center"/>
              <w:rPr>
                <w:rFonts w:ascii="Times New Roman" w:eastAsia="仿宋" w:hAnsi="Times New Roman"/>
                <w:sz w:val="28"/>
                <w:szCs w:val="28"/>
              </w:rPr>
            </w:pPr>
          </w:p>
        </w:tc>
      </w:tr>
      <w:tr w:rsidR="00120DBE">
        <w:trPr>
          <w:gridAfter w:val="1"/>
          <w:wAfter w:w="9" w:type="dxa"/>
          <w:trHeight w:val="454"/>
        </w:trPr>
        <w:tc>
          <w:tcPr>
            <w:tcW w:w="658" w:type="dxa"/>
            <w:vAlign w:val="center"/>
          </w:tcPr>
          <w:p w:rsidR="00120DBE" w:rsidRDefault="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3</w:t>
            </w:r>
          </w:p>
        </w:tc>
        <w:tc>
          <w:tcPr>
            <w:tcW w:w="101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生活</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垃圾</w:t>
            </w:r>
          </w:p>
        </w:tc>
        <w:tc>
          <w:tcPr>
            <w:tcW w:w="1105"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99</w:t>
            </w:r>
          </w:p>
        </w:tc>
        <w:tc>
          <w:tcPr>
            <w:tcW w:w="1375"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063" w:type="dxa"/>
            <w:vAlign w:val="center"/>
          </w:tcPr>
          <w:p w:rsidR="00120DBE" w:rsidRDefault="009616A0" w:rsidP="009616A0">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9.25</w:t>
            </w:r>
          </w:p>
        </w:tc>
        <w:tc>
          <w:tcPr>
            <w:tcW w:w="993"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816"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环卫清运</w:t>
            </w:r>
          </w:p>
        </w:tc>
        <w:tc>
          <w:tcPr>
            <w:tcW w:w="957"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环卫</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部门</w:t>
            </w:r>
          </w:p>
        </w:tc>
        <w:tc>
          <w:tcPr>
            <w:tcW w:w="856" w:type="dxa"/>
            <w:vAlign w:val="center"/>
          </w:tcPr>
          <w:p w:rsidR="00120DBE" w:rsidRDefault="009616A0">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9.2</w:t>
            </w:r>
            <w:r w:rsidR="00D86DE9">
              <w:rPr>
                <w:rFonts w:ascii="Times New Roman" w:eastAsia="仿宋" w:hAnsi="Times New Roman"/>
                <w:sz w:val="28"/>
                <w:szCs w:val="28"/>
              </w:rPr>
              <w:t>5</w:t>
            </w:r>
          </w:p>
        </w:tc>
        <w:tc>
          <w:tcPr>
            <w:tcW w:w="1019"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95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2"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120DBE">
        <w:trPr>
          <w:gridAfter w:val="1"/>
          <w:wAfter w:w="9" w:type="dxa"/>
          <w:trHeight w:val="510"/>
        </w:trPr>
        <w:tc>
          <w:tcPr>
            <w:tcW w:w="658"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总计</w:t>
            </w:r>
          </w:p>
        </w:tc>
        <w:tc>
          <w:tcPr>
            <w:tcW w:w="101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105"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375"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063" w:type="dxa"/>
            <w:vAlign w:val="center"/>
          </w:tcPr>
          <w:p w:rsidR="00120DBE" w:rsidRDefault="00C270A7">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12.25</w:t>
            </w:r>
          </w:p>
        </w:tc>
        <w:tc>
          <w:tcPr>
            <w:tcW w:w="993"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816"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957"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856" w:type="dxa"/>
            <w:vAlign w:val="center"/>
          </w:tcPr>
          <w:p w:rsidR="00120DBE" w:rsidRDefault="00C270A7" w:rsidP="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12.25</w:t>
            </w:r>
          </w:p>
        </w:tc>
        <w:tc>
          <w:tcPr>
            <w:tcW w:w="1019"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95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2"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120DBE">
        <w:trPr>
          <w:gridAfter w:val="1"/>
          <w:wAfter w:w="9" w:type="dxa"/>
          <w:trHeight w:val="726"/>
        </w:trPr>
        <w:tc>
          <w:tcPr>
            <w:tcW w:w="4148" w:type="dxa"/>
            <w:gridSpan w:val="4"/>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贮存危废利用处置措施</w:t>
            </w:r>
          </w:p>
        </w:tc>
        <w:tc>
          <w:tcPr>
            <w:tcW w:w="11408" w:type="dxa"/>
            <w:gridSpan w:val="11"/>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本项目无危废产生及排放。</w:t>
            </w:r>
          </w:p>
        </w:tc>
      </w:tr>
      <w:tr w:rsidR="00120DBE">
        <w:trPr>
          <w:gridAfter w:val="1"/>
          <w:wAfter w:w="9" w:type="dxa"/>
          <w:trHeight w:val="726"/>
        </w:trPr>
        <w:tc>
          <w:tcPr>
            <w:tcW w:w="4148" w:type="dxa"/>
            <w:gridSpan w:val="4"/>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危废产生贮存利用处置数量不平衡的原因说明</w:t>
            </w:r>
          </w:p>
        </w:tc>
        <w:tc>
          <w:tcPr>
            <w:tcW w:w="11408" w:type="dxa"/>
            <w:gridSpan w:val="11"/>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120DBE">
        <w:trPr>
          <w:gridAfter w:val="1"/>
          <w:wAfter w:w="9" w:type="dxa"/>
          <w:trHeight w:val="2126"/>
        </w:trPr>
        <w:tc>
          <w:tcPr>
            <w:tcW w:w="15556" w:type="dxa"/>
            <w:gridSpan w:val="15"/>
          </w:tcPr>
          <w:p w:rsidR="00120DBE" w:rsidRDefault="00D86DE9">
            <w:pPr>
              <w:spacing w:line="0" w:lineRule="atLeast"/>
              <w:rPr>
                <w:rFonts w:ascii="Times New Roman" w:eastAsia="仿宋" w:hAnsi="Times New Roman"/>
                <w:sz w:val="28"/>
                <w:szCs w:val="28"/>
              </w:rPr>
            </w:pPr>
            <w:r>
              <w:rPr>
                <w:rFonts w:ascii="Times New Roman" w:eastAsia="仿宋" w:hAnsi="Times New Roman"/>
                <w:sz w:val="28"/>
                <w:szCs w:val="28"/>
              </w:rPr>
              <w:t>注：</w:t>
            </w:r>
            <w:r>
              <w:rPr>
                <w:rFonts w:ascii="Times New Roman" w:eastAsia="仿宋" w:hAnsi="Times New Roman"/>
                <w:sz w:val="28"/>
                <w:szCs w:val="28"/>
              </w:rPr>
              <w:t>1</w:t>
            </w:r>
            <w:r>
              <w:rPr>
                <w:rFonts w:ascii="Times New Roman" w:eastAsia="仿宋" w:hAnsi="Times New Roman"/>
                <w:sz w:val="28"/>
                <w:szCs w:val="28"/>
              </w:rPr>
              <w:t>、产废单位仅填写</w:t>
            </w:r>
            <w:r>
              <w:rPr>
                <w:rFonts w:ascii="Times New Roman" w:eastAsia="仿宋" w:hAnsi="Times New Roman"/>
                <w:sz w:val="28"/>
                <w:szCs w:val="28"/>
              </w:rPr>
              <w:t>“</w:t>
            </w:r>
            <w:r>
              <w:rPr>
                <w:rFonts w:ascii="Times New Roman" w:eastAsia="仿宋" w:hAnsi="Times New Roman"/>
                <w:sz w:val="28"/>
                <w:szCs w:val="28"/>
              </w:rPr>
              <w:t>危险废物产生、利用处置情况</w:t>
            </w:r>
            <w:r>
              <w:rPr>
                <w:rFonts w:ascii="Times New Roman" w:eastAsia="仿宋" w:hAnsi="Times New Roman"/>
                <w:sz w:val="28"/>
                <w:szCs w:val="28"/>
              </w:rPr>
              <w:t>”</w:t>
            </w:r>
            <w:r>
              <w:rPr>
                <w:rFonts w:ascii="Times New Roman" w:eastAsia="仿宋" w:hAnsi="Times New Roman"/>
                <w:sz w:val="28"/>
                <w:szCs w:val="28"/>
              </w:rPr>
              <w:t>一栏，经营单位填写全部内容。</w:t>
            </w:r>
          </w:p>
          <w:p w:rsidR="00120DBE" w:rsidRDefault="00D86DE9">
            <w:pPr>
              <w:spacing w:line="0" w:lineRule="atLeast"/>
              <w:ind w:firstLineChars="200" w:firstLine="560"/>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、利用处置方式填写综合利用、填埋、焚烧或其他处置方式。</w:t>
            </w:r>
          </w:p>
          <w:p w:rsidR="00120DBE" w:rsidRDefault="00D86DE9">
            <w:pPr>
              <w:spacing w:line="0" w:lineRule="atLeast"/>
              <w:ind w:firstLineChars="200" w:firstLine="560"/>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、贮存危废处置措施应说明库存危废拟自行利用处置方式或委托利用处置方式和去向。</w:t>
            </w:r>
          </w:p>
          <w:p w:rsidR="00120DBE" w:rsidRDefault="00D86DE9">
            <w:pPr>
              <w:spacing w:line="0" w:lineRule="atLeast"/>
              <w:ind w:firstLineChars="200" w:firstLine="560"/>
              <w:rPr>
                <w:rFonts w:ascii="Times New Roman" w:eastAsia="仿宋" w:hAnsi="Times New Roman"/>
                <w:b/>
                <w:sz w:val="28"/>
                <w:szCs w:val="28"/>
              </w:rPr>
            </w:pPr>
            <w:r>
              <w:rPr>
                <w:rFonts w:ascii="Times New Roman" w:eastAsia="仿宋" w:hAnsi="Times New Roman"/>
                <w:sz w:val="28"/>
                <w:szCs w:val="28"/>
              </w:rPr>
              <w:t>4</w:t>
            </w:r>
            <w:r>
              <w:rPr>
                <w:rFonts w:ascii="Times New Roman" w:eastAsia="仿宋" w:hAnsi="Times New Roman"/>
                <w:sz w:val="28"/>
                <w:szCs w:val="28"/>
              </w:rPr>
              <w:t>、实际产生量</w:t>
            </w:r>
            <w:r>
              <w:rPr>
                <w:rFonts w:ascii="Times New Roman" w:eastAsia="仿宋" w:hAnsi="Times New Roman"/>
                <w:sz w:val="28"/>
                <w:szCs w:val="28"/>
              </w:rPr>
              <w:t>+</w:t>
            </w:r>
            <w:r>
              <w:rPr>
                <w:rFonts w:ascii="Times New Roman" w:eastAsia="仿宋" w:hAnsi="Times New Roman"/>
                <w:sz w:val="28"/>
                <w:szCs w:val="28"/>
              </w:rPr>
              <w:t>上年贮存量</w:t>
            </w:r>
            <w:r>
              <w:rPr>
                <w:rFonts w:ascii="Times New Roman" w:eastAsia="仿宋" w:hAnsi="Times New Roman"/>
                <w:sz w:val="28"/>
                <w:szCs w:val="28"/>
              </w:rPr>
              <w:t>-</w:t>
            </w:r>
            <w:r>
              <w:rPr>
                <w:rFonts w:ascii="Times New Roman" w:eastAsia="仿宋" w:hAnsi="Times New Roman"/>
                <w:sz w:val="28"/>
                <w:szCs w:val="28"/>
              </w:rPr>
              <w:t>自行利用处置数量</w:t>
            </w:r>
            <w:r>
              <w:rPr>
                <w:rFonts w:ascii="Times New Roman" w:eastAsia="仿宋" w:hAnsi="Times New Roman"/>
                <w:sz w:val="28"/>
                <w:szCs w:val="28"/>
              </w:rPr>
              <w:t>-</w:t>
            </w:r>
            <w:r>
              <w:rPr>
                <w:rFonts w:ascii="Times New Roman" w:eastAsia="仿宋" w:hAnsi="Times New Roman"/>
                <w:sz w:val="28"/>
                <w:szCs w:val="28"/>
              </w:rPr>
              <w:t>委外利用处置数量</w:t>
            </w:r>
            <w:r>
              <w:rPr>
                <w:rFonts w:ascii="Times New Roman" w:eastAsia="仿宋" w:hAnsi="Times New Roman"/>
                <w:sz w:val="28"/>
                <w:szCs w:val="28"/>
              </w:rPr>
              <w:t>=</w:t>
            </w:r>
            <w:r>
              <w:rPr>
                <w:rFonts w:ascii="Times New Roman" w:eastAsia="仿宋" w:hAnsi="Times New Roman"/>
                <w:sz w:val="28"/>
                <w:szCs w:val="28"/>
              </w:rPr>
              <w:t>当年贮存量，不平衡的填写原因说明。</w:t>
            </w:r>
          </w:p>
        </w:tc>
      </w:tr>
    </w:tbl>
    <w:p w:rsidR="00120DBE" w:rsidRDefault="00120DBE">
      <w:pPr>
        <w:jc w:val="left"/>
        <w:rPr>
          <w:rFonts w:ascii="Times New Roman" w:eastAsia="仿宋" w:hAnsi="Times New Roman"/>
          <w:b/>
          <w:sz w:val="30"/>
          <w:szCs w:val="30"/>
        </w:rPr>
      </w:pPr>
    </w:p>
    <w:p w:rsidR="00120DBE" w:rsidRDefault="00120DBE">
      <w:pPr>
        <w:jc w:val="left"/>
        <w:rPr>
          <w:rFonts w:ascii="Times New Roman" w:eastAsia="仿宋" w:hAnsi="Times New Roman"/>
          <w:b/>
          <w:sz w:val="30"/>
          <w:szCs w:val="30"/>
        </w:rPr>
        <w:sectPr w:rsidR="00120DBE">
          <w:pgSz w:w="16838" w:h="11906" w:orient="landscape"/>
          <w:pgMar w:top="720" w:right="720" w:bottom="720" w:left="720"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六、污染物排放总量控制指标及完成情况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13320"/>
        </w:trPr>
        <w:tc>
          <w:tcPr>
            <w:tcW w:w="8528" w:type="dxa"/>
          </w:tcPr>
          <w:p w:rsidR="00120DBE" w:rsidRDefault="00D86DE9">
            <w:pPr>
              <w:spacing w:line="400" w:lineRule="exact"/>
              <w:ind w:firstLineChars="250" w:firstLine="703"/>
              <w:jc w:val="center"/>
              <w:rPr>
                <w:rFonts w:ascii="Times New Roman" w:eastAsia="仿宋" w:hAnsi="Times New Roman"/>
                <w:b/>
                <w:sz w:val="28"/>
              </w:rPr>
            </w:pPr>
            <w:r>
              <w:rPr>
                <w:rFonts w:ascii="Times New Roman" w:eastAsia="仿宋" w:hAnsi="Times New Roman"/>
                <w:b/>
                <w:sz w:val="28"/>
              </w:rPr>
              <w:t>污染物排放总量指标</w:t>
            </w:r>
            <w:r>
              <w:rPr>
                <w:rFonts w:ascii="Times New Roman" w:eastAsia="仿宋" w:hAnsi="Times New Roman"/>
                <w:b/>
                <w:sz w:val="28"/>
              </w:rPr>
              <w:t xml:space="preserve">  </w:t>
            </w:r>
            <w:r>
              <w:rPr>
                <w:rFonts w:ascii="Times New Roman" w:eastAsia="仿宋" w:hAnsi="Times New Roman"/>
                <w:b/>
                <w:sz w:val="28"/>
              </w:rPr>
              <w:t>（</w:t>
            </w:r>
            <w:r>
              <w:rPr>
                <w:rFonts w:ascii="Times New Roman" w:eastAsia="仿宋" w:hAnsi="Times New Roman"/>
                <w:b/>
                <w:sz w:val="28"/>
              </w:rPr>
              <w:t>t/a</w:t>
            </w:r>
            <w:r>
              <w:rPr>
                <w:rFonts w:ascii="Times New Roman" w:eastAsia="仿宋" w:hAnsi="Times New Roman"/>
                <w:b/>
                <w:sz w:val="28"/>
              </w:rPr>
              <w:t>）</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58"/>
              <w:gridCol w:w="1558"/>
              <w:gridCol w:w="1276"/>
              <w:gridCol w:w="1276"/>
              <w:gridCol w:w="1319"/>
              <w:gridCol w:w="1319"/>
            </w:tblGrid>
            <w:tr w:rsidR="00120DBE">
              <w:trPr>
                <w:trHeight w:val="454"/>
                <w:jc w:val="center"/>
              </w:trPr>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种类</w:t>
                  </w:r>
                </w:p>
              </w:tc>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污染物名称</w:t>
                  </w:r>
                </w:p>
              </w:tc>
              <w:tc>
                <w:tcPr>
                  <w:tcW w:w="1276"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产生量</w:t>
                  </w:r>
                </w:p>
              </w:tc>
              <w:tc>
                <w:tcPr>
                  <w:tcW w:w="1276"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削减量</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实际排放量</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核定排放量</w:t>
                  </w:r>
                </w:p>
              </w:tc>
            </w:tr>
            <w:tr w:rsidR="00D86DE9">
              <w:trPr>
                <w:trHeight w:val="454"/>
                <w:jc w:val="center"/>
              </w:trPr>
              <w:tc>
                <w:tcPr>
                  <w:tcW w:w="1558" w:type="dxa"/>
                  <w:vMerge w:val="restart"/>
                  <w:vAlign w:val="center"/>
                </w:tcPr>
                <w:p w:rsidR="00D86DE9" w:rsidRDefault="00D86DE9" w:rsidP="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生活污水</w:t>
                  </w:r>
                </w:p>
              </w:tc>
              <w:tc>
                <w:tcPr>
                  <w:tcW w:w="1558" w:type="dxa"/>
                  <w:vAlign w:val="center"/>
                </w:tcPr>
                <w:p w:rsidR="00D86DE9" w:rsidRPr="00A72492" w:rsidRDefault="00D86DE9">
                  <w:pPr>
                    <w:snapToGrid w:val="0"/>
                    <w:spacing w:line="0" w:lineRule="atLeast"/>
                    <w:jc w:val="center"/>
                    <w:rPr>
                      <w:rFonts w:ascii="Times New Roman" w:eastAsia="仿宋" w:hAnsi="Times New Roman"/>
                      <w:sz w:val="28"/>
                      <w:szCs w:val="28"/>
                    </w:rPr>
                  </w:pPr>
                  <w:r w:rsidRPr="00A72492">
                    <w:rPr>
                      <w:rFonts w:ascii="Times New Roman" w:eastAsia="仿宋" w:hAnsi="Times New Roman"/>
                      <w:sz w:val="28"/>
                      <w:szCs w:val="28"/>
                    </w:rPr>
                    <w:t>污水量</w:t>
                  </w:r>
                </w:p>
              </w:tc>
              <w:tc>
                <w:tcPr>
                  <w:tcW w:w="1276" w:type="dxa"/>
                  <w:vAlign w:val="center"/>
                </w:tcPr>
                <w:p w:rsidR="00D86DE9" w:rsidRPr="00A72492" w:rsidRDefault="00C270A7">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400</w:t>
                  </w:r>
                </w:p>
              </w:tc>
              <w:tc>
                <w:tcPr>
                  <w:tcW w:w="1276" w:type="dxa"/>
                  <w:vAlign w:val="center"/>
                </w:tcPr>
                <w:p w:rsidR="00D86DE9" w:rsidRPr="00A72492" w:rsidRDefault="00D86DE9">
                  <w:pPr>
                    <w:snapToGrid w:val="0"/>
                    <w:spacing w:line="0" w:lineRule="atLeast"/>
                    <w:jc w:val="center"/>
                    <w:rPr>
                      <w:rFonts w:ascii="Times New Roman" w:eastAsia="仿宋" w:hAnsi="Times New Roman"/>
                      <w:sz w:val="28"/>
                      <w:szCs w:val="28"/>
                    </w:rPr>
                  </w:pPr>
                  <w:r w:rsidRPr="00A72492">
                    <w:rPr>
                      <w:rFonts w:ascii="Times New Roman" w:eastAsia="仿宋" w:hAnsi="Times New Roman"/>
                      <w:sz w:val="28"/>
                      <w:szCs w:val="28"/>
                    </w:rPr>
                    <w:t>0</w:t>
                  </w:r>
                </w:p>
              </w:tc>
              <w:tc>
                <w:tcPr>
                  <w:tcW w:w="1319" w:type="dxa"/>
                  <w:vAlign w:val="center"/>
                </w:tcPr>
                <w:p w:rsidR="00D86DE9" w:rsidRPr="00A72492" w:rsidRDefault="00C270A7">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400</w:t>
                  </w:r>
                </w:p>
              </w:tc>
              <w:tc>
                <w:tcPr>
                  <w:tcW w:w="1319" w:type="dxa"/>
                  <w:vAlign w:val="center"/>
                </w:tcPr>
                <w:p w:rsidR="00D86DE9" w:rsidRPr="00A72492" w:rsidRDefault="00C270A7">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400</w:t>
                  </w:r>
                </w:p>
              </w:tc>
            </w:tr>
            <w:tr w:rsidR="0088677C">
              <w:trPr>
                <w:trHeight w:val="454"/>
                <w:jc w:val="center"/>
              </w:trPr>
              <w:tc>
                <w:tcPr>
                  <w:tcW w:w="1558" w:type="dxa"/>
                  <w:vMerge/>
                  <w:vAlign w:val="center"/>
                </w:tcPr>
                <w:p w:rsidR="0088677C" w:rsidRDefault="0088677C">
                  <w:pPr>
                    <w:snapToGrid w:val="0"/>
                    <w:spacing w:line="0" w:lineRule="atLeast"/>
                    <w:jc w:val="center"/>
                    <w:rPr>
                      <w:rFonts w:ascii="Times New Roman" w:eastAsia="仿宋" w:hAnsi="Times New Roman"/>
                      <w:sz w:val="28"/>
                      <w:szCs w:val="28"/>
                    </w:rPr>
                  </w:pPr>
                </w:p>
              </w:tc>
              <w:tc>
                <w:tcPr>
                  <w:tcW w:w="1558" w:type="dxa"/>
                  <w:vAlign w:val="center"/>
                </w:tcPr>
                <w:p w:rsidR="0088677C" w:rsidRDefault="0088677C">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COD</w:t>
                  </w:r>
                </w:p>
              </w:tc>
              <w:tc>
                <w:tcPr>
                  <w:tcW w:w="1276" w:type="dxa"/>
                  <w:vAlign w:val="center"/>
                </w:tcPr>
                <w:p w:rsidR="0088677C" w:rsidRDefault="0088677C" w:rsidP="00AF12FC">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064</w:t>
                  </w:r>
                </w:p>
              </w:tc>
              <w:tc>
                <w:tcPr>
                  <w:tcW w:w="1276" w:type="dxa"/>
                  <w:vAlign w:val="center"/>
                </w:tcPr>
                <w:p w:rsidR="0088677C" w:rsidRDefault="0088677C">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88677C" w:rsidRDefault="0088677C" w:rsidP="00AF12FC">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064</w:t>
                  </w:r>
                </w:p>
              </w:tc>
              <w:tc>
                <w:tcPr>
                  <w:tcW w:w="1319" w:type="dxa"/>
                  <w:vAlign w:val="center"/>
                </w:tcPr>
                <w:p w:rsidR="0088677C" w:rsidRDefault="0088677C" w:rsidP="00AF12FC">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064</w:t>
                  </w:r>
                </w:p>
              </w:tc>
            </w:tr>
            <w:tr w:rsidR="0088677C">
              <w:trPr>
                <w:trHeight w:val="454"/>
                <w:jc w:val="center"/>
              </w:trPr>
              <w:tc>
                <w:tcPr>
                  <w:tcW w:w="1558" w:type="dxa"/>
                  <w:vMerge/>
                  <w:vAlign w:val="center"/>
                </w:tcPr>
                <w:p w:rsidR="0088677C" w:rsidRDefault="0088677C">
                  <w:pPr>
                    <w:snapToGrid w:val="0"/>
                    <w:spacing w:line="0" w:lineRule="atLeast"/>
                    <w:jc w:val="center"/>
                    <w:rPr>
                      <w:rFonts w:ascii="Times New Roman" w:eastAsia="仿宋" w:hAnsi="Times New Roman"/>
                      <w:sz w:val="28"/>
                      <w:szCs w:val="28"/>
                    </w:rPr>
                  </w:pPr>
                </w:p>
              </w:tc>
              <w:tc>
                <w:tcPr>
                  <w:tcW w:w="1558" w:type="dxa"/>
                  <w:vAlign w:val="center"/>
                </w:tcPr>
                <w:p w:rsidR="0088677C" w:rsidRDefault="0088677C">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SS</w:t>
                  </w:r>
                </w:p>
              </w:tc>
              <w:tc>
                <w:tcPr>
                  <w:tcW w:w="1276" w:type="dxa"/>
                  <w:vAlign w:val="center"/>
                </w:tcPr>
                <w:p w:rsidR="0088677C" w:rsidRDefault="0088677C" w:rsidP="00AF12FC">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0232</w:t>
                  </w:r>
                </w:p>
              </w:tc>
              <w:tc>
                <w:tcPr>
                  <w:tcW w:w="1276" w:type="dxa"/>
                  <w:vAlign w:val="center"/>
                </w:tcPr>
                <w:p w:rsidR="0088677C" w:rsidRDefault="0088677C">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88677C" w:rsidRDefault="0088677C" w:rsidP="00AF12FC">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0232</w:t>
                  </w:r>
                </w:p>
              </w:tc>
              <w:tc>
                <w:tcPr>
                  <w:tcW w:w="1319" w:type="dxa"/>
                  <w:vAlign w:val="center"/>
                </w:tcPr>
                <w:p w:rsidR="0088677C" w:rsidRDefault="0088677C" w:rsidP="00AF12FC">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0232</w:t>
                  </w:r>
                </w:p>
              </w:tc>
            </w:tr>
            <w:tr w:rsidR="0088677C">
              <w:trPr>
                <w:trHeight w:val="454"/>
                <w:jc w:val="center"/>
              </w:trPr>
              <w:tc>
                <w:tcPr>
                  <w:tcW w:w="1558" w:type="dxa"/>
                  <w:vMerge/>
                  <w:vAlign w:val="center"/>
                </w:tcPr>
                <w:p w:rsidR="0088677C" w:rsidRDefault="0088677C">
                  <w:pPr>
                    <w:snapToGrid w:val="0"/>
                    <w:spacing w:line="0" w:lineRule="atLeast"/>
                    <w:jc w:val="center"/>
                    <w:rPr>
                      <w:rFonts w:ascii="Times New Roman" w:eastAsia="仿宋" w:hAnsi="Times New Roman"/>
                      <w:sz w:val="28"/>
                      <w:szCs w:val="28"/>
                    </w:rPr>
                  </w:pPr>
                </w:p>
              </w:tc>
              <w:tc>
                <w:tcPr>
                  <w:tcW w:w="1558" w:type="dxa"/>
                  <w:vAlign w:val="center"/>
                </w:tcPr>
                <w:p w:rsidR="0088677C" w:rsidRDefault="0088677C">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氨氮</w:t>
                  </w:r>
                </w:p>
              </w:tc>
              <w:tc>
                <w:tcPr>
                  <w:tcW w:w="1276" w:type="dxa"/>
                  <w:vAlign w:val="center"/>
                </w:tcPr>
                <w:p w:rsidR="0088677C" w:rsidRDefault="0088677C" w:rsidP="00AF12FC">
                  <w:pPr>
                    <w:spacing w:line="0" w:lineRule="atLeast"/>
                    <w:jc w:val="center"/>
                    <w:rPr>
                      <w:rFonts w:ascii="Times New Roman" w:eastAsia="仿宋" w:hAnsi="Times New Roman"/>
                      <w:sz w:val="26"/>
                      <w:szCs w:val="26"/>
                    </w:rPr>
                  </w:pPr>
                  <w:r>
                    <w:rPr>
                      <w:rFonts w:ascii="Times New Roman" w:eastAsia="仿宋" w:hAnsi="Times New Roman"/>
                      <w:sz w:val="26"/>
                      <w:szCs w:val="26"/>
                    </w:rPr>
                    <w:t>0.0</w:t>
                  </w:r>
                  <w:r>
                    <w:rPr>
                      <w:rFonts w:ascii="Times New Roman" w:eastAsia="仿宋" w:hAnsi="Times New Roman" w:hint="eastAsia"/>
                      <w:sz w:val="26"/>
                      <w:szCs w:val="26"/>
                    </w:rPr>
                    <w:t>048</w:t>
                  </w:r>
                </w:p>
              </w:tc>
              <w:tc>
                <w:tcPr>
                  <w:tcW w:w="1276" w:type="dxa"/>
                  <w:vAlign w:val="center"/>
                </w:tcPr>
                <w:p w:rsidR="0088677C" w:rsidRDefault="0088677C">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88677C" w:rsidRDefault="0088677C" w:rsidP="00AF12FC">
                  <w:pPr>
                    <w:spacing w:line="0" w:lineRule="atLeast"/>
                    <w:jc w:val="center"/>
                    <w:rPr>
                      <w:rFonts w:ascii="Times New Roman" w:eastAsia="仿宋" w:hAnsi="Times New Roman"/>
                      <w:sz w:val="26"/>
                      <w:szCs w:val="26"/>
                    </w:rPr>
                  </w:pPr>
                  <w:r>
                    <w:rPr>
                      <w:rFonts w:ascii="Times New Roman" w:eastAsia="仿宋" w:hAnsi="Times New Roman"/>
                      <w:sz w:val="26"/>
                      <w:szCs w:val="26"/>
                    </w:rPr>
                    <w:t>0.0</w:t>
                  </w:r>
                  <w:r>
                    <w:rPr>
                      <w:rFonts w:ascii="Times New Roman" w:eastAsia="仿宋" w:hAnsi="Times New Roman" w:hint="eastAsia"/>
                      <w:sz w:val="26"/>
                      <w:szCs w:val="26"/>
                    </w:rPr>
                    <w:t>048</w:t>
                  </w:r>
                </w:p>
              </w:tc>
              <w:tc>
                <w:tcPr>
                  <w:tcW w:w="1319" w:type="dxa"/>
                  <w:vAlign w:val="center"/>
                </w:tcPr>
                <w:p w:rsidR="0088677C" w:rsidRDefault="0088677C" w:rsidP="00AF12FC">
                  <w:pPr>
                    <w:spacing w:line="0" w:lineRule="atLeast"/>
                    <w:jc w:val="center"/>
                    <w:rPr>
                      <w:rFonts w:ascii="Times New Roman" w:eastAsia="仿宋" w:hAnsi="Times New Roman"/>
                      <w:sz w:val="26"/>
                      <w:szCs w:val="26"/>
                    </w:rPr>
                  </w:pPr>
                  <w:r>
                    <w:rPr>
                      <w:rFonts w:ascii="Times New Roman" w:eastAsia="仿宋" w:hAnsi="Times New Roman"/>
                      <w:sz w:val="26"/>
                      <w:szCs w:val="26"/>
                    </w:rPr>
                    <w:t>0.0</w:t>
                  </w:r>
                  <w:r>
                    <w:rPr>
                      <w:rFonts w:ascii="Times New Roman" w:eastAsia="仿宋" w:hAnsi="Times New Roman" w:hint="eastAsia"/>
                      <w:sz w:val="26"/>
                      <w:szCs w:val="26"/>
                    </w:rPr>
                    <w:t>048</w:t>
                  </w:r>
                </w:p>
              </w:tc>
            </w:tr>
            <w:tr w:rsidR="0088677C">
              <w:trPr>
                <w:trHeight w:val="454"/>
                <w:jc w:val="center"/>
              </w:trPr>
              <w:tc>
                <w:tcPr>
                  <w:tcW w:w="1558" w:type="dxa"/>
                  <w:vMerge/>
                  <w:vAlign w:val="center"/>
                </w:tcPr>
                <w:p w:rsidR="0088677C" w:rsidRDefault="0088677C">
                  <w:pPr>
                    <w:snapToGrid w:val="0"/>
                    <w:spacing w:line="0" w:lineRule="atLeast"/>
                    <w:jc w:val="center"/>
                    <w:rPr>
                      <w:rFonts w:ascii="Times New Roman" w:eastAsia="仿宋" w:hAnsi="Times New Roman"/>
                      <w:sz w:val="28"/>
                      <w:szCs w:val="28"/>
                    </w:rPr>
                  </w:pPr>
                </w:p>
              </w:tc>
              <w:tc>
                <w:tcPr>
                  <w:tcW w:w="1558" w:type="dxa"/>
                  <w:vAlign w:val="center"/>
                </w:tcPr>
                <w:p w:rsidR="0088677C" w:rsidRDefault="0088677C">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总磷</w:t>
                  </w:r>
                </w:p>
              </w:tc>
              <w:tc>
                <w:tcPr>
                  <w:tcW w:w="1276" w:type="dxa"/>
                  <w:vAlign w:val="center"/>
                </w:tcPr>
                <w:p w:rsidR="0088677C" w:rsidRDefault="0088677C" w:rsidP="00AF12FC">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044</w:t>
                  </w:r>
                </w:p>
              </w:tc>
              <w:tc>
                <w:tcPr>
                  <w:tcW w:w="1276" w:type="dxa"/>
                  <w:vAlign w:val="center"/>
                </w:tcPr>
                <w:p w:rsidR="0088677C" w:rsidRDefault="0088677C">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88677C" w:rsidRDefault="0088677C" w:rsidP="00AF12FC">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044</w:t>
                  </w:r>
                </w:p>
              </w:tc>
              <w:tc>
                <w:tcPr>
                  <w:tcW w:w="1319" w:type="dxa"/>
                  <w:vAlign w:val="center"/>
                </w:tcPr>
                <w:p w:rsidR="0088677C" w:rsidRDefault="0088677C" w:rsidP="00AF12FC">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044</w:t>
                  </w:r>
                </w:p>
              </w:tc>
            </w:tr>
            <w:tr w:rsidR="00120DBE">
              <w:trPr>
                <w:trHeight w:val="454"/>
                <w:jc w:val="center"/>
              </w:trPr>
              <w:tc>
                <w:tcPr>
                  <w:tcW w:w="1558" w:type="dxa"/>
                  <w:vMerge w:val="restart"/>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固废</w:t>
                  </w:r>
                </w:p>
              </w:tc>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一般固废</w:t>
                  </w:r>
                </w:p>
              </w:tc>
              <w:tc>
                <w:tcPr>
                  <w:tcW w:w="1276" w:type="dxa"/>
                  <w:vAlign w:val="center"/>
                </w:tcPr>
                <w:p w:rsidR="00120DBE" w:rsidRDefault="00C270A7" w:rsidP="0088677C">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3.</w:t>
                  </w:r>
                  <w:r w:rsidR="0088677C">
                    <w:rPr>
                      <w:rFonts w:ascii="Times New Roman" w:eastAsia="仿宋" w:hAnsi="Times New Roman" w:hint="eastAsia"/>
                      <w:sz w:val="28"/>
                      <w:szCs w:val="28"/>
                    </w:rPr>
                    <w:t>0</w:t>
                  </w:r>
                </w:p>
              </w:tc>
              <w:tc>
                <w:tcPr>
                  <w:tcW w:w="1276" w:type="dxa"/>
                  <w:vAlign w:val="center"/>
                </w:tcPr>
                <w:p w:rsidR="00120DBE" w:rsidRDefault="00C270A7" w:rsidP="0088677C">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3.</w:t>
                  </w:r>
                  <w:r w:rsidR="0088677C">
                    <w:rPr>
                      <w:rFonts w:ascii="Times New Roman" w:eastAsia="仿宋" w:hAnsi="Times New Roman" w:hint="eastAsia"/>
                      <w:sz w:val="28"/>
                      <w:szCs w:val="28"/>
                    </w:rPr>
                    <w:t>0</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r>
            <w:tr w:rsidR="00120DBE">
              <w:trPr>
                <w:trHeight w:val="454"/>
                <w:jc w:val="center"/>
              </w:trPr>
              <w:tc>
                <w:tcPr>
                  <w:tcW w:w="1558" w:type="dxa"/>
                  <w:vMerge/>
                  <w:vAlign w:val="center"/>
                </w:tcPr>
                <w:p w:rsidR="00120DBE" w:rsidRDefault="00120DBE">
                  <w:pPr>
                    <w:snapToGrid w:val="0"/>
                    <w:spacing w:line="0" w:lineRule="atLeast"/>
                    <w:jc w:val="center"/>
                    <w:rPr>
                      <w:rFonts w:ascii="Times New Roman" w:eastAsia="仿宋" w:hAnsi="Times New Roman"/>
                      <w:sz w:val="28"/>
                      <w:szCs w:val="28"/>
                    </w:rPr>
                  </w:pPr>
                </w:p>
              </w:tc>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生活垃圾</w:t>
                  </w:r>
                </w:p>
              </w:tc>
              <w:tc>
                <w:tcPr>
                  <w:tcW w:w="1276" w:type="dxa"/>
                  <w:vAlign w:val="center"/>
                </w:tcPr>
                <w:p w:rsidR="00120DBE" w:rsidRDefault="0088677C" w:rsidP="00A72492">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9.25</w:t>
                  </w:r>
                </w:p>
              </w:tc>
              <w:tc>
                <w:tcPr>
                  <w:tcW w:w="1276" w:type="dxa"/>
                  <w:vAlign w:val="center"/>
                </w:tcPr>
                <w:p w:rsidR="00120DBE" w:rsidRDefault="0088677C" w:rsidP="0088677C">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9</w:t>
                  </w:r>
                  <w:r w:rsidR="00A72492">
                    <w:rPr>
                      <w:rFonts w:ascii="Times New Roman" w:eastAsia="仿宋" w:hAnsi="Times New Roman" w:hint="eastAsia"/>
                      <w:sz w:val="28"/>
                      <w:szCs w:val="28"/>
                    </w:rPr>
                    <w:t>.</w:t>
                  </w:r>
                  <w:r>
                    <w:rPr>
                      <w:rFonts w:ascii="Times New Roman" w:eastAsia="仿宋" w:hAnsi="Times New Roman" w:hint="eastAsia"/>
                      <w:sz w:val="28"/>
                      <w:szCs w:val="28"/>
                    </w:rPr>
                    <w:t>2</w:t>
                  </w:r>
                  <w:r w:rsidR="00D86DE9">
                    <w:rPr>
                      <w:rFonts w:ascii="Times New Roman" w:eastAsia="仿宋" w:hAnsi="Times New Roman"/>
                      <w:sz w:val="28"/>
                      <w:szCs w:val="28"/>
                    </w:rPr>
                    <w:t>5</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r>
          </w:tbl>
          <w:p w:rsidR="00120DBE" w:rsidRDefault="00C12466" w:rsidP="0088677C">
            <w:pPr>
              <w:ind w:firstLineChars="200" w:firstLine="560"/>
              <w:jc w:val="left"/>
              <w:rPr>
                <w:rFonts w:ascii="仿宋" w:eastAsia="仿宋" w:hAnsi="仿宋"/>
                <w:sz w:val="28"/>
                <w:szCs w:val="28"/>
              </w:rPr>
            </w:pPr>
            <w:r w:rsidRPr="005A0F7D">
              <w:rPr>
                <w:rFonts w:ascii="仿宋" w:eastAsia="仿宋" w:hAnsi="仿宋"/>
                <w:sz w:val="28"/>
                <w:szCs w:val="28"/>
              </w:rPr>
              <w:t>生活污水</w:t>
            </w:r>
            <w:r w:rsidRPr="005A0F7D">
              <w:rPr>
                <w:rFonts w:ascii="仿宋" w:eastAsia="仿宋" w:hAnsi="仿宋" w:hint="eastAsia"/>
                <w:sz w:val="28"/>
                <w:szCs w:val="28"/>
              </w:rPr>
              <w:t>接管排入常州市江边污</w:t>
            </w:r>
            <w:r w:rsidRPr="005A0F7D">
              <w:rPr>
                <w:rFonts w:ascii="仿宋" w:eastAsia="仿宋" w:hAnsi="仿宋"/>
                <w:sz w:val="28"/>
                <w:szCs w:val="28"/>
              </w:rPr>
              <w:t>水处理厂集中处理，不直接排入河道；各类固废合理处理，零排放；项目在严格操作管理的情况下，对生态环境基本不产生影响。</w:t>
            </w:r>
          </w:p>
          <w:p w:rsidR="0088677C" w:rsidRPr="008D6497" w:rsidRDefault="0088677C" w:rsidP="0088677C">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总量平衡方案：</w:t>
            </w:r>
          </w:p>
          <w:p w:rsidR="0088677C" w:rsidRPr="008D6497" w:rsidRDefault="0088677C" w:rsidP="0088677C">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1</w:t>
            </w:r>
            <w:r w:rsidRPr="008D6497">
              <w:rPr>
                <w:rFonts w:ascii="Times New Roman" w:eastAsia="仿宋" w:hAnsi="Times New Roman" w:hint="eastAsia"/>
                <w:sz w:val="28"/>
                <w:szCs w:val="28"/>
              </w:rPr>
              <w:t>）废水：排放总量（接管考核量）</w:t>
            </w:r>
            <w:r w:rsidRPr="008D6497">
              <w:rPr>
                <w:rFonts w:ascii="Times New Roman" w:eastAsia="仿宋" w:hAnsi="Times New Roman"/>
                <w:sz w:val="28"/>
                <w:szCs w:val="28"/>
              </w:rPr>
              <w:t>≤</w:t>
            </w:r>
            <w:r>
              <w:rPr>
                <w:rFonts w:ascii="Times New Roman" w:eastAsia="仿宋" w:hAnsi="Times New Roman" w:hint="eastAsia"/>
                <w:sz w:val="28"/>
                <w:szCs w:val="28"/>
              </w:rPr>
              <w:t>4</w:t>
            </w:r>
            <w:r w:rsidRPr="008D6497">
              <w:rPr>
                <w:rFonts w:ascii="Times New Roman" w:eastAsia="仿宋" w:hAnsi="Times New Roman"/>
                <w:sz w:val="28"/>
                <w:szCs w:val="28"/>
              </w:rPr>
              <w:t>0</w:t>
            </w:r>
            <w:r>
              <w:rPr>
                <w:rFonts w:ascii="Times New Roman" w:eastAsia="仿宋" w:hAnsi="Times New Roman" w:hint="eastAsia"/>
                <w:sz w:val="28"/>
                <w:szCs w:val="28"/>
              </w:rPr>
              <w:t>0</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，水污染物接管排放总量为</w:t>
            </w:r>
            <w:r w:rsidRPr="008D6497">
              <w:rPr>
                <w:rFonts w:ascii="Times New Roman" w:eastAsia="仿宋" w:hAnsi="Times New Roman" w:hint="eastAsia"/>
                <w:sz w:val="28"/>
                <w:szCs w:val="28"/>
              </w:rPr>
              <w:t>COD</w:t>
            </w:r>
            <w:r w:rsidRPr="008D6497">
              <w:rPr>
                <w:rFonts w:ascii="Times New Roman" w:eastAsia="仿宋" w:hAnsi="Times New Roman"/>
                <w:sz w:val="28"/>
                <w:szCs w:val="28"/>
              </w:rPr>
              <w:t>≤0.</w:t>
            </w:r>
            <w:r w:rsidRPr="008D6497">
              <w:rPr>
                <w:rFonts w:ascii="Times New Roman" w:eastAsia="仿宋" w:hAnsi="Times New Roman" w:hint="eastAsia"/>
                <w:sz w:val="28"/>
                <w:szCs w:val="28"/>
              </w:rPr>
              <w:t>0</w:t>
            </w:r>
            <w:r>
              <w:rPr>
                <w:rFonts w:ascii="Times New Roman" w:eastAsia="仿宋" w:hAnsi="Times New Roman" w:hint="eastAsia"/>
                <w:sz w:val="28"/>
                <w:szCs w:val="28"/>
              </w:rPr>
              <w:t>6</w:t>
            </w:r>
            <w:r w:rsidRPr="008D6497">
              <w:rPr>
                <w:rFonts w:ascii="Times New Roman" w:eastAsia="仿宋" w:hAnsi="Times New Roman" w:hint="eastAsia"/>
                <w:sz w:val="28"/>
                <w:szCs w:val="28"/>
              </w:rPr>
              <w:t>4t/a</w:t>
            </w: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SS</w:t>
            </w:r>
            <w:r w:rsidRPr="008D6497">
              <w:rPr>
                <w:rFonts w:ascii="Times New Roman" w:eastAsia="仿宋" w:hAnsi="Times New Roman"/>
                <w:sz w:val="28"/>
                <w:szCs w:val="28"/>
              </w:rPr>
              <w:t>≤0.</w:t>
            </w:r>
            <w:r w:rsidRPr="008D6497">
              <w:rPr>
                <w:rFonts w:ascii="Times New Roman" w:eastAsia="仿宋" w:hAnsi="Times New Roman" w:hint="eastAsia"/>
                <w:sz w:val="28"/>
                <w:szCs w:val="28"/>
              </w:rPr>
              <w:t>0</w:t>
            </w:r>
            <w:r>
              <w:rPr>
                <w:rFonts w:ascii="Times New Roman" w:eastAsia="仿宋" w:hAnsi="Times New Roman" w:hint="eastAsia"/>
                <w:sz w:val="28"/>
                <w:szCs w:val="28"/>
              </w:rPr>
              <w:t>23</w:t>
            </w:r>
            <w:r w:rsidRPr="008D6497">
              <w:rPr>
                <w:rFonts w:ascii="Times New Roman" w:eastAsia="仿宋" w:hAnsi="Times New Roman" w:hint="eastAsia"/>
                <w:sz w:val="28"/>
                <w:szCs w:val="28"/>
              </w:rPr>
              <w:t>2t/a</w:t>
            </w:r>
            <w:r w:rsidRPr="008D6497">
              <w:rPr>
                <w:rFonts w:ascii="Times New Roman" w:eastAsia="仿宋" w:hAnsi="Times New Roman" w:hint="eastAsia"/>
                <w:sz w:val="28"/>
                <w:szCs w:val="28"/>
              </w:rPr>
              <w:t>、氨氮</w:t>
            </w:r>
            <w:r w:rsidRPr="008D6497">
              <w:rPr>
                <w:rFonts w:ascii="Times New Roman" w:eastAsia="仿宋" w:hAnsi="Times New Roman"/>
                <w:sz w:val="28"/>
                <w:szCs w:val="28"/>
              </w:rPr>
              <w:t>≤0.0</w:t>
            </w:r>
            <w:r w:rsidRPr="008D6497">
              <w:rPr>
                <w:rFonts w:ascii="Times New Roman" w:eastAsia="仿宋" w:hAnsi="Times New Roman" w:hint="eastAsia"/>
                <w:sz w:val="28"/>
                <w:szCs w:val="28"/>
              </w:rPr>
              <w:t>0</w:t>
            </w:r>
            <w:r>
              <w:rPr>
                <w:rFonts w:ascii="Times New Roman" w:eastAsia="仿宋" w:hAnsi="Times New Roman" w:hint="eastAsia"/>
                <w:sz w:val="28"/>
                <w:szCs w:val="28"/>
              </w:rPr>
              <w:t>48</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、总磷</w:t>
            </w:r>
            <w:r w:rsidRPr="008D6497">
              <w:rPr>
                <w:rFonts w:ascii="Times New Roman" w:eastAsia="仿宋" w:hAnsi="Times New Roman"/>
                <w:sz w:val="28"/>
                <w:szCs w:val="28"/>
              </w:rPr>
              <w:t>≤0.00</w:t>
            </w:r>
            <w:r w:rsidRPr="008D6497">
              <w:rPr>
                <w:rFonts w:ascii="Times New Roman" w:eastAsia="仿宋" w:hAnsi="Times New Roman" w:hint="eastAsia"/>
                <w:sz w:val="28"/>
                <w:szCs w:val="28"/>
              </w:rPr>
              <w:t>0</w:t>
            </w:r>
            <w:r>
              <w:rPr>
                <w:rFonts w:ascii="Times New Roman" w:eastAsia="仿宋" w:hAnsi="Times New Roman" w:hint="eastAsia"/>
                <w:sz w:val="28"/>
                <w:szCs w:val="28"/>
              </w:rPr>
              <w:t>44</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；最终排入外环境的水污染物总量为</w:t>
            </w:r>
            <w:r w:rsidRPr="008D6497">
              <w:rPr>
                <w:rFonts w:ascii="Times New Roman" w:eastAsia="仿宋" w:hAnsi="Times New Roman" w:hint="eastAsia"/>
                <w:sz w:val="28"/>
                <w:szCs w:val="28"/>
              </w:rPr>
              <w:t>COD</w:t>
            </w:r>
            <w:r w:rsidRPr="008D6497">
              <w:rPr>
                <w:rFonts w:ascii="Times New Roman" w:eastAsia="仿宋" w:hAnsi="Times New Roman"/>
                <w:sz w:val="28"/>
                <w:szCs w:val="28"/>
              </w:rPr>
              <w:t>≤0.</w:t>
            </w:r>
            <w:r w:rsidRPr="008D6497">
              <w:rPr>
                <w:rFonts w:ascii="Times New Roman" w:eastAsia="仿宋" w:hAnsi="Times New Roman" w:hint="eastAsia"/>
                <w:sz w:val="28"/>
                <w:szCs w:val="28"/>
              </w:rPr>
              <w:t>0</w:t>
            </w:r>
            <w:r>
              <w:rPr>
                <w:rFonts w:ascii="Times New Roman" w:eastAsia="仿宋" w:hAnsi="Times New Roman" w:hint="eastAsia"/>
                <w:sz w:val="28"/>
                <w:szCs w:val="28"/>
              </w:rPr>
              <w:t>6</w:t>
            </w:r>
            <w:r w:rsidRPr="008D6497">
              <w:rPr>
                <w:rFonts w:ascii="Times New Roman" w:eastAsia="仿宋" w:hAnsi="Times New Roman" w:hint="eastAsia"/>
                <w:sz w:val="28"/>
                <w:szCs w:val="28"/>
              </w:rPr>
              <w:t>4t/a</w:t>
            </w: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SS</w:t>
            </w:r>
            <w:r w:rsidRPr="008D6497">
              <w:rPr>
                <w:rFonts w:ascii="Times New Roman" w:eastAsia="仿宋" w:hAnsi="Times New Roman"/>
                <w:sz w:val="28"/>
                <w:szCs w:val="28"/>
              </w:rPr>
              <w:t>≤0.</w:t>
            </w:r>
            <w:r w:rsidRPr="008D6497">
              <w:rPr>
                <w:rFonts w:ascii="Times New Roman" w:eastAsia="仿宋" w:hAnsi="Times New Roman" w:hint="eastAsia"/>
                <w:sz w:val="28"/>
                <w:szCs w:val="28"/>
              </w:rPr>
              <w:t>0</w:t>
            </w:r>
            <w:r>
              <w:rPr>
                <w:rFonts w:ascii="Times New Roman" w:eastAsia="仿宋" w:hAnsi="Times New Roman" w:hint="eastAsia"/>
                <w:sz w:val="28"/>
                <w:szCs w:val="28"/>
              </w:rPr>
              <w:t>23</w:t>
            </w:r>
            <w:r w:rsidRPr="008D6497">
              <w:rPr>
                <w:rFonts w:ascii="Times New Roman" w:eastAsia="仿宋" w:hAnsi="Times New Roman" w:hint="eastAsia"/>
                <w:sz w:val="28"/>
                <w:szCs w:val="28"/>
              </w:rPr>
              <w:t>2t/a</w:t>
            </w:r>
            <w:r w:rsidRPr="008D6497">
              <w:rPr>
                <w:rFonts w:ascii="Times New Roman" w:eastAsia="仿宋" w:hAnsi="Times New Roman" w:hint="eastAsia"/>
                <w:sz w:val="28"/>
                <w:szCs w:val="28"/>
              </w:rPr>
              <w:t>、氨氮</w:t>
            </w:r>
            <w:r w:rsidRPr="008D6497">
              <w:rPr>
                <w:rFonts w:ascii="Times New Roman" w:eastAsia="仿宋" w:hAnsi="Times New Roman"/>
                <w:sz w:val="28"/>
                <w:szCs w:val="28"/>
              </w:rPr>
              <w:t>≤0.0</w:t>
            </w:r>
            <w:r w:rsidRPr="008D6497">
              <w:rPr>
                <w:rFonts w:ascii="Times New Roman" w:eastAsia="仿宋" w:hAnsi="Times New Roman" w:hint="eastAsia"/>
                <w:sz w:val="28"/>
                <w:szCs w:val="28"/>
              </w:rPr>
              <w:t>0</w:t>
            </w:r>
            <w:r>
              <w:rPr>
                <w:rFonts w:ascii="Times New Roman" w:eastAsia="仿宋" w:hAnsi="Times New Roman" w:hint="eastAsia"/>
                <w:sz w:val="28"/>
                <w:szCs w:val="28"/>
              </w:rPr>
              <w:t>48</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、总磷</w:t>
            </w:r>
            <w:r w:rsidRPr="008D6497">
              <w:rPr>
                <w:rFonts w:ascii="Times New Roman" w:eastAsia="仿宋" w:hAnsi="Times New Roman"/>
                <w:sz w:val="28"/>
                <w:szCs w:val="28"/>
              </w:rPr>
              <w:t>≤0.00</w:t>
            </w:r>
            <w:r w:rsidRPr="008D6497">
              <w:rPr>
                <w:rFonts w:ascii="Times New Roman" w:eastAsia="仿宋" w:hAnsi="Times New Roman" w:hint="eastAsia"/>
                <w:sz w:val="28"/>
                <w:szCs w:val="28"/>
              </w:rPr>
              <w:t>0</w:t>
            </w:r>
            <w:r>
              <w:rPr>
                <w:rFonts w:ascii="Times New Roman" w:eastAsia="仿宋" w:hAnsi="Times New Roman" w:hint="eastAsia"/>
                <w:sz w:val="28"/>
                <w:szCs w:val="28"/>
              </w:rPr>
              <w:t>44</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，纳入</w:t>
            </w:r>
            <w:r w:rsidRPr="008D6497">
              <w:rPr>
                <w:rFonts w:ascii="Times New Roman" w:eastAsia="仿宋" w:hAnsi="Times New Roman"/>
                <w:bCs/>
                <w:sz w:val="28"/>
                <w:szCs w:val="28"/>
              </w:rPr>
              <w:t>常州市江边污水处理厂</w:t>
            </w:r>
            <w:r w:rsidRPr="008D6497">
              <w:rPr>
                <w:rFonts w:ascii="Times New Roman" w:eastAsia="仿宋" w:hAnsi="Times New Roman" w:hint="eastAsia"/>
                <w:sz w:val="28"/>
                <w:szCs w:val="28"/>
              </w:rPr>
              <w:t>总量范围内。</w:t>
            </w:r>
          </w:p>
          <w:p w:rsidR="0088677C" w:rsidRPr="008D6497" w:rsidRDefault="0088677C" w:rsidP="0088677C">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2</w:t>
            </w:r>
            <w:r w:rsidRPr="008D6497">
              <w:rPr>
                <w:rFonts w:ascii="Times New Roman" w:eastAsia="仿宋" w:hAnsi="Times New Roman" w:hint="eastAsia"/>
                <w:sz w:val="28"/>
                <w:szCs w:val="28"/>
              </w:rPr>
              <w:t>）</w:t>
            </w:r>
            <w:r w:rsidRPr="008D6497">
              <w:rPr>
                <w:rFonts w:ascii="Times New Roman" w:eastAsia="仿宋" w:hAnsi="Times New Roman"/>
                <w:sz w:val="28"/>
                <w:szCs w:val="28"/>
              </w:rPr>
              <w:t>大气：</w:t>
            </w:r>
            <w:r>
              <w:rPr>
                <w:rFonts w:ascii="Times New Roman" w:eastAsia="仿宋" w:hAnsi="Times New Roman" w:hint="eastAsia"/>
                <w:sz w:val="28"/>
                <w:szCs w:val="28"/>
              </w:rPr>
              <w:t>无废气产生及排放，</w:t>
            </w:r>
            <w:r w:rsidRPr="008D6497">
              <w:rPr>
                <w:rFonts w:ascii="Times New Roman" w:eastAsia="仿宋" w:hAnsi="Times New Roman" w:hint="eastAsia"/>
                <w:sz w:val="28"/>
                <w:szCs w:val="28"/>
              </w:rPr>
              <w:t>无需申请总量指标。</w:t>
            </w:r>
          </w:p>
          <w:p w:rsidR="0088677C" w:rsidRPr="00C12466" w:rsidRDefault="0088677C" w:rsidP="0088677C">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w:t>
            </w:r>
            <w:r w:rsidRPr="008D6497">
              <w:rPr>
                <w:rFonts w:ascii="Times New Roman" w:eastAsia="仿宋" w:hAnsi="Times New Roman"/>
                <w:sz w:val="28"/>
                <w:szCs w:val="28"/>
              </w:rPr>
              <w:t>3</w:t>
            </w:r>
            <w:r w:rsidRPr="008D6497">
              <w:rPr>
                <w:rFonts w:ascii="Times New Roman" w:eastAsia="仿宋" w:hAnsi="Times New Roman" w:hint="eastAsia"/>
                <w:sz w:val="28"/>
                <w:szCs w:val="28"/>
              </w:rPr>
              <w:t>）固废：固废均得到妥善处置，处置率</w:t>
            </w:r>
            <w:r w:rsidRPr="008D6497">
              <w:rPr>
                <w:rFonts w:ascii="Times New Roman" w:eastAsia="仿宋" w:hAnsi="Times New Roman" w:hint="eastAsia"/>
                <w:sz w:val="28"/>
                <w:szCs w:val="28"/>
              </w:rPr>
              <w:t>100%</w:t>
            </w:r>
            <w:r w:rsidRPr="008D6497">
              <w:rPr>
                <w:rFonts w:ascii="Times New Roman" w:eastAsia="仿宋" w:hAnsi="Times New Roman" w:hint="eastAsia"/>
                <w:sz w:val="28"/>
                <w:szCs w:val="28"/>
              </w:rPr>
              <w:t>，不排放，无需申请总量指标。</w:t>
            </w:r>
          </w:p>
        </w:tc>
      </w:tr>
    </w:tbl>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七、环境污染事故及重大环境风险隐患排查情况</w:t>
      </w:r>
      <w:r>
        <w:rPr>
          <w:rFonts w:ascii="Times New Roman" w:eastAsia="仿宋" w:hAnsi="Times New Roman"/>
          <w:sz w:val="30"/>
          <w:szCs w:val="30"/>
        </w:rPr>
        <w:t>（风险识别及重大风险源辨识、说明应急物资情况）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5441"/>
        </w:trPr>
        <w:tc>
          <w:tcPr>
            <w:tcW w:w="8528" w:type="dxa"/>
          </w:tcPr>
          <w:p w:rsidR="00120DBE" w:rsidRDefault="00120DBE">
            <w:pPr>
              <w:ind w:firstLineChars="200" w:firstLine="562"/>
              <w:rPr>
                <w:rFonts w:ascii="Times New Roman" w:eastAsia="仿宋" w:hAnsi="Times New Roman"/>
                <w:b/>
                <w:sz w:val="28"/>
                <w:szCs w:val="28"/>
              </w:rPr>
            </w:pPr>
          </w:p>
          <w:p w:rsidR="00120DBE" w:rsidRDefault="00D86DE9">
            <w:pPr>
              <w:ind w:firstLineChars="200" w:firstLine="562"/>
              <w:rPr>
                <w:rFonts w:ascii="Times New Roman" w:eastAsia="仿宋" w:hAnsi="Times New Roman"/>
                <w:b/>
                <w:sz w:val="28"/>
                <w:szCs w:val="28"/>
              </w:rPr>
            </w:pPr>
            <w:r>
              <w:rPr>
                <w:rFonts w:ascii="Times New Roman" w:eastAsia="仿宋" w:hAnsi="Times New Roman" w:hint="eastAsia"/>
                <w:b/>
                <w:sz w:val="28"/>
                <w:szCs w:val="28"/>
              </w:rPr>
              <w:t>1</w:t>
            </w:r>
            <w:r>
              <w:rPr>
                <w:rFonts w:ascii="Times New Roman" w:eastAsia="仿宋" w:hAnsi="Times New Roman" w:hint="eastAsia"/>
                <w:b/>
                <w:sz w:val="28"/>
                <w:szCs w:val="28"/>
              </w:rPr>
              <w:t>、环境污染事故</w:t>
            </w:r>
          </w:p>
          <w:p w:rsidR="00120DBE" w:rsidRDefault="00D86DE9">
            <w:pPr>
              <w:ind w:firstLineChars="200" w:firstLine="560"/>
              <w:rPr>
                <w:rFonts w:ascii="Times New Roman" w:eastAsia="仿宋" w:hAnsi="Times New Roman"/>
                <w:sz w:val="28"/>
                <w:szCs w:val="28"/>
              </w:rPr>
            </w:pPr>
            <w:r>
              <w:rPr>
                <w:rFonts w:ascii="Times New Roman" w:eastAsia="仿宋" w:hAnsi="Times New Roman" w:hint="eastAsia"/>
                <w:sz w:val="28"/>
                <w:szCs w:val="28"/>
              </w:rPr>
              <w:t>我公司成立至今，未发生过环境污染事故和环境纠纷。</w:t>
            </w:r>
          </w:p>
          <w:p w:rsidR="00120DBE" w:rsidRDefault="00D86DE9">
            <w:pPr>
              <w:ind w:firstLineChars="200" w:firstLine="560"/>
              <w:rPr>
                <w:rFonts w:ascii="仿宋" w:eastAsia="仿宋" w:hAnsi="仿宋"/>
                <w:sz w:val="24"/>
                <w:szCs w:val="24"/>
              </w:rPr>
            </w:pPr>
            <w:r>
              <w:rPr>
                <w:rFonts w:ascii="Times New Roman" w:eastAsia="仿宋" w:hAnsi="Times New Roman" w:hint="eastAsia"/>
                <w:sz w:val="28"/>
                <w:szCs w:val="28"/>
              </w:rPr>
              <w:t>2</w:t>
            </w:r>
            <w:r>
              <w:rPr>
                <w:rFonts w:ascii="Times New Roman" w:eastAsia="仿宋" w:hAnsi="Times New Roman" w:hint="eastAsia"/>
                <w:sz w:val="28"/>
                <w:szCs w:val="28"/>
              </w:rPr>
              <w:t>、</w:t>
            </w:r>
            <w:r>
              <w:rPr>
                <w:rFonts w:ascii="Times New Roman" w:eastAsia="仿宋" w:hAnsi="Times New Roman" w:hint="eastAsia"/>
                <w:b/>
                <w:sz w:val="28"/>
                <w:szCs w:val="28"/>
              </w:rPr>
              <w:t>重大环境风险隐患排查</w:t>
            </w:r>
          </w:p>
          <w:p w:rsidR="00120DBE" w:rsidRDefault="00D86DE9">
            <w:pPr>
              <w:ind w:firstLineChars="200" w:firstLine="560"/>
              <w:rPr>
                <w:rFonts w:ascii="Times New Roman" w:eastAsia="仿宋" w:hAnsi="Times New Roman"/>
                <w:sz w:val="28"/>
                <w:szCs w:val="28"/>
              </w:rPr>
            </w:pPr>
            <w:r>
              <w:rPr>
                <w:rFonts w:ascii="Times New Roman" w:eastAsia="仿宋" w:hAnsi="Times New Roman" w:hint="eastAsia"/>
                <w:sz w:val="28"/>
                <w:szCs w:val="28"/>
              </w:rPr>
              <w:t>经排查，我公司不存在重大环境风险隐患。</w:t>
            </w: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480"/>
              <w:rPr>
                <w:rFonts w:ascii="Times New Roman" w:eastAsia="仿宋" w:hAnsi="Times New Roman"/>
                <w:sz w:val="24"/>
                <w:szCs w:val="24"/>
              </w:rPr>
            </w:pPr>
          </w:p>
          <w:p w:rsidR="00120DBE" w:rsidRDefault="00120DBE">
            <w:pPr>
              <w:spacing w:line="240" w:lineRule="auto"/>
              <w:ind w:firstLineChars="200" w:firstLine="480"/>
              <w:rPr>
                <w:rFonts w:ascii="Times New Roman" w:eastAsia="仿宋" w:hAnsi="Times New Roman"/>
                <w:sz w:val="24"/>
                <w:szCs w:val="24"/>
              </w:rPr>
            </w:pPr>
          </w:p>
          <w:p w:rsidR="00120DBE" w:rsidRDefault="00120DBE">
            <w:pPr>
              <w:spacing w:line="240" w:lineRule="auto"/>
              <w:rPr>
                <w:rFonts w:ascii="Times New Roman" w:eastAsia="仿宋" w:hAnsi="Times New Roman"/>
                <w:sz w:val="24"/>
                <w:szCs w:val="24"/>
              </w:rPr>
            </w:pPr>
          </w:p>
        </w:tc>
      </w:tr>
    </w:tbl>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八、卫生防护距离设置及落实情况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2638"/>
        </w:trPr>
        <w:tc>
          <w:tcPr>
            <w:tcW w:w="8528" w:type="dxa"/>
          </w:tcPr>
          <w:p w:rsidR="008369BF" w:rsidRDefault="008369BF" w:rsidP="00C270A7">
            <w:pPr>
              <w:ind w:firstLineChars="200" w:firstLine="560"/>
              <w:rPr>
                <w:rFonts w:ascii="Times New Roman" w:eastAsia="仿宋" w:hAnsi="Times New Roman"/>
                <w:sz w:val="28"/>
                <w:szCs w:val="28"/>
              </w:rPr>
            </w:pPr>
          </w:p>
          <w:p w:rsidR="00604865" w:rsidRDefault="00604865" w:rsidP="00C270A7">
            <w:pPr>
              <w:ind w:firstLineChars="200" w:firstLine="560"/>
              <w:rPr>
                <w:rFonts w:ascii="Times New Roman" w:eastAsia="仿宋" w:hAnsi="Times New Roman"/>
                <w:sz w:val="28"/>
                <w:szCs w:val="28"/>
              </w:rPr>
            </w:pPr>
          </w:p>
          <w:p w:rsidR="00C270A7" w:rsidRDefault="00C270A7" w:rsidP="00C270A7">
            <w:pPr>
              <w:ind w:firstLineChars="200" w:firstLine="560"/>
              <w:rPr>
                <w:rFonts w:ascii="Times New Roman" w:eastAsia="仿宋" w:hAnsi="Times New Roman"/>
                <w:sz w:val="28"/>
                <w:szCs w:val="28"/>
              </w:rPr>
            </w:pPr>
            <w:r>
              <w:rPr>
                <w:rFonts w:ascii="Times New Roman" w:eastAsia="仿宋" w:hAnsi="Times New Roman" w:hint="eastAsia"/>
                <w:sz w:val="28"/>
                <w:szCs w:val="28"/>
              </w:rPr>
              <w:t>项目无废气产生及排放，无卫生防护距离设置要求。</w:t>
            </w:r>
          </w:p>
        </w:tc>
      </w:tr>
    </w:tbl>
    <w:p w:rsidR="00B1681C" w:rsidRPr="005F6087" w:rsidRDefault="00B1681C" w:rsidP="00B1681C">
      <w:pPr>
        <w:spacing w:line="240" w:lineRule="auto"/>
        <w:jc w:val="left"/>
        <w:outlineLvl w:val="0"/>
        <w:rPr>
          <w:rFonts w:ascii="Times New Roman" w:eastAsia="仿宋" w:hAnsi="仿宋"/>
          <w:b/>
          <w:sz w:val="30"/>
          <w:szCs w:val="30"/>
        </w:rPr>
      </w:pPr>
      <w:r w:rsidRPr="005F6087">
        <w:rPr>
          <w:rFonts w:ascii="Times New Roman" w:eastAsia="仿宋" w:hAnsi="仿宋" w:hint="eastAsia"/>
          <w:b/>
          <w:sz w:val="30"/>
          <w:szCs w:val="30"/>
        </w:rPr>
        <w:t>九、环境信访情况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B1681C" w:rsidRPr="005F6087" w:rsidTr="00B443B2">
        <w:trPr>
          <w:trHeight w:val="2309"/>
        </w:trPr>
        <w:tc>
          <w:tcPr>
            <w:tcW w:w="0" w:type="auto"/>
          </w:tcPr>
          <w:p w:rsidR="00B1681C" w:rsidRPr="008D15EB" w:rsidRDefault="00B1681C" w:rsidP="00B443B2">
            <w:pPr>
              <w:tabs>
                <w:tab w:val="left" w:pos="1680"/>
              </w:tabs>
              <w:ind w:firstLineChars="200" w:firstLine="560"/>
              <w:rPr>
                <w:rFonts w:ascii="Times New Roman" w:eastAsia="仿宋" w:hAnsi="Times New Roman"/>
                <w:sz w:val="28"/>
                <w:szCs w:val="28"/>
              </w:rPr>
            </w:pPr>
            <w:r>
              <w:rPr>
                <w:rFonts w:ascii="Times New Roman" w:eastAsia="仿宋" w:hAnsi="Times New Roman"/>
                <w:sz w:val="28"/>
                <w:szCs w:val="28"/>
              </w:rPr>
              <w:tab/>
            </w:r>
          </w:p>
          <w:p w:rsidR="00B1681C" w:rsidRPr="008D15EB" w:rsidRDefault="00B1681C" w:rsidP="00B443B2">
            <w:pPr>
              <w:ind w:firstLineChars="200" w:firstLine="560"/>
              <w:rPr>
                <w:rFonts w:ascii="Times New Roman" w:eastAsia="仿宋" w:hAnsi="Times New Roman"/>
                <w:sz w:val="28"/>
                <w:szCs w:val="28"/>
              </w:rPr>
            </w:pPr>
            <w:r w:rsidRPr="008D15EB">
              <w:rPr>
                <w:rFonts w:ascii="Times New Roman" w:eastAsia="仿宋" w:hAnsi="Times New Roman"/>
                <w:sz w:val="28"/>
                <w:szCs w:val="28"/>
              </w:rPr>
              <w:t>本</w:t>
            </w:r>
            <w:r>
              <w:rPr>
                <w:rFonts w:ascii="Times New Roman" w:eastAsia="仿宋" w:hAnsi="Times New Roman" w:hint="eastAsia"/>
                <w:sz w:val="28"/>
                <w:szCs w:val="28"/>
              </w:rPr>
              <w:t>公司投产</w:t>
            </w:r>
            <w:r w:rsidRPr="008D15EB">
              <w:rPr>
                <w:rFonts w:ascii="Times New Roman" w:eastAsia="仿宋" w:hAnsi="Times New Roman"/>
                <w:sz w:val="28"/>
                <w:szCs w:val="28"/>
              </w:rPr>
              <w:t>至今，未有环境信访情况发生。</w:t>
            </w:r>
          </w:p>
          <w:p w:rsidR="00B1681C" w:rsidRPr="00E22680" w:rsidRDefault="00B1681C" w:rsidP="00B443B2">
            <w:pPr>
              <w:spacing w:line="240" w:lineRule="auto"/>
              <w:ind w:firstLineChars="200" w:firstLine="560"/>
              <w:rPr>
                <w:rFonts w:ascii="Times New Roman" w:eastAsia="仿宋" w:hAnsi="Times New Roman"/>
                <w:sz w:val="28"/>
                <w:szCs w:val="28"/>
              </w:rPr>
            </w:pPr>
          </w:p>
          <w:p w:rsidR="00B1681C" w:rsidRDefault="00B1681C" w:rsidP="00B443B2">
            <w:pPr>
              <w:ind w:firstLineChars="200" w:firstLine="560"/>
              <w:rPr>
                <w:rFonts w:ascii="仿宋" w:eastAsia="仿宋" w:hAnsi="仿宋"/>
                <w:sz w:val="28"/>
                <w:szCs w:val="28"/>
              </w:rPr>
            </w:pPr>
          </w:p>
          <w:p w:rsidR="00604865" w:rsidRDefault="00604865" w:rsidP="00B443B2">
            <w:pPr>
              <w:ind w:firstLineChars="200" w:firstLine="560"/>
              <w:rPr>
                <w:rFonts w:ascii="仿宋" w:eastAsia="仿宋" w:hAnsi="仿宋"/>
                <w:sz w:val="28"/>
                <w:szCs w:val="28"/>
              </w:rPr>
            </w:pPr>
          </w:p>
          <w:p w:rsidR="00604865" w:rsidRPr="005F6087" w:rsidRDefault="00604865" w:rsidP="00B443B2">
            <w:pPr>
              <w:ind w:firstLineChars="200" w:firstLine="560"/>
              <w:rPr>
                <w:rFonts w:ascii="仿宋" w:eastAsia="仿宋" w:hAnsi="仿宋"/>
                <w:sz w:val="28"/>
                <w:szCs w:val="28"/>
              </w:rPr>
            </w:pPr>
          </w:p>
        </w:tc>
      </w:tr>
    </w:tbl>
    <w:p w:rsidR="00B1681C" w:rsidRPr="005F6087" w:rsidRDefault="00B1681C" w:rsidP="00B1681C">
      <w:pPr>
        <w:spacing w:line="240" w:lineRule="auto"/>
        <w:jc w:val="left"/>
        <w:outlineLvl w:val="0"/>
        <w:rPr>
          <w:rFonts w:ascii="Times New Roman" w:eastAsia="仿宋" w:hAnsi="仿宋"/>
          <w:b/>
          <w:sz w:val="30"/>
          <w:szCs w:val="30"/>
        </w:rPr>
      </w:pPr>
      <w:r w:rsidRPr="005F6087">
        <w:rPr>
          <w:rFonts w:ascii="Times New Roman" w:eastAsia="仿宋" w:hAnsi="仿宋" w:hint="eastAsia"/>
          <w:b/>
          <w:sz w:val="30"/>
          <w:szCs w:val="30"/>
        </w:rPr>
        <w:t>十、排污费征缴情况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B1681C" w:rsidRPr="005F6087" w:rsidTr="00B443B2">
        <w:trPr>
          <w:trHeight w:val="2387"/>
        </w:trPr>
        <w:tc>
          <w:tcPr>
            <w:tcW w:w="0" w:type="auto"/>
          </w:tcPr>
          <w:p w:rsidR="00B1681C" w:rsidRPr="008D15EB" w:rsidRDefault="00B1681C" w:rsidP="00B443B2">
            <w:pPr>
              <w:ind w:firstLineChars="200" w:firstLine="560"/>
              <w:rPr>
                <w:rFonts w:ascii="Times New Roman" w:eastAsia="仿宋" w:hAnsi="Times New Roman"/>
                <w:sz w:val="28"/>
                <w:szCs w:val="28"/>
              </w:rPr>
            </w:pPr>
          </w:p>
          <w:p w:rsidR="00B1681C" w:rsidRDefault="00B1681C" w:rsidP="00B443B2">
            <w:pPr>
              <w:ind w:firstLineChars="200" w:firstLine="560"/>
              <w:rPr>
                <w:rFonts w:ascii="Times New Roman" w:eastAsia="仿宋" w:hAnsi="Times New Roman"/>
                <w:sz w:val="28"/>
                <w:szCs w:val="28"/>
              </w:rPr>
            </w:pPr>
            <w:r w:rsidRPr="008D15EB">
              <w:rPr>
                <w:rFonts w:ascii="Times New Roman" w:eastAsia="仿宋" w:hAnsi="Times New Roman"/>
                <w:sz w:val="28"/>
                <w:szCs w:val="28"/>
              </w:rPr>
              <w:t>本</w:t>
            </w:r>
            <w:r>
              <w:rPr>
                <w:rFonts w:ascii="Times New Roman" w:eastAsia="仿宋" w:hAnsi="Times New Roman" w:hint="eastAsia"/>
                <w:sz w:val="28"/>
                <w:szCs w:val="28"/>
              </w:rPr>
              <w:t>公司投产</w:t>
            </w:r>
            <w:r w:rsidRPr="008D15EB">
              <w:rPr>
                <w:rFonts w:ascii="Times New Roman" w:eastAsia="仿宋" w:hAnsi="Times New Roman"/>
                <w:sz w:val="28"/>
                <w:szCs w:val="28"/>
              </w:rPr>
              <w:t>至今，厂区周边已有污水管网，</w:t>
            </w:r>
            <w:r w:rsidRPr="008D15EB">
              <w:rPr>
                <w:rFonts w:ascii="Times New Roman" w:eastAsia="仿宋" w:hAnsi="Times New Roman" w:hint="eastAsia"/>
                <w:sz w:val="28"/>
                <w:szCs w:val="28"/>
              </w:rPr>
              <w:t>产生的生活污水</w:t>
            </w:r>
            <w:r>
              <w:rPr>
                <w:rFonts w:ascii="Times New Roman" w:eastAsia="仿宋" w:hAnsi="Times New Roman" w:hint="eastAsia"/>
                <w:sz w:val="28"/>
                <w:szCs w:val="28"/>
              </w:rPr>
              <w:t>经化粪池</w:t>
            </w:r>
            <w:r w:rsidRPr="008D15EB">
              <w:rPr>
                <w:rFonts w:ascii="Times New Roman" w:eastAsia="仿宋" w:hAnsi="Times New Roman" w:hint="eastAsia"/>
                <w:sz w:val="28"/>
                <w:szCs w:val="28"/>
              </w:rPr>
              <w:t>预处理达标后</w:t>
            </w:r>
            <w:r w:rsidRPr="008D15EB">
              <w:rPr>
                <w:rFonts w:ascii="Times New Roman" w:eastAsia="仿宋" w:hAnsi="Times New Roman"/>
                <w:sz w:val="28"/>
                <w:szCs w:val="28"/>
              </w:rPr>
              <w:t>排入污水管道，经常州市</w:t>
            </w:r>
            <w:r>
              <w:rPr>
                <w:rFonts w:ascii="Times New Roman" w:eastAsia="仿宋" w:hAnsi="Times New Roman" w:hint="eastAsia"/>
                <w:sz w:val="28"/>
                <w:szCs w:val="28"/>
              </w:rPr>
              <w:t>江边污水处理厂</w:t>
            </w:r>
            <w:r w:rsidRPr="008D15EB">
              <w:rPr>
                <w:rFonts w:ascii="Times New Roman" w:eastAsia="仿宋" w:hAnsi="Times New Roman"/>
                <w:sz w:val="28"/>
                <w:szCs w:val="28"/>
              </w:rPr>
              <w:t>处理达标后排放，公司目前未办理排污许可证</w:t>
            </w:r>
            <w:r>
              <w:rPr>
                <w:rFonts w:ascii="Times New Roman" w:eastAsia="仿宋" w:hAnsi="Times New Roman"/>
                <w:sz w:val="28"/>
                <w:szCs w:val="28"/>
              </w:rPr>
              <w:t>，</w:t>
            </w:r>
            <w:r>
              <w:rPr>
                <w:rFonts w:ascii="仿宋" w:eastAsia="仿宋" w:hAnsi="仿宋" w:hint="eastAsia"/>
                <w:sz w:val="28"/>
                <w:szCs w:val="28"/>
              </w:rPr>
              <w:t>未</w:t>
            </w:r>
            <w:r w:rsidRPr="005F6087">
              <w:rPr>
                <w:rFonts w:ascii="仿宋" w:eastAsia="仿宋" w:hAnsi="仿宋" w:hint="eastAsia"/>
                <w:sz w:val="28"/>
                <w:szCs w:val="28"/>
              </w:rPr>
              <w:t>缴纳排污费。</w:t>
            </w:r>
          </w:p>
          <w:p w:rsidR="00B1681C" w:rsidRDefault="00B1681C" w:rsidP="00B443B2">
            <w:pPr>
              <w:spacing w:line="240" w:lineRule="auto"/>
              <w:ind w:firstLineChars="200" w:firstLine="560"/>
              <w:rPr>
                <w:rFonts w:ascii="Times New Roman" w:eastAsia="仿宋" w:hAnsi="Times New Roman"/>
                <w:sz w:val="28"/>
                <w:szCs w:val="28"/>
              </w:rPr>
            </w:pPr>
          </w:p>
          <w:p w:rsidR="00B1681C" w:rsidRDefault="00B1681C" w:rsidP="00B443B2">
            <w:pPr>
              <w:spacing w:line="240" w:lineRule="auto"/>
              <w:ind w:firstLineChars="200" w:firstLine="560"/>
              <w:rPr>
                <w:rFonts w:ascii="Times New Roman" w:eastAsia="仿宋" w:hAnsi="Times New Roman"/>
                <w:sz w:val="28"/>
                <w:szCs w:val="28"/>
              </w:rPr>
            </w:pPr>
          </w:p>
          <w:p w:rsidR="00B1681C" w:rsidRDefault="00B1681C" w:rsidP="00B443B2">
            <w:pPr>
              <w:spacing w:line="240" w:lineRule="auto"/>
              <w:ind w:firstLineChars="200" w:firstLine="560"/>
              <w:rPr>
                <w:rFonts w:ascii="Times New Roman" w:eastAsia="仿宋" w:hAnsi="Times New Roman"/>
                <w:sz w:val="28"/>
                <w:szCs w:val="28"/>
              </w:rPr>
            </w:pPr>
          </w:p>
          <w:p w:rsidR="00604865" w:rsidRDefault="00604865" w:rsidP="00B443B2">
            <w:pPr>
              <w:spacing w:line="240" w:lineRule="auto"/>
              <w:ind w:firstLineChars="200" w:firstLine="560"/>
              <w:rPr>
                <w:rFonts w:ascii="Times New Roman" w:eastAsia="仿宋" w:hAnsi="Times New Roman"/>
                <w:sz w:val="28"/>
                <w:szCs w:val="28"/>
              </w:rPr>
            </w:pPr>
          </w:p>
          <w:p w:rsidR="00604865" w:rsidRDefault="00604865" w:rsidP="00B443B2">
            <w:pPr>
              <w:spacing w:line="240" w:lineRule="auto"/>
              <w:ind w:firstLineChars="200" w:firstLine="560"/>
              <w:rPr>
                <w:rFonts w:ascii="Times New Roman" w:eastAsia="仿宋" w:hAnsi="Times New Roman"/>
                <w:sz w:val="28"/>
                <w:szCs w:val="28"/>
              </w:rPr>
            </w:pPr>
          </w:p>
          <w:p w:rsidR="00604865" w:rsidRDefault="00604865" w:rsidP="00B443B2">
            <w:pPr>
              <w:spacing w:line="240" w:lineRule="auto"/>
              <w:ind w:firstLineChars="200" w:firstLine="560"/>
              <w:rPr>
                <w:rFonts w:ascii="Times New Roman" w:eastAsia="仿宋" w:hAnsi="Times New Roman"/>
                <w:sz w:val="28"/>
                <w:szCs w:val="28"/>
              </w:rPr>
            </w:pPr>
          </w:p>
          <w:p w:rsidR="00604865" w:rsidRDefault="00604865" w:rsidP="00B443B2">
            <w:pPr>
              <w:spacing w:line="240" w:lineRule="auto"/>
              <w:ind w:firstLineChars="200" w:firstLine="560"/>
              <w:rPr>
                <w:rFonts w:ascii="Times New Roman" w:eastAsia="仿宋" w:hAnsi="Times New Roman"/>
                <w:sz w:val="28"/>
                <w:szCs w:val="28"/>
              </w:rPr>
            </w:pPr>
          </w:p>
          <w:p w:rsidR="00604865" w:rsidRDefault="00604865" w:rsidP="00B443B2">
            <w:pPr>
              <w:spacing w:line="240" w:lineRule="auto"/>
              <w:ind w:firstLineChars="200" w:firstLine="560"/>
              <w:rPr>
                <w:rFonts w:ascii="Times New Roman" w:eastAsia="仿宋" w:hAnsi="Times New Roman"/>
                <w:sz w:val="28"/>
                <w:szCs w:val="28"/>
              </w:rPr>
            </w:pPr>
          </w:p>
          <w:p w:rsidR="00604865" w:rsidRDefault="00604865" w:rsidP="00B443B2">
            <w:pPr>
              <w:spacing w:line="240" w:lineRule="auto"/>
              <w:ind w:firstLineChars="200" w:firstLine="560"/>
              <w:rPr>
                <w:rFonts w:ascii="Times New Roman" w:eastAsia="仿宋" w:hAnsi="Times New Roman"/>
                <w:sz w:val="28"/>
                <w:szCs w:val="28"/>
              </w:rPr>
            </w:pPr>
          </w:p>
          <w:p w:rsidR="00604865" w:rsidRDefault="00604865" w:rsidP="00B443B2">
            <w:pPr>
              <w:spacing w:line="240" w:lineRule="auto"/>
              <w:ind w:firstLineChars="200" w:firstLine="560"/>
              <w:rPr>
                <w:rFonts w:ascii="Times New Roman" w:eastAsia="仿宋" w:hAnsi="Times New Roman"/>
                <w:sz w:val="28"/>
                <w:szCs w:val="28"/>
              </w:rPr>
            </w:pPr>
          </w:p>
          <w:p w:rsidR="00604865" w:rsidRDefault="00604865" w:rsidP="00B443B2">
            <w:pPr>
              <w:spacing w:line="240" w:lineRule="auto"/>
              <w:ind w:firstLineChars="200" w:firstLine="560"/>
              <w:rPr>
                <w:rFonts w:ascii="Times New Roman" w:eastAsia="仿宋" w:hAnsi="Times New Roman"/>
                <w:sz w:val="28"/>
                <w:szCs w:val="28"/>
              </w:rPr>
            </w:pPr>
          </w:p>
          <w:p w:rsidR="00B1681C" w:rsidRDefault="00B1681C" w:rsidP="00B443B2">
            <w:pPr>
              <w:spacing w:line="240" w:lineRule="auto"/>
              <w:ind w:firstLineChars="200" w:firstLine="560"/>
              <w:rPr>
                <w:rFonts w:ascii="Times New Roman" w:eastAsia="仿宋" w:hAnsi="Times New Roman"/>
                <w:sz w:val="28"/>
                <w:szCs w:val="28"/>
              </w:rPr>
            </w:pPr>
          </w:p>
          <w:p w:rsidR="00B1681C" w:rsidRDefault="00B1681C" w:rsidP="00B443B2">
            <w:pPr>
              <w:spacing w:line="240" w:lineRule="auto"/>
              <w:ind w:firstLineChars="200" w:firstLine="560"/>
              <w:rPr>
                <w:rFonts w:ascii="Times New Roman" w:eastAsia="仿宋" w:hAnsi="Times New Roman"/>
                <w:sz w:val="28"/>
                <w:szCs w:val="28"/>
              </w:rPr>
            </w:pPr>
          </w:p>
          <w:p w:rsidR="00B1681C" w:rsidRDefault="00B1681C" w:rsidP="00B443B2">
            <w:pPr>
              <w:spacing w:line="240" w:lineRule="auto"/>
              <w:ind w:firstLineChars="200" w:firstLine="560"/>
              <w:rPr>
                <w:rFonts w:ascii="Times New Roman" w:eastAsia="仿宋" w:hAnsi="Times New Roman"/>
                <w:sz w:val="28"/>
                <w:szCs w:val="28"/>
              </w:rPr>
            </w:pPr>
          </w:p>
          <w:p w:rsidR="00B1681C" w:rsidRPr="005F6087" w:rsidRDefault="00B1681C" w:rsidP="00604865">
            <w:pPr>
              <w:spacing w:line="276" w:lineRule="auto"/>
              <w:ind w:firstLineChars="200" w:firstLine="560"/>
              <w:rPr>
                <w:rFonts w:ascii="仿宋" w:eastAsia="仿宋" w:hAnsi="仿宋"/>
                <w:sz w:val="28"/>
                <w:szCs w:val="28"/>
              </w:rPr>
            </w:pPr>
          </w:p>
        </w:tc>
      </w:tr>
    </w:tbl>
    <w:p w:rsidR="00B1681C" w:rsidRDefault="00B1681C" w:rsidP="00B1681C">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十一、其他需要说明的情况</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8"/>
      </w:tblGrid>
      <w:tr w:rsidR="00B1681C" w:rsidTr="00B443B2">
        <w:trPr>
          <w:trHeight w:val="64"/>
        </w:trPr>
        <w:tc>
          <w:tcPr>
            <w:tcW w:w="8528" w:type="dxa"/>
          </w:tcPr>
          <w:p w:rsidR="00B1681C" w:rsidRDefault="00B1681C" w:rsidP="00B443B2">
            <w:pPr>
              <w:ind w:firstLineChars="200" w:firstLine="560"/>
              <w:rPr>
                <w:rFonts w:ascii="Times New Roman" w:eastAsia="仿宋" w:hAnsi="Times New Roman"/>
                <w:sz w:val="28"/>
                <w:szCs w:val="28"/>
              </w:rPr>
            </w:pPr>
            <w:r>
              <w:rPr>
                <w:rFonts w:ascii="Times New Roman" w:eastAsia="仿宋" w:hAnsi="Times New Roman" w:hint="eastAsia"/>
                <w:sz w:val="28"/>
                <w:szCs w:val="28"/>
              </w:rPr>
              <w:t>1</w:t>
            </w:r>
            <w:r>
              <w:rPr>
                <w:rFonts w:ascii="Times New Roman" w:eastAsia="仿宋" w:hAnsi="Times New Roman" w:hint="eastAsia"/>
                <w:sz w:val="28"/>
                <w:szCs w:val="28"/>
              </w:rPr>
              <w:t>、环境管理</w:t>
            </w:r>
          </w:p>
          <w:p w:rsidR="00B1681C" w:rsidRPr="00E22680" w:rsidRDefault="00B1681C" w:rsidP="00E22680">
            <w:pPr>
              <w:adjustRightInd w:val="0"/>
              <w:snapToGrid w:val="0"/>
              <w:ind w:firstLine="480"/>
              <w:rPr>
                <w:rFonts w:ascii="Times New Roman" w:eastAsia="仿宋" w:hAnsi="Times New Roman"/>
                <w:sz w:val="28"/>
                <w:szCs w:val="28"/>
              </w:rPr>
            </w:pPr>
            <w:r w:rsidRPr="00BF3E22">
              <w:rPr>
                <w:rFonts w:ascii="Times New Roman" w:eastAsia="仿宋" w:hAnsi="Times New Roman"/>
                <w:sz w:val="28"/>
                <w:szCs w:val="28"/>
              </w:rPr>
              <w:t>根据《江苏省排放水污染物许可证管理办法》（省人民政府令</w:t>
            </w:r>
            <w:r w:rsidRPr="00BF3E22">
              <w:rPr>
                <w:rFonts w:ascii="Times New Roman" w:eastAsia="仿宋" w:hAnsi="Times New Roman"/>
                <w:sz w:val="28"/>
                <w:szCs w:val="28"/>
              </w:rPr>
              <w:t>[2011]74</w:t>
            </w:r>
            <w:r w:rsidRPr="00BF3E22">
              <w:rPr>
                <w:rFonts w:ascii="Times New Roman" w:eastAsia="仿宋" w:hAnsi="Times New Roman"/>
                <w:sz w:val="28"/>
                <w:szCs w:val="28"/>
              </w:rPr>
              <w:t>号）等文件要求，排污单位应按照规定对污染物排放情况进行监测，因此，除了环保主管部门的监督监测外，公司还应开展常规监测，以了解污染物达标排放情况。营运期的常规监测内容应符合实际运营现状，公司在制度监测计划应充分考虑各类污染物排放情况，监测结果作为上报依据报当地环境保护主管部门。</w:t>
            </w:r>
          </w:p>
          <w:p w:rsidR="00B1681C" w:rsidRPr="008D15EB" w:rsidRDefault="00B1681C" w:rsidP="00B443B2">
            <w:pPr>
              <w:adjustRightInd w:val="0"/>
              <w:snapToGrid w:val="0"/>
              <w:ind w:firstLine="480"/>
              <w:rPr>
                <w:rFonts w:ascii="Times New Roman" w:eastAsia="仿宋" w:hAnsi="Times New Roman"/>
                <w:sz w:val="28"/>
                <w:szCs w:val="28"/>
              </w:rPr>
            </w:pPr>
            <w:r w:rsidRPr="008D15EB">
              <w:rPr>
                <w:rFonts w:ascii="Times New Roman" w:eastAsia="仿宋" w:hAnsi="Times New Roman"/>
                <w:sz w:val="28"/>
                <w:szCs w:val="28"/>
              </w:rPr>
              <w:t>2</w:t>
            </w:r>
            <w:r w:rsidRPr="008D15EB">
              <w:rPr>
                <w:rFonts w:ascii="Times New Roman" w:eastAsia="仿宋" w:hAnsi="Times New Roman"/>
                <w:sz w:val="28"/>
                <w:szCs w:val="28"/>
              </w:rPr>
              <w:t>、需完善环保问题</w:t>
            </w:r>
          </w:p>
          <w:p w:rsidR="00B1681C" w:rsidRPr="008D15EB" w:rsidRDefault="00B1681C" w:rsidP="00B443B2">
            <w:pPr>
              <w:adjustRightInd w:val="0"/>
              <w:snapToGrid w:val="0"/>
              <w:ind w:firstLine="480"/>
              <w:rPr>
                <w:rFonts w:ascii="Times New Roman" w:eastAsia="仿宋" w:hAnsi="Times New Roman"/>
                <w:sz w:val="28"/>
                <w:szCs w:val="28"/>
              </w:rPr>
            </w:pPr>
            <w:r w:rsidRPr="008D15EB">
              <w:rPr>
                <w:rFonts w:ascii="Times New Roman" w:eastAsia="仿宋" w:hAnsi="Times New Roman"/>
                <w:sz w:val="28"/>
                <w:szCs w:val="28"/>
              </w:rPr>
              <w:t>本公司从项目的</w:t>
            </w:r>
            <w:r w:rsidRPr="008D15EB">
              <w:rPr>
                <w:rFonts w:ascii="Times New Roman" w:eastAsia="仿宋" w:hAnsi="Times New Roman" w:hint="eastAsia"/>
                <w:sz w:val="28"/>
                <w:szCs w:val="28"/>
              </w:rPr>
              <w:t>全过程</w:t>
            </w:r>
            <w:r w:rsidRPr="008D15EB">
              <w:rPr>
                <w:rFonts w:ascii="Times New Roman" w:eastAsia="仿宋" w:hAnsi="Times New Roman"/>
                <w:sz w:val="28"/>
                <w:szCs w:val="28"/>
              </w:rPr>
              <w:t>入手，分析了产污环节及污染防治措施，以及相应环保设施运行的有效性等，全流程的进行相应的梳理，自查出以下问题，并针对性的制定了相应解决措施，明确到责任人与落实完成时间。具体如下表所示。</w:t>
            </w:r>
          </w:p>
          <w:p w:rsidR="00B1681C" w:rsidRPr="008D15EB" w:rsidRDefault="00B1681C" w:rsidP="00B443B2">
            <w:pPr>
              <w:adjustRightInd w:val="0"/>
              <w:snapToGrid w:val="0"/>
              <w:spacing w:line="276" w:lineRule="auto"/>
              <w:jc w:val="center"/>
              <w:rPr>
                <w:rFonts w:ascii="Times New Roman" w:eastAsia="仿宋" w:hAnsi="Times New Roman"/>
                <w:b/>
                <w:sz w:val="28"/>
                <w:szCs w:val="28"/>
              </w:rPr>
            </w:pPr>
            <w:r w:rsidRPr="008D15EB">
              <w:rPr>
                <w:rFonts w:ascii="Times New Roman" w:eastAsia="仿宋" w:hAnsi="Times New Roman"/>
                <w:b/>
                <w:sz w:val="28"/>
                <w:szCs w:val="28"/>
              </w:rPr>
              <w:t>自查存在的问题及解决方案一览表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1197"/>
              <w:gridCol w:w="1245"/>
              <w:gridCol w:w="1928"/>
              <w:gridCol w:w="1217"/>
              <w:gridCol w:w="1264"/>
              <w:gridCol w:w="749"/>
            </w:tblGrid>
            <w:tr w:rsidR="00B1681C" w:rsidRPr="000C77BB" w:rsidTr="00B443B2">
              <w:trPr>
                <w:jc w:val="center"/>
              </w:trPr>
              <w:tc>
                <w:tcPr>
                  <w:tcW w:w="42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序号</w:t>
                  </w:r>
                </w:p>
              </w:tc>
              <w:tc>
                <w:tcPr>
                  <w:tcW w:w="72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项目类别</w:t>
                  </w:r>
                </w:p>
              </w:tc>
              <w:tc>
                <w:tcPr>
                  <w:tcW w:w="750"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问题</w:t>
                  </w:r>
                </w:p>
              </w:tc>
              <w:tc>
                <w:tcPr>
                  <w:tcW w:w="116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解决措施（步骤）</w:t>
                  </w:r>
                </w:p>
              </w:tc>
              <w:tc>
                <w:tcPr>
                  <w:tcW w:w="73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完成时间</w:t>
                  </w:r>
                </w:p>
              </w:tc>
              <w:tc>
                <w:tcPr>
                  <w:tcW w:w="76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责任人</w:t>
                  </w:r>
                </w:p>
              </w:tc>
              <w:tc>
                <w:tcPr>
                  <w:tcW w:w="45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备注</w:t>
                  </w:r>
                </w:p>
              </w:tc>
            </w:tr>
            <w:tr w:rsidR="00B1681C" w:rsidRPr="000C77BB" w:rsidTr="00B443B2">
              <w:trPr>
                <w:trHeight w:val="63"/>
                <w:jc w:val="center"/>
              </w:trPr>
              <w:tc>
                <w:tcPr>
                  <w:tcW w:w="42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1</w:t>
                  </w:r>
                </w:p>
              </w:tc>
              <w:tc>
                <w:tcPr>
                  <w:tcW w:w="72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废气</w:t>
                  </w:r>
                </w:p>
              </w:tc>
              <w:tc>
                <w:tcPr>
                  <w:tcW w:w="750"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116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73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w:t>
                  </w:r>
                </w:p>
              </w:tc>
              <w:tc>
                <w:tcPr>
                  <w:tcW w:w="761" w:type="pct"/>
                  <w:vAlign w:val="center"/>
                </w:tcPr>
                <w:p w:rsidR="00B1681C" w:rsidRPr="000C77BB" w:rsidRDefault="0088677C" w:rsidP="00B443B2">
                  <w:pPr>
                    <w:adjustRightInd w:val="0"/>
                    <w:snapToGrid w:val="0"/>
                    <w:spacing w:line="0" w:lineRule="atLeast"/>
                    <w:jc w:val="center"/>
                    <w:rPr>
                      <w:rFonts w:ascii="Times New Roman" w:eastAsia="仿宋" w:hAnsi="Times New Roman"/>
                      <w:sz w:val="24"/>
                    </w:rPr>
                  </w:pPr>
                  <w:r>
                    <w:rPr>
                      <w:rFonts w:ascii="Times New Roman" w:eastAsia="仿宋" w:hAnsi="Times New Roman" w:hint="eastAsia"/>
                      <w:sz w:val="24"/>
                    </w:rPr>
                    <w:t>沈剑</w:t>
                  </w:r>
                </w:p>
              </w:tc>
              <w:tc>
                <w:tcPr>
                  <w:tcW w:w="451" w:type="pct"/>
                  <w:vAlign w:val="center"/>
                </w:tcPr>
                <w:p w:rsidR="00B1681C" w:rsidRPr="000C77BB" w:rsidRDefault="00B1681C" w:rsidP="00B443B2">
                  <w:pPr>
                    <w:adjustRightInd w:val="0"/>
                    <w:snapToGrid w:val="0"/>
                    <w:spacing w:line="0" w:lineRule="atLeast"/>
                    <w:rPr>
                      <w:rFonts w:ascii="Times New Roman" w:eastAsia="仿宋" w:hAnsi="Times New Roman"/>
                      <w:sz w:val="24"/>
                    </w:rPr>
                  </w:pPr>
                </w:p>
              </w:tc>
            </w:tr>
            <w:tr w:rsidR="00B1681C" w:rsidRPr="000C77BB" w:rsidTr="00B443B2">
              <w:trPr>
                <w:trHeight w:val="63"/>
                <w:jc w:val="center"/>
              </w:trPr>
              <w:tc>
                <w:tcPr>
                  <w:tcW w:w="42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2</w:t>
                  </w:r>
                </w:p>
              </w:tc>
              <w:tc>
                <w:tcPr>
                  <w:tcW w:w="72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废水</w:t>
                  </w:r>
                </w:p>
              </w:tc>
              <w:tc>
                <w:tcPr>
                  <w:tcW w:w="750"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116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73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w:t>
                  </w:r>
                </w:p>
              </w:tc>
              <w:tc>
                <w:tcPr>
                  <w:tcW w:w="761" w:type="pct"/>
                  <w:vAlign w:val="center"/>
                </w:tcPr>
                <w:p w:rsidR="00B1681C" w:rsidRPr="000C77BB" w:rsidRDefault="0088677C" w:rsidP="00B443B2">
                  <w:pPr>
                    <w:adjustRightInd w:val="0"/>
                    <w:snapToGrid w:val="0"/>
                    <w:spacing w:line="0" w:lineRule="atLeast"/>
                    <w:jc w:val="center"/>
                    <w:rPr>
                      <w:rFonts w:ascii="Times New Roman" w:eastAsia="仿宋" w:hAnsi="Times New Roman"/>
                      <w:sz w:val="24"/>
                    </w:rPr>
                  </w:pPr>
                  <w:r>
                    <w:rPr>
                      <w:rFonts w:ascii="Times New Roman" w:eastAsia="仿宋" w:hAnsi="Times New Roman" w:hint="eastAsia"/>
                      <w:sz w:val="24"/>
                    </w:rPr>
                    <w:t>沈剑</w:t>
                  </w:r>
                </w:p>
              </w:tc>
              <w:tc>
                <w:tcPr>
                  <w:tcW w:w="451" w:type="pct"/>
                  <w:vAlign w:val="center"/>
                </w:tcPr>
                <w:p w:rsidR="00B1681C" w:rsidRPr="000C77BB" w:rsidRDefault="00B1681C" w:rsidP="00B443B2">
                  <w:pPr>
                    <w:adjustRightInd w:val="0"/>
                    <w:snapToGrid w:val="0"/>
                    <w:spacing w:line="0" w:lineRule="atLeast"/>
                    <w:rPr>
                      <w:rFonts w:ascii="Times New Roman" w:eastAsia="仿宋" w:hAnsi="Times New Roman"/>
                      <w:sz w:val="24"/>
                    </w:rPr>
                  </w:pPr>
                </w:p>
              </w:tc>
            </w:tr>
            <w:tr w:rsidR="00B1681C" w:rsidRPr="000C77BB" w:rsidTr="00B443B2">
              <w:trPr>
                <w:trHeight w:val="63"/>
                <w:jc w:val="center"/>
              </w:trPr>
              <w:tc>
                <w:tcPr>
                  <w:tcW w:w="42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3</w:t>
                  </w:r>
                </w:p>
              </w:tc>
              <w:tc>
                <w:tcPr>
                  <w:tcW w:w="72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噪声</w:t>
                  </w:r>
                </w:p>
              </w:tc>
              <w:tc>
                <w:tcPr>
                  <w:tcW w:w="750"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116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73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w:t>
                  </w:r>
                </w:p>
              </w:tc>
              <w:tc>
                <w:tcPr>
                  <w:tcW w:w="761" w:type="pct"/>
                  <w:vAlign w:val="center"/>
                </w:tcPr>
                <w:p w:rsidR="00B1681C" w:rsidRPr="000C77BB" w:rsidRDefault="0088677C" w:rsidP="00B443B2">
                  <w:pPr>
                    <w:adjustRightInd w:val="0"/>
                    <w:snapToGrid w:val="0"/>
                    <w:spacing w:line="0" w:lineRule="atLeast"/>
                    <w:jc w:val="center"/>
                    <w:rPr>
                      <w:rFonts w:ascii="Times New Roman" w:eastAsia="仿宋" w:hAnsi="Times New Roman"/>
                      <w:sz w:val="24"/>
                    </w:rPr>
                  </w:pPr>
                  <w:r>
                    <w:rPr>
                      <w:rFonts w:ascii="Times New Roman" w:eastAsia="仿宋" w:hAnsi="Times New Roman" w:hint="eastAsia"/>
                      <w:sz w:val="24"/>
                    </w:rPr>
                    <w:t>沈剑</w:t>
                  </w:r>
                </w:p>
              </w:tc>
              <w:tc>
                <w:tcPr>
                  <w:tcW w:w="451" w:type="pct"/>
                  <w:vAlign w:val="center"/>
                </w:tcPr>
                <w:p w:rsidR="00B1681C" w:rsidRPr="000C77BB" w:rsidRDefault="00B1681C" w:rsidP="00B443B2">
                  <w:pPr>
                    <w:adjustRightInd w:val="0"/>
                    <w:snapToGrid w:val="0"/>
                    <w:spacing w:line="0" w:lineRule="atLeast"/>
                    <w:rPr>
                      <w:rFonts w:ascii="Times New Roman" w:eastAsia="仿宋" w:hAnsi="Times New Roman"/>
                      <w:sz w:val="24"/>
                    </w:rPr>
                  </w:pPr>
                </w:p>
              </w:tc>
            </w:tr>
            <w:tr w:rsidR="00B1681C" w:rsidRPr="000C77BB" w:rsidTr="00B443B2">
              <w:trPr>
                <w:trHeight w:val="63"/>
                <w:jc w:val="center"/>
              </w:trPr>
              <w:tc>
                <w:tcPr>
                  <w:tcW w:w="42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4</w:t>
                  </w:r>
                </w:p>
              </w:tc>
              <w:tc>
                <w:tcPr>
                  <w:tcW w:w="72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固废</w:t>
                  </w:r>
                </w:p>
              </w:tc>
              <w:tc>
                <w:tcPr>
                  <w:tcW w:w="750"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116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73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w:t>
                  </w:r>
                </w:p>
              </w:tc>
              <w:tc>
                <w:tcPr>
                  <w:tcW w:w="761" w:type="pct"/>
                  <w:vAlign w:val="center"/>
                </w:tcPr>
                <w:p w:rsidR="00B1681C" w:rsidRPr="000C77BB" w:rsidRDefault="0088677C" w:rsidP="00B443B2">
                  <w:pPr>
                    <w:adjustRightInd w:val="0"/>
                    <w:snapToGrid w:val="0"/>
                    <w:spacing w:line="0" w:lineRule="atLeast"/>
                    <w:jc w:val="center"/>
                    <w:rPr>
                      <w:rFonts w:ascii="Times New Roman" w:eastAsia="仿宋" w:hAnsi="Times New Roman"/>
                      <w:sz w:val="24"/>
                    </w:rPr>
                  </w:pPr>
                  <w:r>
                    <w:rPr>
                      <w:rFonts w:ascii="Times New Roman" w:eastAsia="仿宋" w:hAnsi="Times New Roman" w:hint="eastAsia"/>
                      <w:sz w:val="24"/>
                    </w:rPr>
                    <w:t>沈剑</w:t>
                  </w:r>
                </w:p>
              </w:tc>
              <w:tc>
                <w:tcPr>
                  <w:tcW w:w="451" w:type="pct"/>
                  <w:vAlign w:val="center"/>
                </w:tcPr>
                <w:p w:rsidR="00B1681C" w:rsidRPr="000C77BB" w:rsidRDefault="00B1681C" w:rsidP="00B443B2">
                  <w:pPr>
                    <w:adjustRightInd w:val="0"/>
                    <w:snapToGrid w:val="0"/>
                    <w:spacing w:line="0" w:lineRule="atLeast"/>
                    <w:rPr>
                      <w:rFonts w:ascii="Times New Roman" w:eastAsia="仿宋" w:hAnsi="Times New Roman"/>
                      <w:sz w:val="24"/>
                    </w:rPr>
                  </w:pPr>
                </w:p>
              </w:tc>
            </w:tr>
          </w:tbl>
          <w:p w:rsidR="00B1681C" w:rsidRDefault="00604865" w:rsidP="00B443B2">
            <w:pPr>
              <w:adjustRightInd w:val="0"/>
              <w:snapToGrid w:val="0"/>
              <w:spacing w:line="276" w:lineRule="auto"/>
              <w:ind w:firstLine="504"/>
              <w:jc w:val="left"/>
              <w:rPr>
                <w:rFonts w:ascii="Times New Roman" w:eastAsia="仿宋" w:hAnsi="Times New Roman" w:hint="eastAsia"/>
                <w:sz w:val="28"/>
                <w:szCs w:val="28"/>
              </w:rPr>
            </w:pPr>
            <w:r>
              <w:rPr>
                <w:rFonts w:ascii="Times New Roman" w:eastAsia="仿宋" w:hAnsi="Times New Roman" w:hint="eastAsia"/>
                <w:sz w:val="28"/>
                <w:szCs w:val="28"/>
              </w:rPr>
              <w:t>通过自查未发现存在环境影响问题</w:t>
            </w:r>
            <w:r w:rsidR="00B1681C" w:rsidRPr="008D15EB">
              <w:rPr>
                <w:rFonts w:ascii="Times New Roman" w:eastAsia="仿宋" w:hAnsi="Times New Roman"/>
                <w:sz w:val="28"/>
                <w:szCs w:val="28"/>
              </w:rPr>
              <w:t>，形成《自查</w:t>
            </w:r>
            <w:r>
              <w:rPr>
                <w:rFonts w:ascii="Times New Roman" w:eastAsia="仿宋" w:hAnsi="Times New Roman" w:hint="eastAsia"/>
                <w:sz w:val="28"/>
                <w:szCs w:val="28"/>
              </w:rPr>
              <w:t>评估</w:t>
            </w:r>
            <w:r w:rsidR="00B1681C" w:rsidRPr="008D15EB">
              <w:rPr>
                <w:rFonts w:ascii="Times New Roman" w:eastAsia="仿宋" w:hAnsi="Times New Roman"/>
                <w:sz w:val="28"/>
                <w:szCs w:val="28"/>
              </w:rPr>
              <w:t>报告》报至环保局。</w:t>
            </w:r>
          </w:p>
          <w:p w:rsidR="00E22680" w:rsidRDefault="00E22680" w:rsidP="00B443B2">
            <w:pPr>
              <w:adjustRightInd w:val="0"/>
              <w:snapToGrid w:val="0"/>
              <w:spacing w:line="276" w:lineRule="auto"/>
              <w:ind w:firstLine="504"/>
              <w:jc w:val="left"/>
              <w:rPr>
                <w:rFonts w:ascii="Times New Roman" w:eastAsia="仿宋" w:hAnsi="Times New Roman" w:hint="eastAsia"/>
                <w:sz w:val="28"/>
                <w:szCs w:val="28"/>
              </w:rPr>
            </w:pPr>
          </w:p>
          <w:p w:rsidR="00E22680" w:rsidRDefault="00E22680" w:rsidP="00B443B2">
            <w:pPr>
              <w:adjustRightInd w:val="0"/>
              <w:snapToGrid w:val="0"/>
              <w:spacing w:line="276" w:lineRule="auto"/>
              <w:ind w:firstLine="504"/>
              <w:jc w:val="left"/>
              <w:rPr>
                <w:rFonts w:ascii="Times New Roman" w:eastAsia="仿宋" w:hAnsi="Times New Roman" w:hint="eastAsia"/>
                <w:sz w:val="28"/>
                <w:szCs w:val="28"/>
              </w:rPr>
            </w:pPr>
          </w:p>
          <w:p w:rsidR="00E22680" w:rsidRDefault="00E22680" w:rsidP="00B443B2">
            <w:pPr>
              <w:adjustRightInd w:val="0"/>
              <w:snapToGrid w:val="0"/>
              <w:spacing w:line="276" w:lineRule="auto"/>
              <w:ind w:firstLine="504"/>
              <w:jc w:val="left"/>
              <w:rPr>
                <w:rFonts w:ascii="Times New Roman" w:eastAsia="仿宋" w:hAnsi="Times New Roman" w:hint="eastAsia"/>
                <w:sz w:val="28"/>
                <w:szCs w:val="28"/>
              </w:rPr>
            </w:pPr>
          </w:p>
          <w:p w:rsidR="00E22680" w:rsidRDefault="00E22680" w:rsidP="00B443B2">
            <w:pPr>
              <w:adjustRightInd w:val="0"/>
              <w:snapToGrid w:val="0"/>
              <w:spacing w:line="276" w:lineRule="auto"/>
              <w:ind w:firstLine="504"/>
              <w:jc w:val="left"/>
              <w:rPr>
                <w:rFonts w:ascii="Times New Roman" w:eastAsia="仿宋" w:hAnsi="Times New Roman" w:hint="eastAsia"/>
                <w:sz w:val="28"/>
                <w:szCs w:val="28"/>
              </w:rPr>
            </w:pPr>
          </w:p>
          <w:p w:rsidR="00E22680" w:rsidRDefault="00E22680" w:rsidP="00B443B2">
            <w:pPr>
              <w:adjustRightInd w:val="0"/>
              <w:snapToGrid w:val="0"/>
              <w:spacing w:line="276" w:lineRule="auto"/>
              <w:ind w:firstLine="504"/>
              <w:jc w:val="left"/>
              <w:rPr>
                <w:rFonts w:ascii="Times New Roman" w:eastAsia="仿宋" w:hAnsi="Times New Roman" w:hint="eastAsia"/>
                <w:sz w:val="28"/>
                <w:szCs w:val="28"/>
              </w:rPr>
            </w:pPr>
          </w:p>
          <w:p w:rsidR="00E22680" w:rsidRDefault="00E22680" w:rsidP="00B443B2">
            <w:pPr>
              <w:adjustRightInd w:val="0"/>
              <w:snapToGrid w:val="0"/>
              <w:spacing w:line="276" w:lineRule="auto"/>
              <w:ind w:firstLine="504"/>
              <w:jc w:val="left"/>
              <w:rPr>
                <w:rFonts w:ascii="Times New Roman" w:eastAsia="仿宋" w:hAnsi="Times New Roman" w:hint="eastAsia"/>
                <w:sz w:val="28"/>
                <w:szCs w:val="28"/>
              </w:rPr>
            </w:pPr>
          </w:p>
          <w:p w:rsidR="00E22680" w:rsidRDefault="00E22680" w:rsidP="00B443B2">
            <w:pPr>
              <w:adjustRightInd w:val="0"/>
              <w:snapToGrid w:val="0"/>
              <w:spacing w:line="276" w:lineRule="auto"/>
              <w:ind w:firstLine="504"/>
              <w:jc w:val="left"/>
              <w:rPr>
                <w:rFonts w:ascii="Times New Roman" w:eastAsia="仿宋" w:hAnsi="Times New Roman" w:hint="eastAsia"/>
                <w:sz w:val="28"/>
                <w:szCs w:val="28"/>
              </w:rPr>
            </w:pPr>
          </w:p>
          <w:p w:rsidR="00E22680" w:rsidRDefault="00E22680" w:rsidP="00B443B2">
            <w:pPr>
              <w:adjustRightInd w:val="0"/>
              <w:snapToGrid w:val="0"/>
              <w:spacing w:line="276" w:lineRule="auto"/>
              <w:ind w:firstLine="504"/>
              <w:jc w:val="left"/>
              <w:rPr>
                <w:rFonts w:ascii="Times New Roman" w:eastAsia="仿宋" w:hAnsi="Times New Roman" w:hint="eastAsia"/>
                <w:sz w:val="28"/>
                <w:szCs w:val="28"/>
              </w:rPr>
            </w:pPr>
          </w:p>
          <w:p w:rsidR="00E22680" w:rsidRDefault="00E22680" w:rsidP="00B443B2">
            <w:pPr>
              <w:adjustRightInd w:val="0"/>
              <w:snapToGrid w:val="0"/>
              <w:spacing w:line="276" w:lineRule="auto"/>
              <w:ind w:firstLine="504"/>
              <w:jc w:val="left"/>
              <w:rPr>
                <w:rFonts w:ascii="Times New Roman" w:eastAsia="仿宋" w:hAnsi="Times New Roman" w:hint="eastAsia"/>
                <w:sz w:val="28"/>
                <w:szCs w:val="28"/>
              </w:rPr>
            </w:pPr>
          </w:p>
          <w:p w:rsidR="00E22680" w:rsidRDefault="00E22680" w:rsidP="00B443B2">
            <w:pPr>
              <w:adjustRightInd w:val="0"/>
              <w:snapToGrid w:val="0"/>
              <w:spacing w:line="276" w:lineRule="auto"/>
              <w:ind w:firstLine="504"/>
              <w:jc w:val="left"/>
              <w:rPr>
                <w:rFonts w:ascii="Times New Roman" w:eastAsia="仿宋" w:hAnsi="Times New Roman"/>
                <w:sz w:val="28"/>
                <w:szCs w:val="28"/>
              </w:rPr>
            </w:pPr>
          </w:p>
          <w:p w:rsidR="00B1681C" w:rsidRPr="000C77BB" w:rsidRDefault="00B1681C" w:rsidP="00B443B2">
            <w:pPr>
              <w:adjustRightInd w:val="0"/>
              <w:snapToGrid w:val="0"/>
              <w:spacing w:line="276" w:lineRule="auto"/>
              <w:ind w:firstLine="504"/>
              <w:jc w:val="left"/>
              <w:rPr>
                <w:rFonts w:ascii="Times New Roman" w:eastAsia="仿宋" w:hAnsi="Times New Roman"/>
                <w:sz w:val="24"/>
                <w:szCs w:val="24"/>
              </w:rPr>
            </w:pPr>
          </w:p>
        </w:tc>
      </w:tr>
    </w:tbl>
    <w:p w:rsidR="00B1681C" w:rsidRDefault="00B1681C" w:rsidP="00B1681C">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十二、结论</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B1681C" w:rsidTr="00B443B2">
        <w:trPr>
          <w:trHeight w:val="3826"/>
        </w:trPr>
        <w:tc>
          <w:tcPr>
            <w:tcW w:w="8528" w:type="dxa"/>
          </w:tcPr>
          <w:p w:rsidR="00B1681C" w:rsidRDefault="00B1681C" w:rsidP="00B443B2">
            <w:pPr>
              <w:snapToGrid w:val="0"/>
              <w:ind w:firstLineChars="200" w:firstLine="560"/>
              <w:contextualSpacing/>
              <w:rPr>
                <w:rFonts w:ascii="Times New Roman" w:eastAsia="仿宋" w:hAnsi="Times New Roman"/>
                <w:sz w:val="28"/>
                <w:szCs w:val="28"/>
              </w:rPr>
            </w:pPr>
          </w:p>
          <w:p w:rsidR="0099493A" w:rsidRDefault="0099493A" w:rsidP="00B443B2">
            <w:pPr>
              <w:snapToGrid w:val="0"/>
              <w:ind w:firstLineChars="200" w:firstLine="560"/>
              <w:contextualSpacing/>
              <w:rPr>
                <w:rFonts w:ascii="Times New Roman" w:eastAsia="仿宋" w:hAnsi="Times New Roman"/>
                <w:sz w:val="28"/>
                <w:szCs w:val="28"/>
              </w:rPr>
            </w:pPr>
            <w:r>
              <w:rPr>
                <w:rFonts w:ascii="Times New Roman" w:eastAsia="仿宋" w:hAnsi="Times New Roman"/>
                <w:sz w:val="28"/>
                <w:szCs w:val="28"/>
              </w:rPr>
              <w:t>企业概况</w:t>
            </w:r>
          </w:p>
          <w:p w:rsidR="00B1681C" w:rsidRDefault="00B1681C" w:rsidP="00B443B2">
            <w:pPr>
              <w:snapToGrid w:val="0"/>
              <w:ind w:firstLineChars="200" w:firstLine="560"/>
              <w:contextualSpacing/>
              <w:rPr>
                <w:rFonts w:ascii="Times New Roman" w:eastAsia="仿宋" w:hAnsi="Times New Roman"/>
                <w:sz w:val="28"/>
                <w:szCs w:val="28"/>
              </w:rPr>
            </w:pPr>
            <w:r>
              <w:rPr>
                <w:rFonts w:ascii="Times New Roman" w:eastAsia="仿宋" w:hAnsi="Times New Roman"/>
                <w:sz w:val="28"/>
                <w:szCs w:val="28"/>
              </w:rP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w:t>
            </w:r>
            <w:r>
              <w:rPr>
                <w:rFonts w:ascii="Times New Roman" w:eastAsia="仿宋" w:hAnsi="Times New Roman"/>
                <w:sz w:val="28"/>
                <w:szCs w:val="28"/>
              </w:rPr>
              <w:t>“</w:t>
            </w:r>
            <w:r>
              <w:rPr>
                <w:rFonts w:ascii="Times New Roman" w:eastAsia="仿宋" w:hAnsi="Times New Roman"/>
                <w:sz w:val="28"/>
                <w:szCs w:val="28"/>
              </w:rPr>
              <w:t>一企一档</w:t>
            </w:r>
            <w:r>
              <w:rPr>
                <w:rFonts w:ascii="Times New Roman" w:eastAsia="仿宋" w:hAnsi="Times New Roman"/>
                <w:sz w:val="28"/>
                <w:szCs w:val="28"/>
              </w:rPr>
              <w:t>”</w:t>
            </w:r>
            <w:r>
              <w:rPr>
                <w:rFonts w:ascii="Times New Roman" w:eastAsia="仿宋" w:hAnsi="Times New Roman"/>
                <w:sz w:val="28"/>
                <w:szCs w:val="28"/>
              </w:rPr>
              <w:t>动态信息管理系统填报，符合</w:t>
            </w:r>
            <w:r>
              <w:rPr>
                <w:rFonts w:ascii="Times New Roman" w:eastAsia="仿宋" w:hAnsi="Times New Roman"/>
                <w:sz w:val="28"/>
                <w:szCs w:val="28"/>
              </w:rPr>
              <w:t>“</w:t>
            </w:r>
            <w:r>
              <w:rPr>
                <w:rFonts w:ascii="Times New Roman" w:eastAsia="仿宋" w:hAnsi="Times New Roman"/>
                <w:sz w:val="28"/>
                <w:szCs w:val="28"/>
              </w:rPr>
              <w:t>登记一批</w:t>
            </w:r>
            <w:r>
              <w:rPr>
                <w:rFonts w:ascii="Times New Roman" w:eastAsia="仿宋" w:hAnsi="Times New Roman"/>
                <w:sz w:val="28"/>
                <w:szCs w:val="28"/>
              </w:rPr>
              <w:t>”</w:t>
            </w:r>
            <w:r>
              <w:rPr>
                <w:rFonts w:ascii="Times New Roman" w:eastAsia="仿宋" w:hAnsi="Times New Roman"/>
                <w:sz w:val="28"/>
                <w:szCs w:val="28"/>
              </w:rPr>
              <w:t>要求。</w:t>
            </w:r>
          </w:p>
          <w:p w:rsidR="00B1681C" w:rsidRDefault="00B1681C" w:rsidP="00B443B2">
            <w:pPr>
              <w:snapToGrid w:val="0"/>
              <w:ind w:firstLineChars="200" w:firstLine="560"/>
              <w:contextualSpacing/>
              <w:rPr>
                <w:rFonts w:ascii="Times New Roman" w:eastAsia="仿宋" w:hAnsi="Times New Roman"/>
                <w:sz w:val="28"/>
                <w:szCs w:val="28"/>
              </w:rPr>
            </w:pPr>
          </w:p>
          <w:p w:rsidR="00B1681C" w:rsidRDefault="00B1681C" w:rsidP="00B443B2">
            <w:pPr>
              <w:snapToGrid w:val="0"/>
              <w:ind w:firstLineChars="200" w:firstLine="560"/>
              <w:contextualSpacing/>
              <w:rPr>
                <w:rFonts w:ascii="Times New Roman" w:eastAsia="仿宋" w:hAnsi="Times New Roman"/>
                <w:sz w:val="28"/>
                <w:szCs w:val="28"/>
              </w:rPr>
            </w:pPr>
          </w:p>
        </w:tc>
      </w:tr>
      <w:tr w:rsidR="00B1681C" w:rsidTr="00B443B2">
        <w:trPr>
          <w:trHeight w:val="4809"/>
        </w:trPr>
        <w:tc>
          <w:tcPr>
            <w:tcW w:w="8528" w:type="dxa"/>
            <w:vAlign w:val="center"/>
          </w:tcPr>
          <w:p w:rsidR="00B1681C" w:rsidRDefault="00B1681C" w:rsidP="00B443B2">
            <w:pPr>
              <w:spacing w:line="480" w:lineRule="exact"/>
              <w:jc w:val="left"/>
              <w:rPr>
                <w:rFonts w:ascii="Times New Roman" w:eastAsia="仿宋" w:hAnsi="Times New Roman"/>
                <w:b/>
                <w:sz w:val="28"/>
                <w:szCs w:val="30"/>
              </w:rPr>
            </w:pPr>
            <w:r>
              <w:rPr>
                <w:rFonts w:ascii="Times New Roman" w:eastAsia="仿宋" w:hAnsi="Times New Roman"/>
                <w:b/>
                <w:sz w:val="28"/>
                <w:szCs w:val="30"/>
              </w:rPr>
              <w:t>附图：</w:t>
            </w:r>
          </w:p>
          <w:p w:rsidR="0088677C" w:rsidRDefault="0088677C" w:rsidP="0088677C">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1-</w:t>
            </w:r>
            <w:r>
              <w:rPr>
                <w:rFonts w:ascii="Times New Roman" w:eastAsia="仿宋" w:hAnsi="Times New Roman" w:hint="eastAsia"/>
                <w:sz w:val="28"/>
                <w:szCs w:val="28"/>
              </w:rPr>
              <w:t>我公司</w:t>
            </w:r>
            <w:r>
              <w:rPr>
                <w:rFonts w:ascii="Times New Roman" w:eastAsia="仿宋" w:hAnsi="Times New Roman"/>
                <w:sz w:val="28"/>
                <w:szCs w:val="28"/>
              </w:rPr>
              <w:t>地理位置图</w:t>
            </w:r>
          </w:p>
          <w:p w:rsidR="00514353" w:rsidRDefault="0088677C" w:rsidP="0088677C">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2-</w:t>
            </w:r>
            <w:r w:rsidR="00514353">
              <w:rPr>
                <w:rFonts w:ascii="Times New Roman" w:eastAsia="仿宋" w:hAnsi="Times New Roman" w:hint="eastAsia"/>
                <w:sz w:val="28"/>
                <w:szCs w:val="28"/>
              </w:rPr>
              <w:t>我公司周边区域图</w:t>
            </w:r>
          </w:p>
          <w:p w:rsidR="0088677C" w:rsidRDefault="00514353" w:rsidP="0088677C">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hint="eastAsia"/>
                <w:sz w:val="28"/>
                <w:szCs w:val="28"/>
              </w:rPr>
              <w:t>3</w:t>
            </w:r>
            <w:r>
              <w:rPr>
                <w:rFonts w:ascii="Times New Roman" w:eastAsia="仿宋" w:hAnsi="Times New Roman"/>
                <w:sz w:val="28"/>
                <w:szCs w:val="28"/>
              </w:rPr>
              <w:t>-</w:t>
            </w:r>
            <w:r w:rsidR="0088677C">
              <w:rPr>
                <w:rFonts w:ascii="Times New Roman" w:eastAsia="仿宋" w:hAnsi="Times New Roman" w:hint="eastAsia"/>
                <w:sz w:val="28"/>
                <w:szCs w:val="28"/>
              </w:rPr>
              <w:t>我公司</w:t>
            </w:r>
            <w:r w:rsidR="0088677C">
              <w:rPr>
                <w:rFonts w:ascii="Times New Roman" w:eastAsia="仿宋" w:hAnsi="Times New Roman"/>
                <w:sz w:val="28"/>
                <w:szCs w:val="28"/>
              </w:rPr>
              <w:t>车间平面布置图</w:t>
            </w:r>
          </w:p>
          <w:p w:rsidR="00B1681C" w:rsidRDefault="0088677C" w:rsidP="0088677C">
            <w:pPr>
              <w:ind w:firstLineChars="200" w:firstLine="560"/>
              <w:rPr>
                <w:rFonts w:ascii="Times New Roman" w:eastAsia="仿宋" w:hAnsi="Times New Roman"/>
                <w:sz w:val="28"/>
                <w:szCs w:val="28"/>
              </w:rPr>
            </w:pPr>
            <w:r>
              <w:rPr>
                <w:rFonts w:ascii="Times New Roman" w:eastAsia="仿宋" w:hAnsi="Times New Roman"/>
                <w:sz w:val="28"/>
                <w:szCs w:val="28"/>
              </w:rPr>
              <w:t>附图</w:t>
            </w:r>
            <w:r w:rsidR="00514353">
              <w:rPr>
                <w:rFonts w:ascii="Times New Roman" w:eastAsia="仿宋" w:hAnsi="Times New Roman" w:hint="eastAsia"/>
                <w:sz w:val="28"/>
                <w:szCs w:val="28"/>
              </w:rPr>
              <w:t>4</w:t>
            </w:r>
            <w:r>
              <w:rPr>
                <w:rFonts w:ascii="Times New Roman" w:eastAsia="仿宋" w:hAnsi="Times New Roman"/>
                <w:sz w:val="28"/>
                <w:szCs w:val="28"/>
              </w:rPr>
              <w:t>-</w:t>
            </w:r>
            <w:r>
              <w:rPr>
                <w:rFonts w:ascii="Times New Roman" w:eastAsia="仿宋" w:hAnsi="Times New Roman" w:hint="eastAsia"/>
                <w:sz w:val="28"/>
                <w:szCs w:val="28"/>
              </w:rPr>
              <w:t>我公司</w:t>
            </w:r>
            <w:r w:rsidRPr="0091380D">
              <w:rPr>
                <w:rFonts w:ascii="Times New Roman" w:eastAsia="仿宋" w:hAnsi="Times New Roman" w:hint="eastAsia"/>
                <w:sz w:val="28"/>
                <w:szCs w:val="28"/>
              </w:rPr>
              <w:t>与生态红线位置关系</w:t>
            </w:r>
          </w:p>
          <w:p w:rsidR="00B1681C" w:rsidRDefault="00B1681C" w:rsidP="00B443B2">
            <w:pPr>
              <w:spacing w:line="480" w:lineRule="exact"/>
              <w:jc w:val="left"/>
              <w:rPr>
                <w:rFonts w:ascii="Times New Roman" w:eastAsia="仿宋" w:hAnsi="Times New Roman"/>
                <w:b/>
                <w:sz w:val="28"/>
                <w:szCs w:val="30"/>
              </w:rPr>
            </w:pPr>
            <w:r>
              <w:rPr>
                <w:rFonts w:ascii="Times New Roman" w:eastAsia="仿宋" w:hAnsi="Times New Roman"/>
                <w:b/>
                <w:sz w:val="28"/>
                <w:szCs w:val="30"/>
              </w:rPr>
              <w:t>附件：</w:t>
            </w:r>
          </w:p>
          <w:p w:rsidR="00B1681C" w:rsidRDefault="00B1681C" w:rsidP="00B443B2">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1-</w:t>
            </w:r>
            <w:r>
              <w:rPr>
                <w:rFonts w:ascii="Times New Roman" w:eastAsia="仿宋" w:hAnsi="Times New Roman"/>
                <w:sz w:val="28"/>
                <w:szCs w:val="28"/>
              </w:rPr>
              <w:t>企业法人营业执照（包括子公司、母公司，三证合一）</w:t>
            </w:r>
          </w:p>
          <w:p w:rsidR="00B1681C" w:rsidRDefault="00B1681C" w:rsidP="00B443B2">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2-</w:t>
            </w:r>
            <w:r>
              <w:rPr>
                <w:rFonts w:ascii="Times New Roman" w:eastAsia="仿宋" w:hAnsi="Times New Roman"/>
                <w:sz w:val="28"/>
                <w:szCs w:val="28"/>
              </w:rPr>
              <w:t>法人身份证</w:t>
            </w:r>
          </w:p>
          <w:p w:rsidR="00B1681C" w:rsidRDefault="00B1681C" w:rsidP="00B443B2">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3-</w:t>
            </w:r>
            <w:r w:rsidRPr="00604865">
              <w:rPr>
                <w:rFonts w:ascii="Times New Roman" w:eastAsia="仿宋" w:hAnsi="Times New Roman"/>
                <w:sz w:val="28"/>
                <w:szCs w:val="28"/>
              </w:rPr>
              <w:t>租赁协议</w:t>
            </w:r>
          </w:p>
          <w:p w:rsidR="00B1681C" w:rsidRPr="00E22680" w:rsidRDefault="00B1681C" w:rsidP="00B443B2">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4-</w:t>
            </w:r>
            <w:r w:rsidRPr="00E22680">
              <w:rPr>
                <w:rFonts w:ascii="Times New Roman" w:eastAsia="仿宋" w:hAnsi="Times New Roman"/>
                <w:sz w:val="28"/>
                <w:szCs w:val="28"/>
              </w:rPr>
              <w:t>房产证</w:t>
            </w:r>
          </w:p>
          <w:p w:rsidR="00B1681C" w:rsidRPr="00E22680" w:rsidRDefault="00B1681C" w:rsidP="00B443B2">
            <w:pPr>
              <w:ind w:firstLineChars="200" w:firstLine="560"/>
              <w:rPr>
                <w:rFonts w:ascii="Times New Roman" w:eastAsia="仿宋" w:hAnsi="Times New Roman"/>
                <w:sz w:val="28"/>
                <w:szCs w:val="28"/>
              </w:rPr>
            </w:pPr>
            <w:r w:rsidRPr="00E22680">
              <w:rPr>
                <w:rFonts w:ascii="Times New Roman" w:eastAsia="仿宋" w:hAnsi="Times New Roman"/>
                <w:sz w:val="28"/>
                <w:szCs w:val="28"/>
              </w:rPr>
              <w:t>附件</w:t>
            </w:r>
            <w:r w:rsidRPr="00E22680">
              <w:rPr>
                <w:rFonts w:ascii="Times New Roman" w:eastAsia="仿宋" w:hAnsi="Times New Roman"/>
                <w:sz w:val="28"/>
                <w:szCs w:val="28"/>
              </w:rPr>
              <w:t>5-</w:t>
            </w:r>
            <w:r w:rsidRPr="00E22680">
              <w:rPr>
                <w:rFonts w:ascii="Times New Roman" w:eastAsia="仿宋" w:hAnsi="Times New Roman"/>
                <w:sz w:val="28"/>
                <w:szCs w:val="28"/>
              </w:rPr>
              <w:t>土地证</w:t>
            </w:r>
          </w:p>
          <w:p w:rsidR="00B1681C" w:rsidRPr="00E22680" w:rsidRDefault="00B1681C" w:rsidP="00B443B2">
            <w:pPr>
              <w:ind w:firstLineChars="200" w:firstLine="560"/>
              <w:rPr>
                <w:rFonts w:ascii="Times New Roman" w:eastAsia="仿宋" w:hAnsi="Times New Roman"/>
                <w:sz w:val="28"/>
                <w:szCs w:val="28"/>
              </w:rPr>
            </w:pPr>
            <w:r w:rsidRPr="00E22680">
              <w:rPr>
                <w:rFonts w:ascii="Times New Roman" w:eastAsia="仿宋" w:hAnsi="Times New Roman"/>
                <w:sz w:val="28"/>
                <w:szCs w:val="28"/>
              </w:rPr>
              <w:t>附件</w:t>
            </w:r>
            <w:r w:rsidRPr="00E22680">
              <w:rPr>
                <w:rFonts w:ascii="Times New Roman" w:eastAsia="仿宋" w:hAnsi="Times New Roman"/>
                <w:sz w:val="28"/>
                <w:szCs w:val="28"/>
              </w:rPr>
              <w:t>6-</w:t>
            </w:r>
            <w:r w:rsidRPr="00E22680">
              <w:rPr>
                <w:rFonts w:ascii="Times New Roman" w:eastAsia="仿宋" w:hAnsi="Times New Roman"/>
                <w:sz w:val="28"/>
                <w:szCs w:val="28"/>
              </w:rPr>
              <w:t>污水接管协议</w:t>
            </w:r>
          </w:p>
          <w:p w:rsidR="00B1681C" w:rsidRDefault="00B1681C" w:rsidP="00B443B2">
            <w:pPr>
              <w:ind w:firstLineChars="200" w:firstLine="560"/>
              <w:rPr>
                <w:rFonts w:ascii="Times New Roman" w:eastAsia="仿宋" w:hAnsi="Times New Roman" w:hint="eastAsia"/>
                <w:sz w:val="28"/>
                <w:szCs w:val="28"/>
              </w:rPr>
            </w:pPr>
          </w:p>
          <w:p w:rsidR="00E22680" w:rsidRDefault="00E22680" w:rsidP="00B443B2">
            <w:pPr>
              <w:ind w:firstLineChars="200" w:firstLine="560"/>
              <w:rPr>
                <w:rFonts w:ascii="Times New Roman" w:eastAsia="仿宋" w:hAnsi="Times New Roman"/>
                <w:sz w:val="28"/>
                <w:szCs w:val="28"/>
              </w:rPr>
            </w:pPr>
          </w:p>
          <w:p w:rsidR="00B1681C" w:rsidRDefault="00B1681C" w:rsidP="00B443B2">
            <w:pPr>
              <w:ind w:firstLineChars="200" w:firstLine="560"/>
              <w:rPr>
                <w:rFonts w:ascii="Times New Roman" w:eastAsia="仿宋" w:hAnsi="Times New Roman"/>
                <w:sz w:val="28"/>
                <w:szCs w:val="28"/>
              </w:rPr>
            </w:pPr>
          </w:p>
        </w:tc>
      </w:tr>
    </w:tbl>
    <w:p w:rsidR="00B1681C" w:rsidRDefault="00B1681C" w:rsidP="00B1681C">
      <w:pPr>
        <w:spacing w:line="480" w:lineRule="exact"/>
        <w:jc w:val="left"/>
        <w:rPr>
          <w:rFonts w:ascii="Times New Roman" w:eastAsia="仿宋" w:hAnsi="Times New Roman"/>
          <w:sz w:val="30"/>
          <w:szCs w:val="30"/>
          <w:u w:val="single"/>
        </w:rPr>
        <w:sectPr w:rsidR="00B1681C">
          <w:pgSz w:w="11906" w:h="16838"/>
          <w:pgMar w:top="1440" w:right="1797" w:bottom="1440" w:left="1797" w:header="851" w:footer="992" w:gutter="0"/>
          <w:cols w:space="425"/>
          <w:docGrid w:linePitch="312"/>
        </w:sectPr>
      </w:pPr>
    </w:p>
    <w:p w:rsidR="00B1681C" w:rsidRPr="00F249F4" w:rsidRDefault="00B1681C" w:rsidP="00B1681C">
      <w:pPr>
        <w:ind w:right="-57"/>
        <w:rPr>
          <w:rFonts w:ascii="Times New Roman" w:eastAsia="仿宋" w:hAnsi="Times New Roman"/>
          <w:sz w:val="36"/>
          <w:szCs w:val="36"/>
        </w:rPr>
      </w:pPr>
      <w:r w:rsidRPr="00F249F4">
        <w:rPr>
          <w:rFonts w:ascii="Times New Roman" w:eastAsia="仿宋" w:hAnsi="Times New Roman"/>
          <w:sz w:val="36"/>
          <w:szCs w:val="36"/>
        </w:rPr>
        <w:lastRenderedPageBreak/>
        <w:t>附件</w:t>
      </w:r>
      <w:r w:rsidRPr="00F249F4">
        <w:rPr>
          <w:rFonts w:ascii="Times New Roman" w:eastAsia="仿宋" w:hAnsi="Times New Roman"/>
          <w:sz w:val="36"/>
          <w:szCs w:val="36"/>
        </w:rPr>
        <w:t>2</w:t>
      </w:r>
    </w:p>
    <w:p w:rsidR="00B1681C" w:rsidRPr="00F249F4" w:rsidRDefault="00B1681C" w:rsidP="00B1681C">
      <w:pPr>
        <w:ind w:right="-57"/>
        <w:jc w:val="center"/>
        <w:rPr>
          <w:rFonts w:ascii="Times New Roman" w:eastAsia="仿宋" w:hAnsi="Times New Roman"/>
          <w:sz w:val="36"/>
          <w:szCs w:val="36"/>
        </w:rPr>
      </w:pPr>
      <w:r w:rsidRPr="00F249F4">
        <w:rPr>
          <w:rFonts w:ascii="Times New Roman" w:eastAsia="仿宋" w:hAnsi="Times New Roman"/>
          <w:sz w:val="36"/>
          <w:szCs w:val="36"/>
        </w:rPr>
        <w:t>项目所在地乡镇（街道、园区管理机构）委托有资质技术人员的审核报告报告表</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B1681C" w:rsidRPr="00F249F4" w:rsidTr="00B443B2">
        <w:tc>
          <w:tcPr>
            <w:tcW w:w="8528" w:type="dxa"/>
            <w:shd w:val="clear" w:color="auto" w:fill="auto"/>
          </w:tcPr>
          <w:p w:rsidR="00B1681C" w:rsidRPr="00F249F4" w:rsidRDefault="00B1681C" w:rsidP="00B443B2">
            <w:pPr>
              <w:ind w:right="-57" w:firstLine="559"/>
              <w:rPr>
                <w:rFonts w:ascii="仿宋" w:eastAsia="仿宋" w:hAnsi="仿宋"/>
                <w:sz w:val="28"/>
                <w:szCs w:val="32"/>
              </w:rPr>
            </w:pPr>
          </w:p>
          <w:p w:rsidR="00B1681C" w:rsidRPr="00F249F4" w:rsidRDefault="00B1681C" w:rsidP="00B443B2">
            <w:pPr>
              <w:ind w:right="-57"/>
              <w:rPr>
                <w:rFonts w:ascii="Times New Roman" w:eastAsia="仿宋" w:hAnsi="Times New Roman"/>
                <w:sz w:val="36"/>
                <w:szCs w:val="36"/>
              </w:rPr>
            </w:pPr>
            <w:r w:rsidRPr="00F249F4">
              <w:rPr>
                <w:rFonts w:ascii="Times New Roman" w:eastAsia="仿宋" w:hAnsi="Times New Roman"/>
                <w:sz w:val="36"/>
                <w:szCs w:val="36"/>
              </w:rPr>
              <w:t>审核意见：</w:t>
            </w:r>
          </w:p>
          <w:p w:rsidR="00E738C6" w:rsidRDefault="00E738C6" w:rsidP="00E738C6">
            <w:pPr>
              <w:pStyle w:val="a4"/>
              <w:ind w:firstLineChars="200" w:firstLine="560"/>
              <w:rPr>
                <w:rFonts w:ascii="Times New Roman" w:eastAsia="仿宋" w:hAnsi="Times New Roman"/>
                <w:sz w:val="28"/>
                <w:szCs w:val="28"/>
              </w:rPr>
            </w:pPr>
          </w:p>
          <w:p w:rsidR="00604865" w:rsidRDefault="00604865" w:rsidP="00E738C6">
            <w:pPr>
              <w:pStyle w:val="a4"/>
              <w:ind w:firstLineChars="200" w:firstLine="560"/>
              <w:rPr>
                <w:rFonts w:ascii="Times New Roman" w:eastAsia="仿宋" w:hAnsi="Times New Roman"/>
                <w:sz w:val="28"/>
                <w:szCs w:val="28"/>
              </w:rPr>
            </w:pPr>
          </w:p>
          <w:p w:rsidR="00604865" w:rsidRDefault="00604865" w:rsidP="00E738C6">
            <w:pPr>
              <w:pStyle w:val="a4"/>
              <w:ind w:firstLineChars="200" w:firstLine="560"/>
              <w:rPr>
                <w:rFonts w:ascii="Times New Roman" w:eastAsia="仿宋" w:hAnsi="Times New Roman"/>
                <w:sz w:val="28"/>
                <w:szCs w:val="28"/>
              </w:rPr>
            </w:pPr>
          </w:p>
          <w:p w:rsidR="00604865" w:rsidRDefault="00604865" w:rsidP="00E738C6">
            <w:pPr>
              <w:pStyle w:val="a4"/>
              <w:ind w:firstLineChars="200" w:firstLine="560"/>
              <w:rPr>
                <w:rFonts w:ascii="Times New Roman" w:eastAsia="仿宋" w:hAnsi="Times New Roman"/>
                <w:sz w:val="28"/>
                <w:szCs w:val="28"/>
              </w:rPr>
            </w:pPr>
          </w:p>
          <w:p w:rsidR="00604865" w:rsidRDefault="00604865" w:rsidP="00E738C6">
            <w:pPr>
              <w:pStyle w:val="a4"/>
              <w:ind w:firstLineChars="200" w:firstLine="560"/>
              <w:rPr>
                <w:rFonts w:ascii="Times New Roman" w:eastAsia="仿宋" w:hAnsi="Times New Roman"/>
                <w:sz w:val="28"/>
                <w:szCs w:val="28"/>
              </w:rPr>
            </w:pPr>
          </w:p>
          <w:p w:rsidR="00604865" w:rsidRPr="000A500F" w:rsidRDefault="00604865" w:rsidP="00E738C6">
            <w:pPr>
              <w:pStyle w:val="a4"/>
              <w:ind w:firstLineChars="200" w:firstLine="560"/>
              <w:rPr>
                <w:rFonts w:ascii="仿宋_GB2312" w:eastAsia="仿宋_GB2312"/>
                <w:sz w:val="28"/>
                <w:szCs w:val="28"/>
              </w:rPr>
            </w:pPr>
          </w:p>
          <w:p w:rsidR="00B1681C" w:rsidRPr="00F249F4" w:rsidRDefault="00B1681C" w:rsidP="00B1681C">
            <w:pPr>
              <w:spacing w:line="240" w:lineRule="auto"/>
              <w:ind w:right="-57" w:firstLine="417"/>
              <w:rPr>
                <w:rFonts w:ascii="Times New Roman" w:eastAsia="仿宋" w:hAnsi="Times New Roman"/>
                <w:sz w:val="36"/>
                <w:szCs w:val="36"/>
              </w:rPr>
            </w:pPr>
          </w:p>
          <w:p w:rsidR="00B1681C" w:rsidRPr="00F249F4" w:rsidRDefault="00B1681C" w:rsidP="00B1681C">
            <w:pPr>
              <w:spacing w:line="240" w:lineRule="auto"/>
              <w:ind w:right="-57" w:firstLine="417"/>
              <w:rPr>
                <w:rFonts w:ascii="Times New Roman" w:eastAsia="仿宋" w:hAnsi="Times New Roman"/>
                <w:sz w:val="36"/>
                <w:szCs w:val="36"/>
              </w:rPr>
            </w:pPr>
          </w:p>
          <w:p w:rsidR="00B1681C" w:rsidRPr="00F249F4" w:rsidRDefault="00B1681C" w:rsidP="00B1681C">
            <w:pPr>
              <w:spacing w:line="240" w:lineRule="auto"/>
              <w:ind w:right="-57" w:firstLine="417"/>
              <w:rPr>
                <w:rFonts w:ascii="Times New Roman" w:eastAsia="仿宋" w:hAnsi="Times New Roman"/>
                <w:sz w:val="36"/>
                <w:szCs w:val="36"/>
              </w:rPr>
            </w:pPr>
          </w:p>
          <w:p w:rsidR="00B1681C" w:rsidRPr="00F249F4" w:rsidRDefault="00B1681C" w:rsidP="00B1681C">
            <w:pPr>
              <w:spacing w:line="240" w:lineRule="auto"/>
              <w:ind w:right="-57" w:firstLine="417"/>
              <w:rPr>
                <w:rFonts w:ascii="Times New Roman" w:eastAsia="仿宋" w:hAnsi="Times New Roman"/>
                <w:sz w:val="36"/>
                <w:szCs w:val="36"/>
              </w:rPr>
            </w:pPr>
          </w:p>
          <w:p w:rsidR="00B1681C" w:rsidRPr="00F249F4" w:rsidRDefault="00B1681C" w:rsidP="00B1681C">
            <w:pPr>
              <w:spacing w:line="240" w:lineRule="auto"/>
              <w:ind w:right="-57" w:firstLine="417"/>
              <w:rPr>
                <w:rFonts w:ascii="Times New Roman" w:eastAsia="仿宋" w:hAnsi="Times New Roman"/>
                <w:sz w:val="36"/>
                <w:szCs w:val="36"/>
              </w:rPr>
            </w:pPr>
          </w:p>
          <w:p w:rsidR="00B1681C" w:rsidRPr="00F249F4" w:rsidRDefault="00B1681C" w:rsidP="00B1681C">
            <w:pPr>
              <w:ind w:right="-57" w:firstLine="417"/>
              <w:rPr>
                <w:rFonts w:ascii="Times New Roman" w:eastAsia="仿宋" w:hAnsi="Times New Roman"/>
                <w:sz w:val="36"/>
                <w:szCs w:val="36"/>
              </w:rPr>
            </w:pPr>
          </w:p>
          <w:p w:rsidR="00B1681C" w:rsidRPr="00F249F4" w:rsidRDefault="00B1681C" w:rsidP="00B443B2">
            <w:pPr>
              <w:spacing w:line="240" w:lineRule="auto"/>
              <w:ind w:right="-57" w:firstLine="417"/>
              <w:rPr>
                <w:rFonts w:ascii="Times New Roman" w:eastAsia="仿宋" w:hAnsi="Times New Roman"/>
                <w:sz w:val="36"/>
                <w:szCs w:val="36"/>
              </w:rPr>
            </w:pPr>
          </w:p>
          <w:p w:rsidR="00B1681C" w:rsidRPr="00F249F4" w:rsidRDefault="00B1681C" w:rsidP="00B443B2">
            <w:pPr>
              <w:spacing w:line="240" w:lineRule="auto"/>
              <w:ind w:right="-57" w:firstLine="417"/>
              <w:rPr>
                <w:rFonts w:ascii="Times New Roman" w:eastAsia="仿宋" w:hAnsi="Times New Roman"/>
                <w:sz w:val="36"/>
                <w:szCs w:val="36"/>
              </w:rPr>
            </w:pPr>
          </w:p>
          <w:p w:rsidR="00B1681C" w:rsidRPr="00F249F4" w:rsidRDefault="00B1681C" w:rsidP="00B443B2">
            <w:pPr>
              <w:spacing w:line="240" w:lineRule="auto"/>
              <w:ind w:right="-57" w:firstLine="417"/>
              <w:rPr>
                <w:rFonts w:ascii="Times New Roman" w:eastAsia="仿宋" w:hAnsi="Times New Roman"/>
                <w:sz w:val="36"/>
                <w:szCs w:val="36"/>
              </w:rPr>
            </w:pPr>
          </w:p>
          <w:p w:rsidR="00B1681C" w:rsidRPr="00F249F4" w:rsidRDefault="00B1681C" w:rsidP="00B443B2">
            <w:pPr>
              <w:ind w:right="-57" w:firstLine="417"/>
              <w:rPr>
                <w:rFonts w:ascii="Times New Roman" w:eastAsia="仿宋" w:hAnsi="Times New Roman"/>
                <w:sz w:val="36"/>
                <w:szCs w:val="36"/>
              </w:rPr>
            </w:pPr>
          </w:p>
          <w:p w:rsidR="00B1681C" w:rsidRPr="00F249F4" w:rsidRDefault="00B1681C" w:rsidP="00B443B2">
            <w:pPr>
              <w:wordWrap w:val="0"/>
              <w:ind w:right="1203" w:firstLine="559"/>
              <w:jc w:val="right"/>
              <w:rPr>
                <w:rFonts w:ascii="Times New Roman" w:eastAsia="仿宋" w:hAnsi="Times New Roman"/>
                <w:sz w:val="36"/>
                <w:szCs w:val="36"/>
              </w:rPr>
            </w:pPr>
            <w:r w:rsidRPr="00F249F4">
              <w:rPr>
                <w:rFonts w:ascii="Times New Roman" w:eastAsia="仿宋" w:hAnsi="Times New Roman"/>
                <w:sz w:val="36"/>
                <w:szCs w:val="36"/>
              </w:rPr>
              <w:t>（盖章）</w:t>
            </w:r>
          </w:p>
          <w:p w:rsidR="00B1681C" w:rsidRPr="00F249F4" w:rsidRDefault="00B1681C" w:rsidP="00B443B2">
            <w:pPr>
              <w:wordWrap w:val="0"/>
              <w:ind w:right="503" w:firstLineChars="50" w:firstLine="180"/>
              <w:jc w:val="right"/>
              <w:rPr>
                <w:rFonts w:ascii="Times New Roman" w:eastAsia="仿宋" w:hAnsi="Times New Roman"/>
                <w:sz w:val="36"/>
                <w:szCs w:val="36"/>
              </w:rPr>
            </w:pPr>
            <w:r w:rsidRPr="00F249F4">
              <w:rPr>
                <w:rFonts w:ascii="Times New Roman" w:eastAsia="仿宋" w:hAnsi="Times New Roman"/>
                <w:sz w:val="36"/>
                <w:szCs w:val="36"/>
              </w:rPr>
              <w:t>年</w:t>
            </w:r>
            <w:r w:rsidRPr="00F249F4">
              <w:rPr>
                <w:rFonts w:ascii="Times New Roman" w:eastAsia="仿宋" w:hAnsi="Times New Roman"/>
                <w:sz w:val="36"/>
                <w:szCs w:val="36"/>
              </w:rPr>
              <w:t xml:space="preserve">     </w:t>
            </w:r>
            <w:r w:rsidRPr="00F249F4">
              <w:rPr>
                <w:rFonts w:ascii="Times New Roman" w:eastAsia="仿宋" w:hAnsi="Times New Roman"/>
                <w:sz w:val="36"/>
                <w:szCs w:val="36"/>
              </w:rPr>
              <w:t>月</w:t>
            </w:r>
            <w:r w:rsidRPr="00F249F4">
              <w:rPr>
                <w:rFonts w:ascii="Times New Roman" w:eastAsia="仿宋" w:hAnsi="Times New Roman"/>
                <w:sz w:val="36"/>
                <w:szCs w:val="36"/>
              </w:rPr>
              <w:t xml:space="preserve">     </w:t>
            </w:r>
            <w:r w:rsidRPr="00F249F4">
              <w:rPr>
                <w:rFonts w:ascii="Times New Roman" w:eastAsia="仿宋" w:hAnsi="Times New Roman"/>
                <w:sz w:val="36"/>
                <w:szCs w:val="36"/>
              </w:rPr>
              <w:t>日</w:t>
            </w:r>
          </w:p>
          <w:p w:rsidR="00B1681C" w:rsidRPr="00F249F4" w:rsidRDefault="00B1681C" w:rsidP="00B443B2">
            <w:pPr>
              <w:ind w:right="-57"/>
              <w:jc w:val="center"/>
              <w:rPr>
                <w:rFonts w:ascii="Times New Roman" w:eastAsia="仿宋" w:hAnsi="Times New Roman"/>
                <w:sz w:val="36"/>
                <w:szCs w:val="36"/>
              </w:rPr>
            </w:pPr>
          </w:p>
        </w:tc>
      </w:tr>
    </w:tbl>
    <w:p w:rsidR="00E738C6" w:rsidRDefault="00E738C6" w:rsidP="00B1681C">
      <w:pPr>
        <w:ind w:right="-57"/>
        <w:rPr>
          <w:rFonts w:ascii="Times New Roman" w:eastAsia="仿宋" w:hAnsi="Times New Roman"/>
          <w:sz w:val="36"/>
          <w:szCs w:val="36"/>
        </w:rPr>
      </w:pPr>
    </w:p>
    <w:p w:rsidR="00B1681C" w:rsidRPr="00F249F4" w:rsidRDefault="00B1681C" w:rsidP="00B1681C">
      <w:pPr>
        <w:ind w:right="-57"/>
        <w:rPr>
          <w:rFonts w:ascii="Times New Roman" w:eastAsia="仿宋" w:hAnsi="Times New Roman"/>
          <w:sz w:val="36"/>
          <w:szCs w:val="36"/>
        </w:rPr>
      </w:pPr>
      <w:r w:rsidRPr="00F249F4">
        <w:rPr>
          <w:rFonts w:ascii="Times New Roman" w:eastAsia="仿宋" w:hAnsi="Times New Roman"/>
          <w:sz w:val="36"/>
          <w:szCs w:val="36"/>
        </w:rPr>
        <w:lastRenderedPageBreak/>
        <w:t>附件</w:t>
      </w:r>
      <w:r w:rsidRPr="00F249F4">
        <w:rPr>
          <w:rFonts w:ascii="Times New Roman" w:eastAsia="仿宋" w:hAnsi="Times New Roman"/>
          <w:sz w:val="36"/>
          <w:szCs w:val="36"/>
        </w:rPr>
        <w:t>3</w:t>
      </w:r>
    </w:p>
    <w:p w:rsidR="00B1681C" w:rsidRDefault="00B1681C" w:rsidP="00B1681C">
      <w:pPr>
        <w:ind w:right="-57"/>
        <w:jc w:val="center"/>
        <w:rPr>
          <w:rFonts w:ascii="Times New Roman" w:eastAsia="仿宋" w:hAnsi="Times New Roman"/>
          <w:sz w:val="36"/>
          <w:szCs w:val="36"/>
        </w:rPr>
      </w:pPr>
      <w:r>
        <w:rPr>
          <w:rFonts w:ascii="Times New Roman" w:eastAsia="仿宋" w:hAnsi="Times New Roman"/>
          <w:sz w:val="36"/>
          <w:szCs w:val="36"/>
        </w:rPr>
        <w:t>项目所在地镇（街道、园区管理机构）审核意见表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B1681C" w:rsidRPr="00F249F4" w:rsidTr="00B443B2">
        <w:trPr>
          <w:trHeight w:val="3991"/>
        </w:trPr>
        <w:tc>
          <w:tcPr>
            <w:tcW w:w="8318" w:type="dxa"/>
            <w:tcMar>
              <w:top w:w="0" w:type="dxa"/>
              <w:left w:w="0" w:type="dxa"/>
              <w:bottom w:w="0" w:type="dxa"/>
              <w:right w:w="0" w:type="dxa"/>
            </w:tcMar>
          </w:tcPr>
          <w:p w:rsidR="00B1681C" w:rsidRPr="00F249F4" w:rsidRDefault="00B1681C" w:rsidP="00B443B2">
            <w:pPr>
              <w:ind w:right="-57" w:firstLine="559"/>
              <w:rPr>
                <w:rFonts w:ascii="Times New Roman" w:eastAsia="仿宋" w:hAnsi="Times New Roman"/>
                <w:sz w:val="28"/>
                <w:szCs w:val="32"/>
              </w:rPr>
            </w:pPr>
          </w:p>
          <w:p w:rsidR="00B1681C" w:rsidRPr="00F249F4" w:rsidRDefault="00B1681C" w:rsidP="00B443B2">
            <w:pPr>
              <w:ind w:right="-57"/>
              <w:rPr>
                <w:rFonts w:ascii="Times New Roman" w:eastAsia="仿宋" w:hAnsi="Times New Roman"/>
                <w:sz w:val="36"/>
                <w:szCs w:val="36"/>
              </w:rPr>
            </w:pPr>
            <w:r w:rsidRPr="00F249F4">
              <w:rPr>
                <w:rFonts w:ascii="Times New Roman" w:eastAsia="仿宋" w:hAnsi="Times New Roman"/>
                <w:sz w:val="36"/>
                <w:szCs w:val="36"/>
              </w:rPr>
              <w:t>审核意见：</w:t>
            </w: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szCs w:val="36"/>
              </w:rPr>
            </w:pPr>
          </w:p>
          <w:p w:rsidR="00B1681C" w:rsidRPr="00F249F4" w:rsidRDefault="00B1681C" w:rsidP="00B443B2">
            <w:pPr>
              <w:ind w:right="-57" w:firstLine="417"/>
              <w:rPr>
                <w:rFonts w:ascii="Times New Roman" w:eastAsia="仿宋" w:hAnsi="Times New Roman"/>
                <w:sz w:val="36"/>
                <w:szCs w:val="36"/>
              </w:rPr>
            </w:pPr>
          </w:p>
          <w:p w:rsidR="00B1681C" w:rsidRPr="00F249F4" w:rsidRDefault="00B1681C" w:rsidP="00B443B2">
            <w:pPr>
              <w:wordWrap w:val="0"/>
              <w:ind w:right="1203" w:firstLine="559"/>
              <w:jc w:val="right"/>
              <w:rPr>
                <w:rFonts w:ascii="Times New Roman" w:eastAsia="仿宋" w:hAnsi="Times New Roman"/>
                <w:sz w:val="36"/>
                <w:szCs w:val="36"/>
              </w:rPr>
            </w:pPr>
            <w:r w:rsidRPr="00F249F4">
              <w:rPr>
                <w:rFonts w:ascii="Times New Roman" w:eastAsia="仿宋" w:hAnsi="Times New Roman"/>
                <w:sz w:val="36"/>
                <w:szCs w:val="36"/>
              </w:rPr>
              <w:t>（盖章）</w:t>
            </w:r>
          </w:p>
          <w:p w:rsidR="00B1681C" w:rsidRPr="00F249F4" w:rsidRDefault="00B1681C" w:rsidP="00B443B2">
            <w:pPr>
              <w:wordWrap w:val="0"/>
              <w:ind w:right="503" w:firstLineChars="50" w:firstLine="180"/>
              <w:jc w:val="right"/>
              <w:rPr>
                <w:rFonts w:ascii="Times New Roman" w:eastAsia="仿宋" w:hAnsi="Times New Roman"/>
                <w:sz w:val="36"/>
                <w:szCs w:val="36"/>
              </w:rPr>
            </w:pPr>
            <w:r w:rsidRPr="00F249F4">
              <w:rPr>
                <w:rFonts w:ascii="Times New Roman" w:eastAsia="仿宋" w:hAnsi="Times New Roman"/>
                <w:sz w:val="36"/>
                <w:szCs w:val="36"/>
              </w:rPr>
              <w:t>年</w:t>
            </w:r>
            <w:r w:rsidRPr="00F249F4">
              <w:rPr>
                <w:rFonts w:ascii="Times New Roman" w:eastAsia="仿宋" w:hAnsi="Times New Roman"/>
                <w:sz w:val="36"/>
                <w:szCs w:val="36"/>
              </w:rPr>
              <w:t xml:space="preserve">     </w:t>
            </w:r>
            <w:r w:rsidRPr="00F249F4">
              <w:rPr>
                <w:rFonts w:ascii="Times New Roman" w:eastAsia="仿宋" w:hAnsi="Times New Roman"/>
                <w:sz w:val="36"/>
                <w:szCs w:val="36"/>
              </w:rPr>
              <w:t>月</w:t>
            </w:r>
            <w:r w:rsidRPr="00F249F4">
              <w:rPr>
                <w:rFonts w:ascii="Times New Roman" w:eastAsia="仿宋" w:hAnsi="Times New Roman"/>
                <w:sz w:val="36"/>
                <w:szCs w:val="36"/>
              </w:rPr>
              <w:t xml:space="preserve">     </w:t>
            </w:r>
            <w:r w:rsidRPr="00F249F4">
              <w:rPr>
                <w:rFonts w:ascii="Times New Roman" w:eastAsia="仿宋" w:hAnsi="Times New Roman"/>
                <w:sz w:val="36"/>
                <w:szCs w:val="36"/>
              </w:rPr>
              <w:t>日</w:t>
            </w:r>
          </w:p>
          <w:p w:rsidR="00B1681C" w:rsidRPr="00F249F4" w:rsidRDefault="00B1681C" w:rsidP="00B443B2">
            <w:pPr>
              <w:ind w:right="-57" w:firstLine="417"/>
              <w:rPr>
                <w:rFonts w:ascii="Times New Roman" w:eastAsia="仿宋" w:hAnsi="Times New Roman"/>
                <w:sz w:val="24"/>
              </w:rPr>
            </w:pPr>
          </w:p>
        </w:tc>
      </w:tr>
    </w:tbl>
    <w:p w:rsidR="00B1681C" w:rsidRPr="00F249F4" w:rsidRDefault="00B1681C" w:rsidP="00B1681C">
      <w:pPr>
        <w:ind w:right="-57"/>
        <w:rPr>
          <w:rFonts w:ascii="Times New Roman" w:eastAsia="仿宋" w:hAnsi="Times New Roman"/>
          <w:sz w:val="36"/>
          <w:szCs w:val="36"/>
        </w:rPr>
      </w:pPr>
      <w:r w:rsidRPr="00F249F4">
        <w:rPr>
          <w:rFonts w:ascii="Times New Roman" w:eastAsia="仿宋" w:hAnsi="Times New Roman"/>
          <w:sz w:val="36"/>
          <w:szCs w:val="36"/>
        </w:rPr>
        <w:lastRenderedPageBreak/>
        <w:t>附件</w:t>
      </w:r>
      <w:r w:rsidRPr="00F249F4">
        <w:rPr>
          <w:rFonts w:ascii="Times New Roman" w:eastAsia="仿宋" w:hAnsi="Times New Roman"/>
          <w:sz w:val="36"/>
          <w:szCs w:val="36"/>
        </w:rPr>
        <w:t>4</w:t>
      </w:r>
    </w:p>
    <w:p w:rsidR="00B1681C" w:rsidRPr="00F249F4" w:rsidRDefault="00B1681C" w:rsidP="00B1681C">
      <w:pPr>
        <w:ind w:right="-57"/>
        <w:jc w:val="center"/>
        <w:rPr>
          <w:rFonts w:ascii="Times New Roman" w:eastAsia="仿宋" w:hAnsi="Times New Roman"/>
          <w:sz w:val="36"/>
          <w:szCs w:val="36"/>
        </w:rPr>
      </w:pPr>
      <w:r w:rsidRPr="00F249F4">
        <w:rPr>
          <w:rFonts w:ascii="Times New Roman" w:eastAsia="仿宋" w:hAnsi="Times New Roman"/>
          <w:sz w:val="36"/>
          <w:szCs w:val="36"/>
        </w:rPr>
        <w:t>区领导小级审核情况表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B1681C" w:rsidRPr="00F249F4" w:rsidTr="00B443B2">
        <w:trPr>
          <w:trHeight w:val="3991"/>
        </w:trPr>
        <w:tc>
          <w:tcPr>
            <w:tcW w:w="8318" w:type="dxa"/>
            <w:tcMar>
              <w:top w:w="0" w:type="dxa"/>
              <w:left w:w="0" w:type="dxa"/>
              <w:bottom w:w="0" w:type="dxa"/>
              <w:right w:w="0" w:type="dxa"/>
            </w:tcMar>
          </w:tcPr>
          <w:p w:rsidR="00B1681C" w:rsidRPr="00F249F4" w:rsidRDefault="00B1681C" w:rsidP="00B443B2">
            <w:pPr>
              <w:ind w:right="-57" w:firstLine="559"/>
              <w:rPr>
                <w:rFonts w:ascii="Times New Roman" w:eastAsia="仿宋" w:hAnsi="Times New Roman"/>
                <w:sz w:val="28"/>
                <w:szCs w:val="32"/>
              </w:rPr>
            </w:pPr>
          </w:p>
          <w:p w:rsidR="00B1681C" w:rsidRPr="00F249F4" w:rsidRDefault="00B1681C" w:rsidP="00B443B2">
            <w:pPr>
              <w:ind w:right="-57"/>
              <w:rPr>
                <w:rFonts w:ascii="Times New Roman" w:eastAsia="仿宋" w:hAnsi="Times New Roman"/>
                <w:sz w:val="36"/>
                <w:szCs w:val="36"/>
              </w:rPr>
            </w:pPr>
            <w:r w:rsidRPr="00F249F4">
              <w:rPr>
                <w:rFonts w:ascii="Times New Roman" w:eastAsia="仿宋" w:hAnsi="Times New Roman"/>
                <w:sz w:val="36"/>
                <w:szCs w:val="36"/>
              </w:rPr>
              <w:t>审核意见：</w:t>
            </w: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szCs w:val="36"/>
              </w:rPr>
            </w:pPr>
          </w:p>
          <w:p w:rsidR="00B1681C" w:rsidRPr="00F249F4" w:rsidRDefault="00B1681C" w:rsidP="00B443B2">
            <w:pPr>
              <w:wordWrap w:val="0"/>
              <w:ind w:right="1203" w:firstLine="559"/>
              <w:jc w:val="right"/>
              <w:rPr>
                <w:rFonts w:ascii="Times New Roman" w:eastAsia="仿宋" w:hAnsi="Times New Roman"/>
                <w:sz w:val="36"/>
                <w:szCs w:val="36"/>
              </w:rPr>
            </w:pPr>
            <w:r w:rsidRPr="00F249F4">
              <w:rPr>
                <w:rFonts w:ascii="Times New Roman" w:eastAsia="仿宋" w:hAnsi="Times New Roman"/>
                <w:sz w:val="36"/>
                <w:szCs w:val="36"/>
              </w:rPr>
              <w:t>（盖章）</w:t>
            </w:r>
          </w:p>
          <w:p w:rsidR="00B1681C" w:rsidRPr="00F249F4" w:rsidRDefault="00B1681C" w:rsidP="00B443B2">
            <w:pPr>
              <w:wordWrap w:val="0"/>
              <w:ind w:right="503" w:firstLineChars="50" w:firstLine="180"/>
              <w:jc w:val="right"/>
              <w:rPr>
                <w:rFonts w:ascii="Times New Roman" w:eastAsia="仿宋" w:hAnsi="Times New Roman"/>
                <w:sz w:val="36"/>
                <w:szCs w:val="36"/>
              </w:rPr>
            </w:pPr>
            <w:r w:rsidRPr="00F249F4">
              <w:rPr>
                <w:rFonts w:ascii="Times New Roman" w:eastAsia="仿宋" w:hAnsi="Times New Roman"/>
                <w:sz w:val="36"/>
                <w:szCs w:val="36"/>
              </w:rPr>
              <w:t>年</w:t>
            </w:r>
            <w:r w:rsidRPr="00F249F4">
              <w:rPr>
                <w:rFonts w:ascii="Times New Roman" w:eastAsia="仿宋" w:hAnsi="Times New Roman"/>
                <w:sz w:val="36"/>
                <w:szCs w:val="36"/>
              </w:rPr>
              <w:t xml:space="preserve">     </w:t>
            </w:r>
            <w:r w:rsidRPr="00F249F4">
              <w:rPr>
                <w:rFonts w:ascii="Times New Roman" w:eastAsia="仿宋" w:hAnsi="Times New Roman"/>
                <w:sz w:val="36"/>
                <w:szCs w:val="36"/>
              </w:rPr>
              <w:t>月</w:t>
            </w:r>
            <w:r w:rsidRPr="00F249F4">
              <w:rPr>
                <w:rFonts w:ascii="Times New Roman" w:eastAsia="仿宋" w:hAnsi="Times New Roman"/>
                <w:sz w:val="36"/>
                <w:szCs w:val="36"/>
              </w:rPr>
              <w:t xml:space="preserve">     </w:t>
            </w:r>
            <w:r w:rsidRPr="00F249F4">
              <w:rPr>
                <w:rFonts w:ascii="Times New Roman" w:eastAsia="仿宋" w:hAnsi="Times New Roman"/>
                <w:sz w:val="36"/>
                <w:szCs w:val="36"/>
              </w:rPr>
              <w:t>日</w:t>
            </w:r>
          </w:p>
          <w:p w:rsidR="00B1681C" w:rsidRPr="00F249F4" w:rsidRDefault="00B1681C" w:rsidP="00B443B2">
            <w:pPr>
              <w:ind w:right="-57" w:firstLine="417"/>
              <w:rPr>
                <w:rFonts w:ascii="Times New Roman" w:eastAsia="仿宋" w:hAnsi="Times New Roman"/>
                <w:sz w:val="24"/>
              </w:rPr>
            </w:pPr>
          </w:p>
        </w:tc>
      </w:tr>
    </w:tbl>
    <w:p w:rsidR="00120DBE" w:rsidRPr="00B1681C" w:rsidRDefault="00120DBE">
      <w:pPr>
        <w:ind w:right="-57"/>
        <w:rPr>
          <w:rFonts w:ascii="Times New Roman" w:eastAsia="仿宋" w:hAnsi="Times New Roman"/>
        </w:rPr>
      </w:pPr>
    </w:p>
    <w:sectPr w:rsidR="00120DBE" w:rsidRPr="00B1681C" w:rsidSect="004A4711">
      <w:headerReference w:type="even" r:id="rId12"/>
      <w:headerReference w:type="default" r:id="rId13"/>
      <w:footerReference w:type="even" r:id="rId14"/>
      <w:headerReference w:type="first" r:id="rId15"/>
      <w:footerReference w:type="first" r:id="rId16"/>
      <w:pgSz w:w="11906" w:h="16838"/>
      <w:pgMar w:top="1440" w:right="1797" w:bottom="1440" w:left="1797" w:header="851" w:footer="1361" w:gutter="0"/>
      <w:cols w:space="720"/>
      <w:docGrid w:linePitch="31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C37" w:rsidRDefault="00441C37">
      <w:pPr>
        <w:spacing w:line="240" w:lineRule="auto"/>
      </w:pPr>
      <w:r>
        <w:separator/>
      </w:r>
    </w:p>
  </w:endnote>
  <w:endnote w:type="continuationSeparator" w:id="1">
    <w:p w:rsidR="00441C37" w:rsidRDefault="00441C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AA6" w:rsidRDefault="002079B9">
    <w:pPr>
      <w:pStyle w:val="a8"/>
      <w:framePr w:wrap="around" w:vAnchor="text" w:hAnchor="margin" w:xAlign="center" w:y="1"/>
      <w:rPr>
        <w:rStyle w:val="aa"/>
      </w:rPr>
    </w:pPr>
    <w:r>
      <w:rPr>
        <w:rStyle w:val="aa"/>
      </w:rPr>
      <w:fldChar w:fldCharType="begin"/>
    </w:r>
    <w:r w:rsidR="007A3AA6">
      <w:rPr>
        <w:rStyle w:val="aa"/>
      </w:rPr>
      <w:instrText xml:space="preserve">PAGE  </w:instrText>
    </w:r>
    <w:r>
      <w:rPr>
        <w:rStyle w:val="aa"/>
      </w:rPr>
      <w:fldChar w:fldCharType="end"/>
    </w:r>
  </w:p>
  <w:p w:rsidR="007A3AA6" w:rsidRDefault="007A3AA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AA6" w:rsidRDefault="002079B9">
    <w:pPr>
      <w:pStyle w:val="a8"/>
      <w:framePr w:wrap="around" w:vAnchor="text" w:hAnchor="page" w:x="5893" w:y="231"/>
      <w:rPr>
        <w:rStyle w:val="aa"/>
        <w:rFonts w:ascii="Times New Roman" w:hAnsi="Times New Roman"/>
      </w:rPr>
    </w:pPr>
    <w:r>
      <w:rPr>
        <w:rStyle w:val="aa"/>
        <w:rFonts w:ascii="Times New Roman" w:hAnsi="Times New Roman"/>
      </w:rPr>
      <w:fldChar w:fldCharType="begin"/>
    </w:r>
    <w:r w:rsidR="007A3AA6">
      <w:rPr>
        <w:rStyle w:val="aa"/>
        <w:rFonts w:ascii="Times New Roman" w:hAnsi="Times New Roman"/>
      </w:rPr>
      <w:instrText xml:space="preserve">PAGE  </w:instrText>
    </w:r>
    <w:r>
      <w:rPr>
        <w:rStyle w:val="aa"/>
        <w:rFonts w:ascii="Times New Roman" w:hAnsi="Times New Roman"/>
      </w:rPr>
      <w:fldChar w:fldCharType="separate"/>
    </w:r>
    <w:r w:rsidR="00E22680">
      <w:rPr>
        <w:rStyle w:val="aa"/>
        <w:rFonts w:ascii="Times New Roman" w:hAnsi="Times New Roman"/>
        <w:noProof/>
      </w:rPr>
      <w:t>19</w:t>
    </w:r>
    <w:r>
      <w:rPr>
        <w:rStyle w:val="aa"/>
        <w:rFonts w:ascii="Times New Roman" w:hAnsi="Times New Roman"/>
      </w:rPr>
      <w:fldChar w:fldCharType="end"/>
    </w:r>
  </w:p>
  <w:p w:rsidR="007A3AA6" w:rsidRDefault="007A3AA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AA6" w:rsidRDefault="002079B9">
    <w:pPr>
      <w:pStyle w:val="a8"/>
      <w:framePr w:wrap="around" w:vAnchor="text" w:hAnchor="margin" w:xAlign="center" w:y="1"/>
      <w:rPr>
        <w:rStyle w:val="aa"/>
      </w:rPr>
    </w:pPr>
    <w:r>
      <w:rPr>
        <w:rStyle w:val="aa"/>
      </w:rPr>
      <w:fldChar w:fldCharType="begin"/>
    </w:r>
    <w:r w:rsidR="007A3AA6">
      <w:rPr>
        <w:rStyle w:val="aa"/>
      </w:rPr>
      <w:instrText xml:space="preserve">PAGE  </w:instrText>
    </w:r>
    <w:r>
      <w:rPr>
        <w:rStyle w:val="aa"/>
      </w:rPr>
      <w:fldChar w:fldCharType="end"/>
    </w:r>
  </w:p>
  <w:p w:rsidR="007A3AA6" w:rsidRDefault="007A3AA6">
    <w:pPr>
      <w:pStyle w:val="a8"/>
      <w:ind w:firstLineChars="200" w:firstLine="560"/>
      <w:rPr>
        <w:rFonts w:ascii="宋体"/>
        <w:sz w:val="28"/>
        <w:szCs w:val="28"/>
      </w:rPr>
    </w:pPr>
    <w:r>
      <w:rPr>
        <w:rFonts w:ascii="宋体" w:hint="eastAsia"/>
        <w:sz w:val="28"/>
        <w:szCs w:val="28"/>
      </w:rPr>
      <w:t>－</w:t>
    </w:r>
    <w:r>
      <w:rPr>
        <w:rFonts w:ascii="宋体" w:hAnsi="宋体"/>
        <w:sz w:val="28"/>
        <w:szCs w:val="28"/>
      </w:rPr>
      <w:t xml:space="preserve">  </w:t>
    </w:r>
    <w:r>
      <w:rPr>
        <w:rFonts w:asci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AA6" w:rsidRDefault="007A3AA6">
    <w:pPr>
      <w:pStyle w:val="a8"/>
      <w:ind w:firstLine="31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C37" w:rsidRDefault="00441C37">
      <w:pPr>
        <w:spacing w:line="240" w:lineRule="auto"/>
      </w:pPr>
      <w:r>
        <w:separator/>
      </w:r>
    </w:p>
  </w:footnote>
  <w:footnote w:type="continuationSeparator" w:id="1">
    <w:p w:rsidR="00441C37" w:rsidRDefault="00441C3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AA6" w:rsidRDefault="007A3AA6">
    <w:pPr>
      <w:pStyle w:val="a9"/>
      <w:pBdr>
        <w:bottom w:val="none" w:sz="0" w:space="0" w:color="auto"/>
      </w:pBdr>
      <w:ind w:firstLine="31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AA6" w:rsidRDefault="007A3AA6">
    <w:pPr>
      <w:pStyle w:val="a9"/>
      <w:pBdr>
        <w:bottom w:val="none" w:sz="0" w:space="0" w:color="auto"/>
      </w:pBdr>
      <w:ind w:firstLine="31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AA6" w:rsidRDefault="007A3AA6">
    <w:pPr>
      <w:pStyle w:val="a9"/>
      <w:ind w:firstLine="31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A1521"/>
    <w:multiLevelType w:val="multilevel"/>
    <w:tmpl w:val="757A1521"/>
    <w:lvl w:ilvl="0">
      <w:start w:val="1"/>
      <w:numFmt w:val="decimalEnclosedCircle"/>
      <w:lvlText w:val="%1"/>
      <w:lvlJc w:val="left"/>
      <w:pPr>
        <w:ind w:left="920" w:hanging="360"/>
      </w:pPr>
      <w:rPr>
        <w:rFonts w:ascii="宋体" w:eastAsia="宋体" w:hAnsi="宋体" w:cs="宋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82E"/>
    <w:rsid w:val="000027A4"/>
    <w:rsid w:val="000037AB"/>
    <w:rsid w:val="00013959"/>
    <w:rsid w:val="000160DB"/>
    <w:rsid w:val="00017A49"/>
    <w:rsid w:val="00017F2A"/>
    <w:rsid w:val="00020032"/>
    <w:rsid w:val="00021D3B"/>
    <w:rsid w:val="000267FE"/>
    <w:rsid w:val="00030683"/>
    <w:rsid w:val="0003321A"/>
    <w:rsid w:val="0003589B"/>
    <w:rsid w:val="000411F3"/>
    <w:rsid w:val="00055920"/>
    <w:rsid w:val="00057DAD"/>
    <w:rsid w:val="000618FE"/>
    <w:rsid w:val="000639DF"/>
    <w:rsid w:val="000645E3"/>
    <w:rsid w:val="00065728"/>
    <w:rsid w:val="00065F91"/>
    <w:rsid w:val="000805D1"/>
    <w:rsid w:val="00083AF9"/>
    <w:rsid w:val="00086416"/>
    <w:rsid w:val="00087855"/>
    <w:rsid w:val="000A1ADA"/>
    <w:rsid w:val="000A466C"/>
    <w:rsid w:val="000A5BFD"/>
    <w:rsid w:val="000B0A79"/>
    <w:rsid w:val="000B1CF4"/>
    <w:rsid w:val="000B3453"/>
    <w:rsid w:val="000B79F0"/>
    <w:rsid w:val="000C24CB"/>
    <w:rsid w:val="000C4497"/>
    <w:rsid w:val="000C49EA"/>
    <w:rsid w:val="000D3596"/>
    <w:rsid w:val="000D383A"/>
    <w:rsid w:val="000D59CC"/>
    <w:rsid w:val="000E3435"/>
    <w:rsid w:val="000F31BF"/>
    <w:rsid w:val="000F357C"/>
    <w:rsid w:val="000F3DB9"/>
    <w:rsid w:val="00104C2D"/>
    <w:rsid w:val="0010690D"/>
    <w:rsid w:val="00106D44"/>
    <w:rsid w:val="001114D6"/>
    <w:rsid w:val="00111E06"/>
    <w:rsid w:val="00112C07"/>
    <w:rsid w:val="00116090"/>
    <w:rsid w:val="001164F2"/>
    <w:rsid w:val="00120318"/>
    <w:rsid w:val="00120DBE"/>
    <w:rsid w:val="00130A66"/>
    <w:rsid w:val="001329EB"/>
    <w:rsid w:val="0014241D"/>
    <w:rsid w:val="0014575D"/>
    <w:rsid w:val="00151AB9"/>
    <w:rsid w:val="001521B4"/>
    <w:rsid w:val="001610D3"/>
    <w:rsid w:val="001611CB"/>
    <w:rsid w:val="00161438"/>
    <w:rsid w:val="00164C08"/>
    <w:rsid w:val="001677C8"/>
    <w:rsid w:val="001713AA"/>
    <w:rsid w:val="0017242C"/>
    <w:rsid w:val="00174DF2"/>
    <w:rsid w:val="00182382"/>
    <w:rsid w:val="00186679"/>
    <w:rsid w:val="00186A17"/>
    <w:rsid w:val="00192635"/>
    <w:rsid w:val="00192AF5"/>
    <w:rsid w:val="001A0E06"/>
    <w:rsid w:val="001A1EDA"/>
    <w:rsid w:val="001A47B3"/>
    <w:rsid w:val="001B06B1"/>
    <w:rsid w:val="001B2D84"/>
    <w:rsid w:val="001B44D3"/>
    <w:rsid w:val="001B4B40"/>
    <w:rsid w:val="001C2E07"/>
    <w:rsid w:val="001C4282"/>
    <w:rsid w:val="001C5ED7"/>
    <w:rsid w:val="001D1E80"/>
    <w:rsid w:val="001D5E64"/>
    <w:rsid w:val="001D6F7D"/>
    <w:rsid w:val="001E0C6F"/>
    <w:rsid w:val="001E16F9"/>
    <w:rsid w:val="001E1DD1"/>
    <w:rsid w:val="001E3560"/>
    <w:rsid w:val="001E437B"/>
    <w:rsid w:val="001E7A8E"/>
    <w:rsid w:val="001F2A08"/>
    <w:rsid w:val="001F46CC"/>
    <w:rsid w:val="001F79C6"/>
    <w:rsid w:val="00200480"/>
    <w:rsid w:val="0020217D"/>
    <w:rsid w:val="00202DCE"/>
    <w:rsid w:val="002079B9"/>
    <w:rsid w:val="00210036"/>
    <w:rsid w:val="002233CB"/>
    <w:rsid w:val="00226DBD"/>
    <w:rsid w:val="0023717F"/>
    <w:rsid w:val="00237255"/>
    <w:rsid w:val="00237748"/>
    <w:rsid w:val="002379C9"/>
    <w:rsid w:val="00237F49"/>
    <w:rsid w:val="002440C0"/>
    <w:rsid w:val="002510EF"/>
    <w:rsid w:val="00253991"/>
    <w:rsid w:val="00257070"/>
    <w:rsid w:val="002578A6"/>
    <w:rsid w:val="0026015F"/>
    <w:rsid w:val="00262EC1"/>
    <w:rsid w:val="00271757"/>
    <w:rsid w:val="0027493D"/>
    <w:rsid w:val="00285BC6"/>
    <w:rsid w:val="00291FCA"/>
    <w:rsid w:val="00293EFB"/>
    <w:rsid w:val="002A753E"/>
    <w:rsid w:val="002B2488"/>
    <w:rsid w:val="002B2EBB"/>
    <w:rsid w:val="002B3A1D"/>
    <w:rsid w:val="002B65F0"/>
    <w:rsid w:val="002C4444"/>
    <w:rsid w:val="002C45FD"/>
    <w:rsid w:val="002C68B2"/>
    <w:rsid w:val="002D01AA"/>
    <w:rsid w:val="002D2268"/>
    <w:rsid w:val="002D43E7"/>
    <w:rsid w:val="002D6DF9"/>
    <w:rsid w:val="002E2FE2"/>
    <w:rsid w:val="002E7DED"/>
    <w:rsid w:val="00302663"/>
    <w:rsid w:val="00304221"/>
    <w:rsid w:val="003045C4"/>
    <w:rsid w:val="00304D58"/>
    <w:rsid w:val="00310E31"/>
    <w:rsid w:val="00311B51"/>
    <w:rsid w:val="003129B7"/>
    <w:rsid w:val="003152F7"/>
    <w:rsid w:val="00316BAB"/>
    <w:rsid w:val="003224A2"/>
    <w:rsid w:val="00322786"/>
    <w:rsid w:val="003264DE"/>
    <w:rsid w:val="00332327"/>
    <w:rsid w:val="00332424"/>
    <w:rsid w:val="00341C19"/>
    <w:rsid w:val="00343231"/>
    <w:rsid w:val="0034488B"/>
    <w:rsid w:val="00344A6B"/>
    <w:rsid w:val="00344A7D"/>
    <w:rsid w:val="00344CB4"/>
    <w:rsid w:val="00350063"/>
    <w:rsid w:val="00350FDD"/>
    <w:rsid w:val="003524EC"/>
    <w:rsid w:val="00352E10"/>
    <w:rsid w:val="00353AEE"/>
    <w:rsid w:val="0036742D"/>
    <w:rsid w:val="0037215A"/>
    <w:rsid w:val="003743A9"/>
    <w:rsid w:val="00374C12"/>
    <w:rsid w:val="00375181"/>
    <w:rsid w:val="003826CA"/>
    <w:rsid w:val="003851C3"/>
    <w:rsid w:val="0038582E"/>
    <w:rsid w:val="00385A76"/>
    <w:rsid w:val="00386B87"/>
    <w:rsid w:val="003874CD"/>
    <w:rsid w:val="003956D5"/>
    <w:rsid w:val="003A63D1"/>
    <w:rsid w:val="003B0EBC"/>
    <w:rsid w:val="003C46F8"/>
    <w:rsid w:val="003C5AB2"/>
    <w:rsid w:val="003C6082"/>
    <w:rsid w:val="003D0129"/>
    <w:rsid w:val="003D18E3"/>
    <w:rsid w:val="003D677D"/>
    <w:rsid w:val="003E2356"/>
    <w:rsid w:val="003E4DE6"/>
    <w:rsid w:val="003F13CB"/>
    <w:rsid w:val="003F22F0"/>
    <w:rsid w:val="0040162E"/>
    <w:rsid w:val="0041005F"/>
    <w:rsid w:val="00411665"/>
    <w:rsid w:val="004137E2"/>
    <w:rsid w:val="00414D67"/>
    <w:rsid w:val="004153F8"/>
    <w:rsid w:val="004206D1"/>
    <w:rsid w:val="00423D61"/>
    <w:rsid w:val="00425A52"/>
    <w:rsid w:val="004308FB"/>
    <w:rsid w:val="00434E0D"/>
    <w:rsid w:val="004365D7"/>
    <w:rsid w:val="00436E53"/>
    <w:rsid w:val="00441C37"/>
    <w:rsid w:val="00445A96"/>
    <w:rsid w:val="004467D9"/>
    <w:rsid w:val="0044759E"/>
    <w:rsid w:val="00450F21"/>
    <w:rsid w:val="00460982"/>
    <w:rsid w:val="00466AAD"/>
    <w:rsid w:val="00467C89"/>
    <w:rsid w:val="004729C9"/>
    <w:rsid w:val="00472F4E"/>
    <w:rsid w:val="00475DDA"/>
    <w:rsid w:val="00475EE5"/>
    <w:rsid w:val="00477159"/>
    <w:rsid w:val="004777A5"/>
    <w:rsid w:val="004853EC"/>
    <w:rsid w:val="00486FB9"/>
    <w:rsid w:val="00494D31"/>
    <w:rsid w:val="004A0B3B"/>
    <w:rsid w:val="004A339F"/>
    <w:rsid w:val="004A4711"/>
    <w:rsid w:val="004A6C9A"/>
    <w:rsid w:val="004A6D42"/>
    <w:rsid w:val="004A700A"/>
    <w:rsid w:val="004B0189"/>
    <w:rsid w:val="004B0AF5"/>
    <w:rsid w:val="004B17C8"/>
    <w:rsid w:val="004B1E56"/>
    <w:rsid w:val="004B3194"/>
    <w:rsid w:val="004B5A17"/>
    <w:rsid w:val="004C4C23"/>
    <w:rsid w:val="004C5085"/>
    <w:rsid w:val="004D0A53"/>
    <w:rsid w:val="004D1728"/>
    <w:rsid w:val="004D30BD"/>
    <w:rsid w:val="004D472C"/>
    <w:rsid w:val="004D63DF"/>
    <w:rsid w:val="004D7954"/>
    <w:rsid w:val="004E0549"/>
    <w:rsid w:val="004E3D6A"/>
    <w:rsid w:val="004E79C9"/>
    <w:rsid w:val="004F2290"/>
    <w:rsid w:val="004F2DF4"/>
    <w:rsid w:val="004F3B6E"/>
    <w:rsid w:val="004F3C18"/>
    <w:rsid w:val="004F663F"/>
    <w:rsid w:val="004F7D34"/>
    <w:rsid w:val="00502E90"/>
    <w:rsid w:val="00503F39"/>
    <w:rsid w:val="00512F66"/>
    <w:rsid w:val="00513BEB"/>
    <w:rsid w:val="00514353"/>
    <w:rsid w:val="005147DA"/>
    <w:rsid w:val="00517419"/>
    <w:rsid w:val="005217EF"/>
    <w:rsid w:val="00521B7E"/>
    <w:rsid w:val="00521C32"/>
    <w:rsid w:val="00526267"/>
    <w:rsid w:val="00527083"/>
    <w:rsid w:val="00530066"/>
    <w:rsid w:val="005316DA"/>
    <w:rsid w:val="00531E40"/>
    <w:rsid w:val="00532635"/>
    <w:rsid w:val="0053485F"/>
    <w:rsid w:val="0053534D"/>
    <w:rsid w:val="00535C12"/>
    <w:rsid w:val="0053764F"/>
    <w:rsid w:val="0054531F"/>
    <w:rsid w:val="00547B4A"/>
    <w:rsid w:val="0055171C"/>
    <w:rsid w:val="005526D0"/>
    <w:rsid w:val="005566E2"/>
    <w:rsid w:val="00556E20"/>
    <w:rsid w:val="0055761B"/>
    <w:rsid w:val="00560115"/>
    <w:rsid w:val="005603B0"/>
    <w:rsid w:val="00562783"/>
    <w:rsid w:val="00573C9C"/>
    <w:rsid w:val="00576C53"/>
    <w:rsid w:val="00581896"/>
    <w:rsid w:val="005838CE"/>
    <w:rsid w:val="00585139"/>
    <w:rsid w:val="0059247E"/>
    <w:rsid w:val="00593E7E"/>
    <w:rsid w:val="00595599"/>
    <w:rsid w:val="00597145"/>
    <w:rsid w:val="005977BA"/>
    <w:rsid w:val="005A1491"/>
    <w:rsid w:val="005A20F7"/>
    <w:rsid w:val="005A3A73"/>
    <w:rsid w:val="005A60A4"/>
    <w:rsid w:val="005B209D"/>
    <w:rsid w:val="005B2983"/>
    <w:rsid w:val="005B2DC2"/>
    <w:rsid w:val="005B4D4D"/>
    <w:rsid w:val="005B5725"/>
    <w:rsid w:val="005B5807"/>
    <w:rsid w:val="005C0120"/>
    <w:rsid w:val="005C0D02"/>
    <w:rsid w:val="005C102D"/>
    <w:rsid w:val="005C3F82"/>
    <w:rsid w:val="005C6F2D"/>
    <w:rsid w:val="005C7C8C"/>
    <w:rsid w:val="005D0544"/>
    <w:rsid w:val="005D382E"/>
    <w:rsid w:val="005D5D76"/>
    <w:rsid w:val="005E162D"/>
    <w:rsid w:val="005E2BC8"/>
    <w:rsid w:val="005E5383"/>
    <w:rsid w:val="005E665D"/>
    <w:rsid w:val="005F16D5"/>
    <w:rsid w:val="005F310B"/>
    <w:rsid w:val="005F3844"/>
    <w:rsid w:val="005F4964"/>
    <w:rsid w:val="005F6087"/>
    <w:rsid w:val="0060020C"/>
    <w:rsid w:val="006007FF"/>
    <w:rsid w:val="0060084F"/>
    <w:rsid w:val="006033AA"/>
    <w:rsid w:val="00604865"/>
    <w:rsid w:val="00606BB5"/>
    <w:rsid w:val="00607A6E"/>
    <w:rsid w:val="0061119E"/>
    <w:rsid w:val="00611AE9"/>
    <w:rsid w:val="006131EB"/>
    <w:rsid w:val="006166D8"/>
    <w:rsid w:val="00616E75"/>
    <w:rsid w:val="00620432"/>
    <w:rsid w:val="00622201"/>
    <w:rsid w:val="00622387"/>
    <w:rsid w:val="00622B80"/>
    <w:rsid w:val="00626D71"/>
    <w:rsid w:val="00631153"/>
    <w:rsid w:val="006334F4"/>
    <w:rsid w:val="006374C5"/>
    <w:rsid w:val="00637A86"/>
    <w:rsid w:val="006423EF"/>
    <w:rsid w:val="006424BE"/>
    <w:rsid w:val="006453A1"/>
    <w:rsid w:val="006468EB"/>
    <w:rsid w:val="0065498B"/>
    <w:rsid w:val="00657061"/>
    <w:rsid w:val="006658EC"/>
    <w:rsid w:val="00666048"/>
    <w:rsid w:val="0067155C"/>
    <w:rsid w:val="0067384A"/>
    <w:rsid w:val="00674B29"/>
    <w:rsid w:val="00680379"/>
    <w:rsid w:val="00681C2D"/>
    <w:rsid w:val="0068425B"/>
    <w:rsid w:val="00685ACF"/>
    <w:rsid w:val="00686FFA"/>
    <w:rsid w:val="006956E2"/>
    <w:rsid w:val="006A01BD"/>
    <w:rsid w:val="006A1FC7"/>
    <w:rsid w:val="006A4174"/>
    <w:rsid w:val="006A6812"/>
    <w:rsid w:val="006A726B"/>
    <w:rsid w:val="006B01C8"/>
    <w:rsid w:val="006B783D"/>
    <w:rsid w:val="006C28AC"/>
    <w:rsid w:val="006C2F5D"/>
    <w:rsid w:val="006C38A7"/>
    <w:rsid w:val="006C5509"/>
    <w:rsid w:val="006C686B"/>
    <w:rsid w:val="006C78B1"/>
    <w:rsid w:val="006D06E5"/>
    <w:rsid w:val="006D10D9"/>
    <w:rsid w:val="006D1106"/>
    <w:rsid w:val="006D1856"/>
    <w:rsid w:val="006D3146"/>
    <w:rsid w:val="006D35CC"/>
    <w:rsid w:val="006E27A3"/>
    <w:rsid w:val="006E3C2A"/>
    <w:rsid w:val="006E3D62"/>
    <w:rsid w:val="006E7C01"/>
    <w:rsid w:val="006F3CA4"/>
    <w:rsid w:val="006F4555"/>
    <w:rsid w:val="006F4D9F"/>
    <w:rsid w:val="006F6B5B"/>
    <w:rsid w:val="006F7974"/>
    <w:rsid w:val="007053CA"/>
    <w:rsid w:val="007102C9"/>
    <w:rsid w:val="00714CF3"/>
    <w:rsid w:val="00714DAC"/>
    <w:rsid w:val="00716E59"/>
    <w:rsid w:val="00717DD7"/>
    <w:rsid w:val="00731049"/>
    <w:rsid w:val="00732669"/>
    <w:rsid w:val="00735048"/>
    <w:rsid w:val="007370A3"/>
    <w:rsid w:val="007418CA"/>
    <w:rsid w:val="007429B5"/>
    <w:rsid w:val="007439CF"/>
    <w:rsid w:val="007461F7"/>
    <w:rsid w:val="00751E2F"/>
    <w:rsid w:val="00752440"/>
    <w:rsid w:val="00753188"/>
    <w:rsid w:val="00753D47"/>
    <w:rsid w:val="007569AC"/>
    <w:rsid w:val="00756AAB"/>
    <w:rsid w:val="00764145"/>
    <w:rsid w:val="00764224"/>
    <w:rsid w:val="00766E06"/>
    <w:rsid w:val="00772D56"/>
    <w:rsid w:val="007740C4"/>
    <w:rsid w:val="007769D2"/>
    <w:rsid w:val="00787B8F"/>
    <w:rsid w:val="00791380"/>
    <w:rsid w:val="007913C9"/>
    <w:rsid w:val="00794DB2"/>
    <w:rsid w:val="007A041C"/>
    <w:rsid w:val="007A162B"/>
    <w:rsid w:val="007A37FB"/>
    <w:rsid w:val="007A3AA6"/>
    <w:rsid w:val="007B1740"/>
    <w:rsid w:val="007B2D34"/>
    <w:rsid w:val="007B388A"/>
    <w:rsid w:val="007B54F8"/>
    <w:rsid w:val="007C2B30"/>
    <w:rsid w:val="007C32C1"/>
    <w:rsid w:val="007C6D29"/>
    <w:rsid w:val="007C7F78"/>
    <w:rsid w:val="007D61C0"/>
    <w:rsid w:val="007D62A6"/>
    <w:rsid w:val="007D6546"/>
    <w:rsid w:val="007E58F1"/>
    <w:rsid w:val="007E771F"/>
    <w:rsid w:val="007F6843"/>
    <w:rsid w:val="00800BDD"/>
    <w:rsid w:val="008011FD"/>
    <w:rsid w:val="00801CBF"/>
    <w:rsid w:val="00802A37"/>
    <w:rsid w:val="00805594"/>
    <w:rsid w:val="0080717F"/>
    <w:rsid w:val="00814A34"/>
    <w:rsid w:val="00816AB2"/>
    <w:rsid w:val="00817F1F"/>
    <w:rsid w:val="00825E65"/>
    <w:rsid w:val="00830AD5"/>
    <w:rsid w:val="00832959"/>
    <w:rsid w:val="00834196"/>
    <w:rsid w:val="008369BF"/>
    <w:rsid w:val="008430C3"/>
    <w:rsid w:val="00844449"/>
    <w:rsid w:val="008456D4"/>
    <w:rsid w:val="0084648C"/>
    <w:rsid w:val="00846760"/>
    <w:rsid w:val="0084733D"/>
    <w:rsid w:val="00850E10"/>
    <w:rsid w:val="008510F7"/>
    <w:rsid w:val="008512B4"/>
    <w:rsid w:val="0085224F"/>
    <w:rsid w:val="00853F4A"/>
    <w:rsid w:val="008553A2"/>
    <w:rsid w:val="0087254B"/>
    <w:rsid w:val="008769BF"/>
    <w:rsid w:val="008771B7"/>
    <w:rsid w:val="008829C0"/>
    <w:rsid w:val="00884521"/>
    <w:rsid w:val="0088677C"/>
    <w:rsid w:val="00891700"/>
    <w:rsid w:val="00896A91"/>
    <w:rsid w:val="008A041B"/>
    <w:rsid w:val="008A4936"/>
    <w:rsid w:val="008A4A98"/>
    <w:rsid w:val="008A6111"/>
    <w:rsid w:val="008B3E71"/>
    <w:rsid w:val="008B6CA1"/>
    <w:rsid w:val="008C23CA"/>
    <w:rsid w:val="008C3827"/>
    <w:rsid w:val="008C5DEC"/>
    <w:rsid w:val="008C79D0"/>
    <w:rsid w:val="008D0DD3"/>
    <w:rsid w:val="008D1390"/>
    <w:rsid w:val="008D3C95"/>
    <w:rsid w:val="008D41D0"/>
    <w:rsid w:val="008D6C80"/>
    <w:rsid w:val="008D740B"/>
    <w:rsid w:val="008D7826"/>
    <w:rsid w:val="008E4F3E"/>
    <w:rsid w:val="008E7585"/>
    <w:rsid w:val="008E7DE4"/>
    <w:rsid w:val="008F04D3"/>
    <w:rsid w:val="008F2508"/>
    <w:rsid w:val="008F287D"/>
    <w:rsid w:val="008F2D78"/>
    <w:rsid w:val="008F623D"/>
    <w:rsid w:val="008F649E"/>
    <w:rsid w:val="008F6B81"/>
    <w:rsid w:val="00900168"/>
    <w:rsid w:val="00900BDF"/>
    <w:rsid w:val="0090156C"/>
    <w:rsid w:val="009036BC"/>
    <w:rsid w:val="00907712"/>
    <w:rsid w:val="00910B0F"/>
    <w:rsid w:val="00912210"/>
    <w:rsid w:val="00913F37"/>
    <w:rsid w:val="00914689"/>
    <w:rsid w:val="009213C4"/>
    <w:rsid w:val="00921643"/>
    <w:rsid w:val="009265CA"/>
    <w:rsid w:val="009301A2"/>
    <w:rsid w:val="00931D54"/>
    <w:rsid w:val="009352BF"/>
    <w:rsid w:val="00937EB7"/>
    <w:rsid w:val="0094261F"/>
    <w:rsid w:val="00945760"/>
    <w:rsid w:val="0094644F"/>
    <w:rsid w:val="00946D4E"/>
    <w:rsid w:val="00961067"/>
    <w:rsid w:val="009616A0"/>
    <w:rsid w:val="00961D14"/>
    <w:rsid w:val="0096340B"/>
    <w:rsid w:val="00963A3F"/>
    <w:rsid w:val="0096657B"/>
    <w:rsid w:val="0097097A"/>
    <w:rsid w:val="00986083"/>
    <w:rsid w:val="00986AD2"/>
    <w:rsid w:val="00991609"/>
    <w:rsid w:val="00991AC8"/>
    <w:rsid w:val="0099493A"/>
    <w:rsid w:val="009953EF"/>
    <w:rsid w:val="009958F9"/>
    <w:rsid w:val="00995D0F"/>
    <w:rsid w:val="009A3013"/>
    <w:rsid w:val="009A6858"/>
    <w:rsid w:val="009A7FE7"/>
    <w:rsid w:val="009B07B4"/>
    <w:rsid w:val="009B1848"/>
    <w:rsid w:val="009B2371"/>
    <w:rsid w:val="009B2842"/>
    <w:rsid w:val="009B355A"/>
    <w:rsid w:val="009C235C"/>
    <w:rsid w:val="009C5B76"/>
    <w:rsid w:val="009C7A7C"/>
    <w:rsid w:val="009E010A"/>
    <w:rsid w:val="009E2004"/>
    <w:rsid w:val="009E203B"/>
    <w:rsid w:val="009F04F2"/>
    <w:rsid w:val="009F3209"/>
    <w:rsid w:val="00A00B29"/>
    <w:rsid w:val="00A04EA2"/>
    <w:rsid w:val="00A0644F"/>
    <w:rsid w:val="00A10182"/>
    <w:rsid w:val="00A11DCF"/>
    <w:rsid w:val="00A12C13"/>
    <w:rsid w:val="00A137F1"/>
    <w:rsid w:val="00A144B7"/>
    <w:rsid w:val="00A33873"/>
    <w:rsid w:val="00A33F39"/>
    <w:rsid w:val="00A35412"/>
    <w:rsid w:val="00A3758A"/>
    <w:rsid w:val="00A40260"/>
    <w:rsid w:val="00A41DE2"/>
    <w:rsid w:val="00A46F1E"/>
    <w:rsid w:val="00A501F6"/>
    <w:rsid w:val="00A56FD4"/>
    <w:rsid w:val="00A61631"/>
    <w:rsid w:val="00A6258B"/>
    <w:rsid w:val="00A63267"/>
    <w:rsid w:val="00A6502F"/>
    <w:rsid w:val="00A72492"/>
    <w:rsid w:val="00A774CC"/>
    <w:rsid w:val="00A8130D"/>
    <w:rsid w:val="00A835A6"/>
    <w:rsid w:val="00A84D50"/>
    <w:rsid w:val="00A8784B"/>
    <w:rsid w:val="00A914B4"/>
    <w:rsid w:val="00A91A20"/>
    <w:rsid w:val="00A92F47"/>
    <w:rsid w:val="00A95C2C"/>
    <w:rsid w:val="00AA6E45"/>
    <w:rsid w:val="00AB1C7C"/>
    <w:rsid w:val="00AB3BCB"/>
    <w:rsid w:val="00AC05B9"/>
    <w:rsid w:val="00AC1F29"/>
    <w:rsid w:val="00AC5B62"/>
    <w:rsid w:val="00AD152A"/>
    <w:rsid w:val="00AD3445"/>
    <w:rsid w:val="00AE0E1C"/>
    <w:rsid w:val="00AE2EF1"/>
    <w:rsid w:val="00AE3D5B"/>
    <w:rsid w:val="00AE3E5B"/>
    <w:rsid w:val="00AF2647"/>
    <w:rsid w:val="00AF437F"/>
    <w:rsid w:val="00AF552E"/>
    <w:rsid w:val="00AF6DB7"/>
    <w:rsid w:val="00B02737"/>
    <w:rsid w:val="00B036C4"/>
    <w:rsid w:val="00B10A9C"/>
    <w:rsid w:val="00B1681C"/>
    <w:rsid w:val="00B2667D"/>
    <w:rsid w:val="00B27622"/>
    <w:rsid w:val="00B3159E"/>
    <w:rsid w:val="00B31BB7"/>
    <w:rsid w:val="00B33E24"/>
    <w:rsid w:val="00B34F9B"/>
    <w:rsid w:val="00B443B2"/>
    <w:rsid w:val="00B47AD9"/>
    <w:rsid w:val="00B47D99"/>
    <w:rsid w:val="00B5549C"/>
    <w:rsid w:val="00B55A66"/>
    <w:rsid w:val="00B643A8"/>
    <w:rsid w:val="00B7005F"/>
    <w:rsid w:val="00B71173"/>
    <w:rsid w:val="00B71989"/>
    <w:rsid w:val="00B82A07"/>
    <w:rsid w:val="00B832F8"/>
    <w:rsid w:val="00B853D3"/>
    <w:rsid w:val="00B940F3"/>
    <w:rsid w:val="00BA297F"/>
    <w:rsid w:val="00BA44A0"/>
    <w:rsid w:val="00BA49BB"/>
    <w:rsid w:val="00BA4AAD"/>
    <w:rsid w:val="00BA4E87"/>
    <w:rsid w:val="00BA5BB8"/>
    <w:rsid w:val="00BB16E1"/>
    <w:rsid w:val="00BB23A6"/>
    <w:rsid w:val="00BB2A79"/>
    <w:rsid w:val="00BB7252"/>
    <w:rsid w:val="00BC2A63"/>
    <w:rsid w:val="00BC47E6"/>
    <w:rsid w:val="00BD5136"/>
    <w:rsid w:val="00BD73DE"/>
    <w:rsid w:val="00BE0ECB"/>
    <w:rsid w:val="00BE1E21"/>
    <w:rsid w:val="00BE2F8F"/>
    <w:rsid w:val="00BE3BFB"/>
    <w:rsid w:val="00BF1559"/>
    <w:rsid w:val="00BF3896"/>
    <w:rsid w:val="00BF3E22"/>
    <w:rsid w:val="00BF4882"/>
    <w:rsid w:val="00BF72CD"/>
    <w:rsid w:val="00BF7339"/>
    <w:rsid w:val="00C00A84"/>
    <w:rsid w:val="00C05979"/>
    <w:rsid w:val="00C05D07"/>
    <w:rsid w:val="00C12466"/>
    <w:rsid w:val="00C12EAA"/>
    <w:rsid w:val="00C1302E"/>
    <w:rsid w:val="00C14B4B"/>
    <w:rsid w:val="00C17356"/>
    <w:rsid w:val="00C17DFE"/>
    <w:rsid w:val="00C210D5"/>
    <w:rsid w:val="00C2431E"/>
    <w:rsid w:val="00C25B21"/>
    <w:rsid w:val="00C270A7"/>
    <w:rsid w:val="00C30622"/>
    <w:rsid w:val="00C33E2C"/>
    <w:rsid w:val="00C40B8F"/>
    <w:rsid w:val="00C41BE4"/>
    <w:rsid w:val="00C41BF6"/>
    <w:rsid w:val="00C4666B"/>
    <w:rsid w:val="00C47B74"/>
    <w:rsid w:val="00C516F7"/>
    <w:rsid w:val="00C555EC"/>
    <w:rsid w:val="00C56EC4"/>
    <w:rsid w:val="00C608DC"/>
    <w:rsid w:val="00C65BA1"/>
    <w:rsid w:val="00C66AE0"/>
    <w:rsid w:val="00C7300D"/>
    <w:rsid w:val="00C73497"/>
    <w:rsid w:val="00C73BF0"/>
    <w:rsid w:val="00C7506A"/>
    <w:rsid w:val="00C8298D"/>
    <w:rsid w:val="00C91F4B"/>
    <w:rsid w:val="00C92BF1"/>
    <w:rsid w:val="00C95AF2"/>
    <w:rsid w:val="00C964A0"/>
    <w:rsid w:val="00C97E01"/>
    <w:rsid w:val="00CB04F3"/>
    <w:rsid w:val="00CB169F"/>
    <w:rsid w:val="00CB2E78"/>
    <w:rsid w:val="00CB45C9"/>
    <w:rsid w:val="00CB4FE4"/>
    <w:rsid w:val="00CC2BDD"/>
    <w:rsid w:val="00CC5950"/>
    <w:rsid w:val="00CC67AA"/>
    <w:rsid w:val="00CD1C68"/>
    <w:rsid w:val="00CD454A"/>
    <w:rsid w:val="00CD78A7"/>
    <w:rsid w:val="00CD7AD4"/>
    <w:rsid w:val="00CE43DC"/>
    <w:rsid w:val="00CF04C9"/>
    <w:rsid w:val="00CF2881"/>
    <w:rsid w:val="00CF568B"/>
    <w:rsid w:val="00D01B86"/>
    <w:rsid w:val="00D03A51"/>
    <w:rsid w:val="00D0417F"/>
    <w:rsid w:val="00D10BA2"/>
    <w:rsid w:val="00D10FAC"/>
    <w:rsid w:val="00D12AFC"/>
    <w:rsid w:val="00D12CF4"/>
    <w:rsid w:val="00D130F0"/>
    <w:rsid w:val="00D1380E"/>
    <w:rsid w:val="00D14D6E"/>
    <w:rsid w:val="00D155BB"/>
    <w:rsid w:val="00D1775B"/>
    <w:rsid w:val="00D21F31"/>
    <w:rsid w:val="00D23756"/>
    <w:rsid w:val="00D2663E"/>
    <w:rsid w:val="00D27679"/>
    <w:rsid w:val="00D3010F"/>
    <w:rsid w:val="00D341FD"/>
    <w:rsid w:val="00D47B37"/>
    <w:rsid w:val="00D52E69"/>
    <w:rsid w:val="00D60AAB"/>
    <w:rsid w:val="00D61779"/>
    <w:rsid w:val="00D76998"/>
    <w:rsid w:val="00D779C0"/>
    <w:rsid w:val="00D81CB9"/>
    <w:rsid w:val="00D82743"/>
    <w:rsid w:val="00D85733"/>
    <w:rsid w:val="00D86DE9"/>
    <w:rsid w:val="00D875D8"/>
    <w:rsid w:val="00D92740"/>
    <w:rsid w:val="00D9641E"/>
    <w:rsid w:val="00D97A21"/>
    <w:rsid w:val="00D97CD7"/>
    <w:rsid w:val="00DA0E11"/>
    <w:rsid w:val="00DA1DC7"/>
    <w:rsid w:val="00DA1E77"/>
    <w:rsid w:val="00DA7185"/>
    <w:rsid w:val="00DA7282"/>
    <w:rsid w:val="00DB11AF"/>
    <w:rsid w:val="00DB37D9"/>
    <w:rsid w:val="00DB4160"/>
    <w:rsid w:val="00DB571A"/>
    <w:rsid w:val="00DB76F1"/>
    <w:rsid w:val="00DC216D"/>
    <w:rsid w:val="00DC6D60"/>
    <w:rsid w:val="00DD479F"/>
    <w:rsid w:val="00DD55D1"/>
    <w:rsid w:val="00DD73B0"/>
    <w:rsid w:val="00DD7419"/>
    <w:rsid w:val="00DE1953"/>
    <w:rsid w:val="00DE1C49"/>
    <w:rsid w:val="00DE1C63"/>
    <w:rsid w:val="00DE1E34"/>
    <w:rsid w:val="00DE36F0"/>
    <w:rsid w:val="00DE3CFC"/>
    <w:rsid w:val="00DF3002"/>
    <w:rsid w:val="00DF4308"/>
    <w:rsid w:val="00E005FA"/>
    <w:rsid w:val="00E01A43"/>
    <w:rsid w:val="00E07A56"/>
    <w:rsid w:val="00E148BC"/>
    <w:rsid w:val="00E152D7"/>
    <w:rsid w:val="00E20685"/>
    <w:rsid w:val="00E20E5C"/>
    <w:rsid w:val="00E217B0"/>
    <w:rsid w:val="00E221E3"/>
    <w:rsid w:val="00E22680"/>
    <w:rsid w:val="00E24211"/>
    <w:rsid w:val="00E2431D"/>
    <w:rsid w:val="00E336CA"/>
    <w:rsid w:val="00E33C2E"/>
    <w:rsid w:val="00E36481"/>
    <w:rsid w:val="00E41B2F"/>
    <w:rsid w:val="00E46F35"/>
    <w:rsid w:val="00E46F8C"/>
    <w:rsid w:val="00E5065E"/>
    <w:rsid w:val="00E52C85"/>
    <w:rsid w:val="00E53BFC"/>
    <w:rsid w:val="00E724C1"/>
    <w:rsid w:val="00E738C6"/>
    <w:rsid w:val="00E73B1F"/>
    <w:rsid w:val="00E7428E"/>
    <w:rsid w:val="00E81142"/>
    <w:rsid w:val="00E82EDA"/>
    <w:rsid w:val="00E83245"/>
    <w:rsid w:val="00E85D65"/>
    <w:rsid w:val="00E866B2"/>
    <w:rsid w:val="00E867F4"/>
    <w:rsid w:val="00E87A62"/>
    <w:rsid w:val="00E90514"/>
    <w:rsid w:val="00E91496"/>
    <w:rsid w:val="00E91F1C"/>
    <w:rsid w:val="00E9450A"/>
    <w:rsid w:val="00EA02D5"/>
    <w:rsid w:val="00EA34E4"/>
    <w:rsid w:val="00EA39DE"/>
    <w:rsid w:val="00EA45D6"/>
    <w:rsid w:val="00EA57D9"/>
    <w:rsid w:val="00EA5FAA"/>
    <w:rsid w:val="00EA7FAC"/>
    <w:rsid w:val="00EB220E"/>
    <w:rsid w:val="00EB2675"/>
    <w:rsid w:val="00EC19E9"/>
    <w:rsid w:val="00EC1FB6"/>
    <w:rsid w:val="00ED742D"/>
    <w:rsid w:val="00EE2656"/>
    <w:rsid w:val="00EE5C4A"/>
    <w:rsid w:val="00EF350B"/>
    <w:rsid w:val="00F0591B"/>
    <w:rsid w:val="00F05F56"/>
    <w:rsid w:val="00F0697E"/>
    <w:rsid w:val="00F11A54"/>
    <w:rsid w:val="00F12F9A"/>
    <w:rsid w:val="00F14C17"/>
    <w:rsid w:val="00F160BD"/>
    <w:rsid w:val="00F2332F"/>
    <w:rsid w:val="00F23621"/>
    <w:rsid w:val="00F252C7"/>
    <w:rsid w:val="00F27E63"/>
    <w:rsid w:val="00F30F59"/>
    <w:rsid w:val="00F32BAD"/>
    <w:rsid w:val="00F3372C"/>
    <w:rsid w:val="00F3563C"/>
    <w:rsid w:val="00F409A7"/>
    <w:rsid w:val="00F4143D"/>
    <w:rsid w:val="00F41913"/>
    <w:rsid w:val="00F42F5B"/>
    <w:rsid w:val="00F4616A"/>
    <w:rsid w:val="00F51C50"/>
    <w:rsid w:val="00F52975"/>
    <w:rsid w:val="00F53701"/>
    <w:rsid w:val="00F54FD8"/>
    <w:rsid w:val="00F607F3"/>
    <w:rsid w:val="00F65DDA"/>
    <w:rsid w:val="00F67DE2"/>
    <w:rsid w:val="00F70CED"/>
    <w:rsid w:val="00F71307"/>
    <w:rsid w:val="00F714B0"/>
    <w:rsid w:val="00F72223"/>
    <w:rsid w:val="00F74B6D"/>
    <w:rsid w:val="00F77C69"/>
    <w:rsid w:val="00F8120D"/>
    <w:rsid w:val="00F82FCB"/>
    <w:rsid w:val="00F83B18"/>
    <w:rsid w:val="00F8522A"/>
    <w:rsid w:val="00F85443"/>
    <w:rsid w:val="00F867B8"/>
    <w:rsid w:val="00F87CAD"/>
    <w:rsid w:val="00F91872"/>
    <w:rsid w:val="00F949FC"/>
    <w:rsid w:val="00F95A3F"/>
    <w:rsid w:val="00F9684F"/>
    <w:rsid w:val="00F974E5"/>
    <w:rsid w:val="00FA10ED"/>
    <w:rsid w:val="00FA2E84"/>
    <w:rsid w:val="00FA375D"/>
    <w:rsid w:val="00FA4F37"/>
    <w:rsid w:val="00FB214C"/>
    <w:rsid w:val="00FB2806"/>
    <w:rsid w:val="00FB5129"/>
    <w:rsid w:val="00FB6748"/>
    <w:rsid w:val="00FC456B"/>
    <w:rsid w:val="00FC7DB1"/>
    <w:rsid w:val="00FD426E"/>
    <w:rsid w:val="00FD4312"/>
    <w:rsid w:val="00FE3CF6"/>
    <w:rsid w:val="00FE5917"/>
    <w:rsid w:val="00FE7B17"/>
    <w:rsid w:val="00FF039D"/>
    <w:rsid w:val="00FF4A1E"/>
    <w:rsid w:val="00FF4F67"/>
    <w:rsid w:val="00FF7707"/>
    <w:rsid w:val="51EA50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lsdException w:name="annotation text" w:semiHidden="0" w:uiPriority="0"/>
    <w:lsdException w:name="header" w:unhideWhenUsed="0"/>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11"/>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4A4711"/>
    <w:rPr>
      <w:b/>
      <w:bCs/>
    </w:rPr>
  </w:style>
  <w:style w:type="paragraph" w:styleId="a4">
    <w:name w:val="annotation text"/>
    <w:basedOn w:val="a"/>
    <w:link w:val="Char0"/>
    <w:unhideWhenUsed/>
    <w:rsid w:val="004A4711"/>
    <w:pPr>
      <w:jc w:val="left"/>
    </w:pPr>
  </w:style>
  <w:style w:type="paragraph" w:styleId="a5">
    <w:name w:val="Normal Indent"/>
    <w:basedOn w:val="a"/>
    <w:link w:val="Char1"/>
    <w:rsid w:val="004A4711"/>
    <w:pPr>
      <w:widowControl/>
      <w:spacing w:line="500" w:lineRule="exact"/>
      <w:ind w:firstLineChars="200" w:firstLine="200"/>
      <w:jc w:val="left"/>
    </w:pPr>
    <w:rPr>
      <w:rFonts w:ascii="宋体" w:eastAsia="仿宋_GB2312" w:hAnsi="宋体" w:cs="宋体"/>
      <w:kern w:val="0"/>
      <w:sz w:val="28"/>
      <w:szCs w:val="24"/>
    </w:rPr>
  </w:style>
  <w:style w:type="paragraph" w:styleId="a6">
    <w:name w:val="Document Map"/>
    <w:basedOn w:val="a"/>
    <w:link w:val="Char2"/>
    <w:uiPriority w:val="99"/>
    <w:semiHidden/>
    <w:qFormat/>
    <w:rsid w:val="004A4711"/>
    <w:pPr>
      <w:shd w:val="clear" w:color="auto" w:fill="000080"/>
    </w:pPr>
  </w:style>
  <w:style w:type="paragraph" w:styleId="a7">
    <w:name w:val="Balloon Text"/>
    <w:basedOn w:val="a"/>
    <w:link w:val="Char3"/>
    <w:uiPriority w:val="99"/>
    <w:unhideWhenUsed/>
    <w:rsid w:val="004A4711"/>
    <w:pPr>
      <w:spacing w:line="240" w:lineRule="auto"/>
    </w:pPr>
    <w:rPr>
      <w:sz w:val="18"/>
      <w:szCs w:val="18"/>
    </w:rPr>
  </w:style>
  <w:style w:type="paragraph" w:styleId="a8">
    <w:name w:val="footer"/>
    <w:basedOn w:val="a"/>
    <w:link w:val="Char4"/>
    <w:uiPriority w:val="99"/>
    <w:semiHidden/>
    <w:rsid w:val="004A4711"/>
    <w:pPr>
      <w:tabs>
        <w:tab w:val="center" w:pos="4153"/>
        <w:tab w:val="right" w:pos="8306"/>
      </w:tabs>
      <w:snapToGrid w:val="0"/>
      <w:spacing w:line="240" w:lineRule="auto"/>
      <w:jc w:val="left"/>
    </w:pPr>
    <w:rPr>
      <w:sz w:val="18"/>
      <w:szCs w:val="18"/>
    </w:rPr>
  </w:style>
  <w:style w:type="paragraph" w:styleId="a9">
    <w:name w:val="header"/>
    <w:basedOn w:val="a"/>
    <w:link w:val="Char5"/>
    <w:uiPriority w:val="99"/>
    <w:semiHidden/>
    <w:rsid w:val="004A4711"/>
    <w:pPr>
      <w:pBdr>
        <w:bottom w:val="single" w:sz="6" w:space="1" w:color="auto"/>
      </w:pBdr>
      <w:tabs>
        <w:tab w:val="center" w:pos="4153"/>
        <w:tab w:val="right" w:pos="8306"/>
      </w:tabs>
      <w:snapToGrid w:val="0"/>
      <w:spacing w:line="240" w:lineRule="auto"/>
      <w:jc w:val="center"/>
    </w:pPr>
    <w:rPr>
      <w:sz w:val="18"/>
      <w:szCs w:val="18"/>
    </w:rPr>
  </w:style>
  <w:style w:type="paragraph" w:styleId="4">
    <w:name w:val="toc 4"/>
    <w:basedOn w:val="a"/>
    <w:next w:val="a"/>
    <w:uiPriority w:val="39"/>
    <w:locked/>
    <w:rsid w:val="004A4711"/>
    <w:pPr>
      <w:spacing w:beforeLines="50" w:line="240" w:lineRule="auto"/>
      <w:jc w:val="left"/>
    </w:pPr>
    <w:rPr>
      <w:rFonts w:ascii="Times New Roman" w:hAnsi="Times New Roman"/>
      <w:szCs w:val="21"/>
    </w:rPr>
  </w:style>
  <w:style w:type="character" w:styleId="aa">
    <w:name w:val="page number"/>
    <w:uiPriority w:val="99"/>
    <w:qFormat/>
    <w:rsid w:val="004A4711"/>
    <w:rPr>
      <w:rFonts w:cs="Times New Roman"/>
    </w:rPr>
  </w:style>
  <w:style w:type="character" w:styleId="ab">
    <w:name w:val="annotation reference"/>
    <w:uiPriority w:val="99"/>
    <w:unhideWhenUsed/>
    <w:rsid w:val="004A4711"/>
    <w:rPr>
      <w:sz w:val="21"/>
      <w:szCs w:val="21"/>
    </w:rPr>
  </w:style>
  <w:style w:type="table" w:styleId="ac">
    <w:name w:val="Table Grid"/>
    <w:basedOn w:val="a1"/>
    <w:uiPriority w:val="99"/>
    <w:rsid w:val="004A47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页眉 Char"/>
    <w:link w:val="a9"/>
    <w:uiPriority w:val="99"/>
    <w:semiHidden/>
    <w:locked/>
    <w:rsid w:val="004A4711"/>
    <w:rPr>
      <w:rFonts w:cs="Times New Roman"/>
      <w:sz w:val="18"/>
      <w:szCs w:val="18"/>
    </w:rPr>
  </w:style>
  <w:style w:type="character" w:customStyle="1" w:styleId="Char4">
    <w:name w:val="页脚 Char"/>
    <w:link w:val="a8"/>
    <w:uiPriority w:val="99"/>
    <w:semiHidden/>
    <w:locked/>
    <w:rsid w:val="004A4711"/>
    <w:rPr>
      <w:rFonts w:cs="Times New Roman"/>
      <w:sz w:val="18"/>
      <w:szCs w:val="18"/>
    </w:rPr>
  </w:style>
  <w:style w:type="character" w:customStyle="1" w:styleId="Char2">
    <w:name w:val="文档结构图 Char"/>
    <w:link w:val="a6"/>
    <w:uiPriority w:val="99"/>
    <w:semiHidden/>
    <w:qFormat/>
    <w:locked/>
    <w:rsid w:val="004A4711"/>
    <w:rPr>
      <w:rFonts w:ascii="Times New Roman" w:hAnsi="Times New Roman" w:cs="Times New Roman"/>
      <w:sz w:val="2"/>
    </w:rPr>
  </w:style>
  <w:style w:type="paragraph" w:customStyle="1" w:styleId="ParaCharCharCharChar">
    <w:name w:val="默认段落字体 Para Char Char Char Char"/>
    <w:basedOn w:val="a"/>
    <w:uiPriority w:val="99"/>
    <w:qFormat/>
    <w:rsid w:val="004A4711"/>
    <w:pPr>
      <w:spacing w:line="240" w:lineRule="auto"/>
    </w:pPr>
    <w:rPr>
      <w:rFonts w:ascii="Times New Roman" w:hAnsi="Times New Roman"/>
      <w:sz w:val="24"/>
      <w:szCs w:val="24"/>
    </w:rPr>
  </w:style>
  <w:style w:type="paragraph" w:customStyle="1" w:styleId="Char1CharCharChar">
    <w:name w:val="Char1 Char Char Char"/>
    <w:basedOn w:val="a"/>
    <w:uiPriority w:val="99"/>
    <w:rsid w:val="004A4711"/>
    <w:pPr>
      <w:spacing w:line="240" w:lineRule="auto"/>
    </w:pPr>
    <w:rPr>
      <w:rFonts w:ascii="Tahoma" w:hAnsi="Tahoma"/>
      <w:sz w:val="24"/>
      <w:szCs w:val="20"/>
    </w:rPr>
  </w:style>
  <w:style w:type="character" w:customStyle="1" w:styleId="CharChar2">
    <w:name w:val="Char Char2"/>
    <w:uiPriority w:val="99"/>
    <w:qFormat/>
    <w:rsid w:val="004A4711"/>
    <w:rPr>
      <w:sz w:val="18"/>
    </w:rPr>
  </w:style>
  <w:style w:type="character" w:customStyle="1" w:styleId="CharChar1">
    <w:name w:val="Char Char1"/>
    <w:uiPriority w:val="99"/>
    <w:qFormat/>
    <w:rsid w:val="004A4711"/>
    <w:rPr>
      <w:sz w:val="18"/>
    </w:rPr>
  </w:style>
  <w:style w:type="paragraph" w:customStyle="1" w:styleId="xl27">
    <w:name w:val="xl27"/>
    <w:basedOn w:val="a"/>
    <w:qFormat/>
    <w:rsid w:val="004A4711"/>
    <w:pPr>
      <w:widowControl/>
      <w:pBdr>
        <w:bottom w:val="single" w:sz="12" w:space="0" w:color="auto"/>
      </w:pBdr>
      <w:spacing w:before="100" w:after="100" w:line="240" w:lineRule="auto"/>
      <w:jc w:val="center"/>
    </w:pPr>
    <w:rPr>
      <w:rFonts w:ascii="宋体" w:hAnsi="宋体"/>
      <w:kern w:val="0"/>
      <w:szCs w:val="20"/>
    </w:rPr>
  </w:style>
  <w:style w:type="character" w:customStyle="1" w:styleId="Char0">
    <w:name w:val="批注文字 Char"/>
    <w:link w:val="a4"/>
    <w:rsid w:val="004A4711"/>
    <w:rPr>
      <w:kern w:val="2"/>
      <w:sz w:val="21"/>
      <w:szCs w:val="22"/>
    </w:rPr>
  </w:style>
  <w:style w:type="character" w:customStyle="1" w:styleId="Char">
    <w:name w:val="批注主题 Char"/>
    <w:link w:val="a3"/>
    <w:uiPriority w:val="99"/>
    <w:semiHidden/>
    <w:rsid w:val="004A4711"/>
    <w:rPr>
      <w:b/>
      <w:bCs/>
      <w:kern w:val="2"/>
      <w:sz w:val="21"/>
      <w:szCs w:val="22"/>
    </w:rPr>
  </w:style>
  <w:style w:type="character" w:customStyle="1" w:styleId="Char3">
    <w:name w:val="批注框文本 Char"/>
    <w:link w:val="a7"/>
    <w:uiPriority w:val="99"/>
    <w:semiHidden/>
    <w:qFormat/>
    <w:rsid w:val="004A4711"/>
    <w:rPr>
      <w:kern w:val="2"/>
      <w:sz w:val="18"/>
      <w:szCs w:val="18"/>
    </w:rPr>
  </w:style>
  <w:style w:type="paragraph" w:customStyle="1" w:styleId="1">
    <w:name w:val="列出段落1"/>
    <w:basedOn w:val="a"/>
    <w:uiPriority w:val="34"/>
    <w:qFormat/>
    <w:rsid w:val="004A4711"/>
    <w:pPr>
      <w:spacing w:line="240" w:lineRule="auto"/>
      <w:ind w:firstLineChars="200" w:firstLine="420"/>
    </w:pPr>
  </w:style>
  <w:style w:type="character" w:customStyle="1" w:styleId="Char6">
    <w:name w:val="图表文字 Char"/>
    <w:link w:val="ad"/>
    <w:qFormat/>
    <w:rsid w:val="004A4711"/>
    <w:rPr>
      <w:rFonts w:ascii="仿宋_GB2312" w:eastAsia="仿宋_GB2312"/>
      <w:kern w:val="2"/>
      <w:sz w:val="21"/>
      <w:szCs w:val="24"/>
    </w:rPr>
  </w:style>
  <w:style w:type="paragraph" w:customStyle="1" w:styleId="ad">
    <w:name w:val="图表文字"/>
    <w:basedOn w:val="a"/>
    <w:link w:val="Char6"/>
    <w:qFormat/>
    <w:rsid w:val="004A4711"/>
    <w:pPr>
      <w:spacing w:line="240" w:lineRule="auto"/>
      <w:jc w:val="center"/>
    </w:pPr>
    <w:rPr>
      <w:rFonts w:ascii="仿宋_GB2312" w:eastAsia="仿宋_GB2312"/>
      <w:szCs w:val="24"/>
    </w:rPr>
  </w:style>
  <w:style w:type="character" w:customStyle="1" w:styleId="Char1">
    <w:name w:val="正文缩进 Char"/>
    <w:link w:val="a5"/>
    <w:rsid w:val="004A4711"/>
    <w:rPr>
      <w:rFonts w:ascii="宋体" w:eastAsia="仿宋_GB2312" w:hAnsi="宋体" w:cs="宋体"/>
      <w:sz w:val="28"/>
      <w:szCs w:val="24"/>
    </w:rPr>
  </w:style>
  <w:style w:type="paragraph" w:styleId="ae">
    <w:name w:val="Revision"/>
    <w:hidden/>
    <w:uiPriority w:val="99"/>
    <w:unhideWhenUsed/>
    <w:rsid w:val="00D86DE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lsdException w:name="annotation text" w:semiHidden="0" w:uiPriority="0"/>
    <w:lsdException w:name="header" w:unhideWhenUsed="0"/>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nhideWhenUsed/>
    <w:pPr>
      <w:jc w:val="left"/>
    </w:pPr>
  </w:style>
  <w:style w:type="paragraph" w:styleId="a5">
    <w:name w:val="Normal Indent"/>
    <w:basedOn w:val="a"/>
    <w:link w:val="Char1"/>
    <w:pPr>
      <w:widowControl/>
      <w:spacing w:line="500" w:lineRule="exact"/>
      <w:ind w:firstLineChars="200" w:firstLine="200"/>
      <w:jc w:val="left"/>
    </w:pPr>
    <w:rPr>
      <w:rFonts w:ascii="宋体" w:eastAsia="仿宋_GB2312" w:hAnsi="宋体" w:cs="宋体"/>
      <w:kern w:val="0"/>
      <w:sz w:val="28"/>
      <w:szCs w:val="24"/>
    </w:rPr>
  </w:style>
  <w:style w:type="paragraph" w:styleId="a6">
    <w:name w:val="Document Map"/>
    <w:basedOn w:val="a"/>
    <w:link w:val="Char2"/>
    <w:uiPriority w:val="99"/>
    <w:semiHidden/>
    <w:qFormat/>
    <w:pPr>
      <w:shd w:val="clear" w:color="auto" w:fill="000080"/>
    </w:pPr>
  </w:style>
  <w:style w:type="paragraph" w:styleId="a7">
    <w:name w:val="Balloon Text"/>
    <w:basedOn w:val="a"/>
    <w:link w:val="Char3"/>
    <w:uiPriority w:val="99"/>
    <w:unhideWhenUsed/>
    <w:pPr>
      <w:spacing w:line="240" w:lineRule="auto"/>
    </w:pPr>
    <w:rPr>
      <w:sz w:val="18"/>
      <w:szCs w:val="18"/>
    </w:rPr>
  </w:style>
  <w:style w:type="paragraph" w:styleId="a8">
    <w:name w:val="footer"/>
    <w:basedOn w:val="a"/>
    <w:link w:val="Char4"/>
    <w:uiPriority w:val="99"/>
    <w:semiHidden/>
    <w:pPr>
      <w:tabs>
        <w:tab w:val="center" w:pos="4153"/>
        <w:tab w:val="right" w:pos="8306"/>
      </w:tabs>
      <w:snapToGrid w:val="0"/>
      <w:spacing w:line="240" w:lineRule="auto"/>
      <w:jc w:val="left"/>
    </w:pPr>
    <w:rPr>
      <w:sz w:val="18"/>
      <w:szCs w:val="18"/>
    </w:rPr>
  </w:style>
  <w:style w:type="paragraph" w:styleId="a9">
    <w:name w:val="header"/>
    <w:basedOn w:val="a"/>
    <w:link w:val="Char5"/>
    <w:uiPriority w:val="99"/>
    <w:semiHidden/>
    <w:pPr>
      <w:pBdr>
        <w:bottom w:val="single" w:sz="6" w:space="1" w:color="auto"/>
      </w:pBdr>
      <w:tabs>
        <w:tab w:val="center" w:pos="4153"/>
        <w:tab w:val="right" w:pos="8306"/>
      </w:tabs>
      <w:snapToGrid w:val="0"/>
      <w:spacing w:line="240" w:lineRule="auto"/>
      <w:jc w:val="center"/>
    </w:pPr>
    <w:rPr>
      <w:sz w:val="18"/>
      <w:szCs w:val="18"/>
    </w:rPr>
  </w:style>
  <w:style w:type="paragraph" w:styleId="4">
    <w:name w:val="toc 4"/>
    <w:basedOn w:val="a"/>
    <w:next w:val="a"/>
    <w:uiPriority w:val="39"/>
    <w:locked/>
    <w:pPr>
      <w:spacing w:beforeLines="50" w:line="240" w:lineRule="auto"/>
      <w:jc w:val="left"/>
    </w:pPr>
    <w:rPr>
      <w:rFonts w:ascii="Times New Roman" w:hAnsi="Times New Roman"/>
      <w:szCs w:val="21"/>
    </w:rPr>
  </w:style>
  <w:style w:type="character" w:styleId="aa">
    <w:name w:val="page number"/>
    <w:uiPriority w:val="99"/>
    <w:qFormat/>
    <w:rPr>
      <w:rFonts w:cs="Times New Roman"/>
    </w:rPr>
  </w:style>
  <w:style w:type="character" w:styleId="ab">
    <w:name w:val="annotation reference"/>
    <w:uiPriority w:val="99"/>
    <w:unhideWhenUsed/>
    <w:rPr>
      <w:sz w:val="21"/>
      <w:szCs w:val="21"/>
    </w:rPr>
  </w:style>
  <w:style w:type="table" w:styleId="ac">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页眉 Char"/>
    <w:link w:val="a9"/>
    <w:uiPriority w:val="99"/>
    <w:semiHidden/>
    <w:locked/>
    <w:rPr>
      <w:rFonts w:cs="Times New Roman"/>
      <w:sz w:val="18"/>
      <w:szCs w:val="18"/>
    </w:rPr>
  </w:style>
  <w:style w:type="character" w:customStyle="1" w:styleId="Char4">
    <w:name w:val="页脚 Char"/>
    <w:link w:val="a8"/>
    <w:uiPriority w:val="99"/>
    <w:semiHidden/>
    <w:locked/>
    <w:rPr>
      <w:rFonts w:cs="Times New Roman"/>
      <w:sz w:val="18"/>
      <w:szCs w:val="18"/>
    </w:rPr>
  </w:style>
  <w:style w:type="character" w:customStyle="1" w:styleId="Char2">
    <w:name w:val="文档结构图 Char"/>
    <w:link w:val="a6"/>
    <w:uiPriority w:val="99"/>
    <w:semiHidden/>
    <w:qFormat/>
    <w:locked/>
    <w:rPr>
      <w:rFonts w:ascii="Times New Roman" w:hAnsi="Times New Roman" w:cs="Times New Roman"/>
      <w:sz w:val="2"/>
    </w:rPr>
  </w:style>
  <w:style w:type="paragraph" w:customStyle="1" w:styleId="ParaCharCharCharChar">
    <w:name w:val="默认段落字体 Para Char Char Char Char"/>
    <w:basedOn w:val="a"/>
    <w:uiPriority w:val="99"/>
    <w:qFormat/>
    <w:pPr>
      <w:spacing w:line="240" w:lineRule="auto"/>
    </w:pPr>
    <w:rPr>
      <w:rFonts w:ascii="Times New Roman" w:hAnsi="Times New Roman"/>
      <w:sz w:val="24"/>
      <w:szCs w:val="24"/>
    </w:rPr>
  </w:style>
  <w:style w:type="paragraph" w:customStyle="1" w:styleId="Char1CharCharChar">
    <w:name w:val="Char1 Char Char Char"/>
    <w:basedOn w:val="a"/>
    <w:uiPriority w:val="99"/>
    <w:pPr>
      <w:spacing w:line="240" w:lineRule="auto"/>
    </w:pPr>
    <w:rPr>
      <w:rFonts w:ascii="Tahoma" w:hAnsi="Tahoma"/>
      <w:sz w:val="24"/>
      <w:szCs w:val="20"/>
    </w:rPr>
  </w:style>
  <w:style w:type="character" w:customStyle="1" w:styleId="CharChar2">
    <w:name w:val="Char Char2"/>
    <w:uiPriority w:val="99"/>
    <w:qFormat/>
    <w:rPr>
      <w:sz w:val="18"/>
    </w:rPr>
  </w:style>
  <w:style w:type="character" w:customStyle="1" w:styleId="CharChar1">
    <w:name w:val="Char Char1"/>
    <w:uiPriority w:val="99"/>
    <w:qFormat/>
    <w:rPr>
      <w:sz w:val="18"/>
    </w:rPr>
  </w:style>
  <w:style w:type="paragraph" w:customStyle="1" w:styleId="xl27">
    <w:name w:val="xl27"/>
    <w:basedOn w:val="a"/>
    <w:qFormat/>
    <w:pPr>
      <w:widowControl/>
      <w:pBdr>
        <w:bottom w:val="single" w:sz="12" w:space="0" w:color="auto"/>
      </w:pBdr>
      <w:spacing w:before="100" w:after="100" w:line="240" w:lineRule="auto"/>
      <w:jc w:val="center"/>
    </w:pPr>
    <w:rPr>
      <w:rFonts w:ascii="宋体" w:hAnsi="宋体"/>
      <w:kern w:val="0"/>
      <w:szCs w:val="20"/>
    </w:rPr>
  </w:style>
  <w:style w:type="character" w:customStyle="1" w:styleId="Char0">
    <w:name w:val="批注文字 Char"/>
    <w:link w:val="a4"/>
    <w:rPr>
      <w:kern w:val="2"/>
      <w:sz w:val="21"/>
      <w:szCs w:val="22"/>
    </w:rPr>
  </w:style>
  <w:style w:type="character" w:customStyle="1" w:styleId="Char">
    <w:name w:val="批注主题 Char"/>
    <w:link w:val="a3"/>
    <w:uiPriority w:val="99"/>
    <w:semiHidden/>
    <w:rPr>
      <w:b/>
      <w:bCs/>
      <w:kern w:val="2"/>
      <w:sz w:val="21"/>
      <w:szCs w:val="22"/>
    </w:rPr>
  </w:style>
  <w:style w:type="character" w:customStyle="1" w:styleId="Char3">
    <w:name w:val="批注框文本 Char"/>
    <w:link w:val="a7"/>
    <w:uiPriority w:val="99"/>
    <w:semiHidden/>
    <w:qFormat/>
    <w:rPr>
      <w:kern w:val="2"/>
      <w:sz w:val="18"/>
      <w:szCs w:val="18"/>
    </w:rPr>
  </w:style>
  <w:style w:type="paragraph" w:customStyle="1" w:styleId="1">
    <w:name w:val="列出段落1"/>
    <w:basedOn w:val="a"/>
    <w:uiPriority w:val="34"/>
    <w:qFormat/>
    <w:pPr>
      <w:spacing w:line="240" w:lineRule="auto"/>
      <w:ind w:firstLineChars="200" w:firstLine="420"/>
    </w:pPr>
  </w:style>
  <w:style w:type="character" w:customStyle="1" w:styleId="Char6">
    <w:name w:val="图表文字 Char"/>
    <w:link w:val="ad"/>
    <w:qFormat/>
    <w:rPr>
      <w:rFonts w:ascii="仿宋_GB2312" w:eastAsia="仿宋_GB2312"/>
      <w:kern w:val="2"/>
      <w:sz w:val="21"/>
      <w:szCs w:val="24"/>
    </w:rPr>
  </w:style>
  <w:style w:type="paragraph" w:customStyle="1" w:styleId="ad">
    <w:name w:val="图表文字"/>
    <w:basedOn w:val="a"/>
    <w:link w:val="Char6"/>
    <w:qFormat/>
    <w:pPr>
      <w:spacing w:line="240" w:lineRule="auto"/>
      <w:jc w:val="center"/>
    </w:pPr>
    <w:rPr>
      <w:rFonts w:ascii="仿宋_GB2312" w:eastAsia="仿宋_GB2312"/>
      <w:szCs w:val="24"/>
    </w:rPr>
  </w:style>
  <w:style w:type="character" w:customStyle="1" w:styleId="Char1">
    <w:name w:val="正文缩进 Char"/>
    <w:link w:val="a5"/>
    <w:rPr>
      <w:rFonts w:ascii="宋体" w:eastAsia="仿宋_GB2312" w:hAnsi="宋体" w:cs="宋体"/>
      <w:sz w:val="28"/>
      <w:szCs w:val="24"/>
    </w:rPr>
  </w:style>
  <w:style w:type="paragraph" w:styleId="ae">
    <w:name w:val="Revision"/>
    <w:hidden/>
    <w:uiPriority w:val="99"/>
    <w:unhideWhenUsed/>
    <w:rsid w:val="00D86DE9"/>
    <w:rPr>
      <w:kern w:val="2"/>
      <w:sz w:val="21"/>
      <w:szCs w:val="22"/>
    </w:rPr>
  </w:style>
</w:styles>
</file>

<file path=word/webSettings.xml><?xml version="1.0" encoding="utf-8"?>
<w:webSettings xmlns:r="http://schemas.openxmlformats.org/officeDocument/2006/relationships" xmlns:w="http://schemas.openxmlformats.org/wordprocessingml/2006/main">
  <w:divs>
    <w:div w:id="224881537">
      <w:bodyDiv w:val="1"/>
      <w:marLeft w:val="0"/>
      <w:marRight w:val="0"/>
      <w:marTop w:val="0"/>
      <w:marBottom w:val="0"/>
      <w:divBdr>
        <w:top w:val="none" w:sz="0" w:space="0" w:color="auto"/>
        <w:left w:val="none" w:sz="0" w:space="0" w:color="auto"/>
        <w:bottom w:val="none" w:sz="0" w:space="0" w:color="auto"/>
        <w:right w:val="none" w:sz="0" w:space="0" w:color="auto"/>
      </w:divBdr>
      <w:divsChild>
        <w:div w:id="1130897791">
          <w:marLeft w:val="0"/>
          <w:marRight w:val="0"/>
          <w:marTop w:val="0"/>
          <w:marBottom w:val="0"/>
          <w:divBdr>
            <w:top w:val="none" w:sz="0" w:space="0" w:color="auto"/>
            <w:left w:val="none" w:sz="0" w:space="0" w:color="auto"/>
            <w:bottom w:val="none" w:sz="0" w:space="0" w:color="auto"/>
            <w:right w:val="none" w:sz="0" w:space="0" w:color="auto"/>
          </w:divBdr>
        </w:div>
      </w:divsChild>
    </w:div>
    <w:div w:id="255290323">
      <w:bodyDiv w:val="1"/>
      <w:marLeft w:val="0"/>
      <w:marRight w:val="0"/>
      <w:marTop w:val="0"/>
      <w:marBottom w:val="0"/>
      <w:divBdr>
        <w:top w:val="none" w:sz="0" w:space="0" w:color="auto"/>
        <w:left w:val="none" w:sz="0" w:space="0" w:color="auto"/>
        <w:bottom w:val="none" w:sz="0" w:space="0" w:color="auto"/>
        <w:right w:val="none" w:sz="0" w:space="0" w:color="auto"/>
      </w:divBdr>
      <w:divsChild>
        <w:div w:id="867258484">
          <w:marLeft w:val="0"/>
          <w:marRight w:val="0"/>
          <w:marTop w:val="0"/>
          <w:marBottom w:val="0"/>
          <w:divBdr>
            <w:top w:val="none" w:sz="0" w:space="0" w:color="auto"/>
            <w:left w:val="none" w:sz="0" w:space="0" w:color="auto"/>
            <w:bottom w:val="none" w:sz="0" w:space="0" w:color="auto"/>
            <w:right w:val="none" w:sz="0" w:space="0" w:color="auto"/>
          </w:divBdr>
        </w:div>
      </w:divsChild>
    </w:div>
    <w:div w:id="375393523">
      <w:bodyDiv w:val="1"/>
      <w:marLeft w:val="0"/>
      <w:marRight w:val="0"/>
      <w:marTop w:val="0"/>
      <w:marBottom w:val="0"/>
      <w:divBdr>
        <w:top w:val="none" w:sz="0" w:space="0" w:color="auto"/>
        <w:left w:val="none" w:sz="0" w:space="0" w:color="auto"/>
        <w:bottom w:val="none" w:sz="0" w:space="0" w:color="auto"/>
        <w:right w:val="none" w:sz="0" w:space="0" w:color="auto"/>
      </w:divBdr>
    </w:div>
    <w:div w:id="1139690345">
      <w:bodyDiv w:val="1"/>
      <w:marLeft w:val="0"/>
      <w:marRight w:val="0"/>
      <w:marTop w:val="0"/>
      <w:marBottom w:val="0"/>
      <w:divBdr>
        <w:top w:val="none" w:sz="0" w:space="0" w:color="auto"/>
        <w:left w:val="none" w:sz="0" w:space="0" w:color="auto"/>
        <w:bottom w:val="none" w:sz="0" w:space="0" w:color="auto"/>
        <w:right w:val="none" w:sz="0" w:space="0" w:color="auto"/>
      </w:divBdr>
      <w:divsChild>
        <w:div w:id="3596654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8B69DFCF-22F0-4FB9-A842-2F24A1D2F4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1141</Words>
  <Characters>6508</Characters>
  <Application>Microsoft Office Word</Application>
  <DocSecurity>0</DocSecurity>
  <Lines>54</Lines>
  <Paragraphs>15</Paragraphs>
  <ScaleCrop>false</ScaleCrop>
  <Company>Microsoft</Company>
  <LinksUpToDate>false</LinksUpToDate>
  <CharactersWithSpaces>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8</cp:revision>
  <dcterms:created xsi:type="dcterms:W3CDTF">2016-10-27T04:06:00Z</dcterms:created>
  <dcterms:modified xsi:type="dcterms:W3CDTF">2016-11-01T15:50:00Z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