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adjustRightInd w:val="0"/>
        <w:snapToGrid w:val="0"/>
        <w:spacing w:line="312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区工程技术研究中心调查附表</w:t>
      </w:r>
    </w:p>
    <w:p>
      <w:pPr>
        <w:jc w:val="center"/>
        <w:rPr>
          <w:rFonts w:ascii="宋体" w:cs="Times New Roman"/>
          <w:b/>
        </w:rPr>
      </w:pPr>
      <w:r>
        <w:rPr>
          <w:rFonts w:hint="eastAsia" w:ascii="宋体" w:hAnsi="宋体" w:cs="宋体"/>
          <w:b/>
          <w:sz w:val="24"/>
          <w:szCs w:val="24"/>
        </w:rPr>
        <w:t>说明：本调查表数据统计时间:</w:t>
      </w:r>
      <w:r>
        <w:rPr>
          <w:rFonts w:ascii="宋体" w:hAnsi="宋体" w:cs="宋体"/>
          <w:b/>
          <w:sz w:val="24"/>
          <w:szCs w:val="24"/>
        </w:rPr>
        <w:t>201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</w:rPr>
        <w:t>年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hint="eastAsia" w:ascii="宋体" w:hAnsi="宋体" w:cs="宋体"/>
          <w:b/>
          <w:sz w:val="24"/>
          <w:szCs w:val="24"/>
        </w:rPr>
        <w:t>月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hint="eastAsia" w:ascii="宋体" w:hAnsi="宋体" w:cs="宋体"/>
          <w:b/>
          <w:sz w:val="24"/>
          <w:szCs w:val="24"/>
        </w:rPr>
        <w:t>日--</w:t>
      </w:r>
      <w:r>
        <w:rPr>
          <w:rFonts w:ascii="宋体" w:hAnsi="宋体" w:cs="宋体"/>
          <w:b/>
          <w:sz w:val="24"/>
          <w:szCs w:val="24"/>
        </w:rPr>
        <w:t>201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</w:rPr>
        <w:t>年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hint="eastAsia" w:ascii="宋体" w:hAnsi="宋体" w:cs="宋体"/>
          <w:b/>
          <w:sz w:val="24"/>
          <w:szCs w:val="24"/>
        </w:rPr>
        <w:t>2月3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hint="eastAsia" w:ascii="宋体" w:hAnsi="宋体" w:cs="宋体"/>
          <w:b/>
          <w:sz w:val="24"/>
          <w:szCs w:val="24"/>
        </w:rPr>
        <w:t>日</w:t>
      </w:r>
    </w:p>
    <w:p>
      <w:pPr>
        <w:spacing w:before="24" w:beforeLines="10" w:line="30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一、中心基本情况</w:t>
      </w:r>
    </w:p>
    <w:p>
      <w:pPr>
        <w:spacing w:before="24"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1</w:t>
      </w:r>
      <w:r>
        <w:rPr>
          <w:rFonts w:hint="eastAsia" w:ascii="宋体" w:hAnsi="宋体" w:cs="宋体"/>
          <w:b/>
        </w:rPr>
        <w:t>、中心基本情况</w:t>
      </w:r>
    </w:p>
    <w:tbl>
      <w:tblPr>
        <w:tblStyle w:val="8"/>
        <w:tblW w:w="96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83"/>
        <w:gridCol w:w="1249"/>
        <w:gridCol w:w="1041"/>
        <w:gridCol w:w="232"/>
        <w:gridCol w:w="1433"/>
        <w:gridCol w:w="605"/>
        <w:gridCol w:w="79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中心名称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依托单位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restart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中心主任</w:t>
            </w:r>
          </w:p>
        </w:tc>
        <w:tc>
          <w:tcPr>
            <w:tcW w:w="128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43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任现职时间</w:t>
            </w:r>
          </w:p>
        </w:tc>
        <w:tc>
          <w:tcPr>
            <w:tcW w:w="1418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24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43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1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填报人姓名</w:t>
            </w:r>
          </w:p>
        </w:tc>
        <w:tc>
          <w:tcPr>
            <w:tcW w:w="124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传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真</w:t>
            </w:r>
          </w:p>
        </w:tc>
        <w:tc>
          <w:tcPr>
            <w:tcW w:w="1418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1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成立日期</w:t>
            </w:r>
          </w:p>
        </w:tc>
        <w:tc>
          <w:tcPr>
            <w:tcW w:w="124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运行时间</w:t>
            </w:r>
          </w:p>
        </w:tc>
        <w:tc>
          <w:tcPr>
            <w:tcW w:w="143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QQ</w:t>
            </w:r>
          </w:p>
        </w:tc>
        <w:tc>
          <w:tcPr>
            <w:tcW w:w="1418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1" w:type="dxa"/>
            <w:gridSpan w:val="2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所属技术领域</w:t>
            </w:r>
          </w:p>
        </w:tc>
        <w:tc>
          <w:tcPr>
            <w:tcW w:w="6775" w:type="dxa"/>
            <w:gridSpan w:val="7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>
      <w:pPr>
        <w:spacing w:before="24"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2</w:t>
      </w:r>
      <w:r>
        <w:rPr>
          <w:rFonts w:hint="eastAsia" w:ascii="宋体" w:hAnsi="宋体" w:cs="宋体"/>
          <w:b/>
        </w:rPr>
        <w:t>、管理委员会名单</w:t>
      </w:r>
    </w:p>
    <w:tbl>
      <w:tblPr>
        <w:tblStyle w:val="8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93"/>
        <w:gridCol w:w="1093"/>
        <w:gridCol w:w="757"/>
        <w:gridCol w:w="282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9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7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龄</w:t>
            </w:r>
          </w:p>
        </w:tc>
        <w:tc>
          <w:tcPr>
            <w:tcW w:w="282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492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在工作单位的职务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主任</w:t>
            </w: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委员</w:t>
            </w: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>
      <w:pPr>
        <w:spacing w:before="24"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3</w:t>
      </w:r>
      <w:r>
        <w:rPr>
          <w:rFonts w:hint="eastAsia" w:ascii="宋体" w:hAnsi="宋体" w:cs="宋体"/>
          <w:b/>
        </w:rPr>
        <w:t>、技术委员会名单</w:t>
      </w:r>
    </w:p>
    <w:tbl>
      <w:tblPr>
        <w:tblStyle w:val="8"/>
        <w:tblW w:w="8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57"/>
        <w:gridCol w:w="993"/>
        <w:gridCol w:w="786"/>
        <w:gridCol w:w="1199"/>
        <w:gridCol w:w="1821"/>
        <w:gridCol w:w="144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5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9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86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19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821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40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在工作单位中的职务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86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主任委员</w:t>
            </w:r>
          </w:p>
        </w:tc>
        <w:tc>
          <w:tcPr>
            <w:tcW w:w="11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委员</w:t>
            </w:r>
          </w:p>
        </w:tc>
        <w:tc>
          <w:tcPr>
            <w:tcW w:w="11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before="24"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>
      <w:pPr>
        <w:spacing w:before="24" w:beforeLines="10"/>
        <w:rPr>
          <w:rFonts w:ascii="宋体" w:cs="Times New Roman"/>
          <w:b/>
        </w:rPr>
        <w:sectPr>
          <w:headerReference r:id="rId3" w:type="default"/>
          <w:footerReference r:id="rId4" w:type="default"/>
          <w:pgSz w:w="11907" w:h="16840"/>
          <w:pgMar w:top="1701" w:right="1474" w:bottom="1418" w:left="1588" w:header="851" w:footer="1418" w:gutter="0"/>
          <w:cols w:space="425" w:num="1"/>
          <w:docGrid w:linePitch="312" w:charSpace="0"/>
        </w:sectPr>
      </w:pPr>
      <w:r>
        <w:rPr>
          <w:rFonts w:hint="eastAsia" w:ascii="宋体" w:hAnsi="宋体" w:cs="宋体"/>
          <w:b/>
          <w:sz w:val="24"/>
          <w:szCs w:val="24"/>
        </w:rPr>
        <w:t>* 成员</w:t>
      </w:r>
      <w:r>
        <w:rPr>
          <w:rFonts w:ascii="宋体" w:hAnsi="宋体" w:cs="宋体"/>
          <w:b/>
          <w:sz w:val="24"/>
          <w:szCs w:val="24"/>
        </w:rPr>
        <w:t>5-10</w:t>
      </w:r>
      <w:r>
        <w:rPr>
          <w:rFonts w:hint="eastAsia" w:ascii="宋体" w:hAnsi="宋体" w:cs="宋体"/>
          <w:b/>
          <w:sz w:val="24"/>
          <w:szCs w:val="24"/>
        </w:rPr>
        <w:t>人中，建设单位的委员不超过</w:t>
      </w:r>
      <w:r>
        <w:rPr>
          <w:rFonts w:ascii="宋体" w:hAnsi="宋体" w:cs="宋体"/>
          <w:b/>
          <w:sz w:val="24"/>
          <w:szCs w:val="24"/>
        </w:rPr>
        <w:t>1/3</w:t>
      </w:r>
      <w:r>
        <w:rPr>
          <w:rFonts w:hint="eastAsia" w:ascii="宋体" w:hAnsi="宋体" w:cs="宋体"/>
          <w:b/>
          <w:sz w:val="24"/>
          <w:szCs w:val="24"/>
        </w:rPr>
        <w:t>，区外的委员不少于</w:t>
      </w:r>
      <w:r>
        <w:rPr>
          <w:rFonts w:ascii="宋体" w:hAnsi="宋体" w:cs="宋体"/>
          <w:b/>
          <w:sz w:val="24"/>
          <w:szCs w:val="24"/>
        </w:rPr>
        <w:t>1/3</w:t>
      </w:r>
      <w:r>
        <w:rPr>
          <w:rFonts w:hint="eastAsia" w:ascii="宋体" w:hAnsi="宋体" w:cs="宋体"/>
          <w:b/>
          <w:sz w:val="24"/>
          <w:szCs w:val="24"/>
        </w:rPr>
        <w:t>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二、中心运行绩效</w:t>
      </w:r>
    </w:p>
    <w:tbl>
      <w:tblPr>
        <w:tblStyle w:val="8"/>
        <w:tblW w:w="1208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818"/>
        <w:gridCol w:w="678"/>
        <w:gridCol w:w="680"/>
        <w:gridCol w:w="684"/>
        <w:gridCol w:w="408"/>
        <w:gridCol w:w="406"/>
        <w:gridCol w:w="408"/>
        <w:gridCol w:w="539"/>
        <w:gridCol w:w="408"/>
        <w:gridCol w:w="539"/>
        <w:gridCol w:w="679"/>
        <w:gridCol w:w="544"/>
        <w:gridCol w:w="544"/>
        <w:gridCol w:w="539"/>
        <w:gridCol w:w="505"/>
        <w:gridCol w:w="500"/>
        <w:gridCol w:w="488"/>
        <w:gridCol w:w="544"/>
        <w:gridCol w:w="539"/>
        <w:gridCol w:w="418"/>
        <w:gridCol w:w="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依托单位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研发投入（万元）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人才团队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研究开发及工程化试验场所面积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㎡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hint="eastAsia" w:ascii="宋体" w:hAnsi="宋体" w:cs="宋体"/>
                <w:kern w:val="0"/>
              </w:rPr>
              <w:t>万元以上仪器设备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承担项目数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企业内部自立课题数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产学研合作项目数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知识产权情况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研发新产品数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</w:rPr>
              <w:t>年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</w:rPr>
              <w:t>年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固定人员数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博士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硕士</w:t>
            </w: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仪器设备数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仪器设备总额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市级以上科技项目数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国家级项目数</w:t>
            </w: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累计申请专利数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其中发明专利数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累计授权专利数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其中发明专利数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获得软件著作权数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制订行业标准数</w:t>
            </w: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>
      <w:pPr>
        <w:rPr>
          <w:rFonts w:ascii="宋体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tabs>
        <w:tab w:val="left" w:pos="1092"/>
      </w:tabs>
      <w:ind w:right="237" w:rightChars="113" w:firstLine="233" w:firstLineChars="97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4"/>
        <w:szCs w:val="24"/>
      </w:rPr>
      <w:t>—</w:t>
    </w:r>
    <w:r>
      <w:rPr>
        <w:rStyle w:val="7"/>
        <w:rFonts w:ascii="宋体" w:hAnsi="宋体" w:cs="宋体"/>
        <w:sz w:val="28"/>
        <w:szCs w:val="28"/>
      </w:rPr>
      <w:t xml:space="preserve">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2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</w:t>
    </w:r>
    <w:r>
      <w:rPr>
        <w:rStyle w:val="7"/>
        <w:rFonts w:ascii="宋体" w:hAnsi="宋体" w:cs="宋体"/>
        <w:sz w:val="24"/>
        <w:szCs w:val="24"/>
      </w:rPr>
      <w:t>—</w:t>
    </w:r>
  </w:p>
  <w:p>
    <w:pPr>
      <w:pStyle w:val="4"/>
      <w:framePr w:wrap="around" w:vAnchor="text" w:hAnchor="page" w:x="5789" w:y="5"/>
      <w:ind w:right="360" w:firstLine="360"/>
      <w:rPr>
        <w:rStyle w:val="7"/>
        <w:sz w:val="28"/>
        <w:szCs w:val="28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6A"/>
    <w:rsid w:val="00016B0B"/>
    <w:rsid w:val="00023D96"/>
    <w:rsid w:val="00024DC2"/>
    <w:rsid w:val="000532BB"/>
    <w:rsid w:val="000A1ADA"/>
    <w:rsid w:val="00164155"/>
    <w:rsid w:val="001A7162"/>
    <w:rsid w:val="0022706F"/>
    <w:rsid w:val="0023050C"/>
    <w:rsid w:val="00246910"/>
    <w:rsid w:val="002E226A"/>
    <w:rsid w:val="002F62E7"/>
    <w:rsid w:val="00310D52"/>
    <w:rsid w:val="00314840"/>
    <w:rsid w:val="003376DF"/>
    <w:rsid w:val="00382E9E"/>
    <w:rsid w:val="00485517"/>
    <w:rsid w:val="00547933"/>
    <w:rsid w:val="0057032A"/>
    <w:rsid w:val="00581D43"/>
    <w:rsid w:val="005858CB"/>
    <w:rsid w:val="00586A14"/>
    <w:rsid w:val="00647A52"/>
    <w:rsid w:val="006635F8"/>
    <w:rsid w:val="006A1758"/>
    <w:rsid w:val="006B2FEC"/>
    <w:rsid w:val="0070725A"/>
    <w:rsid w:val="007A2071"/>
    <w:rsid w:val="007B252C"/>
    <w:rsid w:val="007C0E02"/>
    <w:rsid w:val="007C5C11"/>
    <w:rsid w:val="007D1EFE"/>
    <w:rsid w:val="007D41AC"/>
    <w:rsid w:val="007E2FD2"/>
    <w:rsid w:val="007E6D82"/>
    <w:rsid w:val="00854AD6"/>
    <w:rsid w:val="00861F9F"/>
    <w:rsid w:val="008C0AAA"/>
    <w:rsid w:val="00903D73"/>
    <w:rsid w:val="009734CA"/>
    <w:rsid w:val="009766DE"/>
    <w:rsid w:val="00994E6E"/>
    <w:rsid w:val="009B728A"/>
    <w:rsid w:val="00A16322"/>
    <w:rsid w:val="00A46326"/>
    <w:rsid w:val="00B30B59"/>
    <w:rsid w:val="00B432E3"/>
    <w:rsid w:val="00BD6637"/>
    <w:rsid w:val="00C32959"/>
    <w:rsid w:val="00C5747F"/>
    <w:rsid w:val="00C66952"/>
    <w:rsid w:val="00C94299"/>
    <w:rsid w:val="00CC0AE7"/>
    <w:rsid w:val="00CC3E5B"/>
    <w:rsid w:val="00D01972"/>
    <w:rsid w:val="00D0757E"/>
    <w:rsid w:val="00D23782"/>
    <w:rsid w:val="00D456D5"/>
    <w:rsid w:val="00D4769C"/>
    <w:rsid w:val="00D51500"/>
    <w:rsid w:val="00D55184"/>
    <w:rsid w:val="00D77984"/>
    <w:rsid w:val="00DB3766"/>
    <w:rsid w:val="00E27944"/>
    <w:rsid w:val="00E97FF1"/>
    <w:rsid w:val="00F15F0B"/>
    <w:rsid w:val="00F20C3A"/>
    <w:rsid w:val="00F829CD"/>
    <w:rsid w:val="00FB4ABB"/>
    <w:rsid w:val="1C2F76E2"/>
    <w:rsid w:val="5EB112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9">
    <w:name w:val="日期 Char"/>
    <w:basedOn w:val="6"/>
    <w:link w:val="2"/>
    <w:semiHidden/>
    <w:qFormat/>
    <w:locked/>
    <w:uiPriority w:val="99"/>
  </w:style>
  <w:style w:type="character" w:customStyle="1" w:styleId="10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2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2013-12-02T05:27:00Z</dcterms:created>
  <dc:creator>雨林木风</dc:creator>
  <cp:lastModifiedBy>Administrator</cp:lastModifiedBy>
  <cp:lastPrinted>2013-11-26T06:08:00Z</cp:lastPrinted>
  <dcterms:modified xsi:type="dcterms:W3CDTF">2017-03-20T02:10:54Z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