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C3" w:rsidRPr="00965F78" w:rsidRDefault="008D3B36" w:rsidP="001C7C4F">
      <w:pPr>
        <w:spacing w:line="360" w:lineRule="auto"/>
        <w:jc w:val="center"/>
        <w:rPr>
          <w:rFonts w:ascii="方正小标宋简体" w:eastAsia="方正小标宋简体"/>
          <w:bCs/>
          <w:sz w:val="44"/>
          <w:szCs w:val="44"/>
        </w:rPr>
      </w:pPr>
      <w:r w:rsidRPr="00965F78">
        <w:rPr>
          <w:rFonts w:ascii="方正小标宋简体" w:eastAsia="方正小标宋简体" w:hint="eastAsia"/>
          <w:bCs/>
          <w:sz w:val="36"/>
          <w:szCs w:val="44"/>
        </w:rPr>
        <w:t>常州新环环卫服务处</w:t>
      </w:r>
      <w:r w:rsidR="00AE4FB5" w:rsidRPr="00965F78">
        <w:rPr>
          <w:rFonts w:ascii="方正小标宋简体" w:eastAsia="方正小标宋简体" w:hint="eastAsia"/>
          <w:bCs/>
          <w:sz w:val="36"/>
          <w:szCs w:val="44"/>
        </w:rPr>
        <w:t>门卫管理询价</w:t>
      </w:r>
      <w:bookmarkStart w:id="0" w:name="_GoBack"/>
      <w:bookmarkEnd w:id="0"/>
      <w:r w:rsidR="008655AC" w:rsidRPr="00965F78">
        <w:rPr>
          <w:rFonts w:ascii="方正小标宋简体" w:eastAsia="方正小标宋简体" w:hint="eastAsia"/>
          <w:bCs/>
          <w:sz w:val="36"/>
          <w:szCs w:val="44"/>
        </w:rPr>
        <w:t>项目</w:t>
      </w:r>
      <w:r w:rsidR="00C35605" w:rsidRPr="00965F78">
        <w:rPr>
          <w:rFonts w:ascii="方正小标宋简体" w:eastAsia="方正小标宋简体" w:hint="eastAsia"/>
          <w:bCs/>
          <w:sz w:val="36"/>
          <w:szCs w:val="44"/>
        </w:rPr>
        <w:t>延期公告</w:t>
      </w:r>
    </w:p>
    <w:p w:rsidR="00FE579A" w:rsidRDefault="00FE579A" w:rsidP="00791640">
      <w:pPr>
        <w:spacing w:line="360" w:lineRule="auto"/>
        <w:jc w:val="left"/>
        <w:rPr>
          <w:rFonts w:asciiTheme="minorEastAsia" w:hAnsiTheme="minorEastAsia"/>
          <w:sz w:val="24"/>
        </w:rPr>
      </w:pPr>
    </w:p>
    <w:p w:rsidR="00AE25AE" w:rsidRPr="00700F47" w:rsidRDefault="00FE579A" w:rsidP="00791640">
      <w:pPr>
        <w:spacing w:line="520" w:lineRule="exact"/>
        <w:ind w:firstLineChars="200" w:firstLine="640"/>
        <w:jc w:val="left"/>
        <w:rPr>
          <w:rFonts w:ascii="仿宋_GB2312" w:eastAsia="仿宋_GB2312" w:hAnsiTheme="minorEastAsia"/>
          <w:sz w:val="32"/>
          <w:szCs w:val="32"/>
        </w:rPr>
      </w:pPr>
      <w:r w:rsidRPr="00700F47">
        <w:rPr>
          <w:rFonts w:ascii="仿宋_GB2312" w:eastAsia="仿宋_GB2312" w:hAnsiTheme="minorEastAsia" w:hint="eastAsia"/>
          <w:sz w:val="32"/>
          <w:szCs w:val="32"/>
        </w:rPr>
        <w:t>项目名称“</w:t>
      </w:r>
      <w:r w:rsidR="008655AC" w:rsidRPr="00700F47">
        <w:rPr>
          <w:rFonts w:ascii="仿宋_GB2312" w:eastAsia="仿宋_GB2312" w:hAnsiTheme="minorEastAsia" w:hint="eastAsia"/>
          <w:sz w:val="32"/>
          <w:szCs w:val="32"/>
        </w:rPr>
        <w:t>常州新环环卫服务处</w:t>
      </w:r>
      <w:r w:rsidR="00E334C8" w:rsidRPr="00700F47">
        <w:rPr>
          <w:rFonts w:ascii="仿宋_GB2312" w:eastAsia="仿宋_GB2312" w:hAnsiTheme="minorEastAsia" w:hint="eastAsia"/>
          <w:sz w:val="32"/>
          <w:szCs w:val="32"/>
        </w:rPr>
        <w:t>门卫管理询价</w:t>
      </w:r>
      <w:r w:rsidR="008655AC" w:rsidRPr="00700F47">
        <w:rPr>
          <w:rFonts w:ascii="仿宋_GB2312" w:eastAsia="仿宋_GB2312" w:hAnsiTheme="minorEastAsia" w:hint="eastAsia"/>
          <w:sz w:val="32"/>
          <w:szCs w:val="32"/>
        </w:rPr>
        <w:t>项目</w:t>
      </w:r>
      <w:r w:rsidRPr="00700F47">
        <w:rPr>
          <w:rFonts w:ascii="仿宋_GB2312" w:eastAsia="仿宋_GB2312" w:hAnsiTheme="minorEastAsia" w:hint="eastAsia"/>
          <w:sz w:val="32"/>
          <w:szCs w:val="32"/>
        </w:rPr>
        <w:t>”</w:t>
      </w:r>
      <w:r w:rsidR="00C35605" w:rsidRPr="00700F47">
        <w:rPr>
          <w:rFonts w:ascii="仿宋_GB2312" w:eastAsia="仿宋_GB2312" w:hAnsiTheme="minorEastAsia" w:hint="eastAsia"/>
          <w:sz w:val="32"/>
          <w:szCs w:val="32"/>
        </w:rPr>
        <w:t>由于报名供应商不足开标条件，现特报名时间延期至2017年</w:t>
      </w:r>
      <w:r w:rsidR="00E334C8" w:rsidRPr="00700F47">
        <w:rPr>
          <w:rFonts w:ascii="仿宋_GB2312" w:eastAsia="仿宋_GB2312" w:hAnsiTheme="minorEastAsia" w:hint="eastAsia"/>
          <w:sz w:val="32"/>
          <w:szCs w:val="32"/>
        </w:rPr>
        <w:t>6</w:t>
      </w:r>
      <w:r w:rsidR="00C35605" w:rsidRPr="00700F47">
        <w:rPr>
          <w:rFonts w:ascii="仿宋_GB2312" w:eastAsia="仿宋_GB2312" w:hAnsiTheme="minorEastAsia" w:hint="eastAsia"/>
          <w:sz w:val="32"/>
          <w:szCs w:val="32"/>
        </w:rPr>
        <w:t>月</w:t>
      </w:r>
      <w:r w:rsidR="00E334C8" w:rsidRPr="00700F47">
        <w:rPr>
          <w:rFonts w:ascii="仿宋_GB2312" w:eastAsia="仿宋_GB2312" w:hAnsiTheme="minorEastAsia" w:hint="eastAsia"/>
          <w:sz w:val="32"/>
          <w:szCs w:val="32"/>
        </w:rPr>
        <w:t>12</w:t>
      </w:r>
      <w:r w:rsidR="00C35605" w:rsidRPr="00700F47">
        <w:rPr>
          <w:rFonts w:ascii="仿宋_GB2312" w:eastAsia="仿宋_GB2312" w:hAnsiTheme="minorEastAsia" w:hint="eastAsia"/>
          <w:sz w:val="32"/>
          <w:szCs w:val="32"/>
        </w:rPr>
        <w:t>日</w:t>
      </w:r>
      <w:r w:rsidR="00AE25AE" w:rsidRPr="00700F47">
        <w:rPr>
          <w:rFonts w:ascii="仿宋_GB2312" w:eastAsia="仿宋_GB2312" w:hAnsiTheme="minorEastAsia" w:hint="eastAsia"/>
          <w:sz w:val="32"/>
          <w:szCs w:val="32"/>
        </w:rPr>
        <w:t>。</w:t>
      </w:r>
    </w:p>
    <w:p w:rsidR="00FE579A" w:rsidRDefault="00AE25AE" w:rsidP="00791640">
      <w:pPr>
        <w:spacing w:line="520" w:lineRule="exact"/>
        <w:ind w:firstLineChars="200" w:firstLine="640"/>
        <w:jc w:val="left"/>
        <w:rPr>
          <w:rFonts w:ascii="仿宋_GB2312" w:eastAsia="仿宋_GB2312" w:hAnsiTheme="minorEastAsia"/>
          <w:sz w:val="32"/>
          <w:szCs w:val="32"/>
        </w:rPr>
      </w:pPr>
      <w:r w:rsidRPr="00700F47">
        <w:rPr>
          <w:rFonts w:ascii="仿宋_GB2312" w:eastAsia="仿宋_GB2312" w:hAnsiTheme="minorEastAsia" w:hint="eastAsia"/>
          <w:sz w:val="32"/>
          <w:szCs w:val="32"/>
        </w:rPr>
        <w:t>特此公告。</w:t>
      </w:r>
      <w:r w:rsidR="00C35605" w:rsidRPr="00700F47">
        <w:rPr>
          <w:rFonts w:ascii="仿宋_GB2312" w:eastAsia="仿宋_GB2312" w:hAnsiTheme="minorEastAsia" w:hint="eastAsia"/>
          <w:sz w:val="32"/>
          <w:szCs w:val="32"/>
        </w:rPr>
        <w:t xml:space="preserve"> </w:t>
      </w:r>
    </w:p>
    <w:p w:rsidR="00765161" w:rsidRDefault="00765161" w:rsidP="00791640">
      <w:pPr>
        <w:spacing w:line="520" w:lineRule="exact"/>
        <w:ind w:firstLineChars="200" w:firstLine="640"/>
        <w:jc w:val="left"/>
        <w:rPr>
          <w:rFonts w:ascii="仿宋_GB2312" w:eastAsia="仿宋_GB2312" w:hAnsiTheme="minorEastAsia"/>
          <w:sz w:val="32"/>
          <w:szCs w:val="32"/>
        </w:rPr>
      </w:pPr>
    </w:p>
    <w:p w:rsidR="00765161" w:rsidRPr="00700F47" w:rsidRDefault="00765161" w:rsidP="00791640">
      <w:pPr>
        <w:spacing w:line="520" w:lineRule="exact"/>
        <w:ind w:firstLineChars="200" w:firstLine="640"/>
        <w:jc w:val="left"/>
        <w:rPr>
          <w:rFonts w:ascii="仿宋_GB2312" w:eastAsia="仿宋_GB2312"/>
          <w:sz w:val="32"/>
          <w:szCs w:val="32"/>
        </w:rPr>
      </w:pPr>
      <w:r w:rsidRPr="00700F47">
        <w:rPr>
          <w:rFonts w:ascii="仿宋_GB2312" w:eastAsia="仿宋_GB2312" w:hAnsiTheme="minorEastAsia" w:hint="eastAsia"/>
          <w:bCs/>
          <w:sz w:val="32"/>
          <w:szCs w:val="32"/>
        </w:rPr>
        <w:t>附件：</w:t>
      </w:r>
      <w:r w:rsidRPr="00765161">
        <w:rPr>
          <w:rFonts w:ascii="仿宋_GB2312" w:eastAsia="仿宋_GB2312" w:hAnsiTheme="minorEastAsia" w:hint="eastAsia"/>
          <w:bCs/>
          <w:sz w:val="32"/>
          <w:szCs w:val="32"/>
        </w:rPr>
        <w:t>常州新环环卫服务处门卫管理询价公告</w:t>
      </w:r>
    </w:p>
    <w:p w:rsidR="00765161" w:rsidRPr="00700F47" w:rsidRDefault="00765161" w:rsidP="00791640">
      <w:pPr>
        <w:spacing w:line="520" w:lineRule="exact"/>
        <w:ind w:firstLineChars="200" w:firstLine="640"/>
        <w:jc w:val="left"/>
        <w:rPr>
          <w:rFonts w:ascii="仿宋_GB2312" w:eastAsia="仿宋_GB2312" w:hAnsiTheme="minorEastAsia"/>
          <w:sz w:val="32"/>
          <w:szCs w:val="32"/>
        </w:rPr>
      </w:pPr>
    </w:p>
    <w:p w:rsidR="00FE579A" w:rsidRPr="00700F47" w:rsidRDefault="00FE579A" w:rsidP="00791640">
      <w:pPr>
        <w:spacing w:line="520" w:lineRule="exact"/>
        <w:jc w:val="left"/>
        <w:rPr>
          <w:rFonts w:ascii="仿宋_GB2312" w:eastAsia="仿宋_GB2312" w:hAnsiTheme="minorEastAsia"/>
          <w:sz w:val="32"/>
          <w:szCs w:val="32"/>
        </w:rPr>
      </w:pPr>
    </w:p>
    <w:p w:rsidR="00FE579A" w:rsidRPr="00700F47" w:rsidRDefault="00FE579A" w:rsidP="00791640">
      <w:pPr>
        <w:spacing w:line="520" w:lineRule="exact"/>
        <w:jc w:val="left"/>
        <w:rPr>
          <w:rFonts w:ascii="仿宋_GB2312" w:eastAsia="仿宋_GB2312" w:hAnsiTheme="minorEastAsia"/>
          <w:sz w:val="32"/>
          <w:szCs w:val="32"/>
        </w:rPr>
      </w:pPr>
    </w:p>
    <w:p w:rsidR="00FE579A" w:rsidRPr="00700F47" w:rsidRDefault="00FE579A" w:rsidP="00791640">
      <w:pPr>
        <w:spacing w:line="520" w:lineRule="exact"/>
        <w:ind w:right="400" w:firstLineChars="1550" w:firstLine="4960"/>
        <w:jc w:val="left"/>
        <w:rPr>
          <w:rFonts w:ascii="仿宋_GB2312" w:eastAsia="仿宋_GB2312" w:hAnsiTheme="minorEastAsia"/>
          <w:sz w:val="32"/>
          <w:szCs w:val="32"/>
        </w:rPr>
      </w:pPr>
      <w:r w:rsidRPr="00700F47">
        <w:rPr>
          <w:rFonts w:ascii="仿宋_GB2312" w:eastAsia="仿宋_GB2312" w:hAnsiTheme="minorEastAsia" w:hint="eastAsia"/>
          <w:sz w:val="32"/>
          <w:szCs w:val="32"/>
        </w:rPr>
        <w:t>常州新环环卫服务处</w:t>
      </w:r>
    </w:p>
    <w:p w:rsidR="000814F1" w:rsidRDefault="00FE579A" w:rsidP="00791640">
      <w:pPr>
        <w:spacing w:line="520" w:lineRule="exact"/>
        <w:ind w:firstLineChars="1650" w:firstLine="5280"/>
        <w:jc w:val="left"/>
        <w:rPr>
          <w:rFonts w:ascii="仿宋_GB2312" w:eastAsia="仿宋_GB2312" w:hAnsiTheme="minorEastAsia"/>
          <w:bCs/>
          <w:sz w:val="32"/>
          <w:szCs w:val="32"/>
        </w:rPr>
      </w:pPr>
      <w:r w:rsidRPr="00700F47">
        <w:rPr>
          <w:rFonts w:ascii="仿宋_GB2312" w:eastAsia="仿宋_GB2312" w:hAnsiTheme="minorEastAsia" w:hint="eastAsia"/>
          <w:bCs/>
          <w:sz w:val="32"/>
          <w:szCs w:val="32"/>
        </w:rPr>
        <w:t>2017年</w:t>
      </w:r>
      <w:r w:rsidR="00CE7DA3" w:rsidRPr="00700F47">
        <w:rPr>
          <w:rFonts w:ascii="仿宋_GB2312" w:eastAsia="仿宋_GB2312" w:hAnsiTheme="minorEastAsia" w:hint="eastAsia"/>
          <w:bCs/>
          <w:sz w:val="32"/>
          <w:szCs w:val="32"/>
        </w:rPr>
        <w:t>6</w:t>
      </w:r>
      <w:r w:rsidRPr="00700F47">
        <w:rPr>
          <w:rFonts w:ascii="仿宋_GB2312" w:eastAsia="仿宋_GB2312" w:hAnsiTheme="minorEastAsia" w:hint="eastAsia"/>
          <w:bCs/>
          <w:sz w:val="32"/>
          <w:szCs w:val="32"/>
        </w:rPr>
        <w:t>月</w:t>
      </w:r>
      <w:r w:rsidR="00CE7DA3" w:rsidRPr="00700F47">
        <w:rPr>
          <w:rFonts w:ascii="仿宋_GB2312" w:eastAsia="仿宋_GB2312" w:hAnsiTheme="minorEastAsia" w:hint="eastAsia"/>
          <w:bCs/>
          <w:sz w:val="32"/>
          <w:szCs w:val="32"/>
        </w:rPr>
        <w:t>5</w:t>
      </w:r>
      <w:r w:rsidRPr="00700F47">
        <w:rPr>
          <w:rFonts w:ascii="仿宋_GB2312" w:eastAsia="仿宋_GB2312" w:hAnsiTheme="minorEastAsia" w:hint="eastAsia"/>
          <w:bCs/>
          <w:sz w:val="32"/>
          <w:szCs w:val="32"/>
        </w:rPr>
        <w:t>日</w:t>
      </w:r>
    </w:p>
    <w:p w:rsidR="00791640" w:rsidRDefault="00791640" w:rsidP="00791640">
      <w:pPr>
        <w:spacing w:line="520" w:lineRule="exact"/>
        <w:ind w:firstLineChars="1650" w:firstLine="5280"/>
        <w:jc w:val="left"/>
        <w:rPr>
          <w:rFonts w:ascii="仿宋_GB2312" w:eastAsia="仿宋_GB2312" w:hAnsiTheme="minorEastAsia"/>
          <w:bCs/>
          <w:sz w:val="32"/>
          <w:szCs w:val="32"/>
        </w:rPr>
      </w:pPr>
    </w:p>
    <w:p w:rsidR="00791640" w:rsidRDefault="00791640" w:rsidP="00791640">
      <w:pPr>
        <w:spacing w:line="520" w:lineRule="exact"/>
        <w:ind w:firstLineChars="1650" w:firstLine="5280"/>
        <w:jc w:val="left"/>
        <w:rPr>
          <w:rFonts w:ascii="仿宋_GB2312" w:eastAsia="仿宋_GB2312" w:hAnsiTheme="minorEastAsia"/>
          <w:bCs/>
          <w:sz w:val="32"/>
          <w:szCs w:val="32"/>
        </w:rPr>
      </w:pPr>
    </w:p>
    <w:p w:rsidR="00791640" w:rsidRDefault="00791640" w:rsidP="00791640">
      <w:pPr>
        <w:spacing w:line="520" w:lineRule="exact"/>
        <w:ind w:firstLineChars="1650" w:firstLine="5280"/>
        <w:jc w:val="left"/>
        <w:rPr>
          <w:rFonts w:ascii="仿宋_GB2312" w:eastAsia="仿宋_GB2312" w:hAnsiTheme="minorEastAsia"/>
          <w:bCs/>
          <w:sz w:val="32"/>
          <w:szCs w:val="32"/>
        </w:rPr>
      </w:pPr>
    </w:p>
    <w:p w:rsidR="00791640" w:rsidRDefault="00791640" w:rsidP="00791640">
      <w:pPr>
        <w:spacing w:line="520" w:lineRule="exact"/>
        <w:ind w:firstLineChars="1650" w:firstLine="5280"/>
        <w:jc w:val="left"/>
        <w:rPr>
          <w:rFonts w:ascii="仿宋_GB2312" w:eastAsia="仿宋_GB2312" w:hAnsiTheme="minorEastAsia"/>
          <w:bCs/>
          <w:sz w:val="32"/>
          <w:szCs w:val="32"/>
        </w:rPr>
      </w:pPr>
    </w:p>
    <w:p w:rsidR="00791640" w:rsidRDefault="00791640" w:rsidP="00791640">
      <w:pPr>
        <w:spacing w:line="520" w:lineRule="exact"/>
        <w:ind w:firstLineChars="1650" w:firstLine="5280"/>
        <w:jc w:val="left"/>
        <w:rPr>
          <w:rFonts w:ascii="仿宋_GB2312" w:eastAsia="仿宋_GB2312" w:hAnsiTheme="minorEastAsia"/>
          <w:bCs/>
          <w:sz w:val="32"/>
          <w:szCs w:val="32"/>
        </w:rPr>
      </w:pPr>
    </w:p>
    <w:p w:rsidR="00791640" w:rsidRDefault="00791640" w:rsidP="00791640">
      <w:pPr>
        <w:spacing w:line="520" w:lineRule="exact"/>
        <w:ind w:firstLineChars="1650" w:firstLine="5280"/>
        <w:jc w:val="left"/>
        <w:rPr>
          <w:rFonts w:ascii="仿宋_GB2312" w:eastAsia="仿宋_GB2312" w:hAnsiTheme="minorEastAsia"/>
          <w:bCs/>
          <w:sz w:val="32"/>
          <w:szCs w:val="32"/>
        </w:rPr>
      </w:pPr>
    </w:p>
    <w:p w:rsidR="00791640" w:rsidRDefault="00791640" w:rsidP="00791640">
      <w:pPr>
        <w:spacing w:line="520" w:lineRule="exact"/>
        <w:ind w:firstLineChars="1650" w:firstLine="5280"/>
        <w:jc w:val="left"/>
        <w:rPr>
          <w:rFonts w:ascii="仿宋_GB2312" w:eastAsia="仿宋_GB2312" w:hAnsiTheme="minorEastAsia"/>
          <w:bCs/>
          <w:sz w:val="32"/>
          <w:szCs w:val="32"/>
        </w:rPr>
      </w:pPr>
    </w:p>
    <w:p w:rsidR="00791640" w:rsidRDefault="00791640" w:rsidP="00791640">
      <w:pPr>
        <w:spacing w:line="520" w:lineRule="exact"/>
        <w:ind w:firstLineChars="1650" w:firstLine="5280"/>
        <w:jc w:val="left"/>
        <w:rPr>
          <w:rFonts w:ascii="仿宋_GB2312" w:eastAsia="仿宋_GB2312" w:hAnsiTheme="minorEastAsia"/>
          <w:bCs/>
          <w:sz w:val="32"/>
          <w:szCs w:val="32"/>
        </w:rPr>
      </w:pPr>
    </w:p>
    <w:p w:rsidR="00791640" w:rsidRDefault="00791640" w:rsidP="00791640">
      <w:pPr>
        <w:spacing w:line="520" w:lineRule="exact"/>
        <w:ind w:firstLineChars="1650" w:firstLine="5280"/>
        <w:jc w:val="left"/>
        <w:rPr>
          <w:rFonts w:ascii="仿宋_GB2312" w:eastAsia="仿宋_GB2312" w:hAnsiTheme="minorEastAsia"/>
          <w:bCs/>
          <w:sz w:val="32"/>
          <w:szCs w:val="32"/>
        </w:rPr>
      </w:pPr>
    </w:p>
    <w:p w:rsidR="00791640" w:rsidRDefault="00791640" w:rsidP="00791640">
      <w:pPr>
        <w:spacing w:line="520" w:lineRule="exact"/>
        <w:ind w:firstLineChars="1650" w:firstLine="5280"/>
        <w:jc w:val="left"/>
        <w:rPr>
          <w:rFonts w:ascii="仿宋_GB2312" w:eastAsia="仿宋_GB2312" w:hAnsiTheme="minorEastAsia"/>
          <w:bCs/>
          <w:sz w:val="32"/>
          <w:szCs w:val="32"/>
        </w:rPr>
      </w:pPr>
    </w:p>
    <w:p w:rsidR="00791640" w:rsidRDefault="00791640" w:rsidP="00791640">
      <w:pPr>
        <w:spacing w:line="520" w:lineRule="exact"/>
        <w:ind w:firstLineChars="1650" w:firstLine="5280"/>
        <w:jc w:val="left"/>
        <w:rPr>
          <w:rFonts w:ascii="仿宋_GB2312" w:eastAsia="仿宋_GB2312" w:hAnsiTheme="minorEastAsia"/>
          <w:bCs/>
          <w:sz w:val="32"/>
          <w:szCs w:val="32"/>
        </w:rPr>
      </w:pPr>
    </w:p>
    <w:p w:rsidR="00791640" w:rsidRDefault="00791640" w:rsidP="00896EE7">
      <w:pPr>
        <w:spacing w:line="520" w:lineRule="exact"/>
        <w:jc w:val="left"/>
        <w:rPr>
          <w:rFonts w:ascii="仿宋_GB2312" w:eastAsia="仿宋_GB2312" w:hAnsiTheme="minorEastAsia"/>
          <w:bCs/>
          <w:sz w:val="32"/>
          <w:szCs w:val="32"/>
        </w:rPr>
      </w:pPr>
    </w:p>
    <w:p w:rsidR="00896EE7" w:rsidRDefault="00896EE7" w:rsidP="00896EE7">
      <w:pPr>
        <w:spacing w:line="520" w:lineRule="exact"/>
        <w:jc w:val="left"/>
        <w:rPr>
          <w:rFonts w:ascii="仿宋_GB2312" w:eastAsia="仿宋_GB2312" w:hAnsiTheme="minorEastAsia"/>
          <w:bCs/>
          <w:sz w:val="32"/>
          <w:szCs w:val="32"/>
        </w:rPr>
      </w:pPr>
    </w:p>
    <w:p w:rsidR="00896EE7" w:rsidRPr="00896EE7" w:rsidRDefault="00896EE7" w:rsidP="00896EE7">
      <w:pPr>
        <w:spacing w:line="520" w:lineRule="exact"/>
        <w:jc w:val="left"/>
        <w:rPr>
          <w:rFonts w:ascii="黑体" w:eastAsia="黑体" w:hAnsi="黑体"/>
          <w:bCs/>
          <w:sz w:val="32"/>
          <w:szCs w:val="32"/>
        </w:rPr>
      </w:pPr>
      <w:r w:rsidRPr="00896EE7">
        <w:rPr>
          <w:rFonts w:ascii="黑体" w:eastAsia="黑体" w:hAnsi="黑体" w:hint="eastAsia"/>
          <w:bCs/>
          <w:sz w:val="32"/>
          <w:szCs w:val="32"/>
        </w:rPr>
        <w:lastRenderedPageBreak/>
        <w:t>附件</w:t>
      </w:r>
    </w:p>
    <w:p w:rsidR="00BF38BA" w:rsidRPr="001802AD" w:rsidRDefault="00BF38BA" w:rsidP="00BF38BA">
      <w:pPr>
        <w:widowControl/>
        <w:shd w:val="clear" w:color="auto" w:fill="FFFFFF"/>
        <w:spacing w:line="360" w:lineRule="atLeast"/>
        <w:jc w:val="center"/>
        <w:rPr>
          <w:rFonts w:ascii="方正小标宋简体" w:eastAsia="方正小标宋简体" w:hAnsiTheme="minorEastAsia" w:cs="宋体" w:hint="eastAsia"/>
          <w:bCs/>
          <w:color w:val="2A2929"/>
          <w:kern w:val="0"/>
          <w:sz w:val="52"/>
          <w:szCs w:val="52"/>
        </w:rPr>
      </w:pPr>
      <w:r w:rsidRPr="001802AD">
        <w:rPr>
          <w:rFonts w:ascii="方正小标宋简体" w:eastAsia="方正小标宋简体" w:hAnsiTheme="minorEastAsia" w:cs="宋体" w:hint="eastAsia"/>
          <w:bCs/>
          <w:color w:val="2A2929"/>
          <w:kern w:val="0"/>
          <w:sz w:val="52"/>
          <w:szCs w:val="52"/>
        </w:rPr>
        <w:t>常州新环环卫服务处</w:t>
      </w:r>
    </w:p>
    <w:p w:rsidR="00BF38BA" w:rsidRPr="001802AD" w:rsidRDefault="00BF38BA" w:rsidP="00BF38BA">
      <w:pPr>
        <w:widowControl/>
        <w:shd w:val="clear" w:color="auto" w:fill="FFFFFF"/>
        <w:spacing w:line="360" w:lineRule="atLeast"/>
        <w:jc w:val="center"/>
        <w:rPr>
          <w:rFonts w:ascii="方正小标宋简体" w:eastAsia="方正小标宋简体" w:hAnsiTheme="minorEastAsia" w:cs="宋体" w:hint="eastAsia"/>
          <w:color w:val="2A2929"/>
          <w:kern w:val="0"/>
          <w:sz w:val="32"/>
          <w:szCs w:val="32"/>
        </w:rPr>
      </w:pPr>
      <w:r w:rsidRPr="001802AD">
        <w:rPr>
          <w:rFonts w:ascii="方正小标宋简体" w:eastAsia="方正小标宋简体" w:hAnsiTheme="minorEastAsia" w:cs="宋体" w:hint="eastAsia"/>
          <w:bCs/>
          <w:color w:val="2A2929"/>
          <w:kern w:val="0"/>
          <w:sz w:val="32"/>
          <w:szCs w:val="32"/>
        </w:rPr>
        <w:t>门卫管理询价公告</w:t>
      </w:r>
    </w:p>
    <w:tbl>
      <w:tblPr>
        <w:tblW w:w="9492" w:type="dxa"/>
        <w:tblCellSpacing w:w="0" w:type="dxa"/>
        <w:tblInd w:w="-40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972"/>
        <w:gridCol w:w="6520"/>
      </w:tblGrid>
      <w:tr w:rsidR="00BF38BA" w:rsidRPr="00D97AC6" w:rsidTr="001802AD">
        <w:trPr>
          <w:tblCellSpacing w:w="0" w:type="dxa"/>
        </w:trPr>
        <w:tc>
          <w:tcPr>
            <w:tcW w:w="2972"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b/>
                <w:color w:val="2A2929"/>
                <w:kern w:val="0"/>
                <w:sz w:val="24"/>
                <w:szCs w:val="28"/>
              </w:rPr>
            </w:pPr>
            <w:r w:rsidRPr="00DB2E2C">
              <w:rPr>
                <w:rFonts w:ascii="仿宋_GB2312" w:eastAsia="仿宋_GB2312" w:hAnsiTheme="minorEastAsia" w:cs="宋体" w:hint="eastAsia"/>
                <w:b/>
                <w:color w:val="2A2929"/>
                <w:kern w:val="0"/>
                <w:sz w:val="24"/>
                <w:szCs w:val="28"/>
              </w:rPr>
              <w:t>招标单位（公章）</w:t>
            </w:r>
          </w:p>
        </w:tc>
        <w:tc>
          <w:tcPr>
            <w:tcW w:w="6520"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b/>
                <w:color w:val="2A2929"/>
                <w:kern w:val="0"/>
                <w:sz w:val="24"/>
                <w:szCs w:val="28"/>
              </w:rPr>
            </w:pPr>
            <w:r w:rsidRPr="00DB2E2C">
              <w:rPr>
                <w:rFonts w:ascii="仿宋_GB2312" w:eastAsia="仿宋_GB2312" w:hAnsiTheme="minorEastAsia" w:cs="宋体" w:hint="eastAsia"/>
                <w:b/>
                <w:color w:val="2A2929"/>
                <w:kern w:val="0"/>
                <w:sz w:val="24"/>
                <w:szCs w:val="28"/>
              </w:rPr>
              <w:t>常州新环环卫服务处</w:t>
            </w:r>
          </w:p>
        </w:tc>
      </w:tr>
      <w:tr w:rsidR="00BF38BA" w:rsidRPr="00D97AC6" w:rsidTr="001802AD">
        <w:trPr>
          <w:tblCellSpacing w:w="0" w:type="dxa"/>
        </w:trPr>
        <w:tc>
          <w:tcPr>
            <w:tcW w:w="2972"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项目名称</w:t>
            </w:r>
          </w:p>
        </w:tc>
        <w:tc>
          <w:tcPr>
            <w:tcW w:w="6520"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门卫管理采购招标</w:t>
            </w:r>
          </w:p>
        </w:tc>
      </w:tr>
      <w:tr w:rsidR="00BF38BA" w:rsidRPr="00D97AC6" w:rsidTr="001802AD">
        <w:trPr>
          <w:trHeight w:val="500"/>
          <w:tblCellSpacing w:w="0" w:type="dxa"/>
        </w:trPr>
        <w:tc>
          <w:tcPr>
            <w:tcW w:w="2972"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项目地址</w:t>
            </w:r>
          </w:p>
        </w:tc>
        <w:tc>
          <w:tcPr>
            <w:tcW w:w="6520"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常州市新北区龙江北路19号</w:t>
            </w:r>
          </w:p>
        </w:tc>
      </w:tr>
      <w:tr w:rsidR="00BF38BA" w:rsidRPr="00D97AC6" w:rsidTr="001802AD">
        <w:trPr>
          <w:trHeight w:val="977"/>
          <w:tblCellSpacing w:w="0" w:type="dxa"/>
        </w:trPr>
        <w:tc>
          <w:tcPr>
            <w:tcW w:w="2972"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询价内容及要求</w:t>
            </w:r>
          </w:p>
        </w:tc>
        <w:tc>
          <w:tcPr>
            <w:tcW w:w="6520"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bCs/>
                <w:color w:val="2A2929"/>
                <w:kern w:val="0"/>
                <w:sz w:val="24"/>
                <w:szCs w:val="28"/>
              </w:rPr>
              <w:t>孟河压站、空港压站、江边压站三座压站门卫管理劳务招标，年预算价为16万元</w:t>
            </w:r>
          </w:p>
        </w:tc>
      </w:tr>
      <w:tr w:rsidR="00BF38BA" w:rsidRPr="00D97AC6" w:rsidTr="001802AD">
        <w:trPr>
          <w:trHeight w:val="1408"/>
          <w:tblCellSpacing w:w="0" w:type="dxa"/>
        </w:trPr>
        <w:tc>
          <w:tcPr>
            <w:tcW w:w="2972"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投标人资格要求</w:t>
            </w:r>
          </w:p>
        </w:tc>
        <w:tc>
          <w:tcPr>
            <w:tcW w:w="6520"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left"/>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1．企业有完整的营业执照；有良好的信誉保证；能开具增值税专用发票。2.具有物业管理或劳务输出资质</w:t>
            </w:r>
          </w:p>
        </w:tc>
      </w:tr>
      <w:tr w:rsidR="00BF38BA" w:rsidRPr="00D97AC6" w:rsidTr="001802AD">
        <w:trPr>
          <w:trHeight w:val="535"/>
          <w:tblCellSpacing w:w="0" w:type="dxa"/>
        </w:trPr>
        <w:tc>
          <w:tcPr>
            <w:tcW w:w="2972"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报价方法</w:t>
            </w:r>
          </w:p>
        </w:tc>
        <w:tc>
          <w:tcPr>
            <w:tcW w:w="6520"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一次性报价</w:t>
            </w:r>
          </w:p>
        </w:tc>
      </w:tr>
      <w:tr w:rsidR="00BF38BA" w:rsidRPr="00D97AC6" w:rsidTr="001802AD">
        <w:trPr>
          <w:trHeight w:val="600"/>
          <w:tblCellSpacing w:w="0" w:type="dxa"/>
        </w:trPr>
        <w:tc>
          <w:tcPr>
            <w:tcW w:w="2972"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公告及报名时间</w:t>
            </w:r>
          </w:p>
        </w:tc>
        <w:tc>
          <w:tcPr>
            <w:tcW w:w="6520"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2017年5月25日上午至6月2日下午16:00</w:t>
            </w:r>
          </w:p>
        </w:tc>
      </w:tr>
      <w:tr w:rsidR="00BF38BA" w:rsidRPr="00D97AC6" w:rsidTr="001802AD">
        <w:trPr>
          <w:tblCellSpacing w:w="0" w:type="dxa"/>
        </w:trPr>
        <w:tc>
          <w:tcPr>
            <w:tcW w:w="2972"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招标文件领取地点</w:t>
            </w:r>
          </w:p>
        </w:tc>
        <w:tc>
          <w:tcPr>
            <w:tcW w:w="6520"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网上下载或常州市新北区龙江北路19号106室领取</w:t>
            </w:r>
          </w:p>
        </w:tc>
      </w:tr>
      <w:tr w:rsidR="00BF38BA" w:rsidRPr="00D97AC6" w:rsidTr="001802AD">
        <w:trPr>
          <w:tblCellSpacing w:w="0" w:type="dxa"/>
        </w:trPr>
        <w:tc>
          <w:tcPr>
            <w:tcW w:w="2972"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询价时间</w:t>
            </w:r>
          </w:p>
        </w:tc>
        <w:tc>
          <w:tcPr>
            <w:tcW w:w="6520"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2017年6月2日下午16:30</w:t>
            </w:r>
          </w:p>
        </w:tc>
      </w:tr>
      <w:tr w:rsidR="00BF38BA" w:rsidRPr="00D97AC6" w:rsidTr="001802AD">
        <w:trPr>
          <w:tblCellSpacing w:w="0" w:type="dxa"/>
        </w:trPr>
        <w:tc>
          <w:tcPr>
            <w:tcW w:w="2972"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询价地址</w:t>
            </w:r>
          </w:p>
        </w:tc>
        <w:tc>
          <w:tcPr>
            <w:tcW w:w="6520"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常州新环环卫服务处1楼102室</w:t>
            </w:r>
          </w:p>
        </w:tc>
      </w:tr>
      <w:tr w:rsidR="00BF38BA" w:rsidRPr="00D97AC6" w:rsidTr="001802AD">
        <w:trPr>
          <w:trHeight w:val="1566"/>
          <w:tblCellSpacing w:w="0" w:type="dxa"/>
        </w:trPr>
        <w:tc>
          <w:tcPr>
            <w:tcW w:w="2972"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特别提示</w:t>
            </w:r>
          </w:p>
        </w:tc>
        <w:tc>
          <w:tcPr>
            <w:tcW w:w="6520"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left"/>
              <w:rPr>
                <w:rFonts w:ascii="仿宋_GB2312" w:eastAsia="仿宋_GB2312" w:hAnsiTheme="minorEastAsia" w:cs="宋体" w:hint="eastAsia"/>
                <w:color w:val="2A2929"/>
                <w:kern w:val="0"/>
                <w:sz w:val="24"/>
                <w:szCs w:val="28"/>
              </w:rPr>
            </w:pPr>
            <w:r w:rsidRPr="00DB2E2C">
              <w:rPr>
                <w:rFonts w:ascii="Calibri" w:eastAsia="仿宋_GB2312" w:hAnsi="Calibri" w:cs="Calibri" w:hint="eastAsia"/>
                <w:kern w:val="0"/>
                <w:sz w:val="24"/>
                <w:szCs w:val="28"/>
              </w:rPr>
              <w:t> </w:t>
            </w:r>
            <w:r w:rsidRPr="00DB2E2C">
              <w:rPr>
                <w:rFonts w:ascii="仿宋_GB2312" w:eastAsia="仿宋_GB2312" w:hAnsi="仿宋" w:cs="Calibri" w:hint="eastAsia"/>
                <w:kern w:val="0"/>
                <w:sz w:val="24"/>
                <w:szCs w:val="28"/>
              </w:rPr>
              <w:t xml:space="preserve">   </w:t>
            </w:r>
            <w:r w:rsidRPr="00DB2E2C">
              <w:rPr>
                <w:rFonts w:ascii="仿宋_GB2312" w:eastAsia="仿宋_GB2312" w:hAnsiTheme="majorEastAsia" w:cs="Calibri" w:hint="eastAsia"/>
                <w:kern w:val="0"/>
                <w:sz w:val="24"/>
                <w:szCs w:val="28"/>
              </w:rPr>
              <w:t xml:space="preserve"> </w:t>
            </w:r>
            <w:r w:rsidRPr="00DB2E2C">
              <w:rPr>
                <w:rFonts w:ascii="仿宋_GB2312" w:eastAsia="仿宋_GB2312" w:hAnsiTheme="minorEastAsia" w:cs="Calibri" w:hint="eastAsia"/>
                <w:kern w:val="0"/>
                <w:sz w:val="24"/>
                <w:szCs w:val="28"/>
              </w:rPr>
              <w:t>参加询价的供应商若认为询价函的资格要求和技术要求有倾向性或不公平性，可在询价响应文件递交截止日2日前通过书面形式向新环环卫服处提出，对于没有提出澄清要求又参与了该项目的供应商，将视为完全认同询价函，询价响应文件递交截止期后不再受理针对询价函的相关质疑和投诉。</w:t>
            </w:r>
          </w:p>
        </w:tc>
      </w:tr>
      <w:tr w:rsidR="00BF38BA" w:rsidRPr="00D97AC6" w:rsidTr="001802AD">
        <w:trPr>
          <w:tblCellSpacing w:w="0" w:type="dxa"/>
        </w:trPr>
        <w:tc>
          <w:tcPr>
            <w:tcW w:w="2972"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招标单位联系人</w:t>
            </w:r>
          </w:p>
          <w:p w:rsidR="00BF38BA" w:rsidRPr="00DB2E2C" w:rsidRDefault="00BF38BA" w:rsidP="005741B6">
            <w:pPr>
              <w:widowControl/>
              <w:spacing w:line="360" w:lineRule="atLeast"/>
              <w:jc w:val="center"/>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联系电话</w:t>
            </w:r>
          </w:p>
        </w:tc>
        <w:tc>
          <w:tcPr>
            <w:tcW w:w="6520" w:type="dxa"/>
            <w:tcBorders>
              <w:top w:val="outset" w:sz="6" w:space="0" w:color="auto"/>
              <w:left w:val="outset" w:sz="6" w:space="0" w:color="auto"/>
              <w:bottom w:val="outset" w:sz="6" w:space="0" w:color="auto"/>
              <w:right w:val="outset" w:sz="6" w:space="0" w:color="auto"/>
            </w:tcBorders>
            <w:shd w:val="clear" w:color="auto" w:fill="FFFFFF"/>
            <w:vAlign w:val="center"/>
          </w:tcPr>
          <w:p w:rsidR="00BF38BA" w:rsidRPr="00DB2E2C" w:rsidRDefault="00BF38BA" w:rsidP="00DB2E2C">
            <w:pPr>
              <w:widowControl/>
              <w:spacing w:line="360" w:lineRule="atLeast"/>
              <w:ind w:firstLineChars="300" w:firstLine="720"/>
              <w:rPr>
                <w:rFonts w:ascii="仿宋_GB2312" w:eastAsia="仿宋_GB2312" w:hAnsiTheme="minorEastAsia" w:cs="宋体" w:hint="eastAsia"/>
                <w:color w:val="2A2929"/>
                <w:kern w:val="0"/>
                <w:sz w:val="24"/>
                <w:szCs w:val="28"/>
              </w:rPr>
            </w:pPr>
            <w:r w:rsidRPr="00DB2E2C">
              <w:rPr>
                <w:rFonts w:ascii="仿宋_GB2312" w:eastAsia="仿宋_GB2312" w:hAnsiTheme="minorEastAsia" w:cs="宋体" w:hint="eastAsia"/>
                <w:color w:val="2A2929"/>
                <w:kern w:val="0"/>
                <w:sz w:val="24"/>
                <w:szCs w:val="28"/>
              </w:rPr>
              <w:t xml:space="preserve">       0519 83367586</w:t>
            </w:r>
          </w:p>
        </w:tc>
      </w:tr>
    </w:tbl>
    <w:p w:rsidR="001802AD" w:rsidRDefault="001802AD" w:rsidP="00DB2E2C">
      <w:pPr>
        <w:pStyle w:val="a3"/>
        <w:spacing w:line="360" w:lineRule="auto"/>
        <w:ind w:leftChars="47" w:left="99"/>
        <w:jc w:val="center"/>
        <w:rPr>
          <w:rFonts w:asciiTheme="minorEastAsia" w:hAnsiTheme="minorEastAsia" w:cs="宋体" w:hint="eastAsia"/>
          <w:b/>
          <w:kern w:val="0"/>
          <w:sz w:val="52"/>
          <w:szCs w:val="52"/>
        </w:rPr>
      </w:pPr>
    </w:p>
    <w:p w:rsidR="001802AD" w:rsidRDefault="001802AD" w:rsidP="00DB2E2C">
      <w:pPr>
        <w:pStyle w:val="a3"/>
        <w:spacing w:line="360" w:lineRule="auto"/>
        <w:ind w:leftChars="47" w:left="99"/>
        <w:jc w:val="center"/>
        <w:rPr>
          <w:rFonts w:asciiTheme="minorEastAsia" w:hAnsiTheme="minorEastAsia" w:cs="宋体" w:hint="eastAsia"/>
          <w:b/>
          <w:kern w:val="0"/>
          <w:sz w:val="52"/>
          <w:szCs w:val="52"/>
        </w:rPr>
      </w:pPr>
    </w:p>
    <w:p w:rsidR="001802AD" w:rsidRDefault="001802AD" w:rsidP="00DB2E2C">
      <w:pPr>
        <w:pStyle w:val="a3"/>
        <w:spacing w:line="360" w:lineRule="auto"/>
        <w:ind w:leftChars="47" w:left="99"/>
        <w:jc w:val="center"/>
        <w:rPr>
          <w:rFonts w:asciiTheme="minorEastAsia" w:hAnsiTheme="minorEastAsia" w:cs="宋体" w:hint="eastAsia"/>
          <w:b/>
          <w:kern w:val="0"/>
          <w:sz w:val="52"/>
          <w:szCs w:val="52"/>
        </w:rPr>
      </w:pPr>
    </w:p>
    <w:p w:rsidR="00BF38BA" w:rsidRPr="001802AD" w:rsidRDefault="00DB2E2C" w:rsidP="00DB2E2C">
      <w:pPr>
        <w:pStyle w:val="a3"/>
        <w:spacing w:line="360" w:lineRule="auto"/>
        <w:ind w:leftChars="47" w:left="99"/>
        <w:jc w:val="center"/>
        <w:rPr>
          <w:rFonts w:ascii="方正小标宋简体" w:eastAsia="方正小标宋简体" w:cs="宋体" w:hint="eastAsia"/>
          <w:snapToGrid w:val="0"/>
          <w:color w:val="000000"/>
          <w:kern w:val="0"/>
          <w:sz w:val="52"/>
          <w:szCs w:val="52"/>
        </w:rPr>
      </w:pPr>
      <w:r w:rsidRPr="00135F82">
        <w:rPr>
          <w:rFonts w:ascii="方正小标宋简体" w:eastAsia="方正小标宋简体" w:hAnsiTheme="minorEastAsia" w:cs="宋体" w:hint="eastAsia"/>
          <w:kern w:val="0"/>
          <w:sz w:val="44"/>
          <w:szCs w:val="52"/>
        </w:rPr>
        <w:lastRenderedPageBreak/>
        <w:t>文件</w:t>
      </w:r>
      <w:r w:rsidR="00BF38BA" w:rsidRPr="00135F82">
        <w:rPr>
          <w:rFonts w:ascii="方正小标宋简体" w:eastAsia="方正小标宋简体" w:hAnsiTheme="minorEastAsia" w:cs="宋体" w:hint="eastAsia"/>
          <w:kern w:val="0"/>
          <w:sz w:val="44"/>
          <w:szCs w:val="52"/>
        </w:rPr>
        <w:t>内容</w:t>
      </w:r>
    </w:p>
    <w:p w:rsidR="00BF38BA" w:rsidRPr="00B84549" w:rsidRDefault="00BF38BA" w:rsidP="00BF38BA">
      <w:pPr>
        <w:spacing w:line="360" w:lineRule="auto"/>
        <w:ind w:firstLineChars="200" w:firstLine="480"/>
        <w:rPr>
          <w:rFonts w:ascii="宋体" w:eastAsia="宋体" w:hAnsi="宋体" w:cs="宋体"/>
          <w:bCs/>
          <w:color w:val="000000"/>
          <w:sz w:val="24"/>
        </w:rPr>
      </w:pPr>
      <w:r>
        <w:rPr>
          <w:rFonts w:ascii="宋体" w:hAnsi="宋体" w:cs="宋体" w:hint="eastAsia"/>
          <w:bCs/>
          <w:color w:val="000000"/>
          <w:sz w:val="24"/>
        </w:rPr>
        <w:t>一、</w:t>
      </w:r>
      <w:r>
        <w:rPr>
          <w:rFonts w:ascii="宋体" w:hAnsi="宋体" w:hint="eastAsia"/>
          <w:sz w:val="24"/>
        </w:rPr>
        <w:t>项目内容：</w:t>
      </w:r>
      <w:r w:rsidRPr="00D97AC6">
        <w:rPr>
          <w:rFonts w:asciiTheme="minorEastAsia" w:hAnsiTheme="minorEastAsia" w:cs="宋体" w:hint="eastAsia"/>
          <w:bCs/>
          <w:color w:val="2A2929"/>
          <w:kern w:val="0"/>
          <w:sz w:val="24"/>
        </w:rPr>
        <w:t>孟河压站、空港压站、江边压站三座压站门卫管理（分别</w:t>
      </w:r>
      <w:r w:rsidRPr="00D97AC6">
        <w:rPr>
          <w:rFonts w:asciiTheme="minorEastAsia" w:hAnsiTheme="minorEastAsia" w:cs="宋体"/>
          <w:bCs/>
          <w:color w:val="2A2929"/>
          <w:kern w:val="0"/>
          <w:sz w:val="24"/>
        </w:rPr>
        <w:t>位于孟河镇、罗溪镇、春江镇</w:t>
      </w:r>
      <w:r w:rsidRPr="00D97AC6">
        <w:rPr>
          <w:rFonts w:asciiTheme="minorEastAsia" w:hAnsiTheme="minorEastAsia" w:cs="宋体" w:hint="eastAsia"/>
          <w:bCs/>
          <w:color w:val="2A2929"/>
          <w:kern w:val="0"/>
          <w:sz w:val="24"/>
        </w:rPr>
        <w:t>）</w:t>
      </w:r>
      <w:r>
        <w:rPr>
          <w:rFonts w:asciiTheme="minorEastAsia" w:hAnsiTheme="minorEastAsia" w:cs="宋体" w:hint="eastAsia"/>
          <w:bCs/>
          <w:color w:val="2A2929"/>
          <w:kern w:val="0"/>
          <w:sz w:val="28"/>
          <w:szCs w:val="28"/>
        </w:rPr>
        <w:t>，</w:t>
      </w:r>
      <w:r>
        <w:rPr>
          <w:rFonts w:ascii="宋体" w:hAnsi="宋体" w:hint="eastAsia"/>
          <w:sz w:val="24"/>
        </w:rPr>
        <w:t>该项目要求中标人24小时值守，门卫</w:t>
      </w:r>
      <w:r>
        <w:rPr>
          <w:rFonts w:ascii="宋体" w:hAnsi="宋体"/>
          <w:sz w:val="24"/>
        </w:rPr>
        <w:t>管理</w:t>
      </w:r>
      <w:r>
        <w:rPr>
          <w:rFonts w:ascii="宋体" w:hAnsi="宋体" w:hint="eastAsia"/>
          <w:sz w:val="24"/>
        </w:rPr>
        <w:t>、</w:t>
      </w:r>
      <w:r>
        <w:rPr>
          <w:rFonts w:ascii="宋体" w:hAnsi="宋体"/>
          <w:sz w:val="24"/>
        </w:rPr>
        <w:t>车辆登记</w:t>
      </w:r>
      <w:r>
        <w:rPr>
          <w:rFonts w:ascii="宋体" w:hAnsi="宋体" w:hint="eastAsia"/>
          <w:sz w:val="24"/>
        </w:rPr>
        <w:t>、防止物品被盗、偷倒垃圾、无关人员及车辆随意出入等情况发生。</w:t>
      </w:r>
    </w:p>
    <w:p w:rsidR="00BF38BA" w:rsidRDefault="00BF38BA" w:rsidP="00BF38BA">
      <w:pPr>
        <w:spacing w:line="360" w:lineRule="auto"/>
        <w:ind w:firstLineChars="200" w:firstLine="480"/>
        <w:rPr>
          <w:rFonts w:ascii="宋体" w:hAnsi="宋体" w:cs="Times New Roman"/>
          <w:sz w:val="24"/>
        </w:rPr>
      </w:pPr>
      <w:r>
        <w:rPr>
          <w:rFonts w:ascii="宋体" w:hAnsi="宋体" w:cs="宋体" w:hint="eastAsia"/>
          <w:color w:val="000000"/>
          <w:sz w:val="24"/>
        </w:rPr>
        <w:t>二、</w:t>
      </w:r>
      <w:r>
        <w:rPr>
          <w:rFonts w:ascii="宋体" w:hAnsi="宋体" w:cs="宋体" w:hint="eastAsia"/>
          <w:bCs/>
          <w:color w:val="000000"/>
          <w:sz w:val="24"/>
        </w:rPr>
        <w:t>服务期限：</w:t>
      </w:r>
      <w:r>
        <w:rPr>
          <w:rFonts w:ascii="宋体" w:hAnsi="宋体" w:hint="eastAsia"/>
          <w:sz w:val="24"/>
        </w:rPr>
        <w:t>招标人先与中标人签订为期一年的合同：前一个月为试用期，一个月的试用期如果考核不合格，招标人有权随时解除合同且不承担违约责任。一年服务期满后，招标人有权根据考核结果决定是否与中标人续签下一年合同，并提前30日告知中标人。如中标人同意顺延，一切条件按本标结果设置，不做调整。</w:t>
      </w:r>
    </w:p>
    <w:p w:rsidR="00BF38BA" w:rsidRDefault="00BF38BA" w:rsidP="00BF38BA">
      <w:pPr>
        <w:spacing w:line="460" w:lineRule="exact"/>
        <w:ind w:firstLineChars="200" w:firstLine="480"/>
        <w:rPr>
          <w:rFonts w:ascii="宋体" w:hAnsi="宋体"/>
          <w:sz w:val="24"/>
        </w:rPr>
      </w:pPr>
      <w:r>
        <w:rPr>
          <w:rFonts w:ascii="宋体" w:hAnsi="宋体" w:hint="eastAsia"/>
          <w:sz w:val="24"/>
        </w:rPr>
        <w:t>三、投标报价：投标报价应根据招标要求，包含但不限于人员工资、福利、各项社会保险，物品和物品损耗，以及管理、劳务、培训、利润、税金、风险及政策性文件规定的其它各种费用中的数项，以及为完成招标文件规定的各项管理工作所涉及到的一切相关费用。投标人报价时应充分考虑所有可能影响到报价的价格因素。一旦招标结束最终成交，价格将不予调整。合同期内，若因招标人对管理方案优化调整，要求中标人实际委派的工作人员与投标人方案人数不一致，按照单价不变原则，根据实际委派工作人员数量调整总价。</w:t>
      </w:r>
    </w:p>
    <w:p w:rsidR="00BF38BA" w:rsidRDefault="00BF38BA" w:rsidP="00BF38BA">
      <w:pPr>
        <w:spacing w:line="360" w:lineRule="auto"/>
        <w:ind w:firstLineChars="200" w:firstLine="480"/>
        <w:rPr>
          <w:rFonts w:ascii="宋体" w:hAnsi="宋体" w:cs="宋体"/>
          <w:bCs/>
          <w:color w:val="000000"/>
          <w:sz w:val="24"/>
        </w:rPr>
      </w:pPr>
      <w:r>
        <w:rPr>
          <w:rFonts w:ascii="宋体" w:hAnsi="宋体" w:cs="宋体" w:hint="eastAsia"/>
          <w:bCs/>
          <w:color w:val="000000"/>
          <w:sz w:val="24"/>
        </w:rPr>
        <w:t>四、岗位设置及人员情况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782"/>
        <w:gridCol w:w="5399"/>
      </w:tblGrid>
      <w:tr w:rsidR="00BF38BA" w:rsidTr="005741B6">
        <w:tc>
          <w:tcPr>
            <w:tcW w:w="1263" w:type="dxa"/>
            <w:tcBorders>
              <w:top w:val="single" w:sz="4" w:space="0" w:color="auto"/>
              <w:left w:val="single" w:sz="4" w:space="0" w:color="auto"/>
              <w:bottom w:val="single" w:sz="4" w:space="0" w:color="auto"/>
              <w:right w:val="single" w:sz="4" w:space="0" w:color="auto"/>
            </w:tcBorders>
            <w:hideMark/>
          </w:tcPr>
          <w:p w:rsidR="00BF38BA" w:rsidRDefault="00BF38BA" w:rsidP="005741B6">
            <w:pPr>
              <w:spacing w:line="360" w:lineRule="auto"/>
              <w:jc w:val="center"/>
              <w:rPr>
                <w:rFonts w:ascii="宋体" w:hAnsi="宋体" w:cs="宋体"/>
                <w:bCs/>
                <w:color w:val="000000"/>
                <w:sz w:val="24"/>
              </w:rPr>
            </w:pPr>
            <w:r>
              <w:rPr>
                <w:rFonts w:ascii="宋体" w:hAnsi="宋体" w:cs="宋体" w:hint="eastAsia"/>
                <w:bCs/>
                <w:color w:val="000000"/>
                <w:sz w:val="24"/>
              </w:rPr>
              <w:t>岗位</w:t>
            </w:r>
          </w:p>
        </w:tc>
        <w:tc>
          <w:tcPr>
            <w:tcW w:w="1782" w:type="dxa"/>
            <w:tcBorders>
              <w:top w:val="single" w:sz="4" w:space="0" w:color="auto"/>
              <w:left w:val="single" w:sz="4" w:space="0" w:color="auto"/>
              <w:bottom w:val="single" w:sz="4" w:space="0" w:color="auto"/>
              <w:right w:val="single" w:sz="4" w:space="0" w:color="auto"/>
            </w:tcBorders>
            <w:vAlign w:val="center"/>
            <w:hideMark/>
          </w:tcPr>
          <w:p w:rsidR="00BF38BA" w:rsidRDefault="00BF38BA" w:rsidP="005741B6">
            <w:pPr>
              <w:spacing w:line="360" w:lineRule="auto"/>
              <w:jc w:val="center"/>
              <w:rPr>
                <w:rFonts w:ascii="宋体" w:hAnsi="宋体" w:cs="宋体"/>
                <w:bCs/>
                <w:color w:val="000000"/>
                <w:sz w:val="24"/>
              </w:rPr>
            </w:pPr>
            <w:r>
              <w:rPr>
                <w:rFonts w:ascii="宋体" w:hAnsi="宋体" w:cs="宋体" w:hint="eastAsia"/>
                <w:bCs/>
                <w:color w:val="000000"/>
                <w:sz w:val="24"/>
              </w:rPr>
              <w:t>人数</w:t>
            </w:r>
          </w:p>
        </w:tc>
        <w:tc>
          <w:tcPr>
            <w:tcW w:w="5399" w:type="dxa"/>
            <w:tcBorders>
              <w:top w:val="single" w:sz="4" w:space="0" w:color="auto"/>
              <w:left w:val="single" w:sz="4" w:space="0" w:color="auto"/>
              <w:bottom w:val="single" w:sz="4" w:space="0" w:color="auto"/>
              <w:right w:val="single" w:sz="4" w:space="0" w:color="auto"/>
            </w:tcBorders>
            <w:hideMark/>
          </w:tcPr>
          <w:p w:rsidR="00BF38BA" w:rsidRDefault="00BF38BA" w:rsidP="005741B6">
            <w:pPr>
              <w:spacing w:line="360" w:lineRule="auto"/>
              <w:jc w:val="center"/>
              <w:rPr>
                <w:rFonts w:ascii="宋体" w:hAnsi="宋体" w:cs="宋体"/>
                <w:bCs/>
                <w:color w:val="000000"/>
                <w:sz w:val="24"/>
              </w:rPr>
            </w:pPr>
            <w:r>
              <w:rPr>
                <w:rFonts w:ascii="宋体" w:hAnsi="宋体" w:cs="宋体" w:hint="eastAsia"/>
                <w:bCs/>
                <w:color w:val="000000"/>
                <w:sz w:val="24"/>
              </w:rPr>
              <w:t>工作要求</w:t>
            </w:r>
          </w:p>
        </w:tc>
      </w:tr>
      <w:tr w:rsidR="00BF38BA" w:rsidRPr="00B84549" w:rsidTr="005741B6">
        <w:tc>
          <w:tcPr>
            <w:tcW w:w="1263" w:type="dxa"/>
            <w:tcBorders>
              <w:top w:val="single" w:sz="4" w:space="0" w:color="auto"/>
              <w:left w:val="single" w:sz="4" w:space="0" w:color="auto"/>
              <w:bottom w:val="single" w:sz="4" w:space="0" w:color="auto"/>
              <w:right w:val="single" w:sz="4" w:space="0" w:color="auto"/>
            </w:tcBorders>
            <w:vAlign w:val="center"/>
            <w:hideMark/>
          </w:tcPr>
          <w:p w:rsidR="00BF38BA" w:rsidRDefault="00BF38BA" w:rsidP="005741B6">
            <w:pPr>
              <w:spacing w:line="360" w:lineRule="auto"/>
              <w:jc w:val="center"/>
              <w:rPr>
                <w:rFonts w:ascii="宋体" w:hAnsi="宋体" w:cs="宋体"/>
                <w:bCs/>
                <w:color w:val="000000"/>
                <w:sz w:val="24"/>
              </w:rPr>
            </w:pPr>
            <w:r>
              <w:rPr>
                <w:rFonts w:ascii="宋体" w:hAnsi="宋体" w:cs="宋体" w:hint="eastAsia"/>
                <w:bCs/>
                <w:color w:val="000000"/>
                <w:sz w:val="24"/>
              </w:rPr>
              <w:t>门卫</w:t>
            </w:r>
          </w:p>
        </w:tc>
        <w:tc>
          <w:tcPr>
            <w:tcW w:w="1782" w:type="dxa"/>
            <w:tcBorders>
              <w:top w:val="single" w:sz="4" w:space="0" w:color="auto"/>
              <w:left w:val="single" w:sz="4" w:space="0" w:color="auto"/>
              <w:bottom w:val="single" w:sz="4" w:space="0" w:color="auto"/>
              <w:right w:val="single" w:sz="4" w:space="0" w:color="auto"/>
            </w:tcBorders>
            <w:vAlign w:val="center"/>
            <w:hideMark/>
          </w:tcPr>
          <w:p w:rsidR="00BF38BA" w:rsidRDefault="00BF38BA" w:rsidP="005741B6">
            <w:pPr>
              <w:spacing w:line="360" w:lineRule="auto"/>
              <w:rPr>
                <w:rFonts w:ascii="宋体" w:hAnsi="宋体" w:cs="宋体"/>
                <w:bCs/>
                <w:color w:val="000000"/>
                <w:sz w:val="24"/>
              </w:rPr>
            </w:pPr>
            <w:r>
              <w:rPr>
                <w:rFonts w:ascii="宋体" w:hAnsi="宋体" w:cs="宋体" w:hint="eastAsia"/>
                <w:bCs/>
                <w:color w:val="000000"/>
                <w:sz w:val="24"/>
              </w:rPr>
              <w:t>每班不少于1人</w:t>
            </w:r>
          </w:p>
        </w:tc>
        <w:tc>
          <w:tcPr>
            <w:tcW w:w="5399" w:type="dxa"/>
            <w:tcBorders>
              <w:top w:val="single" w:sz="4" w:space="0" w:color="auto"/>
              <w:left w:val="single" w:sz="4" w:space="0" w:color="auto"/>
              <w:bottom w:val="single" w:sz="4" w:space="0" w:color="auto"/>
              <w:right w:val="single" w:sz="4" w:space="0" w:color="auto"/>
            </w:tcBorders>
            <w:vAlign w:val="center"/>
            <w:hideMark/>
          </w:tcPr>
          <w:p w:rsidR="00BF38BA" w:rsidRDefault="00BF38BA" w:rsidP="005741B6">
            <w:pPr>
              <w:spacing w:line="360" w:lineRule="auto"/>
              <w:rPr>
                <w:rFonts w:ascii="宋体" w:hAnsi="宋体" w:cs="宋体"/>
                <w:bCs/>
                <w:color w:val="000000"/>
                <w:sz w:val="24"/>
              </w:rPr>
            </w:pPr>
            <w:r>
              <w:rPr>
                <w:rFonts w:ascii="宋体" w:hAnsi="宋体" w:cs="宋体" w:hint="eastAsia"/>
                <w:bCs/>
                <w:color w:val="000000"/>
                <w:sz w:val="24"/>
              </w:rPr>
              <w:t>要求物业单位24小时值守、防止偷倒垃圾、无关人员及车辆随意出入等情况发生，保障</w:t>
            </w:r>
            <w:r>
              <w:rPr>
                <w:rFonts w:ascii="宋体" w:hAnsi="宋体" w:cs="宋体"/>
                <w:bCs/>
                <w:color w:val="000000"/>
                <w:sz w:val="24"/>
              </w:rPr>
              <w:t>场站人员</w:t>
            </w:r>
            <w:r>
              <w:rPr>
                <w:rFonts w:ascii="宋体" w:hAnsi="宋体" w:cs="宋体" w:hint="eastAsia"/>
                <w:bCs/>
                <w:color w:val="000000"/>
                <w:sz w:val="24"/>
              </w:rPr>
              <w:t>及</w:t>
            </w:r>
            <w:r>
              <w:rPr>
                <w:rFonts w:ascii="宋体" w:hAnsi="宋体" w:cs="宋体"/>
                <w:bCs/>
                <w:color w:val="000000"/>
                <w:sz w:val="24"/>
              </w:rPr>
              <w:t>物品安全</w:t>
            </w:r>
            <w:r>
              <w:rPr>
                <w:rFonts w:ascii="宋体" w:hAnsi="宋体" w:cs="宋体" w:hint="eastAsia"/>
                <w:bCs/>
                <w:color w:val="000000"/>
                <w:sz w:val="24"/>
              </w:rPr>
              <w:t>，能</w:t>
            </w:r>
            <w:r>
              <w:rPr>
                <w:rFonts w:asciiTheme="minorEastAsia" w:hAnsiTheme="minorEastAsia"/>
                <w:sz w:val="28"/>
                <w:szCs w:val="28"/>
              </w:rPr>
              <w:t>吃苦耐劳，</w:t>
            </w:r>
            <w:r>
              <w:rPr>
                <w:rFonts w:asciiTheme="minorEastAsia" w:hAnsiTheme="minorEastAsia" w:hint="eastAsia"/>
                <w:sz w:val="28"/>
                <w:szCs w:val="28"/>
              </w:rPr>
              <w:t>身体</w:t>
            </w:r>
            <w:r>
              <w:rPr>
                <w:rFonts w:asciiTheme="minorEastAsia" w:hAnsiTheme="minorEastAsia"/>
                <w:sz w:val="28"/>
                <w:szCs w:val="28"/>
              </w:rPr>
              <w:t>健康</w:t>
            </w:r>
            <w:r>
              <w:rPr>
                <w:rFonts w:ascii="宋体" w:hAnsi="宋体" w:cs="宋体" w:hint="eastAsia"/>
                <w:bCs/>
                <w:color w:val="000000"/>
                <w:sz w:val="24"/>
              </w:rPr>
              <w:t>。</w:t>
            </w:r>
          </w:p>
        </w:tc>
      </w:tr>
    </w:tbl>
    <w:p w:rsidR="00BF38BA" w:rsidRDefault="00BF38BA" w:rsidP="00BF38BA">
      <w:pPr>
        <w:spacing w:line="360" w:lineRule="auto"/>
        <w:ind w:firstLineChars="200" w:firstLine="480"/>
        <w:rPr>
          <w:rFonts w:ascii="宋体" w:hAnsi="宋体" w:cs="宋体"/>
          <w:bCs/>
          <w:color w:val="000000"/>
          <w:sz w:val="24"/>
        </w:rPr>
      </w:pPr>
      <w:r>
        <w:rPr>
          <w:rFonts w:ascii="宋体" w:hAnsi="宋体" w:cs="宋体" w:hint="eastAsia"/>
          <w:bCs/>
          <w:color w:val="000000"/>
          <w:sz w:val="24"/>
        </w:rPr>
        <w:t>五、主要管理内容</w:t>
      </w:r>
    </w:p>
    <w:p w:rsidR="00BF38BA" w:rsidRDefault="00BF38BA" w:rsidP="00BF38BA">
      <w:pPr>
        <w:spacing w:line="360" w:lineRule="auto"/>
        <w:ind w:firstLineChars="200" w:firstLine="480"/>
        <w:rPr>
          <w:rFonts w:ascii="宋体" w:hAnsi="宋体" w:cs="宋体"/>
          <w:bCs/>
          <w:color w:val="000000"/>
          <w:sz w:val="24"/>
        </w:rPr>
      </w:pPr>
      <w:r>
        <w:rPr>
          <w:rFonts w:ascii="宋体" w:hAnsi="宋体" w:cs="宋体" w:hint="eastAsia"/>
          <w:bCs/>
          <w:color w:val="000000"/>
          <w:sz w:val="24"/>
        </w:rPr>
        <w:t>（1）负责管理范围内全天候24小时不间断安保工作及防火、防盗、防破坏、防抢、防爆、防事故等安全防范工作。</w:t>
      </w:r>
    </w:p>
    <w:p w:rsidR="00BF38BA" w:rsidRDefault="00BF38BA" w:rsidP="00BF38BA">
      <w:pPr>
        <w:spacing w:line="360" w:lineRule="auto"/>
        <w:ind w:firstLineChars="200" w:firstLine="480"/>
        <w:rPr>
          <w:rFonts w:ascii="宋体" w:hAnsi="宋体" w:cs="宋体"/>
          <w:bCs/>
          <w:color w:val="000000"/>
          <w:sz w:val="24"/>
        </w:rPr>
      </w:pPr>
      <w:r>
        <w:rPr>
          <w:rFonts w:ascii="宋体" w:hAnsi="宋体" w:cs="宋体" w:hint="eastAsia"/>
          <w:bCs/>
          <w:color w:val="000000"/>
          <w:sz w:val="24"/>
        </w:rPr>
        <w:t>（2）发现偷倒垃圾、违规车辆</w:t>
      </w:r>
      <w:r>
        <w:rPr>
          <w:rFonts w:ascii="宋体" w:hAnsi="宋体" w:cs="宋体"/>
          <w:bCs/>
          <w:color w:val="000000"/>
          <w:sz w:val="24"/>
        </w:rPr>
        <w:t>进出、安全隐患</w:t>
      </w:r>
      <w:r>
        <w:rPr>
          <w:rFonts w:ascii="宋体" w:hAnsi="宋体" w:cs="宋体" w:hint="eastAsia"/>
          <w:bCs/>
          <w:color w:val="000000"/>
          <w:sz w:val="24"/>
        </w:rPr>
        <w:t>等情况及时报告招标人，并根据招标人要求、结合本次招标其它内容约定进行处理。中标人需按照招标人提供的巡查、看护资产清单完成工作。资产清单将随资产变化随时调整，投标人应无条件完成此部分的巡查、看护工作，招标人不承担任何增项费用。</w:t>
      </w:r>
    </w:p>
    <w:p w:rsidR="00BF38BA" w:rsidRDefault="00BF38BA" w:rsidP="00BF38BA">
      <w:pPr>
        <w:spacing w:line="360" w:lineRule="auto"/>
        <w:ind w:firstLineChars="187" w:firstLine="449"/>
        <w:rPr>
          <w:rFonts w:ascii="宋体" w:hAnsi="宋体" w:cs="Times New Roman"/>
          <w:sz w:val="24"/>
        </w:rPr>
      </w:pPr>
      <w:r>
        <w:rPr>
          <w:rFonts w:ascii="宋体" w:hAnsi="宋体" w:hint="eastAsia"/>
          <w:sz w:val="24"/>
        </w:rPr>
        <w:lastRenderedPageBreak/>
        <w:t>（3）负责定时</w:t>
      </w:r>
      <w:r>
        <w:rPr>
          <w:rFonts w:ascii="宋体" w:hAnsi="宋体" w:cs="宋体" w:hint="eastAsia"/>
          <w:bCs/>
          <w:color w:val="000000"/>
          <w:sz w:val="24"/>
        </w:rPr>
        <w:t>巡查、看护工作</w:t>
      </w:r>
      <w:r>
        <w:rPr>
          <w:rFonts w:ascii="宋体" w:hAnsi="宋体" w:hint="eastAsia"/>
          <w:sz w:val="24"/>
        </w:rPr>
        <w:t>，做好场站内的看护工作。</w:t>
      </w:r>
    </w:p>
    <w:p w:rsidR="00BF38BA" w:rsidRDefault="00BF38BA" w:rsidP="00BF38BA">
      <w:pPr>
        <w:spacing w:line="360" w:lineRule="auto"/>
        <w:ind w:firstLineChars="200" w:firstLine="480"/>
        <w:rPr>
          <w:rFonts w:ascii="宋体" w:hAnsi="宋体"/>
          <w:sz w:val="24"/>
        </w:rPr>
      </w:pPr>
      <w:r>
        <w:rPr>
          <w:rFonts w:ascii="宋体" w:hAnsi="宋体" w:hint="eastAsia"/>
          <w:sz w:val="24"/>
        </w:rPr>
        <w:t>（4）及时发现管理区域内的可疑情况及安全隐患，采取正确的方式处置各类突发事件，迅速有效地制止各类违法犯罪事件及安全事故的发生。</w:t>
      </w:r>
    </w:p>
    <w:p w:rsidR="00BF38BA" w:rsidRDefault="00BF38BA" w:rsidP="00BF38BA">
      <w:pPr>
        <w:spacing w:line="360" w:lineRule="auto"/>
        <w:ind w:firstLineChars="200" w:firstLine="480"/>
        <w:rPr>
          <w:rFonts w:ascii="宋体" w:hAnsi="宋体"/>
          <w:sz w:val="24"/>
        </w:rPr>
      </w:pPr>
      <w:r>
        <w:rPr>
          <w:rFonts w:ascii="宋体" w:hAnsi="宋体" w:cs="宋体" w:hint="eastAsia"/>
          <w:kern w:val="0"/>
          <w:sz w:val="24"/>
        </w:rPr>
        <w:t>（5）</w:t>
      </w:r>
      <w:r>
        <w:rPr>
          <w:rFonts w:ascii="宋体" w:hAnsi="宋体" w:hint="eastAsia"/>
          <w:sz w:val="24"/>
        </w:rPr>
        <w:t>各岗位值勤记录详细，台账真实清晰明了。</w:t>
      </w:r>
    </w:p>
    <w:p w:rsidR="00BF38BA" w:rsidRDefault="00BF38BA" w:rsidP="00BF38BA">
      <w:pPr>
        <w:spacing w:line="360" w:lineRule="auto"/>
        <w:ind w:firstLineChars="200" w:firstLine="480"/>
        <w:rPr>
          <w:rFonts w:ascii="宋体" w:hAnsi="宋体" w:cs="宋体"/>
          <w:bCs/>
          <w:sz w:val="24"/>
        </w:rPr>
      </w:pPr>
      <w:r>
        <w:rPr>
          <w:rFonts w:ascii="宋体" w:hAnsi="宋体" w:cs="宋体" w:hint="eastAsia"/>
          <w:bCs/>
          <w:sz w:val="24"/>
        </w:rPr>
        <w:t>六、管理与处罚</w:t>
      </w:r>
    </w:p>
    <w:p w:rsidR="00BF38BA" w:rsidRDefault="00BF38BA" w:rsidP="00BF38BA">
      <w:pPr>
        <w:spacing w:line="360" w:lineRule="auto"/>
        <w:ind w:firstLineChars="200" w:firstLine="480"/>
        <w:rPr>
          <w:rFonts w:ascii="宋体" w:hAnsi="宋体" w:cs="宋体"/>
          <w:bCs/>
          <w:sz w:val="24"/>
        </w:rPr>
      </w:pPr>
      <w:r>
        <w:rPr>
          <w:rFonts w:ascii="宋体" w:hAnsi="宋体" w:cs="宋体" w:hint="eastAsia"/>
          <w:bCs/>
          <w:sz w:val="24"/>
        </w:rPr>
        <w:t>招标人不定期检查中标人巡查、看护工作情况，发现以下情况</w:t>
      </w:r>
      <w:r>
        <w:rPr>
          <w:rFonts w:ascii="宋体" w:hAnsi="宋体" w:cs="宋体" w:hint="eastAsia"/>
          <w:bCs/>
          <w:sz w:val="24"/>
          <w:u w:val="single"/>
        </w:rPr>
        <w:t>每次处200元</w:t>
      </w:r>
      <w:r>
        <w:rPr>
          <w:rFonts w:ascii="宋体" w:hAnsi="宋体" w:cs="宋体" w:hint="eastAsia"/>
          <w:bCs/>
          <w:sz w:val="24"/>
        </w:rPr>
        <w:t>罚款：发生围墙破损、偷倒垃圾、物品被盗等情况不及时制止和报告招标人的。如发现 三次以上情况的，招标人有权解除合同，并要求成交供应商承担相关法律责任。</w:t>
      </w:r>
    </w:p>
    <w:p w:rsidR="00BF38BA" w:rsidRDefault="00BF38BA" w:rsidP="00BF38BA">
      <w:pPr>
        <w:spacing w:line="440" w:lineRule="exact"/>
        <w:ind w:firstLineChars="200" w:firstLine="480"/>
        <w:rPr>
          <w:rFonts w:ascii="宋体" w:hAnsi="宋体" w:cs="Times New Roman"/>
          <w:sz w:val="24"/>
        </w:rPr>
      </w:pPr>
      <w:r>
        <w:rPr>
          <w:rFonts w:ascii="宋体" w:hAnsi="宋体" w:hint="eastAsia"/>
          <w:sz w:val="24"/>
        </w:rPr>
        <w:t>七、其他要求</w:t>
      </w:r>
    </w:p>
    <w:p w:rsidR="00BF38BA" w:rsidRDefault="00BF38BA" w:rsidP="00BF38BA">
      <w:pPr>
        <w:spacing w:line="440" w:lineRule="exact"/>
        <w:ind w:firstLineChars="200" w:firstLine="480"/>
        <w:rPr>
          <w:rFonts w:ascii="宋体" w:hAnsi="宋体"/>
          <w:sz w:val="24"/>
        </w:rPr>
      </w:pPr>
      <w:r>
        <w:rPr>
          <w:rFonts w:ascii="宋体" w:hAnsi="宋体" w:hint="eastAsia"/>
          <w:sz w:val="24"/>
        </w:rPr>
        <w:t xml:space="preserve">1.门卫管理人员所有用于管理的电筒、哨子、巡更系统、服装等均由投标人购置并承担费用。 </w:t>
      </w:r>
    </w:p>
    <w:p w:rsidR="00BF38BA" w:rsidRDefault="00BF38BA" w:rsidP="00BF38BA">
      <w:pPr>
        <w:spacing w:line="440" w:lineRule="exact"/>
        <w:ind w:firstLineChars="200" w:firstLine="480"/>
        <w:rPr>
          <w:rFonts w:ascii="宋体" w:hAnsi="宋体"/>
          <w:sz w:val="24"/>
        </w:rPr>
      </w:pPr>
      <w:r>
        <w:rPr>
          <w:rFonts w:ascii="宋体" w:hAnsi="宋体" w:hint="eastAsia"/>
          <w:sz w:val="24"/>
        </w:rPr>
        <w:t>2.招标人在中标人入场之日起为中标人提供服务管理用房。管理通电、通水。</w:t>
      </w:r>
    </w:p>
    <w:p w:rsidR="00BF38BA" w:rsidRDefault="00BF38BA" w:rsidP="00BF38BA">
      <w:pPr>
        <w:spacing w:line="440" w:lineRule="exact"/>
        <w:ind w:firstLineChars="200" w:firstLine="480"/>
        <w:rPr>
          <w:rFonts w:ascii="宋体" w:hAnsi="宋体"/>
          <w:sz w:val="24"/>
        </w:rPr>
      </w:pPr>
      <w:r>
        <w:rPr>
          <w:rFonts w:ascii="宋体" w:hAnsi="宋体" w:hint="eastAsia"/>
          <w:sz w:val="24"/>
        </w:rPr>
        <w:t>3.人员的录用、班次配备、住宿、交通等事务由成交供应商自行安排。所用人员必须按照《劳动合同法》的规定执行，如遇到工资、合同等劳动关系方面的纠纷问题由投标人自行解决。</w:t>
      </w:r>
    </w:p>
    <w:p w:rsidR="00BF38BA" w:rsidRDefault="00BF38BA" w:rsidP="00BF38BA">
      <w:pPr>
        <w:spacing w:line="440" w:lineRule="exact"/>
        <w:ind w:firstLineChars="200" w:firstLine="482"/>
        <w:rPr>
          <w:rFonts w:ascii="宋体" w:hAnsi="宋体"/>
          <w:b/>
          <w:sz w:val="24"/>
        </w:rPr>
      </w:pPr>
      <w:r>
        <w:rPr>
          <w:rFonts w:ascii="宋体" w:hAnsi="宋体" w:hint="eastAsia"/>
          <w:b/>
          <w:sz w:val="24"/>
        </w:rPr>
        <w:t>4.本项目预算价为每年人民币16万元。</w:t>
      </w:r>
    </w:p>
    <w:p w:rsidR="00BF38BA" w:rsidRDefault="00BF38BA" w:rsidP="00BF38BA">
      <w:pPr>
        <w:spacing w:line="360" w:lineRule="auto"/>
        <w:ind w:firstLineChars="200" w:firstLine="480"/>
        <w:rPr>
          <w:rFonts w:ascii="宋体" w:hAnsi="宋体" w:cs="宋体"/>
          <w:bCs/>
          <w:color w:val="000000"/>
          <w:sz w:val="24"/>
        </w:rPr>
      </w:pPr>
      <w:r>
        <w:rPr>
          <w:rFonts w:ascii="宋体" w:hAnsi="宋体" w:cs="宋体" w:hint="eastAsia"/>
          <w:bCs/>
          <w:color w:val="000000"/>
          <w:sz w:val="24"/>
        </w:rPr>
        <w:t>八、费用支付方式：按实际服务期限结算，以“先服务后支付”的原则，“一月度一结”的方式进行支付，每月15日</w:t>
      </w:r>
      <w:r>
        <w:rPr>
          <w:rFonts w:ascii="宋体" w:hAnsi="宋体" w:cs="宋体"/>
          <w:bCs/>
          <w:color w:val="000000"/>
          <w:sz w:val="24"/>
        </w:rPr>
        <w:t>前支付上月费用，开具专用发票</w:t>
      </w:r>
      <w:r>
        <w:rPr>
          <w:rFonts w:ascii="宋体" w:hAnsi="宋体" w:cs="宋体" w:hint="eastAsia"/>
          <w:bCs/>
          <w:color w:val="000000"/>
          <w:sz w:val="24"/>
        </w:rPr>
        <w:t>。</w:t>
      </w:r>
    </w:p>
    <w:p w:rsidR="00BF38BA" w:rsidRDefault="00BF38BA" w:rsidP="00BF38BA">
      <w:pPr>
        <w:widowControl/>
        <w:shd w:val="clear" w:color="auto" w:fill="FFFFFF"/>
        <w:spacing w:line="360" w:lineRule="atLeast"/>
        <w:jc w:val="left"/>
        <w:rPr>
          <w:rFonts w:ascii="宋体" w:hAnsi="宋体" w:cs="宋体" w:hint="eastAsia"/>
          <w:b/>
          <w:color w:val="000000"/>
          <w:kern w:val="0"/>
          <w:sz w:val="44"/>
          <w:szCs w:val="44"/>
        </w:rPr>
      </w:pPr>
    </w:p>
    <w:p w:rsidR="005D613C" w:rsidRDefault="005D613C" w:rsidP="00BF38BA">
      <w:pPr>
        <w:widowControl/>
        <w:shd w:val="clear" w:color="auto" w:fill="FFFFFF"/>
        <w:spacing w:line="360" w:lineRule="atLeast"/>
        <w:jc w:val="left"/>
        <w:rPr>
          <w:rFonts w:ascii="宋体" w:hAnsi="宋体" w:cs="宋体" w:hint="eastAsia"/>
          <w:b/>
          <w:color w:val="000000"/>
          <w:kern w:val="0"/>
          <w:sz w:val="44"/>
          <w:szCs w:val="44"/>
        </w:rPr>
      </w:pPr>
    </w:p>
    <w:p w:rsidR="005D613C" w:rsidRDefault="005D613C" w:rsidP="00BF38BA">
      <w:pPr>
        <w:widowControl/>
        <w:shd w:val="clear" w:color="auto" w:fill="FFFFFF"/>
        <w:spacing w:line="360" w:lineRule="atLeast"/>
        <w:jc w:val="left"/>
        <w:rPr>
          <w:rFonts w:ascii="宋体" w:hAnsi="宋体" w:cs="宋体" w:hint="eastAsia"/>
          <w:b/>
          <w:color w:val="000000"/>
          <w:kern w:val="0"/>
          <w:sz w:val="44"/>
          <w:szCs w:val="44"/>
        </w:rPr>
      </w:pPr>
    </w:p>
    <w:p w:rsidR="005D613C" w:rsidRDefault="005D613C" w:rsidP="00BF38BA">
      <w:pPr>
        <w:widowControl/>
        <w:shd w:val="clear" w:color="auto" w:fill="FFFFFF"/>
        <w:spacing w:line="360" w:lineRule="atLeast"/>
        <w:jc w:val="left"/>
        <w:rPr>
          <w:rFonts w:ascii="宋体" w:hAnsi="宋体" w:cs="宋体" w:hint="eastAsia"/>
          <w:b/>
          <w:color w:val="000000"/>
          <w:kern w:val="0"/>
          <w:sz w:val="44"/>
          <w:szCs w:val="44"/>
        </w:rPr>
      </w:pPr>
    </w:p>
    <w:p w:rsidR="005D613C" w:rsidRDefault="005D613C" w:rsidP="00BF38BA">
      <w:pPr>
        <w:widowControl/>
        <w:shd w:val="clear" w:color="auto" w:fill="FFFFFF"/>
        <w:spacing w:line="360" w:lineRule="atLeast"/>
        <w:jc w:val="left"/>
        <w:rPr>
          <w:rFonts w:asciiTheme="minorEastAsia" w:hAnsiTheme="minorEastAsia" w:cs="宋体"/>
          <w:b/>
          <w:color w:val="2A2929"/>
          <w:kern w:val="0"/>
          <w:sz w:val="28"/>
          <w:szCs w:val="28"/>
        </w:rPr>
      </w:pPr>
    </w:p>
    <w:p w:rsidR="00BF38BA" w:rsidRDefault="00BF38BA" w:rsidP="00BF38BA">
      <w:pPr>
        <w:widowControl/>
        <w:shd w:val="clear" w:color="auto" w:fill="FFFFFF"/>
        <w:spacing w:line="360" w:lineRule="atLeast"/>
        <w:jc w:val="left"/>
        <w:rPr>
          <w:rFonts w:asciiTheme="minorEastAsia" w:hAnsiTheme="minorEastAsia" w:cs="宋体"/>
          <w:b/>
          <w:color w:val="2A2929"/>
          <w:kern w:val="0"/>
          <w:sz w:val="28"/>
          <w:szCs w:val="28"/>
        </w:rPr>
      </w:pPr>
    </w:p>
    <w:p w:rsidR="00BF38BA" w:rsidRDefault="00BF38BA" w:rsidP="00BF38BA">
      <w:pPr>
        <w:widowControl/>
        <w:shd w:val="clear" w:color="auto" w:fill="FFFFFF"/>
        <w:spacing w:line="360" w:lineRule="atLeast"/>
        <w:rPr>
          <w:rFonts w:asciiTheme="minorEastAsia" w:hAnsiTheme="minorEastAsia" w:cs="宋体"/>
          <w:b/>
          <w:color w:val="2A2929"/>
          <w:kern w:val="0"/>
          <w:sz w:val="28"/>
          <w:szCs w:val="28"/>
        </w:rPr>
      </w:pPr>
    </w:p>
    <w:p w:rsidR="00BF38BA" w:rsidRDefault="00BF38BA" w:rsidP="00BF38BA">
      <w:pPr>
        <w:widowControl/>
        <w:shd w:val="clear" w:color="auto" w:fill="FFFFFF"/>
        <w:spacing w:line="360" w:lineRule="atLeast"/>
        <w:rPr>
          <w:rFonts w:asciiTheme="minorEastAsia" w:hAnsiTheme="minorEastAsia" w:cs="宋体"/>
          <w:b/>
          <w:color w:val="2A2929"/>
          <w:kern w:val="0"/>
          <w:sz w:val="28"/>
          <w:szCs w:val="28"/>
        </w:rPr>
      </w:pPr>
    </w:p>
    <w:p w:rsidR="00BF38BA" w:rsidRDefault="00BF38BA" w:rsidP="00BF38BA">
      <w:pPr>
        <w:jc w:val="center"/>
        <w:rPr>
          <w:rFonts w:ascii="宋体" w:hAnsi="宋体"/>
          <w:b/>
          <w:color w:val="000000"/>
          <w:sz w:val="32"/>
          <w:szCs w:val="32"/>
        </w:rPr>
      </w:pPr>
      <w:r>
        <w:rPr>
          <w:rFonts w:ascii="宋体" w:hAnsi="宋体" w:hint="eastAsia"/>
          <w:b/>
          <w:color w:val="000000"/>
          <w:sz w:val="32"/>
          <w:szCs w:val="32"/>
        </w:rPr>
        <w:lastRenderedPageBreak/>
        <w:t>报 价 一 览 表</w:t>
      </w:r>
    </w:p>
    <w:p w:rsidR="00BF38BA" w:rsidRDefault="00BF38BA" w:rsidP="00BF38BA">
      <w:pPr>
        <w:ind w:firstLine="309"/>
        <w:rPr>
          <w:rFonts w:ascii="宋体" w:hAnsi="宋体"/>
          <w:color w:val="000000"/>
          <w:sz w:val="24"/>
        </w:rPr>
      </w:pPr>
    </w:p>
    <w:tbl>
      <w:tblPr>
        <w:tblW w:w="939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7"/>
        <w:gridCol w:w="7518"/>
      </w:tblGrid>
      <w:tr w:rsidR="00BF38BA" w:rsidTr="005741B6">
        <w:trPr>
          <w:trHeight w:val="459"/>
        </w:trPr>
        <w:tc>
          <w:tcPr>
            <w:tcW w:w="1877" w:type="dxa"/>
            <w:vAlign w:val="center"/>
          </w:tcPr>
          <w:p w:rsidR="00BF38BA" w:rsidRDefault="00BF38BA" w:rsidP="005741B6">
            <w:pPr>
              <w:jc w:val="center"/>
              <w:rPr>
                <w:rFonts w:ascii="宋体" w:hAnsi="宋体"/>
                <w:color w:val="000000"/>
                <w:sz w:val="24"/>
              </w:rPr>
            </w:pPr>
            <w:r>
              <w:rPr>
                <w:rFonts w:ascii="宋体" w:hAnsi="宋体" w:hint="eastAsia"/>
                <w:color w:val="000000"/>
                <w:sz w:val="24"/>
              </w:rPr>
              <w:t>项目名称</w:t>
            </w:r>
          </w:p>
        </w:tc>
        <w:tc>
          <w:tcPr>
            <w:tcW w:w="7518" w:type="dxa"/>
            <w:vAlign w:val="center"/>
          </w:tcPr>
          <w:p w:rsidR="00BF38BA" w:rsidRPr="009D1F7B" w:rsidRDefault="00BF38BA" w:rsidP="005741B6">
            <w:pPr>
              <w:jc w:val="center"/>
              <w:rPr>
                <w:rFonts w:ascii="宋体" w:hAnsi="宋体"/>
                <w:color w:val="000000"/>
                <w:sz w:val="24"/>
              </w:rPr>
            </w:pPr>
            <w:r>
              <w:rPr>
                <w:rFonts w:ascii="宋体" w:hAnsi="宋体" w:hint="eastAsia"/>
                <w:color w:val="000000"/>
                <w:sz w:val="24"/>
              </w:rPr>
              <w:t>新环环卫</w:t>
            </w:r>
            <w:r>
              <w:rPr>
                <w:rFonts w:ascii="宋体" w:hAnsi="宋体"/>
                <w:color w:val="000000"/>
                <w:sz w:val="24"/>
              </w:rPr>
              <w:t>服务处三座压站门卫管理招标</w:t>
            </w:r>
            <w:r w:rsidRPr="009D1F7B">
              <w:rPr>
                <w:rFonts w:ascii="宋体" w:hAnsi="宋体" w:hint="eastAsia"/>
                <w:color w:val="000000"/>
                <w:sz w:val="24"/>
              </w:rPr>
              <w:t xml:space="preserve"> </w:t>
            </w:r>
          </w:p>
        </w:tc>
      </w:tr>
      <w:tr w:rsidR="00BF38BA" w:rsidTr="005741B6">
        <w:trPr>
          <w:cantSplit/>
          <w:trHeight w:val="627"/>
        </w:trPr>
        <w:tc>
          <w:tcPr>
            <w:tcW w:w="1877" w:type="dxa"/>
            <w:vAlign w:val="center"/>
          </w:tcPr>
          <w:p w:rsidR="00BF38BA" w:rsidRDefault="00BF38BA" w:rsidP="005741B6">
            <w:pPr>
              <w:jc w:val="center"/>
              <w:rPr>
                <w:rFonts w:ascii="宋体" w:hAnsi="宋体"/>
                <w:color w:val="000000"/>
                <w:sz w:val="24"/>
              </w:rPr>
            </w:pPr>
            <w:r>
              <w:rPr>
                <w:rFonts w:ascii="宋体" w:hAnsi="宋体" w:hint="eastAsia"/>
                <w:color w:val="000000"/>
                <w:sz w:val="24"/>
              </w:rPr>
              <w:t>投标总价</w:t>
            </w:r>
          </w:p>
        </w:tc>
        <w:tc>
          <w:tcPr>
            <w:tcW w:w="7518" w:type="dxa"/>
            <w:vAlign w:val="center"/>
          </w:tcPr>
          <w:p w:rsidR="00BF38BA" w:rsidRDefault="00BF38BA" w:rsidP="005741B6">
            <w:pPr>
              <w:rPr>
                <w:rFonts w:ascii="宋体" w:hAnsi="宋体"/>
                <w:color w:val="000000"/>
                <w:sz w:val="24"/>
              </w:rPr>
            </w:pP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 xml:space="preserve">  大写：人民币         </w:t>
            </w:r>
            <w:r>
              <w:rPr>
                <w:rFonts w:ascii="宋体" w:hAnsi="宋体"/>
                <w:color w:val="000000"/>
                <w:sz w:val="24"/>
              </w:rPr>
              <w:t xml:space="preserve"> </w:t>
            </w:r>
            <w:r>
              <w:rPr>
                <w:rFonts w:ascii="宋体" w:hAnsi="宋体" w:hint="eastAsia"/>
                <w:color w:val="000000"/>
                <w:sz w:val="24"/>
              </w:rPr>
              <w:t xml:space="preserve">     元</w:t>
            </w:r>
          </w:p>
        </w:tc>
      </w:tr>
    </w:tbl>
    <w:p w:rsidR="00BF38BA" w:rsidRDefault="00BF38BA" w:rsidP="00BF38BA">
      <w:pPr>
        <w:ind w:firstLine="309"/>
        <w:rPr>
          <w:rFonts w:ascii="宋体" w:hAnsi="宋体"/>
          <w:color w:val="000000"/>
          <w:sz w:val="24"/>
        </w:rPr>
      </w:pPr>
    </w:p>
    <w:p w:rsidR="00BF38BA" w:rsidRDefault="00BF38BA" w:rsidP="00BF38BA">
      <w:pPr>
        <w:jc w:val="center"/>
        <w:rPr>
          <w:b/>
          <w:sz w:val="44"/>
          <w:szCs w:val="44"/>
        </w:rPr>
      </w:pPr>
    </w:p>
    <w:p w:rsidR="00BF38BA" w:rsidRDefault="00BF38BA" w:rsidP="00BF38BA">
      <w:pPr>
        <w:jc w:val="center"/>
        <w:rPr>
          <w:b/>
          <w:sz w:val="44"/>
          <w:szCs w:val="44"/>
        </w:rPr>
      </w:pPr>
    </w:p>
    <w:p w:rsidR="00BF38BA" w:rsidRDefault="00BF38BA" w:rsidP="00BF38BA">
      <w:pPr>
        <w:jc w:val="center"/>
        <w:rPr>
          <w:b/>
          <w:sz w:val="44"/>
          <w:szCs w:val="44"/>
        </w:rPr>
      </w:pPr>
    </w:p>
    <w:p w:rsidR="00BF38BA" w:rsidRDefault="00BF38BA" w:rsidP="00BF38BA">
      <w:pPr>
        <w:jc w:val="center"/>
        <w:rPr>
          <w:b/>
          <w:sz w:val="44"/>
          <w:szCs w:val="44"/>
        </w:rPr>
      </w:pPr>
    </w:p>
    <w:p w:rsidR="00BF38BA" w:rsidRDefault="00BF38BA" w:rsidP="00BF38BA">
      <w:pPr>
        <w:rPr>
          <w:b/>
          <w:sz w:val="44"/>
          <w:szCs w:val="44"/>
        </w:rPr>
      </w:pPr>
    </w:p>
    <w:p w:rsidR="00BF38BA" w:rsidRDefault="00BF38BA" w:rsidP="00BF38BA">
      <w:pPr>
        <w:jc w:val="center"/>
        <w:rPr>
          <w:rFonts w:hint="eastAsia"/>
          <w:b/>
          <w:sz w:val="44"/>
          <w:szCs w:val="44"/>
        </w:rPr>
      </w:pPr>
    </w:p>
    <w:p w:rsidR="005D613C" w:rsidRDefault="005D613C" w:rsidP="00BF38BA">
      <w:pPr>
        <w:jc w:val="center"/>
        <w:rPr>
          <w:rFonts w:hint="eastAsia"/>
          <w:b/>
          <w:sz w:val="44"/>
          <w:szCs w:val="44"/>
        </w:rPr>
      </w:pPr>
    </w:p>
    <w:p w:rsidR="005D613C" w:rsidRDefault="005D613C" w:rsidP="00BF38BA">
      <w:pPr>
        <w:jc w:val="center"/>
        <w:rPr>
          <w:rFonts w:hint="eastAsia"/>
          <w:b/>
          <w:sz w:val="44"/>
          <w:szCs w:val="44"/>
        </w:rPr>
      </w:pPr>
    </w:p>
    <w:p w:rsidR="005D613C" w:rsidRDefault="005D613C" w:rsidP="00BF38BA">
      <w:pPr>
        <w:jc w:val="center"/>
        <w:rPr>
          <w:rFonts w:hint="eastAsia"/>
          <w:b/>
          <w:sz w:val="44"/>
          <w:szCs w:val="44"/>
        </w:rPr>
      </w:pPr>
    </w:p>
    <w:p w:rsidR="005D613C" w:rsidRDefault="005D613C" w:rsidP="00BF38BA">
      <w:pPr>
        <w:jc w:val="center"/>
        <w:rPr>
          <w:rFonts w:hint="eastAsia"/>
          <w:b/>
          <w:sz w:val="44"/>
          <w:szCs w:val="44"/>
        </w:rPr>
      </w:pPr>
    </w:p>
    <w:p w:rsidR="005D613C" w:rsidRDefault="005D613C" w:rsidP="00BF38BA">
      <w:pPr>
        <w:jc w:val="center"/>
        <w:rPr>
          <w:rFonts w:hint="eastAsia"/>
          <w:b/>
          <w:sz w:val="44"/>
          <w:szCs w:val="44"/>
        </w:rPr>
      </w:pPr>
    </w:p>
    <w:p w:rsidR="005D613C" w:rsidRDefault="005D613C" w:rsidP="00BF38BA">
      <w:pPr>
        <w:jc w:val="center"/>
        <w:rPr>
          <w:rFonts w:hint="eastAsia"/>
          <w:b/>
          <w:sz w:val="44"/>
          <w:szCs w:val="44"/>
        </w:rPr>
      </w:pPr>
    </w:p>
    <w:p w:rsidR="005D613C" w:rsidRDefault="005D613C" w:rsidP="00BF38BA">
      <w:pPr>
        <w:jc w:val="center"/>
        <w:rPr>
          <w:rFonts w:hint="eastAsia"/>
          <w:b/>
          <w:sz w:val="44"/>
          <w:szCs w:val="44"/>
        </w:rPr>
      </w:pPr>
    </w:p>
    <w:p w:rsidR="005D613C" w:rsidRDefault="005D613C" w:rsidP="00BF38BA">
      <w:pPr>
        <w:jc w:val="center"/>
        <w:rPr>
          <w:rFonts w:hint="eastAsia"/>
          <w:b/>
          <w:sz w:val="44"/>
          <w:szCs w:val="44"/>
        </w:rPr>
      </w:pPr>
    </w:p>
    <w:p w:rsidR="005D613C" w:rsidRDefault="005D613C" w:rsidP="00BF38BA">
      <w:pPr>
        <w:jc w:val="center"/>
        <w:rPr>
          <w:rFonts w:hint="eastAsia"/>
          <w:b/>
          <w:sz w:val="44"/>
          <w:szCs w:val="44"/>
        </w:rPr>
      </w:pPr>
    </w:p>
    <w:p w:rsidR="005D613C" w:rsidRDefault="005D613C" w:rsidP="00BF38BA">
      <w:pPr>
        <w:jc w:val="center"/>
        <w:rPr>
          <w:rFonts w:hint="eastAsia"/>
          <w:b/>
          <w:sz w:val="44"/>
          <w:szCs w:val="44"/>
        </w:rPr>
      </w:pPr>
    </w:p>
    <w:p w:rsidR="005D613C" w:rsidRDefault="005D613C" w:rsidP="00BF38BA">
      <w:pPr>
        <w:jc w:val="center"/>
        <w:rPr>
          <w:rFonts w:hint="eastAsia"/>
          <w:b/>
          <w:sz w:val="44"/>
          <w:szCs w:val="44"/>
        </w:rPr>
      </w:pPr>
    </w:p>
    <w:p w:rsidR="005D613C" w:rsidRDefault="005D613C" w:rsidP="00BF38BA">
      <w:pPr>
        <w:jc w:val="center"/>
        <w:rPr>
          <w:b/>
          <w:sz w:val="44"/>
          <w:szCs w:val="44"/>
        </w:rPr>
      </w:pPr>
    </w:p>
    <w:p w:rsidR="00BF38BA" w:rsidRDefault="00BF38BA" w:rsidP="00BF38BA">
      <w:pPr>
        <w:jc w:val="center"/>
        <w:rPr>
          <w:b/>
          <w:sz w:val="44"/>
          <w:szCs w:val="44"/>
        </w:rPr>
      </w:pPr>
      <w:r>
        <w:rPr>
          <w:rFonts w:hint="eastAsia"/>
          <w:b/>
          <w:sz w:val="44"/>
          <w:szCs w:val="44"/>
        </w:rPr>
        <w:lastRenderedPageBreak/>
        <w:t>投标单位关于资格的声明函</w:t>
      </w:r>
    </w:p>
    <w:p w:rsidR="00BF38BA" w:rsidRDefault="00BF38BA" w:rsidP="00BF38BA">
      <w:pPr>
        <w:jc w:val="center"/>
        <w:rPr>
          <w:b/>
          <w:sz w:val="44"/>
          <w:szCs w:val="44"/>
        </w:rPr>
      </w:pPr>
    </w:p>
    <w:p w:rsidR="00BF38BA" w:rsidRDefault="00BF38BA" w:rsidP="00BF38BA">
      <w:pPr>
        <w:rPr>
          <w:sz w:val="24"/>
        </w:rPr>
      </w:pPr>
      <w:r>
        <w:rPr>
          <w:rFonts w:hint="eastAsia"/>
          <w:sz w:val="24"/>
        </w:rPr>
        <w:t>常州新环环卫服务处：</w:t>
      </w:r>
    </w:p>
    <w:p w:rsidR="00BF38BA" w:rsidRDefault="00BF38BA" w:rsidP="00BF38BA">
      <w:pPr>
        <w:rPr>
          <w:sz w:val="24"/>
        </w:rPr>
      </w:pPr>
      <w:r>
        <w:rPr>
          <w:rFonts w:hint="eastAsia"/>
          <w:sz w:val="24"/>
        </w:rPr>
        <w:t xml:space="preserve">     </w:t>
      </w:r>
      <w:r>
        <w:rPr>
          <w:rFonts w:hint="eastAsia"/>
          <w:sz w:val="24"/>
        </w:rPr>
        <w:t>我公司（本人）针对常州新环环卫服务处门卫管理询价文件进行填写的投标书中所有关于资格文件、附件材料说明及证明陈述均是真实的准确的，若有虚假和臆造，我公司（本人）愿意承担由此产生的一切后果。</w:t>
      </w:r>
    </w:p>
    <w:p w:rsidR="00BF38BA" w:rsidRDefault="00BF38BA" w:rsidP="00BF38BA">
      <w:pPr>
        <w:rPr>
          <w:sz w:val="24"/>
        </w:rPr>
      </w:pPr>
    </w:p>
    <w:p w:rsidR="00BF38BA" w:rsidRDefault="00BF38BA" w:rsidP="00BF38BA">
      <w:pPr>
        <w:rPr>
          <w:sz w:val="24"/>
        </w:rPr>
      </w:pPr>
    </w:p>
    <w:p w:rsidR="00BF38BA" w:rsidRDefault="00BF38BA" w:rsidP="00BF38BA">
      <w:pPr>
        <w:rPr>
          <w:sz w:val="24"/>
        </w:rPr>
      </w:pPr>
    </w:p>
    <w:p w:rsidR="00BF38BA" w:rsidRDefault="00BF38BA" w:rsidP="00BF38BA">
      <w:pPr>
        <w:rPr>
          <w:sz w:val="24"/>
        </w:rPr>
      </w:pPr>
    </w:p>
    <w:p w:rsidR="00BF38BA" w:rsidRDefault="00BF38BA" w:rsidP="00BF38BA">
      <w:pPr>
        <w:rPr>
          <w:sz w:val="24"/>
        </w:rPr>
      </w:pPr>
    </w:p>
    <w:p w:rsidR="00BF38BA" w:rsidRDefault="00BF38BA" w:rsidP="00BF38BA">
      <w:pPr>
        <w:rPr>
          <w:sz w:val="24"/>
        </w:rPr>
      </w:pPr>
      <w:r>
        <w:rPr>
          <w:rFonts w:hint="eastAsia"/>
          <w:sz w:val="24"/>
        </w:rPr>
        <w:t xml:space="preserve">                  </w:t>
      </w:r>
      <w:r>
        <w:rPr>
          <w:sz w:val="24"/>
        </w:rPr>
        <w:t xml:space="preserve">           </w:t>
      </w:r>
      <w:r>
        <w:rPr>
          <w:rFonts w:hint="eastAsia"/>
          <w:sz w:val="24"/>
        </w:rPr>
        <w:t xml:space="preserve">       </w:t>
      </w:r>
      <w:r>
        <w:rPr>
          <w:rFonts w:hint="eastAsia"/>
          <w:sz w:val="24"/>
        </w:rPr>
        <w:t>投标单位法人代表</w:t>
      </w:r>
      <w:r>
        <w:rPr>
          <w:rFonts w:hint="eastAsia"/>
          <w:sz w:val="24"/>
        </w:rPr>
        <w:t>/</w:t>
      </w:r>
      <w:r>
        <w:rPr>
          <w:rFonts w:hint="eastAsia"/>
          <w:sz w:val="24"/>
        </w:rPr>
        <w:t>投标人签字：</w:t>
      </w:r>
    </w:p>
    <w:p w:rsidR="00BF38BA" w:rsidRDefault="00BF38BA" w:rsidP="00BF38BA">
      <w:pPr>
        <w:rPr>
          <w:sz w:val="24"/>
        </w:rPr>
      </w:pPr>
      <w:r>
        <w:rPr>
          <w:rFonts w:hint="eastAsia"/>
          <w:sz w:val="24"/>
        </w:rPr>
        <w:t xml:space="preserve">                  </w:t>
      </w:r>
      <w:r>
        <w:rPr>
          <w:sz w:val="24"/>
        </w:rPr>
        <w:t xml:space="preserve">              </w:t>
      </w:r>
      <w:r>
        <w:rPr>
          <w:rFonts w:hint="eastAsia"/>
          <w:sz w:val="24"/>
        </w:rPr>
        <w:t xml:space="preserve">       </w:t>
      </w:r>
      <w:r>
        <w:rPr>
          <w:rFonts w:hint="eastAsia"/>
          <w:sz w:val="24"/>
        </w:rPr>
        <w:t>投标单位（公章）</w:t>
      </w:r>
    </w:p>
    <w:p w:rsidR="00BF38BA" w:rsidRDefault="00BF38BA" w:rsidP="00BF38BA">
      <w:pPr>
        <w:rPr>
          <w:sz w:val="24"/>
        </w:rPr>
      </w:pPr>
      <w:r>
        <w:rPr>
          <w:rFonts w:hint="eastAsia"/>
          <w:sz w:val="24"/>
        </w:rPr>
        <w:t xml:space="preserve">                           </w:t>
      </w:r>
      <w:r>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F38BA" w:rsidRDefault="00BF38BA" w:rsidP="00BF38BA">
      <w:pPr>
        <w:rPr>
          <w:rFonts w:hint="eastAsia"/>
          <w:b/>
          <w:sz w:val="44"/>
          <w:szCs w:val="44"/>
        </w:rPr>
      </w:pPr>
    </w:p>
    <w:p w:rsidR="005D613C" w:rsidRDefault="005D613C" w:rsidP="00BF38BA">
      <w:pPr>
        <w:rPr>
          <w:rFonts w:hint="eastAsia"/>
          <w:b/>
          <w:sz w:val="44"/>
          <w:szCs w:val="44"/>
        </w:rPr>
      </w:pPr>
    </w:p>
    <w:p w:rsidR="005D613C" w:rsidRDefault="005D613C" w:rsidP="00BF38BA">
      <w:pPr>
        <w:rPr>
          <w:rFonts w:hint="eastAsia"/>
          <w:b/>
          <w:sz w:val="44"/>
          <w:szCs w:val="44"/>
        </w:rPr>
      </w:pPr>
    </w:p>
    <w:p w:rsidR="005D613C" w:rsidRDefault="005D613C" w:rsidP="00BF38BA">
      <w:pPr>
        <w:rPr>
          <w:rFonts w:hint="eastAsia"/>
          <w:b/>
          <w:sz w:val="44"/>
          <w:szCs w:val="44"/>
        </w:rPr>
      </w:pPr>
    </w:p>
    <w:p w:rsidR="005D613C" w:rsidRDefault="005D613C" w:rsidP="00BF38BA">
      <w:pPr>
        <w:rPr>
          <w:rFonts w:hint="eastAsia"/>
          <w:b/>
          <w:sz w:val="44"/>
          <w:szCs w:val="44"/>
        </w:rPr>
      </w:pPr>
    </w:p>
    <w:p w:rsidR="005D613C" w:rsidRDefault="005D613C" w:rsidP="00BF38BA">
      <w:pPr>
        <w:rPr>
          <w:rFonts w:hint="eastAsia"/>
          <w:b/>
          <w:sz w:val="44"/>
          <w:szCs w:val="44"/>
        </w:rPr>
      </w:pPr>
    </w:p>
    <w:p w:rsidR="005D613C" w:rsidRDefault="005D613C" w:rsidP="00BF38BA">
      <w:pPr>
        <w:rPr>
          <w:rFonts w:hint="eastAsia"/>
          <w:b/>
          <w:sz w:val="44"/>
          <w:szCs w:val="44"/>
        </w:rPr>
      </w:pPr>
    </w:p>
    <w:p w:rsidR="005D613C" w:rsidRDefault="005D613C" w:rsidP="00BF38BA">
      <w:pPr>
        <w:rPr>
          <w:rFonts w:hint="eastAsia"/>
          <w:b/>
          <w:sz w:val="44"/>
          <w:szCs w:val="44"/>
        </w:rPr>
      </w:pPr>
    </w:p>
    <w:p w:rsidR="005D613C" w:rsidRDefault="005D613C" w:rsidP="00BF38BA">
      <w:pPr>
        <w:rPr>
          <w:rFonts w:hint="eastAsia"/>
          <w:b/>
          <w:sz w:val="44"/>
          <w:szCs w:val="44"/>
        </w:rPr>
      </w:pPr>
    </w:p>
    <w:p w:rsidR="005D613C" w:rsidRDefault="005D613C" w:rsidP="00BF38BA">
      <w:pPr>
        <w:rPr>
          <w:rFonts w:hint="eastAsia"/>
          <w:b/>
          <w:sz w:val="44"/>
          <w:szCs w:val="44"/>
        </w:rPr>
      </w:pPr>
    </w:p>
    <w:p w:rsidR="005D613C" w:rsidRDefault="005D613C" w:rsidP="00BF38BA">
      <w:pPr>
        <w:rPr>
          <w:rFonts w:hint="eastAsia"/>
          <w:b/>
          <w:sz w:val="44"/>
          <w:szCs w:val="44"/>
        </w:rPr>
      </w:pPr>
    </w:p>
    <w:p w:rsidR="005D613C" w:rsidRDefault="005D613C" w:rsidP="00BF38BA">
      <w:pPr>
        <w:rPr>
          <w:rFonts w:hint="eastAsia"/>
          <w:b/>
          <w:sz w:val="44"/>
          <w:szCs w:val="44"/>
        </w:rPr>
      </w:pPr>
    </w:p>
    <w:p w:rsidR="005D613C" w:rsidRDefault="005D613C" w:rsidP="00BF38BA">
      <w:pPr>
        <w:rPr>
          <w:rFonts w:hint="eastAsia"/>
          <w:b/>
          <w:sz w:val="44"/>
          <w:szCs w:val="44"/>
        </w:rPr>
      </w:pPr>
    </w:p>
    <w:p w:rsidR="005D613C" w:rsidRDefault="005D613C" w:rsidP="00BF38BA">
      <w:pPr>
        <w:rPr>
          <w:b/>
          <w:sz w:val="44"/>
          <w:szCs w:val="44"/>
        </w:rPr>
      </w:pPr>
    </w:p>
    <w:p w:rsidR="00BF38BA" w:rsidRDefault="00BF38BA" w:rsidP="00BF38BA">
      <w:pPr>
        <w:jc w:val="center"/>
        <w:rPr>
          <w:b/>
          <w:sz w:val="44"/>
          <w:szCs w:val="44"/>
        </w:rPr>
      </w:pPr>
      <w:r>
        <w:rPr>
          <w:rFonts w:hint="eastAsia"/>
          <w:b/>
          <w:sz w:val="44"/>
          <w:szCs w:val="44"/>
        </w:rPr>
        <w:lastRenderedPageBreak/>
        <w:t>授权委托书</w:t>
      </w:r>
    </w:p>
    <w:p w:rsidR="00BF38BA" w:rsidRDefault="00BF38BA" w:rsidP="00BF38BA">
      <w:pPr>
        <w:jc w:val="center"/>
        <w:rPr>
          <w:sz w:val="24"/>
        </w:rPr>
      </w:pPr>
    </w:p>
    <w:p w:rsidR="00BF38BA" w:rsidRDefault="00BF38BA" w:rsidP="00BF38BA">
      <w:pPr>
        <w:jc w:val="center"/>
        <w:rPr>
          <w:sz w:val="24"/>
        </w:rPr>
      </w:pPr>
    </w:p>
    <w:p w:rsidR="00BF38BA" w:rsidRDefault="00BF38BA" w:rsidP="00BF38BA">
      <w:pPr>
        <w:jc w:val="center"/>
        <w:rPr>
          <w:sz w:val="24"/>
        </w:rPr>
      </w:pPr>
    </w:p>
    <w:p w:rsidR="00BF38BA" w:rsidRDefault="00BF38BA" w:rsidP="00BF38BA">
      <w:pPr>
        <w:jc w:val="center"/>
        <w:rPr>
          <w:sz w:val="24"/>
        </w:rPr>
      </w:pPr>
    </w:p>
    <w:p w:rsidR="00BF38BA" w:rsidRDefault="005523EB" w:rsidP="00BF38BA">
      <w:pPr>
        <w:ind w:firstLine="540"/>
        <w:rPr>
          <w:sz w:val="24"/>
        </w:rPr>
      </w:pPr>
      <w:r>
        <w:rPr>
          <w:sz w:val="24"/>
        </w:rPr>
        <w:pict>
          <v:shapetype id="_x0000_t32" coordsize="21600,21600" o:spt="32" o:oned="t" path="m,l21600,21600e" filled="f">
            <v:path arrowok="t" fillok="f" o:connecttype="none"/>
            <o:lock v:ext="edit" shapetype="t"/>
          </v:shapetype>
          <v:shape id="_x0000_s1026" type="#_x0000_t32" style="position:absolute;left:0;text-align:left;margin-left:313.5pt;margin-top:12.75pt;width:99pt;height:.75pt;flip:y;z-index:251660288" o:connectortype="straight"/>
        </w:pict>
      </w:r>
      <w:r>
        <w:rPr>
          <w:sz w:val="24"/>
        </w:rPr>
        <w:pict>
          <v:shape id="_x0000_s1027" type="#_x0000_t32" style="position:absolute;left:0;text-align:left;margin-left:135pt;margin-top:12.75pt;width:117pt;height:.75pt;z-index:251661312" o:connectortype="straight"/>
        </w:pict>
      </w:r>
      <w:r w:rsidR="00BF38BA">
        <w:rPr>
          <w:rFonts w:hint="eastAsia"/>
          <w:sz w:val="24"/>
        </w:rPr>
        <w:t>本授权委托声明：我</w:t>
      </w:r>
      <w:r w:rsidR="00BF38BA">
        <w:rPr>
          <w:rFonts w:hint="eastAsia"/>
          <w:sz w:val="24"/>
        </w:rPr>
        <w:t xml:space="preserve">                   </w:t>
      </w:r>
      <w:r w:rsidR="00BF38BA">
        <w:rPr>
          <w:rFonts w:hint="eastAsia"/>
          <w:sz w:val="24"/>
        </w:rPr>
        <w:t>（姓名）系</w:t>
      </w:r>
      <w:r w:rsidR="00BF38BA">
        <w:rPr>
          <w:rFonts w:hint="eastAsia"/>
          <w:sz w:val="24"/>
        </w:rPr>
        <w:t xml:space="preserve">                  </w:t>
      </w:r>
    </w:p>
    <w:p w:rsidR="00BF38BA" w:rsidRDefault="00BF38BA" w:rsidP="00BF38BA">
      <w:pPr>
        <w:ind w:firstLine="540"/>
        <w:rPr>
          <w:sz w:val="24"/>
        </w:rPr>
      </w:pPr>
    </w:p>
    <w:p w:rsidR="00BF38BA" w:rsidRDefault="005523EB" w:rsidP="00BF38BA">
      <w:pPr>
        <w:ind w:leftChars="257" w:left="2460" w:hangingChars="800" w:hanging="1920"/>
        <w:rPr>
          <w:sz w:val="24"/>
        </w:rPr>
      </w:pPr>
      <w:r>
        <w:rPr>
          <w:sz w:val="24"/>
        </w:rPr>
        <w:pict>
          <v:shape id="_x0000_s1028" type="#_x0000_t32" style="position:absolute;left:0;text-align:left;margin-left:12pt;margin-top:14.85pt;width:162pt;height:0;z-index:251662336" o:connectortype="straight"/>
        </w:pict>
      </w:r>
      <w:r>
        <w:rPr>
          <w:sz w:val="24"/>
        </w:rPr>
        <w:pict>
          <v:shape id="_x0000_s1029" type="#_x0000_t32" style="position:absolute;left:0;text-align:left;margin-left:134.25pt;margin-top:1.65pt;width:.75pt;height:.75pt;z-index:251663360" o:connectortype="straight"/>
        </w:pict>
      </w:r>
      <w:r>
        <w:rPr>
          <w:sz w:val="24"/>
        </w:rPr>
        <w:pict>
          <v:shape id="_x0000_s1030" type="#_x0000_t32" style="position:absolute;left:0;text-align:left;margin-left:60.75pt;margin-top:60pt;width:0;height:0;z-index:251664384" o:connectortype="straight"/>
        </w:pict>
      </w:r>
      <w:r>
        <w:rPr>
          <w:sz w:val="24"/>
        </w:rPr>
        <w:pict>
          <v:shape id="_x0000_s1031" type="#_x0000_t32" style="position:absolute;left:0;text-align:left;margin-left:31.5pt;margin-top:28.5pt;width:0;height:0;z-index:251665408" o:connectortype="straight"/>
        </w:pict>
      </w:r>
      <w:r>
        <w:rPr>
          <w:sz w:val="24"/>
        </w:rPr>
        <w:pict>
          <v:shape id="_x0000_s1032" type="#_x0000_t32" style="position:absolute;left:0;text-align:left;margin-left:361.5pt;margin-top:14.85pt;width:0;height:0;z-index:251666432" o:connectortype="straight"/>
        </w:pict>
      </w:r>
      <w:r>
        <w:rPr>
          <w:sz w:val="24"/>
        </w:rPr>
        <w:pict>
          <v:shape id="_x0000_s1033" type="#_x0000_t32" style="position:absolute;left:0;text-align:left;margin-left:161.25pt;margin-top:14.85pt;width:0;height:0;z-index:251667456" o:connectortype="straight"/>
        </w:pict>
      </w:r>
      <w:r w:rsidR="00BF38BA">
        <w:rPr>
          <w:rFonts w:hint="eastAsia"/>
          <w:sz w:val="24"/>
        </w:rPr>
        <w:t xml:space="preserve">                        </w:t>
      </w:r>
      <w:r w:rsidR="00BF38BA">
        <w:rPr>
          <w:rFonts w:hint="eastAsia"/>
          <w:sz w:val="24"/>
        </w:rPr>
        <w:t>（投标单位名称）的法定代表人，现授权委托</w:t>
      </w:r>
    </w:p>
    <w:p w:rsidR="00BF38BA" w:rsidRDefault="00BF38BA" w:rsidP="00BF38BA">
      <w:pPr>
        <w:ind w:leftChars="257" w:left="2460" w:hangingChars="800" w:hanging="1920"/>
        <w:rPr>
          <w:sz w:val="24"/>
        </w:rPr>
      </w:pPr>
    </w:p>
    <w:p w:rsidR="00BF38BA" w:rsidRDefault="005523EB" w:rsidP="00BF38BA">
      <w:pPr>
        <w:ind w:leftChars="257" w:left="2460" w:hangingChars="800" w:hanging="1920"/>
        <w:rPr>
          <w:sz w:val="24"/>
        </w:rPr>
      </w:pPr>
      <w:r>
        <w:rPr>
          <w:sz w:val="24"/>
        </w:rPr>
        <w:pict>
          <v:shape id="_x0000_s1034" type="#_x0000_t32" style="position:absolute;left:0;text-align:left;margin-left:19.5pt;margin-top:12.15pt;width:154.5pt;height:.75pt;z-index:251668480" o:connectortype="straight"/>
        </w:pict>
      </w:r>
      <w:r w:rsidR="00BF38BA">
        <w:rPr>
          <w:rFonts w:hint="eastAsia"/>
          <w:sz w:val="24"/>
        </w:rPr>
        <w:t xml:space="preserve">                         </w:t>
      </w:r>
      <w:r w:rsidR="00BF38BA">
        <w:rPr>
          <w:rFonts w:hint="eastAsia"/>
          <w:sz w:val="24"/>
        </w:rPr>
        <w:t>（姓名）为我公司投标代理人，以本公司的名</w:t>
      </w:r>
    </w:p>
    <w:p w:rsidR="00BF38BA" w:rsidRDefault="005523EB" w:rsidP="00BF38BA">
      <w:pPr>
        <w:rPr>
          <w:sz w:val="24"/>
        </w:rPr>
      </w:pPr>
      <w:r>
        <w:rPr>
          <w:sz w:val="24"/>
        </w:rPr>
        <w:pict>
          <v:shape id="_x0000_s1035" type="#_x0000_t32" style="position:absolute;left:0;text-align:left;margin-left:12pt;margin-top:5.7pt;width:0;height:0;z-index:251669504" o:connectortype="straight"/>
        </w:pict>
      </w:r>
      <w:r>
        <w:rPr>
          <w:sz w:val="24"/>
        </w:rPr>
        <w:pict>
          <v:shape id="_x0000_s1036" type="#_x0000_t32" style="position:absolute;left:0;text-align:left;margin-left:15.75pt;margin-top:5.7pt;width:0;height:0;z-index:251670528" o:connectortype="straight"/>
        </w:pict>
      </w:r>
    </w:p>
    <w:p w:rsidR="00BF38BA" w:rsidRDefault="00BF38BA" w:rsidP="00BF38BA">
      <w:pPr>
        <w:rPr>
          <w:sz w:val="24"/>
        </w:rPr>
      </w:pPr>
      <w:r>
        <w:rPr>
          <w:rFonts w:hint="eastAsia"/>
          <w:sz w:val="24"/>
        </w:rPr>
        <w:t>义参加常州新环环卫服务处常新环门卫管理询价的投标活动。代理人在投标、合同谈判过程中所签署的一切文件及处理的与之有关的一切事物，我均予以承认。</w:t>
      </w:r>
    </w:p>
    <w:p w:rsidR="00BF38BA" w:rsidRDefault="00BF38BA" w:rsidP="00BF38BA">
      <w:pPr>
        <w:rPr>
          <w:sz w:val="24"/>
        </w:rPr>
      </w:pPr>
    </w:p>
    <w:p w:rsidR="00BF38BA" w:rsidRDefault="00BF38BA" w:rsidP="00BF38BA">
      <w:pPr>
        <w:rPr>
          <w:sz w:val="24"/>
        </w:rPr>
      </w:pPr>
      <w:r>
        <w:rPr>
          <w:rFonts w:hint="eastAsia"/>
          <w:sz w:val="24"/>
        </w:rPr>
        <w:t xml:space="preserve">    </w:t>
      </w:r>
      <w:r>
        <w:rPr>
          <w:rFonts w:hint="eastAsia"/>
          <w:sz w:val="24"/>
        </w:rPr>
        <w:t>代理人无转委托权。特此委托。</w:t>
      </w:r>
    </w:p>
    <w:p w:rsidR="00BF38BA" w:rsidRDefault="00BF38BA" w:rsidP="00BF38BA">
      <w:pPr>
        <w:rPr>
          <w:sz w:val="24"/>
        </w:rPr>
      </w:pPr>
      <w:r>
        <w:rPr>
          <w:rFonts w:hint="eastAsia"/>
          <w:sz w:val="24"/>
        </w:rPr>
        <w:t xml:space="preserve">    </w:t>
      </w:r>
    </w:p>
    <w:p w:rsidR="00BF38BA" w:rsidRDefault="00BF38BA" w:rsidP="00BF38BA">
      <w:pPr>
        <w:rPr>
          <w:sz w:val="24"/>
        </w:rPr>
      </w:pPr>
      <w:r>
        <w:rPr>
          <w:rFonts w:hint="eastAsia"/>
          <w:sz w:val="24"/>
        </w:rPr>
        <w:t xml:space="preserve">    </w:t>
      </w:r>
    </w:p>
    <w:p w:rsidR="00BF38BA" w:rsidRDefault="00BF38BA" w:rsidP="00BF38BA">
      <w:pPr>
        <w:rPr>
          <w:sz w:val="24"/>
        </w:rPr>
      </w:pPr>
    </w:p>
    <w:p w:rsidR="00BF38BA" w:rsidRDefault="00BF38BA" w:rsidP="00BF38BA">
      <w:pPr>
        <w:rPr>
          <w:sz w:val="24"/>
        </w:rPr>
      </w:pPr>
    </w:p>
    <w:p w:rsidR="00BF38BA" w:rsidRDefault="00BF38BA" w:rsidP="00BF38BA">
      <w:pPr>
        <w:rPr>
          <w:sz w:val="24"/>
        </w:rPr>
      </w:pPr>
    </w:p>
    <w:p w:rsidR="00BF38BA" w:rsidRDefault="00BF38BA" w:rsidP="00BF38BA">
      <w:pPr>
        <w:ind w:firstLine="465"/>
        <w:rPr>
          <w:sz w:val="24"/>
        </w:rPr>
      </w:pPr>
      <w:r>
        <w:rPr>
          <w:rFonts w:hint="eastAsia"/>
          <w:sz w:val="24"/>
        </w:rPr>
        <w:t>代理人：</w:t>
      </w:r>
      <w:r>
        <w:rPr>
          <w:rFonts w:hint="eastAsia"/>
          <w:sz w:val="24"/>
        </w:rPr>
        <w:t xml:space="preserve">                    </w:t>
      </w:r>
      <w:r>
        <w:rPr>
          <w:rFonts w:hint="eastAsia"/>
          <w:sz w:val="24"/>
        </w:rPr>
        <w:t>性别：</w:t>
      </w:r>
      <w:r>
        <w:rPr>
          <w:rFonts w:hint="eastAsia"/>
          <w:sz w:val="24"/>
        </w:rPr>
        <w:t xml:space="preserve">                   </w:t>
      </w:r>
      <w:r>
        <w:rPr>
          <w:rFonts w:hint="eastAsia"/>
          <w:sz w:val="24"/>
        </w:rPr>
        <w:t>年龄：</w:t>
      </w:r>
    </w:p>
    <w:p w:rsidR="00BF38BA" w:rsidRDefault="00BF38BA" w:rsidP="00BF38BA">
      <w:pPr>
        <w:ind w:firstLine="465"/>
        <w:rPr>
          <w:sz w:val="24"/>
        </w:rPr>
      </w:pPr>
      <w:r>
        <w:rPr>
          <w:rFonts w:hint="eastAsia"/>
          <w:sz w:val="24"/>
        </w:rPr>
        <w:t>部门：</w:t>
      </w:r>
      <w:r>
        <w:rPr>
          <w:rFonts w:hint="eastAsia"/>
          <w:sz w:val="24"/>
        </w:rPr>
        <w:t xml:space="preserve">                                               </w:t>
      </w:r>
      <w:r>
        <w:rPr>
          <w:rFonts w:hint="eastAsia"/>
          <w:sz w:val="24"/>
        </w:rPr>
        <w:t>职务：</w:t>
      </w:r>
    </w:p>
    <w:p w:rsidR="00BF38BA" w:rsidRDefault="00BF38BA" w:rsidP="00BF38BA">
      <w:pPr>
        <w:ind w:firstLine="465"/>
        <w:rPr>
          <w:sz w:val="24"/>
        </w:rPr>
      </w:pPr>
    </w:p>
    <w:p w:rsidR="00BF38BA" w:rsidRDefault="00BF38BA" w:rsidP="00BF38BA">
      <w:pPr>
        <w:ind w:firstLine="465"/>
        <w:rPr>
          <w:sz w:val="24"/>
        </w:rPr>
      </w:pPr>
    </w:p>
    <w:p w:rsidR="00BF38BA" w:rsidRDefault="00BF38BA" w:rsidP="00BF38BA">
      <w:pPr>
        <w:ind w:firstLine="465"/>
        <w:rPr>
          <w:sz w:val="24"/>
        </w:rPr>
      </w:pPr>
    </w:p>
    <w:p w:rsidR="00BF38BA" w:rsidRDefault="00BF38BA" w:rsidP="00BF38BA">
      <w:pPr>
        <w:ind w:firstLine="465"/>
        <w:rPr>
          <w:sz w:val="24"/>
        </w:rPr>
      </w:pPr>
    </w:p>
    <w:p w:rsidR="00BF38BA" w:rsidRDefault="00BF38BA" w:rsidP="00BF38BA">
      <w:pPr>
        <w:ind w:firstLine="465"/>
        <w:rPr>
          <w:sz w:val="24"/>
        </w:rPr>
      </w:pPr>
    </w:p>
    <w:p w:rsidR="00BF38BA" w:rsidRDefault="00BF38BA" w:rsidP="00BF38BA">
      <w:pPr>
        <w:ind w:firstLineChars="1900" w:firstLine="4560"/>
        <w:rPr>
          <w:sz w:val="24"/>
        </w:rPr>
      </w:pPr>
      <w:r>
        <w:rPr>
          <w:rFonts w:hint="eastAsia"/>
          <w:sz w:val="24"/>
        </w:rPr>
        <w:t>投标单位（盖章）</w:t>
      </w:r>
      <w:r>
        <w:rPr>
          <w:rFonts w:hint="eastAsia"/>
          <w:sz w:val="24"/>
        </w:rPr>
        <w:t>:</w:t>
      </w:r>
    </w:p>
    <w:p w:rsidR="00BF38BA" w:rsidRDefault="00BF38BA" w:rsidP="00BF38BA">
      <w:pPr>
        <w:ind w:firstLineChars="1850" w:firstLine="4440"/>
        <w:rPr>
          <w:sz w:val="24"/>
        </w:rPr>
      </w:pPr>
      <w:r>
        <w:rPr>
          <w:rFonts w:hint="eastAsia"/>
          <w:sz w:val="24"/>
        </w:rPr>
        <w:t>法定代表人（签字、盖章）</w:t>
      </w:r>
      <w:r>
        <w:rPr>
          <w:rFonts w:hint="eastAsia"/>
          <w:sz w:val="24"/>
        </w:rPr>
        <w:t>;</w:t>
      </w:r>
    </w:p>
    <w:p w:rsidR="00BF38BA" w:rsidRDefault="00BF38BA" w:rsidP="00BF38BA">
      <w:pPr>
        <w:ind w:firstLine="465"/>
        <w:rPr>
          <w:sz w:val="24"/>
        </w:rPr>
      </w:pPr>
    </w:p>
    <w:p w:rsidR="00BF38BA" w:rsidRDefault="00BF38BA" w:rsidP="00BF38BA">
      <w:pPr>
        <w:ind w:firstLine="465"/>
        <w:rPr>
          <w:sz w:val="24"/>
        </w:rPr>
      </w:pPr>
      <w:r>
        <w:rPr>
          <w:rFonts w:hint="eastAsia"/>
          <w:sz w:val="24"/>
        </w:rPr>
        <w:t xml:space="preserve">         </w:t>
      </w:r>
    </w:p>
    <w:p w:rsidR="00BF38BA" w:rsidRDefault="00BF38BA" w:rsidP="00BF38BA">
      <w:pPr>
        <w:ind w:firstLine="465"/>
        <w:rPr>
          <w:sz w:val="24"/>
        </w:rPr>
      </w:pPr>
    </w:p>
    <w:p w:rsidR="00BF38BA" w:rsidRDefault="00BF38BA" w:rsidP="00BF38BA">
      <w:pPr>
        <w:ind w:firstLine="465"/>
        <w:rPr>
          <w:sz w:val="24"/>
        </w:rPr>
      </w:pPr>
      <w:r>
        <w:rPr>
          <w:rFonts w:hint="eastAsia"/>
          <w:sz w:val="24"/>
        </w:rPr>
        <w:t xml:space="preserve">               </w:t>
      </w:r>
      <w:r>
        <w:rPr>
          <w:sz w:val="24"/>
        </w:rPr>
        <w:t xml:space="preserve">     </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F38BA" w:rsidRDefault="00BF38BA" w:rsidP="00BF38BA">
      <w:pPr>
        <w:ind w:firstLine="465"/>
        <w:rPr>
          <w:sz w:val="24"/>
        </w:rPr>
      </w:pPr>
    </w:p>
    <w:p w:rsidR="00BF38BA" w:rsidRDefault="00BF38BA" w:rsidP="00BF38BA">
      <w:pPr>
        <w:ind w:firstLine="465"/>
        <w:rPr>
          <w:sz w:val="24"/>
        </w:rPr>
      </w:pPr>
    </w:p>
    <w:p w:rsidR="00BF38BA" w:rsidRDefault="00BF38BA" w:rsidP="00BF38BA">
      <w:pPr>
        <w:ind w:firstLine="465"/>
        <w:rPr>
          <w:sz w:val="24"/>
        </w:rPr>
      </w:pPr>
    </w:p>
    <w:p w:rsidR="00BF38BA" w:rsidRDefault="00BF38BA" w:rsidP="00BF38BA">
      <w:pPr>
        <w:ind w:firstLine="465"/>
        <w:rPr>
          <w:sz w:val="24"/>
        </w:rPr>
      </w:pPr>
    </w:p>
    <w:p w:rsidR="00BF38BA" w:rsidRDefault="00BF38BA" w:rsidP="00BF38BA">
      <w:pPr>
        <w:widowControl/>
        <w:shd w:val="clear" w:color="auto" w:fill="FFFFFF"/>
        <w:spacing w:line="360" w:lineRule="atLeast"/>
        <w:jc w:val="left"/>
        <w:rPr>
          <w:rFonts w:asciiTheme="minorEastAsia" w:hAnsiTheme="minorEastAsia" w:cs="宋体"/>
          <w:color w:val="2A2929"/>
          <w:kern w:val="0"/>
          <w:sz w:val="28"/>
          <w:szCs w:val="28"/>
        </w:rPr>
      </w:pPr>
    </w:p>
    <w:p w:rsidR="009C460E" w:rsidRPr="00700F47" w:rsidRDefault="009C460E" w:rsidP="00700F47">
      <w:pPr>
        <w:spacing w:line="520" w:lineRule="exact"/>
        <w:ind w:firstLineChars="1950" w:firstLine="6240"/>
        <w:rPr>
          <w:rFonts w:ascii="仿宋_GB2312" w:eastAsia="仿宋_GB2312" w:hAnsiTheme="minorEastAsia"/>
          <w:bCs/>
          <w:sz w:val="32"/>
          <w:szCs w:val="32"/>
        </w:rPr>
      </w:pPr>
    </w:p>
    <w:sectPr w:rsidR="009C460E" w:rsidRPr="00700F47" w:rsidSect="000C74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B32" w:rsidRDefault="00794B32" w:rsidP="00116629">
      <w:r>
        <w:separator/>
      </w:r>
    </w:p>
  </w:endnote>
  <w:endnote w:type="continuationSeparator" w:id="0">
    <w:p w:rsidR="00794B32" w:rsidRDefault="00794B32" w:rsidP="001166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B32" w:rsidRDefault="00794B32" w:rsidP="00116629">
      <w:r>
        <w:separator/>
      </w:r>
    </w:p>
  </w:footnote>
  <w:footnote w:type="continuationSeparator" w:id="0">
    <w:p w:rsidR="00794B32" w:rsidRDefault="00794B32" w:rsidP="001166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6799"/>
    <w:rsid w:val="000814F1"/>
    <w:rsid w:val="000C7423"/>
    <w:rsid w:val="00116629"/>
    <w:rsid w:val="00135F82"/>
    <w:rsid w:val="001802AD"/>
    <w:rsid w:val="001C7C4F"/>
    <w:rsid w:val="005523EB"/>
    <w:rsid w:val="005A54C3"/>
    <w:rsid w:val="005D613C"/>
    <w:rsid w:val="00700F47"/>
    <w:rsid w:val="007377B9"/>
    <w:rsid w:val="00765161"/>
    <w:rsid w:val="00784817"/>
    <w:rsid w:val="00791640"/>
    <w:rsid w:val="00794B32"/>
    <w:rsid w:val="00796CDF"/>
    <w:rsid w:val="008655AC"/>
    <w:rsid w:val="0089300A"/>
    <w:rsid w:val="00896EE7"/>
    <w:rsid w:val="008D3B36"/>
    <w:rsid w:val="00965F78"/>
    <w:rsid w:val="009C460E"/>
    <w:rsid w:val="00A2582B"/>
    <w:rsid w:val="00AE25AE"/>
    <w:rsid w:val="00AE4FB5"/>
    <w:rsid w:val="00B16799"/>
    <w:rsid w:val="00BF38BA"/>
    <w:rsid w:val="00C3398D"/>
    <w:rsid w:val="00C35605"/>
    <w:rsid w:val="00CE7DA3"/>
    <w:rsid w:val="00DB2E2C"/>
    <w:rsid w:val="00E334C8"/>
    <w:rsid w:val="00FE57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2" type="connector" idref="#_x0000_s1033"/>
        <o:r id="V:Rule13" type="connector" idref="#_x0000_s1032"/>
        <o:r id="V:Rule14" type="connector" idref="#_x0000_s1030"/>
        <o:r id="V:Rule15" type="connector" idref="#_x0000_s1029"/>
        <o:r id="V:Rule16" type="connector" idref="#_x0000_s1035"/>
        <o:r id="V:Rule17" type="connector" idref="#_x0000_s1027"/>
        <o:r id="V:Rule18" type="connector" idref="#_x0000_s1026"/>
        <o:r id="V:Rule19" type="connector" idref="#_x0000_s1028"/>
        <o:r id="V:Rule20" type="connector" idref="#_x0000_s1034"/>
        <o:r id="V:Rule21" type="connector" idref="#_x0000_s1031"/>
        <o:r id="V:Rule2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79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C3398D"/>
    <w:pPr>
      <w:ind w:leftChars="2500" w:left="100"/>
    </w:pPr>
  </w:style>
  <w:style w:type="character" w:customStyle="1" w:styleId="Char">
    <w:name w:val="日期 Char"/>
    <w:basedOn w:val="a0"/>
    <w:link w:val="a3"/>
    <w:semiHidden/>
    <w:rsid w:val="00C3398D"/>
    <w:rPr>
      <w:szCs w:val="24"/>
    </w:rPr>
  </w:style>
  <w:style w:type="character" w:styleId="a4">
    <w:name w:val="Hyperlink"/>
    <w:basedOn w:val="a0"/>
    <w:uiPriority w:val="99"/>
    <w:unhideWhenUsed/>
    <w:rsid w:val="00C3398D"/>
    <w:rPr>
      <w:color w:val="0563C1" w:themeColor="hyperlink"/>
      <w:u w:val="single"/>
    </w:rPr>
  </w:style>
  <w:style w:type="paragraph" w:styleId="a5">
    <w:name w:val="header"/>
    <w:basedOn w:val="a"/>
    <w:link w:val="Char0"/>
    <w:uiPriority w:val="99"/>
    <w:unhideWhenUsed/>
    <w:rsid w:val="00116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16629"/>
    <w:rPr>
      <w:sz w:val="18"/>
      <w:szCs w:val="18"/>
    </w:rPr>
  </w:style>
  <w:style w:type="paragraph" w:styleId="a6">
    <w:name w:val="footer"/>
    <w:basedOn w:val="a"/>
    <w:link w:val="Char1"/>
    <w:uiPriority w:val="99"/>
    <w:unhideWhenUsed/>
    <w:rsid w:val="00116629"/>
    <w:pPr>
      <w:tabs>
        <w:tab w:val="center" w:pos="4153"/>
        <w:tab w:val="right" w:pos="8306"/>
      </w:tabs>
      <w:snapToGrid w:val="0"/>
      <w:jc w:val="left"/>
    </w:pPr>
    <w:rPr>
      <w:sz w:val="18"/>
      <w:szCs w:val="18"/>
    </w:rPr>
  </w:style>
  <w:style w:type="character" w:customStyle="1" w:styleId="Char1">
    <w:name w:val="页脚 Char"/>
    <w:basedOn w:val="a0"/>
    <w:link w:val="a6"/>
    <w:uiPriority w:val="99"/>
    <w:rsid w:val="00116629"/>
    <w:rPr>
      <w:sz w:val="18"/>
      <w:szCs w:val="18"/>
    </w:rPr>
  </w:style>
</w:styles>
</file>

<file path=word/webSettings.xml><?xml version="1.0" encoding="utf-8"?>
<w:webSettings xmlns:r="http://schemas.openxmlformats.org/officeDocument/2006/relationships" xmlns:w="http://schemas.openxmlformats.org/wordprocessingml/2006/main">
  <w:divs>
    <w:div w:id="9599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415</Words>
  <Characters>2371</Characters>
  <Application>Microsoft Office Word</Application>
  <DocSecurity>0</DocSecurity>
  <Lines>19</Lines>
  <Paragraphs>5</Paragraphs>
  <ScaleCrop>false</ScaleCrop>
  <Company>微软中国</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30</cp:revision>
  <dcterms:created xsi:type="dcterms:W3CDTF">2017-02-11T01:08:00Z</dcterms:created>
  <dcterms:modified xsi:type="dcterms:W3CDTF">2017-06-06T08:55:00Z</dcterms:modified>
</cp:coreProperties>
</file>