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18" w:rsidRPr="00267D18" w:rsidRDefault="00267D18" w:rsidP="00267D18">
      <w:pPr>
        <w:spacing w:line="560" w:lineRule="exact"/>
        <w:rPr>
          <w:rFonts w:ascii="黑体" w:eastAsia="黑体" w:hAnsi="黑体" w:cs="黑体" w:hint="eastAsia"/>
          <w:bCs/>
          <w:sz w:val="32"/>
          <w:szCs w:val="32"/>
        </w:rPr>
      </w:pPr>
      <w:r w:rsidRPr="00267D18">
        <w:rPr>
          <w:rFonts w:ascii="黑体" w:eastAsia="黑体" w:hAnsi="黑体" w:cs="黑体" w:hint="eastAsia"/>
          <w:bCs/>
          <w:sz w:val="32"/>
          <w:szCs w:val="32"/>
        </w:rPr>
        <w:t>附件2</w:t>
      </w:r>
    </w:p>
    <w:p w:rsidR="00DD4328" w:rsidRDefault="006F6944" w:rsidP="001046EA">
      <w:pPr>
        <w:spacing w:line="560" w:lineRule="exact"/>
        <w:jc w:val="center"/>
        <w:rPr>
          <w:rFonts w:ascii="方正小标宋简体" w:eastAsia="方正小标宋简体" w:hAnsi="黑体" w:cs="黑体"/>
          <w:bCs/>
          <w:sz w:val="44"/>
          <w:szCs w:val="44"/>
        </w:rPr>
      </w:pPr>
      <w:r w:rsidRPr="001046EA">
        <w:rPr>
          <w:rFonts w:ascii="方正小标宋简体" w:eastAsia="方正小标宋简体" w:hAnsi="黑体" w:cs="黑体" w:hint="eastAsia"/>
          <w:bCs/>
          <w:sz w:val="44"/>
          <w:szCs w:val="44"/>
        </w:rPr>
        <w:t>常州国家高新区（新北区）“证照分离”</w:t>
      </w:r>
    </w:p>
    <w:p w:rsidR="00267D18" w:rsidRPr="00267D18" w:rsidRDefault="006F6944" w:rsidP="00267D18">
      <w:pPr>
        <w:spacing w:line="560" w:lineRule="exact"/>
        <w:jc w:val="center"/>
        <w:rPr>
          <w:rFonts w:ascii="方正小标宋简体" w:eastAsia="方正小标宋简体" w:hAnsi="黑体" w:hint="eastAsia"/>
          <w:bCs/>
          <w:sz w:val="44"/>
          <w:szCs w:val="44"/>
        </w:rPr>
      </w:pPr>
      <w:r w:rsidRPr="001046EA">
        <w:rPr>
          <w:rFonts w:ascii="方正小标宋简体" w:eastAsia="方正小标宋简体" w:hAnsi="黑体" w:cs="黑体" w:hint="eastAsia"/>
          <w:bCs/>
          <w:sz w:val="44"/>
          <w:szCs w:val="44"/>
        </w:rPr>
        <w:t>事项审批工作方案</w:t>
      </w:r>
    </w:p>
    <w:p w:rsidR="009A3C6E" w:rsidRPr="001046EA" w:rsidRDefault="006F6944">
      <w:pPr>
        <w:jc w:val="center"/>
        <w:rPr>
          <w:rFonts w:ascii="仿宋_GB2312" w:eastAsia="仿宋_GB2312"/>
          <w:sz w:val="32"/>
          <w:szCs w:val="32"/>
        </w:rPr>
      </w:pPr>
      <w:r w:rsidRPr="001046EA">
        <w:rPr>
          <w:rFonts w:ascii="仿宋_GB2312" w:eastAsia="仿宋_GB2312" w:hAnsi="宋体" w:cs="宋体" w:hint="eastAsia"/>
          <w:sz w:val="32"/>
          <w:szCs w:val="32"/>
        </w:rPr>
        <w:t>（</w:t>
      </w:r>
      <w:r w:rsidRPr="001046EA">
        <w:rPr>
          <w:rFonts w:ascii="仿宋_GB2312" w:eastAsia="仿宋_GB2312" w:hAnsi="宋体" w:cs="方正仿宋_GBK" w:hint="eastAsia"/>
          <w:sz w:val="32"/>
          <w:szCs w:val="32"/>
        </w:rPr>
        <w:t>公共场所卫生许可</w:t>
      </w:r>
      <w:r w:rsidRPr="001046EA">
        <w:rPr>
          <w:rFonts w:ascii="仿宋_GB2312" w:eastAsia="仿宋_GB2312" w:hAnsi="宋体" w:cs="宋体" w:hint="eastAsia"/>
          <w:sz w:val="32"/>
          <w:szCs w:val="32"/>
        </w:rPr>
        <w:t>）</w:t>
      </w:r>
    </w:p>
    <w:p w:rsidR="001046EA" w:rsidRDefault="001046EA" w:rsidP="001046EA">
      <w:pPr>
        <w:spacing w:line="560" w:lineRule="exact"/>
        <w:ind w:firstLineChars="192" w:firstLine="614"/>
        <w:rPr>
          <w:rFonts w:ascii="仿宋_GB2312" w:eastAsia="仿宋_GB2312" w:hAnsi="宋体" w:cs="宋体"/>
          <w:sz w:val="32"/>
          <w:szCs w:val="32"/>
        </w:rPr>
      </w:pPr>
    </w:p>
    <w:p w:rsidR="009A3C6E" w:rsidRPr="001046EA" w:rsidRDefault="00DA6A10" w:rsidP="001046EA">
      <w:pPr>
        <w:spacing w:line="560" w:lineRule="exact"/>
        <w:ind w:firstLineChars="192" w:firstLine="614"/>
        <w:rPr>
          <w:rFonts w:ascii="仿宋_GB2312" w:eastAsia="仿宋_GB2312"/>
          <w:sz w:val="32"/>
          <w:szCs w:val="32"/>
        </w:rPr>
      </w:pPr>
      <w:proofErr w:type="gramStart"/>
      <w:r>
        <w:rPr>
          <w:rFonts w:ascii="黑体" w:eastAsia="黑体" w:hAnsi="黑体" w:cs="宋体" w:hint="eastAsia"/>
          <w:sz w:val="32"/>
          <w:szCs w:val="32"/>
        </w:rPr>
        <w:t>一</w:t>
      </w:r>
      <w:proofErr w:type="gramEnd"/>
      <w:r>
        <w:rPr>
          <w:rFonts w:ascii="黑体" w:eastAsia="黑体" w:hAnsi="黑体" w:cs="宋体" w:hint="eastAsia"/>
          <w:sz w:val="32"/>
          <w:szCs w:val="32"/>
        </w:rPr>
        <w:t>．</w:t>
      </w:r>
      <w:r w:rsidR="006F6944" w:rsidRPr="00DA6A10">
        <w:rPr>
          <w:rFonts w:ascii="黑体" w:eastAsia="黑体" w:hAnsi="黑体" w:cs="宋体" w:hint="eastAsia"/>
          <w:sz w:val="32"/>
          <w:szCs w:val="32"/>
        </w:rPr>
        <w:t>事项名称</w:t>
      </w:r>
      <w:r w:rsidR="006F6944" w:rsidRPr="001046EA">
        <w:rPr>
          <w:rFonts w:ascii="仿宋_GB2312" w:eastAsia="仿宋_GB2312" w:hAnsi="宋体" w:cs="宋体" w:hint="eastAsia"/>
          <w:sz w:val="32"/>
          <w:szCs w:val="32"/>
        </w:rPr>
        <w:t>：</w:t>
      </w:r>
      <w:r w:rsidR="006F6944" w:rsidRPr="001046EA">
        <w:rPr>
          <w:rFonts w:ascii="仿宋_GB2312" w:eastAsia="仿宋_GB2312" w:hAnsi="宋体" w:cs="方正仿宋_GBK" w:hint="eastAsia"/>
          <w:sz w:val="32"/>
          <w:szCs w:val="32"/>
        </w:rPr>
        <w:t>公共场所</w:t>
      </w:r>
      <w:r w:rsidR="00EF6AEA">
        <w:rPr>
          <w:rFonts w:ascii="仿宋_GB2312" w:eastAsia="仿宋_GB2312" w:hAnsi="宋体" w:cs="方正仿宋_GBK" w:hint="eastAsia"/>
          <w:sz w:val="32"/>
          <w:szCs w:val="32"/>
        </w:rPr>
        <w:t>（不含公园、体育场馆、公共交通工具）</w:t>
      </w:r>
      <w:r w:rsidR="006F6944" w:rsidRPr="001046EA">
        <w:rPr>
          <w:rFonts w:ascii="仿宋_GB2312" w:eastAsia="仿宋_GB2312" w:hAnsi="宋体" w:cs="方正仿宋_GBK" w:hint="eastAsia"/>
          <w:sz w:val="32"/>
          <w:szCs w:val="32"/>
        </w:rPr>
        <w:t>卫生许可</w:t>
      </w:r>
    </w:p>
    <w:p w:rsidR="009A3C6E" w:rsidRPr="001046EA" w:rsidRDefault="00DA6A10" w:rsidP="001046EA">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二．</w:t>
      </w:r>
      <w:r w:rsidR="006F6944" w:rsidRPr="00DA6A10">
        <w:rPr>
          <w:rFonts w:ascii="黑体" w:eastAsia="黑体" w:hAnsi="黑体" w:cs="宋体" w:hint="eastAsia"/>
          <w:sz w:val="32"/>
          <w:szCs w:val="32"/>
        </w:rPr>
        <w:t>事项类别</w:t>
      </w:r>
      <w:r w:rsidR="006F6944" w:rsidRPr="001046EA">
        <w:rPr>
          <w:rFonts w:ascii="仿宋_GB2312" w:eastAsia="仿宋_GB2312" w:hAnsi="宋体" w:cs="宋体" w:hint="eastAsia"/>
          <w:sz w:val="32"/>
          <w:szCs w:val="32"/>
        </w:rPr>
        <w:t>：告知承诺</w:t>
      </w:r>
    </w:p>
    <w:p w:rsidR="009A3C6E" w:rsidRPr="001046EA" w:rsidRDefault="00DA6A10" w:rsidP="001046EA">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三．</w:t>
      </w:r>
      <w:r w:rsidR="006F6944" w:rsidRPr="00DA6A10">
        <w:rPr>
          <w:rFonts w:ascii="黑体" w:eastAsia="黑体" w:hAnsi="黑体" w:cs="宋体" w:hint="eastAsia"/>
          <w:sz w:val="32"/>
          <w:szCs w:val="32"/>
        </w:rPr>
        <w:t>实施区域</w:t>
      </w:r>
      <w:r w:rsidR="006F6944" w:rsidRPr="001046EA">
        <w:rPr>
          <w:rFonts w:ascii="仿宋_GB2312" w:eastAsia="仿宋_GB2312" w:hAnsi="宋体" w:cs="宋体" w:hint="eastAsia"/>
          <w:sz w:val="32"/>
          <w:szCs w:val="32"/>
        </w:rPr>
        <w:t>：常州国家</w:t>
      </w:r>
      <w:r w:rsidR="00380CF6">
        <w:rPr>
          <w:rFonts w:ascii="仿宋_GB2312" w:eastAsia="仿宋_GB2312" w:hAnsi="宋体" w:cs="宋体" w:hint="eastAsia"/>
          <w:sz w:val="32"/>
          <w:szCs w:val="32"/>
        </w:rPr>
        <w:t>高新区（新北区）</w:t>
      </w:r>
    </w:p>
    <w:p w:rsidR="009A3C6E" w:rsidRPr="001046EA" w:rsidRDefault="00DA6A10" w:rsidP="001046EA">
      <w:pPr>
        <w:spacing w:line="560" w:lineRule="exact"/>
        <w:ind w:firstLineChars="200" w:firstLine="640"/>
        <w:rPr>
          <w:rFonts w:ascii="仿宋_GB2312" w:eastAsia="仿宋_GB2312"/>
          <w:sz w:val="32"/>
          <w:szCs w:val="32"/>
        </w:rPr>
      </w:pPr>
      <w:r>
        <w:rPr>
          <w:rFonts w:ascii="黑体" w:eastAsia="黑体" w:hAnsi="黑体" w:cs="宋体" w:hint="eastAsia"/>
          <w:sz w:val="32"/>
          <w:szCs w:val="32"/>
        </w:rPr>
        <w:t>四．</w:t>
      </w:r>
      <w:r w:rsidR="006F6944" w:rsidRPr="00DA6A10">
        <w:rPr>
          <w:rFonts w:ascii="黑体" w:eastAsia="黑体" w:hAnsi="黑体" w:cs="宋体" w:hint="eastAsia"/>
          <w:sz w:val="32"/>
          <w:szCs w:val="32"/>
        </w:rPr>
        <w:t>实施期限：</w:t>
      </w:r>
      <w:r w:rsidR="006F6944" w:rsidRPr="001046EA">
        <w:rPr>
          <w:rFonts w:ascii="仿宋_GB2312" w:eastAsia="仿宋_GB2312" w:hAnsi="宋体" w:cs="宋体" w:hint="eastAsia"/>
          <w:sz w:val="32"/>
          <w:szCs w:val="32"/>
        </w:rPr>
        <w:t>2018年5月1日—2018年12月22日</w:t>
      </w:r>
    </w:p>
    <w:p w:rsidR="009A3C6E" w:rsidRPr="00DA6A10" w:rsidRDefault="00DA6A10" w:rsidP="00DA6A10">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五．</w:t>
      </w:r>
      <w:r w:rsidR="006F6944" w:rsidRPr="00DA6A10">
        <w:rPr>
          <w:rFonts w:ascii="黑体" w:eastAsia="黑体" w:hAnsi="黑体" w:cs="宋体" w:hint="eastAsia"/>
          <w:sz w:val="32"/>
          <w:szCs w:val="32"/>
        </w:rPr>
        <w:t>本行政审批事项审批依据</w:t>
      </w:r>
    </w:p>
    <w:p w:rsidR="00380CF6" w:rsidRDefault="00380CF6" w:rsidP="001046EA">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1.根据</w:t>
      </w:r>
      <w:r w:rsidR="00A72FD1">
        <w:rPr>
          <w:rFonts w:ascii="仿宋_GB2312" w:eastAsia="仿宋_GB2312" w:hAnsi="宋体" w:cs="宋体" w:hint="eastAsia"/>
          <w:sz w:val="32"/>
          <w:szCs w:val="32"/>
        </w:rPr>
        <w:t>《中央编办国务院法制办关于印发相对集中行政许可权试点工作方案的通知》（中央编办发</w:t>
      </w:r>
      <w:r w:rsidR="00A72FD1" w:rsidRPr="00A72FD1">
        <w:rPr>
          <w:rFonts w:ascii="仿宋_GB2312" w:eastAsia="仿宋_GB2312" w:hAnsi="华文仿宋" w:hint="eastAsia"/>
          <w:sz w:val="32"/>
          <w:szCs w:val="32"/>
        </w:rPr>
        <w:t>〔201</w:t>
      </w:r>
      <w:r w:rsidR="00A72FD1">
        <w:rPr>
          <w:rFonts w:ascii="仿宋_GB2312" w:eastAsia="仿宋_GB2312" w:hAnsi="华文仿宋" w:hint="eastAsia"/>
          <w:sz w:val="32"/>
          <w:szCs w:val="32"/>
        </w:rPr>
        <w:t>5</w:t>
      </w:r>
      <w:r w:rsidR="00A72FD1" w:rsidRPr="00A72FD1">
        <w:rPr>
          <w:rFonts w:ascii="仿宋_GB2312" w:eastAsia="仿宋_GB2312" w:hAnsi="华文仿宋" w:hint="eastAsia"/>
          <w:sz w:val="32"/>
          <w:szCs w:val="32"/>
        </w:rPr>
        <w:t>〕</w:t>
      </w:r>
      <w:r w:rsidR="00A72FD1">
        <w:rPr>
          <w:rFonts w:ascii="仿宋_GB2312" w:eastAsia="仿宋_GB2312" w:hAnsi="华文仿宋" w:hint="eastAsia"/>
          <w:sz w:val="32"/>
          <w:szCs w:val="32"/>
        </w:rPr>
        <w:t>16号</w:t>
      </w:r>
      <w:r w:rsidR="00A72FD1">
        <w:rPr>
          <w:rFonts w:ascii="仿宋_GB2312" w:eastAsia="仿宋_GB2312" w:hAnsi="宋体" w:cs="宋体" w:hint="eastAsia"/>
          <w:sz w:val="32"/>
          <w:szCs w:val="32"/>
        </w:rPr>
        <w:t>）、</w:t>
      </w:r>
    </w:p>
    <w:p w:rsidR="00A72FD1" w:rsidRPr="00A72FD1" w:rsidRDefault="00A72FD1" w:rsidP="00A72FD1">
      <w:pPr>
        <w:spacing w:line="560" w:lineRule="exact"/>
        <w:rPr>
          <w:rFonts w:ascii="仿宋_GB2312" w:eastAsia="仿宋_GB2312"/>
          <w:sz w:val="32"/>
          <w:szCs w:val="32"/>
        </w:rPr>
      </w:pPr>
      <w:r w:rsidRPr="00A72FD1">
        <w:rPr>
          <w:rFonts w:ascii="仿宋_GB2312" w:eastAsia="仿宋_GB2312" w:hAnsi="华文仿宋" w:hint="eastAsia"/>
          <w:sz w:val="32"/>
          <w:szCs w:val="32"/>
        </w:rPr>
        <w:t>《省委办公厅省政府办公厅关于同意南京经济技术开发区等19家省级以上开发区相对集中行政许可权改革试点方案的复函》（苏办〔2017〕28号）</w:t>
      </w:r>
      <w:r w:rsidR="0067482A">
        <w:rPr>
          <w:rFonts w:ascii="仿宋_GB2312" w:eastAsia="仿宋_GB2312" w:hAnsi="华文仿宋" w:hint="eastAsia"/>
          <w:sz w:val="32"/>
          <w:szCs w:val="32"/>
        </w:rPr>
        <w:t>等关于授权常州国家高新区（新北区）行政审批局相对集中行使公共场所卫生许可等92项权力事项的</w:t>
      </w:r>
      <w:r w:rsidR="00DD4328">
        <w:rPr>
          <w:rFonts w:ascii="仿宋_GB2312" w:eastAsia="仿宋_GB2312" w:hAnsi="华文仿宋" w:hint="eastAsia"/>
          <w:sz w:val="32"/>
          <w:szCs w:val="32"/>
        </w:rPr>
        <w:t>系列</w:t>
      </w:r>
      <w:r w:rsidR="0067482A">
        <w:rPr>
          <w:rFonts w:ascii="仿宋_GB2312" w:eastAsia="仿宋_GB2312" w:hAnsi="华文仿宋" w:hint="eastAsia"/>
          <w:sz w:val="32"/>
          <w:szCs w:val="32"/>
        </w:rPr>
        <w:t>文件通知。</w:t>
      </w:r>
    </w:p>
    <w:p w:rsidR="009E003A" w:rsidRDefault="0067482A" w:rsidP="001046EA">
      <w:pPr>
        <w:spacing w:line="560" w:lineRule="exact"/>
        <w:ind w:firstLineChars="200" w:firstLine="640"/>
        <w:rPr>
          <w:rFonts w:ascii="仿宋_GB2312" w:eastAsia="仿宋_GB2312" w:hAnsi="Arial" w:cs="Arial"/>
          <w:color w:val="333333"/>
          <w:sz w:val="32"/>
          <w:szCs w:val="32"/>
        </w:rPr>
      </w:pPr>
      <w:r>
        <w:rPr>
          <w:rFonts w:ascii="仿宋_GB2312" w:eastAsia="仿宋_GB2312" w:hAnsiTheme="majorEastAsia" w:cstheme="majorEastAsia" w:hint="eastAsia"/>
          <w:sz w:val="32"/>
          <w:szCs w:val="32"/>
        </w:rPr>
        <w:t>2</w:t>
      </w:r>
      <w:r w:rsidR="000373D0" w:rsidRPr="001046EA">
        <w:rPr>
          <w:rFonts w:ascii="仿宋_GB2312" w:eastAsia="仿宋_GB2312" w:hAnsiTheme="majorEastAsia" w:cstheme="majorEastAsia" w:hint="eastAsia"/>
          <w:sz w:val="32"/>
          <w:szCs w:val="32"/>
        </w:rPr>
        <w:t>.</w:t>
      </w:r>
      <w:r w:rsidR="006F6944" w:rsidRPr="001046EA">
        <w:rPr>
          <w:rFonts w:ascii="仿宋_GB2312" w:eastAsia="仿宋_GB2312" w:hAnsiTheme="majorEastAsia" w:cstheme="majorEastAsia" w:hint="eastAsia"/>
          <w:sz w:val="32"/>
          <w:szCs w:val="32"/>
        </w:rPr>
        <w:t>《公共场所卫生管理条例》（2016年修订）第四条</w:t>
      </w:r>
      <w:r w:rsidR="009E003A">
        <w:rPr>
          <w:rFonts w:ascii="仿宋_GB2312" w:eastAsia="仿宋_GB2312" w:hAnsiTheme="majorEastAsia" w:cstheme="majorEastAsia" w:hint="eastAsia"/>
          <w:sz w:val="32"/>
          <w:szCs w:val="32"/>
        </w:rPr>
        <w:t xml:space="preserve">    </w:t>
      </w:r>
      <w:r w:rsidR="006F6944" w:rsidRPr="001046EA">
        <w:rPr>
          <w:rFonts w:ascii="仿宋_GB2312" w:eastAsia="仿宋_GB2312" w:hAnsiTheme="majorEastAsia" w:cstheme="majorEastAsia" w:hint="eastAsia"/>
          <w:sz w:val="32"/>
          <w:szCs w:val="32"/>
        </w:rPr>
        <w:t>国家对公共场所以及新建、改建、扩建的公共场所的选址和设计实行“卫生许可证”制度。“卫生许可证”由县以上卫生行政部门签发。</w:t>
      </w:r>
      <w:r w:rsidR="006F6944" w:rsidRPr="001046EA">
        <w:rPr>
          <w:rFonts w:ascii="仿宋_GB2312" w:eastAsia="仿宋_GB2312" w:hAnsi="Arial" w:cs="Arial" w:hint="eastAsia"/>
          <w:color w:val="333333"/>
          <w:sz w:val="32"/>
          <w:szCs w:val="32"/>
        </w:rPr>
        <w:t xml:space="preserve">　</w:t>
      </w:r>
    </w:p>
    <w:p w:rsidR="009A3C6E" w:rsidRDefault="006F6944"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第八条</w:t>
      </w:r>
      <w:r w:rsidR="009E003A">
        <w:rPr>
          <w:rFonts w:ascii="仿宋_GB2312" w:eastAsia="仿宋_GB2312" w:hAnsiTheme="majorEastAsia" w:cstheme="majorEastAsia" w:hint="eastAsia"/>
          <w:sz w:val="32"/>
          <w:szCs w:val="32"/>
        </w:rPr>
        <w:t xml:space="preserve"> </w:t>
      </w:r>
      <w:r w:rsidRPr="001046EA">
        <w:rPr>
          <w:rFonts w:ascii="仿宋_GB2312" w:eastAsia="仿宋_GB2312" w:hAnsiTheme="majorEastAsia" w:cstheme="majorEastAsia" w:hint="eastAsia"/>
          <w:sz w:val="32"/>
          <w:szCs w:val="32"/>
        </w:rPr>
        <w:t>除公园、体育场（馆）、公共交通工具外的公共场所，经营单位应当及时向卫生行政部门申请办理“卫生</w:t>
      </w:r>
      <w:r w:rsidRPr="001046EA">
        <w:rPr>
          <w:rFonts w:ascii="仿宋_GB2312" w:eastAsia="仿宋_GB2312" w:hAnsiTheme="majorEastAsia" w:cstheme="majorEastAsia" w:hint="eastAsia"/>
          <w:sz w:val="32"/>
          <w:szCs w:val="32"/>
        </w:rPr>
        <w:lastRenderedPageBreak/>
        <w:t>许可证”。</w:t>
      </w:r>
    </w:p>
    <w:p w:rsidR="001046EA" w:rsidRPr="001046EA" w:rsidRDefault="009E003A" w:rsidP="001046EA">
      <w:pPr>
        <w:spacing w:line="560" w:lineRule="exact"/>
        <w:ind w:firstLineChars="200" w:firstLine="640"/>
        <w:rPr>
          <w:rFonts w:ascii="仿宋_GB2312" w:eastAsia="仿宋_GB2312" w:hAnsiTheme="majorEastAsia" w:cstheme="majorEastAsia"/>
          <w:sz w:val="32"/>
          <w:szCs w:val="32"/>
        </w:rPr>
      </w:pPr>
      <w:r>
        <w:rPr>
          <w:rFonts w:ascii="仿宋_GB2312" w:eastAsia="仿宋_GB2312" w:hAnsiTheme="majorEastAsia" w:cstheme="majorEastAsia" w:hint="eastAsia"/>
          <w:sz w:val="32"/>
          <w:szCs w:val="32"/>
        </w:rPr>
        <w:t>3</w:t>
      </w:r>
      <w:r w:rsidR="001046EA" w:rsidRPr="001046EA">
        <w:rPr>
          <w:rFonts w:ascii="仿宋_GB2312" w:eastAsia="仿宋_GB2312" w:hAnsiTheme="majorEastAsia" w:cstheme="majorEastAsia" w:hint="eastAsia"/>
          <w:sz w:val="32"/>
          <w:szCs w:val="32"/>
        </w:rPr>
        <w:t xml:space="preserve">.《公共场所卫生管理条例实施细则》（2011年卫生部令第80号，2016年1月修改）第二十七条 </w:t>
      </w:r>
      <w:r>
        <w:rPr>
          <w:rFonts w:ascii="仿宋_GB2312" w:eastAsia="仿宋_GB2312" w:hAnsiTheme="majorEastAsia" w:cstheme="majorEastAsia" w:hint="eastAsia"/>
          <w:sz w:val="32"/>
          <w:szCs w:val="32"/>
        </w:rPr>
        <w:t xml:space="preserve"> </w:t>
      </w:r>
      <w:r w:rsidR="001046EA" w:rsidRPr="001046EA">
        <w:rPr>
          <w:rFonts w:ascii="仿宋_GB2312" w:eastAsia="仿宋_GB2312" w:hAnsiTheme="majorEastAsia" w:cstheme="majorEastAsia" w:hint="eastAsia"/>
          <w:sz w:val="32"/>
          <w:szCs w:val="32"/>
        </w:rPr>
        <w:t>公共场所经营者变更单位名称、法定代表人或者负责人的，应当向原发证卫生行政部门办理变更手续。公共场所经营者变更经营项目、经营场所地址的，应当向县级以上地方人民政府卫生行政部门重新申请卫生许可证。公共场所经营者需要延续卫生许可证的，应当在卫生许可证有效期届满30日前，向原发证卫生行政部门提出申请。</w:t>
      </w:r>
    </w:p>
    <w:p w:rsidR="001046EA" w:rsidRPr="001046EA" w:rsidRDefault="001046EA"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 xml:space="preserve"> </w:t>
      </w:r>
      <w:r w:rsidR="009E003A">
        <w:rPr>
          <w:rFonts w:ascii="仿宋_GB2312" w:eastAsia="仿宋_GB2312" w:hAnsiTheme="majorEastAsia" w:cstheme="majorEastAsia" w:hint="eastAsia"/>
          <w:sz w:val="32"/>
          <w:szCs w:val="32"/>
        </w:rPr>
        <w:t>4</w:t>
      </w:r>
      <w:r w:rsidRPr="001046EA">
        <w:rPr>
          <w:rFonts w:ascii="仿宋_GB2312" w:eastAsia="仿宋_GB2312" w:hAnsiTheme="majorEastAsia" w:cstheme="majorEastAsia" w:hint="eastAsia"/>
          <w:sz w:val="32"/>
          <w:szCs w:val="32"/>
        </w:rPr>
        <w:t>.《公共场所卫生管理条例实施细则》（2011年卫生部令第80号，2016年1月修改）第二十二条</w:t>
      </w:r>
      <w:r w:rsidR="009E003A">
        <w:rPr>
          <w:rFonts w:ascii="仿宋_GB2312" w:eastAsia="仿宋_GB2312" w:hAnsiTheme="majorEastAsia" w:cstheme="majorEastAsia" w:hint="eastAsia"/>
          <w:sz w:val="32"/>
          <w:szCs w:val="32"/>
        </w:rPr>
        <w:t xml:space="preserve">  </w:t>
      </w:r>
      <w:r w:rsidRPr="001046EA">
        <w:rPr>
          <w:rFonts w:ascii="仿宋_GB2312" w:eastAsia="仿宋_GB2312" w:hAnsiTheme="majorEastAsia" w:cstheme="majorEastAsia" w:hint="eastAsia"/>
          <w:sz w:val="32"/>
          <w:szCs w:val="32"/>
        </w:rPr>
        <w:t>公共场所经营者取得工商行政管理部门颁发的营业执照后，还应当按照规定向县级以上地方人民政府卫生计生行政部门申请卫生许可证，方可营业。</w:t>
      </w:r>
    </w:p>
    <w:p w:rsidR="001046EA" w:rsidRPr="00DA6A10" w:rsidRDefault="00DA6A10" w:rsidP="001046EA">
      <w:pPr>
        <w:spacing w:line="560" w:lineRule="exact"/>
        <w:ind w:firstLineChars="200" w:firstLine="640"/>
        <w:rPr>
          <w:rFonts w:ascii="黑体" w:eastAsia="黑体" w:hAnsi="黑体" w:cstheme="majorEastAsia"/>
          <w:sz w:val="32"/>
          <w:szCs w:val="32"/>
        </w:rPr>
      </w:pPr>
      <w:r>
        <w:rPr>
          <w:rFonts w:ascii="黑体" w:eastAsia="黑体" w:hAnsi="黑体" w:cstheme="majorEastAsia" w:hint="eastAsia"/>
          <w:sz w:val="32"/>
          <w:szCs w:val="32"/>
        </w:rPr>
        <w:t>六．</w:t>
      </w:r>
      <w:r w:rsidR="001046EA" w:rsidRPr="00DA6A10">
        <w:rPr>
          <w:rFonts w:ascii="黑体" w:eastAsia="黑体" w:hAnsi="黑体" w:cstheme="majorEastAsia" w:hint="eastAsia"/>
          <w:sz w:val="32"/>
          <w:szCs w:val="32"/>
        </w:rPr>
        <w:t>本行政审批事项审批的条件</w:t>
      </w:r>
    </w:p>
    <w:p w:rsidR="001046EA" w:rsidRPr="001046EA" w:rsidRDefault="001046EA"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申请材料齐全、符合法定形式，申请人承诺不达法定条件不开展相关生产经营活动（法定条件详见分类告知承诺书）。</w:t>
      </w:r>
    </w:p>
    <w:p w:rsidR="009A3C6E" w:rsidRPr="00DA6A10" w:rsidRDefault="00DA6A10" w:rsidP="001046EA">
      <w:pPr>
        <w:spacing w:line="560" w:lineRule="exact"/>
        <w:ind w:firstLineChars="200" w:firstLine="640"/>
        <w:rPr>
          <w:rFonts w:ascii="黑体" w:eastAsia="黑体" w:hAnsi="黑体" w:cstheme="majorEastAsia"/>
          <w:sz w:val="32"/>
          <w:szCs w:val="32"/>
        </w:rPr>
      </w:pPr>
      <w:r>
        <w:rPr>
          <w:rFonts w:ascii="黑体" w:eastAsia="黑体" w:hAnsi="黑体" w:cstheme="majorEastAsia" w:hint="eastAsia"/>
          <w:sz w:val="32"/>
          <w:szCs w:val="32"/>
        </w:rPr>
        <w:t>七．</w:t>
      </w:r>
      <w:r w:rsidR="006F6944" w:rsidRPr="00DA6A10">
        <w:rPr>
          <w:rFonts w:ascii="黑体" w:eastAsia="黑体" w:hAnsi="黑体" w:cstheme="majorEastAsia" w:hint="eastAsia"/>
          <w:sz w:val="32"/>
          <w:szCs w:val="32"/>
        </w:rPr>
        <w:t>申请人应当提交的材料</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 xml:space="preserve">1.江苏省卫生计生行政许可申请表； </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2.营业执照（副本）复印件；</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3.法定代表人或负责人资格证明复印件；</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4.经营场所所在地的方位图（注明所在小区，主要街道及周边明显建筑）；</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lastRenderedPageBreak/>
        <w:t>5.经营场所设施设备间平面图（包括场所整体功能设置布局图和消毒间功能设置）；</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6.卫生设施和消毒设施清单</w:t>
      </w:r>
      <w:r w:rsidR="00D32C5E" w:rsidRPr="001046EA">
        <w:rPr>
          <w:rFonts w:ascii="仿宋_GB2312" w:eastAsia="仿宋_GB2312" w:hAnsiTheme="majorEastAsia" w:cstheme="majorEastAsia" w:hint="eastAsia"/>
          <w:sz w:val="32"/>
          <w:szCs w:val="32"/>
        </w:rPr>
        <w:t>；</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7.具有资质的检测机构出具的空气质量检测报告（一年内有效）</w:t>
      </w:r>
      <w:r w:rsidR="00D32C5E" w:rsidRPr="001046EA">
        <w:rPr>
          <w:rFonts w:ascii="仿宋_GB2312" w:eastAsia="仿宋_GB2312" w:hAnsiTheme="majorEastAsia" w:cstheme="majorEastAsia" w:hint="eastAsia"/>
          <w:sz w:val="32"/>
          <w:szCs w:val="32"/>
        </w:rPr>
        <w:t>；</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8.具有资质的检测机构出具的中央空调集中通风系统检测报告（一年内有效）</w:t>
      </w:r>
      <w:r w:rsidR="00D32C5E" w:rsidRPr="001046EA">
        <w:rPr>
          <w:rFonts w:ascii="仿宋_GB2312" w:eastAsia="仿宋_GB2312" w:hAnsiTheme="majorEastAsia" w:cstheme="majorEastAsia" w:hint="eastAsia"/>
          <w:sz w:val="32"/>
          <w:szCs w:val="32"/>
        </w:rPr>
        <w:t>；</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9.游泳场所需要提供具有资质的检测机构出具的水质检测合格卫生评价报告书（一年内有效）</w:t>
      </w:r>
      <w:r w:rsidR="00D32C5E" w:rsidRPr="001046EA">
        <w:rPr>
          <w:rFonts w:ascii="仿宋_GB2312" w:eastAsia="仿宋_GB2312" w:hAnsiTheme="majorEastAsia" w:cstheme="majorEastAsia" w:hint="eastAsia"/>
          <w:sz w:val="32"/>
          <w:szCs w:val="32"/>
        </w:rPr>
        <w:t>；</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10.从业人员健康证明及知识培训证明；</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11.布草清洗消毒单位资质、清洗协议；</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12.公共场所卫生管理制度；</w:t>
      </w:r>
    </w:p>
    <w:p w:rsidR="00F27CAD" w:rsidRPr="001046EA" w:rsidRDefault="00F27CAD" w:rsidP="001046EA">
      <w:pPr>
        <w:spacing w:line="560" w:lineRule="exact"/>
        <w:ind w:firstLineChars="200" w:firstLine="640"/>
        <w:rPr>
          <w:rFonts w:ascii="仿宋_GB2312" w:eastAsia="仿宋_GB2312" w:hAnsiTheme="majorEastAsia" w:cstheme="majorEastAsia"/>
          <w:sz w:val="32"/>
          <w:szCs w:val="32"/>
        </w:rPr>
      </w:pPr>
      <w:r w:rsidRPr="001046EA">
        <w:rPr>
          <w:rFonts w:ascii="仿宋_GB2312" w:eastAsia="仿宋_GB2312" w:hAnsiTheme="majorEastAsia" w:cstheme="majorEastAsia" w:hint="eastAsia"/>
          <w:sz w:val="32"/>
          <w:szCs w:val="32"/>
        </w:rPr>
        <w:t>13.授权委托书和受委托人身份证明复印件</w:t>
      </w:r>
      <w:r w:rsidR="00D32C5E" w:rsidRPr="001046EA">
        <w:rPr>
          <w:rFonts w:ascii="仿宋_GB2312" w:eastAsia="仿宋_GB2312" w:hAnsiTheme="majorEastAsia" w:cstheme="majorEastAsia" w:hint="eastAsia"/>
          <w:sz w:val="32"/>
          <w:szCs w:val="32"/>
        </w:rPr>
        <w:t>。</w:t>
      </w:r>
    </w:p>
    <w:p w:rsidR="009A3C6E" w:rsidRPr="007C69B1" w:rsidRDefault="007C69B1" w:rsidP="001046EA">
      <w:pPr>
        <w:spacing w:line="560" w:lineRule="exact"/>
        <w:ind w:firstLineChars="200" w:firstLine="640"/>
        <w:rPr>
          <w:rFonts w:ascii="黑体" w:eastAsia="黑体" w:hAnsi="黑体"/>
          <w:sz w:val="32"/>
          <w:szCs w:val="32"/>
        </w:rPr>
      </w:pPr>
      <w:r>
        <w:rPr>
          <w:rFonts w:ascii="黑体" w:eastAsia="黑体" w:hAnsi="黑体" w:cs="宋体" w:hint="eastAsia"/>
          <w:sz w:val="32"/>
          <w:szCs w:val="32"/>
        </w:rPr>
        <w:t>八．</w:t>
      </w:r>
      <w:r w:rsidR="006F6944" w:rsidRPr="007C69B1">
        <w:rPr>
          <w:rFonts w:ascii="黑体" w:eastAsia="黑体" w:hAnsi="黑体" w:cs="宋体" w:hint="eastAsia"/>
          <w:sz w:val="32"/>
          <w:szCs w:val="32"/>
        </w:rPr>
        <w:t>具体审批规则</w:t>
      </w:r>
    </w:p>
    <w:p w:rsidR="009A3C6E" w:rsidRPr="001046EA" w:rsidRDefault="006F6944" w:rsidP="001046EA">
      <w:pPr>
        <w:spacing w:line="560" w:lineRule="exact"/>
        <w:ind w:firstLineChars="200" w:firstLine="640"/>
        <w:rPr>
          <w:rFonts w:ascii="仿宋_GB2312" w:eastAsia="仿宋_GB2312"/>
          <w:sz w:val="32"/>
          <w:szCs w:val="32"/>
        </w:rPr>
      </w:pPr>
      <w:r w:rsidRPr="001046EA">
        <w:rPr>
          <w:rFonts w:ascii="仿宋_GB2312" w:eastAsia="仿宋_GB2312" w:hAnsi="宋体" w:cs="宋体" w:hint="eastAsia"/>
          <w:sz w:val="32"/>
          <w:szCs w:val="32"/>
        </w:rPr>
        <w:t>1</w:t>
      </w:r>
      <w:r w:rsidR="000373D0" w:rsidRPr="001046EA">
        <w:rPr>
          <w:rFonts w:ascii="仿宋_GB2312" w:eastAsia="仿宋_GB2312" w:hAnsi="宋体" w:cs="宋体" w:hint="eastAsia"/>
          <w:sz w:val="32"/>
          <w:szCs w:val="32"/>
        </w:rPr>
        <w:t>.</w:t>
      </w:r>
      <w:r w:rsidRPr="001046EA">
        <w:rPr>
          <w:rFonts w:ascii="仿宋_GB2312" w:eastAsia="仿宋_GB2312" w:hAnsi="宋体" w:cs="宋体" w:hint="eastAsia"/>
          <w:sz w:val="32"/>
          <w:szCs w:val="32"/>
        </w:rPr>
        <w:t>申请人</w:t>
      </w:r>
      <w:r w:rsidR="006940B4" w:rsidRPr="001046EA">
        <w:rPr>
          <w:rFonts w:ascii="仿宋_GB2312" w:eastAsia="仿宋_GB2312" w:hAnsi="宋体" w:cs="宋体" w:hint="eastAsia"/>
          <w:sz w:val="32"/>
          <w:szCs w:val="32"/>
        </w:rPr>
        <w:t>向审批部门</w:t>
      </w:r>
      <w:r w:rsidR="00A815B5" w:rsidRPr="001046EA">
        <w:rPr>
          <w:rFonts w:ascii="仿宋_GB2312" w:eastAsia="仿宋_GB2312" w:hAnsi="宋体" w:cs="宋体" w:hint="eastAsia"/>
          <w:sz w:val="32"/>
          <w:szCs w:val="32"/>
        </w:rPr>
        <w:t>申请许可，</w:t>
      </w:r>
      <w:r w:rsidR="003A596C" w:rsidRPr="001046EA">
        <w:rPr>
          <w:rFonts w:ascii="仿宋_GB2312" w:eastAsia="仿宋_GB2312" w:hAnsi="宋体" w:cs="宋体" w:hint="eastAsia"/>
          <w:sz w:val="32"/>
          <w:szCs w:val="32"/>
        </w:rPr>
        <w:t>提交的申请材料齐全、符合法定形式，同时对审批机关告知作出书面承诺的</w:t>
      </w:r>
      <w:r w:rsidR="00A815B5" w:rsidRPr="001046EA">
        <w:rPr>
          <w:rFonts w:ascii="仿宋_GB2312" w:eastAsia="仿宋_GB2312" w:hAnsi="宋体" w:cs="宋体" w:hint="eastAsia"/>
          <w:sz w:val="32"/>
          <w:szCs w:val="32"/>
        </w:rPr>
        <w:t>，</w:t>
      </w:r>
      <w:r w:rsidR="003A596C" w:rsidRPr="001046EA">
        <w:rPr>
          <w:rFonts w:ascii="仿宋_GB2312" w:eastAsia="仿宋_GB2312" w:hAnsi="宋体" w:cs="宋体" w:hint="eastAsia"/>
          <w:sz w:val="32"/>
          <w:szCs w:val="32"/>
        </w:rPr>
        <w:t>审批机关予以受理，并在10个工作日之内</w:t>
      </w:r>
      <w:r w:rsidR="00ED6AB1" w:rsidRPr="001046EA">
        <w:rPr>
          <w:rFonts w:ascii="仿宋_GB2312" w:eastAsia="仿宋_GB2312" w:hAnsi="宋体" w:cs="宋体" w:hint="eastAsia"/>
          <w:sz w:val="32"/>
          <w:szCs w:val="32"/>
        </w:rPr>
        <w:t>作出</w:t>
      </w:r>
      <w:r w:rsidR="00836141" w:rsidRPr="001046EA">
        <w:rPr>
          <w:rFonts w:ascii="仿宋_GB2312" w:eastAsia="仿宋_GB2312" w:hAnsi="宋体" w:cs="宋体" w:hint="eastAsia"/>
          <w:sz w:val="32"/>
          <w:szCs w:val="32"/>
        </w:rPr>
        <w:t>审批</w:t>
      </w:r>
      <w:r w:rsidR="003A596C" w:rsidRPr="001046EA">
        <w:rPr>
          <w:rFonts w:ascii="仿宋_GB2312" w:eastAsia="仿宋_GB2312" w:hAnsi="宋体" w:cs="宋体" w:hint="eastAsia"/>
          <w:sz w:val="32"/>
          <w:szCs w:val="32"/>
        </w:rPr>
        <w:t>决定；</w:t>
      </w:r>
    </w:p>
    <w:p w:rsidR="00DB23E0" w:rsidRPr="001046EA" w:rsidRDefault="00ED6AB1" w:rsidP="001046EA">
      <w:pPr>
        <w:spacing w:line="560" w:lineRule="exact"/>
        <w:ind w:firstLineChars="200" w:firstLine="640"/>
        <w:rPr>
          <w:rFonts w:ascii="仿宋_GB2312" w:eastAsia="仿宋_GB2312" w:hAnsi="宋体" w:cs="宋体"/>
          <w:sz w:val="32"/>
          <w:szCs w:val="32"/>
        </w:rPr>
      </w:pPr>
      <w:r w:rsidRPr="001046EA">
        <w:rPr>
          <w:rFonts w:ascii="仿宋_GB2312" w:eastAsia="仿宋_GB2312" w:hAnsi="宋体" w:cs="宋体" w:hint="eastAsia"/>
          <w:sz w:val="32"/>
          <w:szCs w:val="32"/>
        </w:rPr>
        <w:t>2</w:t>
      </w:r>
      <w:r w:rsidR="000373D0" w:rsidRPr="001046EA">
        <w:rPr>
          <w:rFonts w:ascii="仿宋_GB2312" w:eastAsia="仿宋_GB2312" w:hAnsi="宋体" w:cs="宋体" w:hint="eastAsia"/>
          <w:sz w:val="32"/>
          <w:szCs w:val="32"/>
        </w:rPr>
        <w:t>.</w:t>
      </w:r>
      <w:r w:rsidR="006940B4" w:rsidRPr="001046EA">
        <w:rPr>
          <w:rFonts w:ascii="仿宋_GB2312" w:eastAsia="仿宋_GB2312" w:hAnsi="宋体" w:cs="宋体" w:hint="eastAsia"/>
          <w:sz w:val="32"/>
          <w:szCs w:val="32"/>
        </w:rPr>
        <w:t>审批部门</w:t>
      </w:r>
      <w:r w:rsidR="006940B4" w:rsidRPr="001046EA">
        <w:rPr>
          <w:rFonts w:ascii="仿宋_GB2312" w:eastAsia="仿宋_GB2312" w:hAnsi="宋体" w:hint="eastAsia"/>
          <w:sz w:val="32"/>
          <w:szCs w:val="32"/>
        </w:rPr>
        <w:t>及时将许可信息向业务监管主管部门进行告知、共享，</w:t>
      </w:r>
      <w:r w:rsidR="006940B4" w:rsidRPr="001046EA">
        <w:rPr>
          <w:rFonts w:ascii="仿宋_GB2312" w:eastAsia="仿宋_GB2312" w:hAnsi="宋体" w:cs="宋体" w:hint="eastAsia"/>
          <w:sz w:val="32"/>
          <w:szCs w:val="32"/>
        </w:rPr>
        <w:t>监管主管部门应当重点对承诺人是否履行承诺开展检查，</w:t>
      </w:r>
      <w:r w:rsidR="00836141" w:rsidRPr="001046EA">
        <w:rPr>
          <w:rFonts w:ascii="仿宋_GB2312" w:eastAsia="仿宋_GB2312" w:hAnsi="宋体" w:cs="宋体" w:hint="eastAsia"/>
          <w:sz w:val="32"/>
          <w:szCs w:val="32"/>
        </w:rPr>
        <w:t>发现有未达法定许可条件开展相关生产经营活动</w:t>
      </w:r>
      <w:r w:rsidR="006940B4" w:rsidRPr="001046EA">
        <w:rPr>
          <w:rFonts w:ascii="仿宋_GB2312" w:eastAsia="仿宋_GB2312" w:hAnsi="宋体" w:cs="宋体" w:hint="eastAsia"/>
          <w:sz w:val="32"/>
          <w:szCs w:val="32"/>
        </w:rPr>
        <w:t>的，依法监</w:t>
      </w:r>
      <w:r w:rsidR="00DB23E0" w:rsidRPr="001046EA">
        <w:rPr>
          <w:rFonts w:ascii="仿宋_GB2312" w:eastAsia="仿宋_GB2312" w:hAnsi="宋体" w:cs="宋体" w:hint="eastAsia"/>
          <w:sz w:val="32"/>
          <w:szCs w:val="32"/>
        </w:rPr>
        <w:t>管</w:t>
      </w:r>
      <w:r w:rsidR="006940B4" w:rsidRPr="001046EA">
        <w:rPr>
          <w:rFonts w:ascii="仿宋_GB2312" w:eastAsia="仿宋_GB2312" w:hAnsi="宋体" w:cs="宋体" w:hint="eastAsia"/>
          <w:sz w:val="32"/>
          <w:szCs w:val="32"/>
        </w:rPr>
        <w:t>处罚，</w:t>
      </w:r>
      <w:r w:rsidR="00171159" w:rsidRPr="001046EA">
        <w:rPr>
          <w:rFonts w:ascii="仿宋_GB2312" w:eastAsia="仿宋_GB2312" w:hAnsi="宋体" w:cs="宋体" w:hint="eastAsia"/>
          <w:sz w:val="32"/>
          <w:szCs w:val="32"/>
        </w:rPr>
        <w:t>并及时将有关信息向审批部门反馈</w:t>
      </w:r>
      <w:r w:rsidR="00DB23E0" w:rsidRPr="001046EA">
        <w:rPr>
          <w:rFonts w:ascii="仿宋_GB2312" w:eastAsia="仿宋_GB2312" w:hAnsi="宋体" w:cs="宋体" w:hint="eastAsia"/>
          <w:sz w:val="32"/>
          <w:szCs w:val="32"/>
        </w:rPr>
        <w:t>。</w:t>
      </w:r>
    </w:p>
    <w:p w:rsidR="009A3C6E" w:rsidRPr="007C69B1" w:rsidRDefault="007C69B1" w:rsidP="001046EA">
      <w:pPr>
        <w:spacing w:line="560" w:lineRule="exact"/>
        <w:ind w:firstLineChars="200" w:firstLine="640"/>
        <w:rPr>
          <w:rFonts w:ascii="黑体" w:eastAsia="黑体" w:hAnsi="黑体"/>
          <w:sz w:val="32"/>
          <w:szCs w:val="32"/>
        </w:rPr>
      </w:pPr>
      <w:r>
        <w:rPr>
          <w:rFonts w:ascii="黑体" w:eastAsia="黑体" w:hAnsi="黑体" w:cs="宋体" w:hint="eastAsia"/>
          <w:sz w:val="32"/>
          <w:szCs w:val="32"/>
        </w:rPr>
        <w:t>九．</w:t>
      </w:r>
      <w:r w:rsidR="006F6944" w:rsidRPr="007C69B1">
        <w:rPr>
          <w:rFonts w:ascii="黑体" w:eastAsia="黑体" w:hAnsi="黑体" w:cs="宋体" w:hint="eastAsia"/>
          <w:sz w:val="32"/>
          <w:szCs w:val="32"/>
        </w:rPr>
        <w:t>诚信管理</w:t>
      </w:r>
    </w:p>
    <w:p w:rsidR="009A3C6E" w:rsidRDefault="006F6944" w:rsidP="001046EA">
      <w:pPr>
        <w:spacing w:line="560" w:lineRule="exact"/>
        <w:ind w:firstLineChars="200" w:firstLine="640"/>
        <w:rPr>
          <w:rFonts w:ascii="仿宋_GB2312" w:eastAsia="仿宋_GB2312" w:hAnsi="宋体" w:cs="宋体"/>
          <w:sz w:val="32"/>
          <w:szCs w:val="32"/>
        </w:rPr>
      </w:pPr>
      <w:r w:rsidRPr="001046EA">
        <w:rPr>
          <w:rFonts w:ascii="仿宋_GB2312" w:eastAsia="仿宋_GB2312" w:hAnsi="宋体" w:cs="宋体" w:hint="eastAsia"/>
          <w:sz w:val="32"/>
          <w:szCs w:val="32"/>
        </w:rPr>
        <w:t>申请人在实行告知承诺审批后，被依法撤销</w:t>
      </w:r>
      <w:r w:rsidR="006940B4" w:rsidRPr="001046EA">
        <w:rPr>
          <w:rFonts w:ascii="仿宋_GB2312" w:eastAsia="仿宋_GB2312" w:hAnsi="宋体" w:cs="宋体" w:hint="eastAsia"/>
          <w:sz w:val="32"/>
          <w:szCs w:val="32"/>
        </w:rPr>
        <w:t>行政</w:t>
      </w:r>
      <w:r w:rsidRPr="001046EA">
        <w:rPr>
          <w:rFonts w:ascii="仿宋_GB2312" w:eastAsia="仿宋_GB2312" w:hAnsi="宋体" w:cs="宋体" w:hint="eastAsia"/>
          <w:sz w:val="32"/>
          <w:szCs w:val="32"/>
        </w:rPr>
        <w:t>审批决定的，将依法记入相关诚信系统，对申请人以后的同一行政</w:t>
      </w:r>
      <w:r w:rsidRPr="001046EA">
        <w:rPr>
          <w:rFonts w:ascii="仿宋_GB2312" w:eastAsia="仿宋_GB2312" w:hAnsi="宋体" w:cs="宋体" w:hint="eastAsia"/>
          <w:sz w:val="32"/>
          <w:szCs w:val="32"/>
        </w:rPr>
        <w:lastRenderedPageBreak/>
        <w:t>审批申请，不再适用告知承诺的审批方式。</w:t>
      </w:r>
    </w:p>
    <w:p w:rsidR="00B311FA" w:rsidRDefault="00B311FA" w:rsidP="00B311FA">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十．本行政审批事项咨询办理</w:t>
      </w:r>
    </w:p>
    <w:p w:rsidR="00B311FA" w:rsidRDefault="00B311FA" w:rsidP="00B311FA">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办理地点：常州市新北区珠江路128号行政服务中心二楼市场准入审批窗口。</w:t>
      </w:r>
    </w:p>
    <w:p w:rsidR="00B311FA" w:rsidRPr="00935230" w:rsidRDefault="00B311FA" w:rsidP="009352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咨询电话：0519-85150920。</w:t>
      </w:r>
      <w:r w:rsidR="00FB5922">
        <w:rPr>
          <w:rFonts w:ascii="仿宋_GB2312" w:eastAsia="仿宋_GB2312" w:hAnsi="宋体" w:cs="宋体" w:hint="eastAsia"/>
          <w:sz w:val="32"/>
          <w:szCs w:val="32"/>
        </w:rPr>
        <w:t xml:space="preserve">    </w:t>
      </w:r>
    </w:p>
    <w:p w:rsidR="009A3C6E" w:rsidRPr="00FB5922" w:rsidRDefault="009A3C6E" w:rsidP="00FB5922">
      <w:pPr>
        <w:spacing w:line="560" w:lineRule="exact"/>
        <w:rPr>
          <w:rFonts w:ascii="仿宋_GB2312" w:eastAsia="仿宋_GB2312"/>
          <w:sz w:val="32"/>
          <w:szCs w:val="32"/>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FB5922" w:rsidRDefault="00FB5922" w:rsidP="00D21C35">
      <w:pPr>
        <w:rPr>
          <w:rFonts w:ascii="宋体"/>
          <w:sz w:val="28"/>
          <w:szCs w:val="28"/>
        </w:rPr>
      </w:pPr>
    </w:p>
    <w:p w:rsidR="00935230" w:rsidRDefault="00935230" w:rsidP="00FB5922">
      <w:pPr>
        <w:widowControl/>
        <w:adjustRightInd w:val="0"/>
        <w:snapToGrid w:val="0"/>
        <w:spacing w:line="560" w:lineRule="exact"/>
        <w:jc w:val="center"/>
        <w:rPr>
          <w:rFonts w:ascii="黑体" w:eastAsia="黑体" w:hAnsi="黑体"/>
          <w:sz w:val="32"/>
          <w:szCs w:val="32"/>
        </w:rPr>
      </w:pPr>
    </w:p>
    <w:p w:rsidR="00935230" w:rsidRDefault="00935230" w:rsidP="00FB5922">
      <w:pPr>
        <w:widowControl/>
        <w:adjustRightInd w:val="0"/>
        <w:snapToGrid w:val="0"/>
        <w:spacing w:line="560" w:lineRule="exact"/>
        <w:jc w:val="center"/>
        <w:rPr>
          <w:rFonts w:ascii="黑体" w:eastAsia="黑体" w:hAnsi="黑体"/>
          <w:sz w:val="32"/>
          <w:szCs w:val="32"/>
        </w:rPr>
      </w:pPr>
    </w:p>
    <w:p w:rsidR="00935230" w:rsidRDefault="00935230" w:rsidP="00FB5922">
      <w:pPr>
        <w:widowControl/>
        <w:adjustRightInd w:val="0"/>
        <w:snapToGrid w:val="0"/>
        <w:spacing w:line="560" w:lineRule="exact"/>
        <w:jc w:val="center"/>
        <w:rPr>
          <w:rFonts w:ascii="黑体" w:eastAsia="黑体" w:hAnsi="黑体"/>
          <w:sz w:val="32"/>
          <w:szCs w:val="32"/>
        </w:rPr>
      </w:pPr>
    </w:p>
    <w:p w:rsidR="00935230" w:rsidRDefault="00935230" w:rsidP="00267D18">
      <w:pPr>
        <w:widowControl/>
        <w:adjustRightInd w:val="0"/>
        <w:snapToGrid w:val="0"/>
        <w:spacing w:line="560" w:lineRule="exact"/>
        <w:rPr>
          <w:rFonts w:ascii="黑体" w:eastAsia="黑体" w:hAnsi="黑体"/>
          <w:sz w:val="32"/>
          <w:szCs w:val="32"/>
        </w:rPr>
      </w:pPr>
    </w:p>
    <w:p w:rsidR="00FB5922" w:rsidRPr="00D01069" w:rsidRDefault="00FB5922" w:rsidP="00FB5922">
      <w:pPr>
        <w:widowControl/>
        <w:adjustRightInd w:val="0"/>
        <w:snapToGrid w:val="0"/>
        <w:spacing w:line="560" w:lineRule="exact"/>
        <w:jc w:val="center"/>
        <w:rPr>
          <w:rFonts w:ascii="方正小标宋简体" w:eastAsia="方正小标宋简体"/>
          <w:kern w:val="0"/>
          <w:sz w:val="44"/>
          <w:szCs w:val="44"/>
        </w:rPr>
      </w:pPr>
      <w:r w:rsidRPr="00D01069">
        <w:rPr>
          <w:rFonts w:ascii="方正小标宋简体" w:eastAsia="方正小标宋简体" w:hint="eastAsia"/>
          <w:bCs/>
          <w:kern w:val="0"/>
          <w:sz w:val="44"/>
          <w:szCs w:val="44"/>
        </w:rPr>
        <w:lastRenderedPageBreak/>
        <w:t>常州国家高新区（新北区）行政审批局</w:t>
      </w:r>
    </w:p>
    <w:p w:rsidR="00FB5922" w:rsidRPr="00D01069" w:rsidRDefault="00FB5922" w:rsidP="00FB5922">
      <w:pPr>
        <w:widowControl/>
        <w:adjustRightInd w:val="0"/>
        <w:snapToGrid w:val="0"/>
        <w:spacing w:line="560" w:lineRule="exact"/>
        <w:jc w:val="center"/>
        <w:rPr>
          <w:rFonts w:ascii="方正小标宋简体" w:eastAsia="方正小标宋简体"/>
          <w:kern w:val="0"/>
          <w:sz w:val="44"/>
          <w:szCs w:val="44"/>
        </w:rPr>
      </w:pPr>
      <w:r w:rsidRPr="00D01069">
        <w:rPr>
          <w:rFonts w:ascii="方正小标宋简体" w:eastAsia="方正小标宋简体" w:hint="eastAsia"/>
          <w:bCs/>
          <w:kern w:val="0"/>
          <w:sz w:val="44"/>
          <w:szCs w:val="44"/>
        </w:rPr>
        <w:t>行政审批告知承诺书</w:t>
      </w:r>
    </w:p>
    <w:p w:rsidR="00FB5922" w:rsidRDefault="00FB5922" w:rsidP="00FB5922">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hint="eastAsia"/>
          <w:kern w:val="0"/>
          <w:sz w:val="28"/>
          <w:szCs w:val="28"/>
        </w:rPr>
        <w:t>《</w:t>
      </w:r>
      <w:r>
        <w:rPr>
          <w:rFonts w:eastAsia="楷体_GB2312"/>
          <w:sz w:val="28"/>
          <w:szCs w:val="28"/>
        </w:rPr>
        <w:t>公共场所卫生许可</w:t>
      </w:r>
      <w:r>
        <w:rPr>
          <w:rFonts w:eastAsia="楷体_GB2312" w:hint="eastAsia"/>
          <w:sz w:val="28"/>
          <w:szCs w:val="28"/>
        </w:rPr>
        <w:t>》</w:t>
      </w:r>
      <w:r>
        <w:rPr>
          <w:rFonts w:eastAsia="楷体_GB2312"/>
          <w:sz w:val="28"/>
          <w:szCs w:val="28"/>
        </w:rPr>
        <w:t>（新证办理）</w:t>
      </w:r>
      <w:r>
        <w:rPr>
          <w:rFonts w:eastAsia="楷体_GB2312"/>
          <w:kern w:val="0"/>
          <w:sz w:val="28"/>
          <w:szCs w:val="28"/>
        </w:rPr>
        <w:t>）</w:t>
      </w:r>
    </w:p>
    <w:p w:rsidR="00FB5922" w:rsidRDefault="00FB5922" w:rsidP="00FB5922">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sz w:val="28"/>
          <w:szCs w:val="28"/>
        </w:rPr>
        <w:t>候车（机、船）室</w:t>
      </w:r>
      <w:r>
        <w:rPr>
          <w:rFonts w:eastAsia="楷体_GB2312"/>
          <w:kern w:val="0"/>
          <w:sz w:val="28"/>
          <w:szCs w:val="28"/>
        </w:rPr>
        <w:t>）</w:t>
      </w:r>
    </w:p>
    <w:p w:rsidR="00FB5922" w:rsidRDefault="00FB5922" w:rsidP="00FB5922">
      <w:pPr>
        <w:ind w:firstLineChars="200" w:firstLine="560"/>
        <w:rPr>
          <w:rFonts w:ascii="黑体" w:eastAsia="黑体" w:hAnsi="黑体" w:cs="黑体"/>
          <w:sz w:val="28"/>
          <w:szCs w:val="28"/>
        </w:rPr>
      </w:pPr>
    </w:p>
    <w:p w:rsidR="00FB5922" w:rsidRPr="0094799D" w:rsidRDefault="00FB5922" w:rsidP="00FB5922">
      <w:pPr>
        <w:ind w:firstLineChars="200" w:firstLine="720"/>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t>相对人基本信息</w:t>
      </w:r>
    </w:p>
    <w:p w:rsidR="00FB5922" w:rsidRDefault="00FB5922" w:rsidP="00FB5922">
      <w:pPr>
        <w:ind w:firstLineChars="200" w:firstLine="560"/>
        <w:rPr>
          <w:rFonts w:ascii="黑体" w:eastAsia="黑体" w:hAnsi="黑体" w:cs="黑体"/>
          <w:sz w:val="28"/>
          <w:szCs w:val="28"/>
        </w:rPr>
      </w:pPr>
    </w:p>
    <w:p w:rsidR="00FB5922" w:rsidRDefault="00FB5922" w:rsidP="00FB5922">
      <w:pPr>
        <w:ind w:firstLineChars="200" w:firstLine="560"/>
        <w:rPr>
          <w:rFonts w:ascii="黑体" w:eastAsia="黑体" w:hAnsi="黑体" w:cs="黑体"/>
          <w:sz w:val="28"/>
          <w:szCs w:val="28"/>
        </w:rPr>
      </w:pPr>
      <w:r>
        <w:rPr>
          <w:rFonts w:ascii="黑体" w:eastAsia="黑体" w:hAnsi="黑体" w:cs="黑体" w:hint="eastAsia"/>
          <w:sz w:val="28"/>
          <w:szCs w:val="28"/>
        </w:rPr>
        <w:t>申请单位（名称与营业执照载明的一致）：</w:t>
      </w:r>
    </w:p>
    <w:p w:rsidR="00FB5922" w:rsidRPr="0094799D" w:rsidRDefault="00FB5922" w:rsidP="00FB5922">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社会统一信用代码：</w:t>
      </w:r>
    </w:p>
    <w:p w:rsidR="00FB5922" w:rsidRPr="0094799D" w:rsidRDefault="00FB5922" w:rsidP="00FB5922">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法定代表人（负责人）：</w:t>
      </w:r>
      <w:r w:rsidRPr="0094799D">
        <w:rPr>
          <w:rFonts w:ascii="仿宋_GB2312" w:hAnsi="仿宋_GB2312" w:cs="仿宋_GB2312" w:hint="eastAsia"/>
          <w:sz w:val="28"/>
          <w:szCs w:val="28"/>
        </w:rPr>
        <w:t xml:space="preserve">                             </w:t>
      </w:r>
    </w:p>
    <w:p w:rsidR="00FB5922" w:rsidRPr="0094799D" w:rsidRDefault="00FB5922" w:rsidP="00FB5922">
      <w:pPr>
        <w:ind w:firstLineChars="150" w:firstLine="420"/>
        <w:rPr>
          <w:rFonts w:ascii="仿宋_GB2312" w:hAnsi="仿宋_GB2312" w:cs="仿宋_GB2312"/>
          <w:sz w:val="28"/>
          <w:szCs w:val="28"/>
        </w:rPr>
      </w:pPr>
      <w:r w:rsidRPr="0094799D">
        <w:rPr>
          <w:rFonts w:ascii="仿宋_GB2312" w:hAnsi="仿宋_GB2312" w:cs="仿宋_GB2312" w:hint="eastAsia"/>
          <w:sz w:val="28"/>
          <w:szCs w:val="28"/>
        </w:rPr>
        <w:t xml:space="preserve"> </w:t>
      </w:r>
      <w:r w:rsidRPr="0094799D">
        <w:rPr>
          <w:rFonts w:ascii="仿宋_GB2312" w:hAnsi="仿宋_GB2312" w:cs="仿宋_GB2312" w:hint="eastAsia"/>
          <w:sz w:val="28"/>
          <w:szCs w:val="28"/>
        </w:rPr>
        <w:t>企业住所（经营场所）：</w:t>
      </w:r>
    </w:p>
    <w:p w:rsidR="00FB5922" w:rsidRDefault="00FB5922" w:rsidP="00FB5922">
      <w:pPr>
        <w:ind w:firstLineChars="200" w:firstLine="560"/>
        <w:rPr>
          <w:rFonts w:ascii="黑体" w:eastAsia="黑体" w:hAnsi="黑体" w:cs="黑体"/>
          <w:sz w:val="28"/>
          <w:szCs w:val="28"/>
        </w:rPr>
      </w:pPr>
    </w:p>
    <w:p w:rsidR="00FB5922" w:rsidRDefault="00FB5922" w:rsidP="00FB5922">
      <w:pPr>
        <w:ind w:firstLineChars="200" w:firstLine="560"/>
        <w:rPr>
          <w:rFonts w:ascii="黑体" w:eastAsia="黑体" w:hAnsi="黑体" w:cs="黑体"/>
          <w:sz w:val="28"/>
          <w:szCs w:val="28"/>
        </w:rPr>
      </w:pPr>
      <w:r>
        <w:rPr>
          <w:rFonts w:ascii="黑体" w:eastAsia="黑体" w:hAnsi="黑体" w:cs="黑体" w:hint="eastAsia"/>
          <w:sz w:val="28"/>
          <w:szCs w:val="28"/>
        </w:rPr>
        <w:t>委托代理人姓名：</w:t>
      </w:r>
    </w:p>
    <w:p w:rsidR="00FB5922" w:rsidRPr="0094799D" w:rsidRDefault="00FB5922" w:rsidP="00FB5922">
      <w:pPr>
        <w:ind w:firstLineChars="200" w:firstLine="560"/>
        <w:rPr>
          <w:rFonts w:ascii="仿宋_GB2312" w:hAnsi="仿宋_GB2312" w:cs="仿宋_GB2312"/>
          <w:sz w:val="28"/>
          <w:szCs w:val="28"/>
        </w:rPr>
      </w:pPr>
      <w:r>
        <w:rPr>
          <w:rFonts w:ascii="仿宋_GB2312" w:hAnsi="仿宋_GB2312" w:cs="仿宋_GB2312" w:hint="eastAsia"/>
          <w:sz w:val="28"/>
          <w:szCs w:val="28"/>
        </w:rPr>
        <w:t>证件类型：</w:t>
      </w:r>
    </w:p>
    <w:p w:rsidR="00FB5922" w:rsidRPr="0094799D" w:rsidRDefault="00FB5922" w:rsidP="00FB5922">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证件编号：</w:t>
      </w:r>
    </w:p>
    <w:p w:rsidR="00FB5922" w:rsidRPr="0094799D" w:rsidRDefault="00FB5922" w:rsidP="00FB5922">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联系方式：</w:t>
      </w:r>
    </w:p>
    <w:p w:rsidR="00FB5922" w:rsidRDefault="00FB5922" w:rsidP="00FB5922">
      <w:pPr>
        <w:ind w:firstLineChars="200" w:firstLine="560"/>
        <w:rPr>
          <w:rFonts w:ascii="宋体"/>
          <w:sz w:val="28"/>
          <w:szCs w:val="28"/>
        </w:rPr>
      </w:pPr>
    </w:p>
    <w:p w:rsidR="00FB5922" w:rsidRDefault="00FB5922" w:rsidP="00FB5922">
      <w:pPr>
        <w:ind w:firstLineChars="200" w:firstLine="560"/>
        <w:rPr>
          <w:rFonts w:ascii="仿宋_GB2312" w:hAnsi="仿宋_GB2312" w:cs="仿宋_GB2312"/>
          <w:sz w:val="28"/>
          <w:szCs w:val="28"/>
        </w:rPr>
      </w:pPr>
      <w:r>
        <w:rPr>
          <w:rFonts w:ascii="黑体" w:eastAsia="黑体" w:hAnsi="黑体" w:cs="黑体" w:hint="eastAsia"/>
          <w:sz w:val="28"/>
          <w:szCs w:val="28"/>
        </w:rPr>
        <w:t>行政审批机关：</w:t>
      </w:r>
      <w:r>
        <w:rPr>
          <w:rFonts w:ascii="仿宋_GB2312" w:hAnsi="仿宋_GB2312" w:cs="仿宋_GB2312" w:hint="eastAsia"/>
          <w:sz w:val="28"/>
          <w:szCs w:val="28"/>
        </w:rPr>
        <w:t>常州国家高新区（新北区）行政审批局</w:t>
      </w:r>
    </w:p>
    <w:p w:rsidR="00FB5922" w:rsidRDefault="00FB5922" w:rsidP="00FB5922">
      <w:pPr>
        <w:ind w:firstLineChars="200" w:firstLine="560"/>
        <w:rPr>
          <w:rFonts w:ascii="仿宋_GB2312" w:hAnsi="仿宋_GB2312" w:cs="仿宋_GB2312"/>
          <w:sz w:val="28"/>
          <w:szCs w:val="28"/>
        </w:rPr>
      </w:pPr>
      <w:r>
        <w:rPr>
          <w:rFonts w:ascii="仿宋_GB2312" w:hAnsi="仿宋_GB2312" w:cs="仿宋_GB2312" w:hint="eastAsia"/>
          <w:sz w:val="28"/>
          <w:szCs w:val="28"/>
        </w:rPr>
        <w:t>联系人姓名：</w:t>
      </w:r>
    </w:p>
    <w:p w:rsidR="00FB5922" w:rsidRDefault="00FB5922" w:rsidP="00FB5922">
      <w:pPr>
        <w:ind w:firstLineChars="200" w:firstLine="560"/>
        <w:rPr>
          <w:rFonts w:ascii="仿宋_GB2312" w:hAnsi="仿宋_GB2312" w:cs="仿宋_GB2312"/>
          <w:sz w:val="28"/>
          <w:szCs w:val="28"/>
        </w:rPr>
      </w:pPr>
      <w:r>
        <w:rPr>
          <w:rFonts w:ascii="仿宋_GB2312" w:hAnsi="仿宋_GB2312" w:cs="仿宋_GB2312" w:hint="eastAsia"/>
          <w:sz w:val="28"/>
          <w:szCs w:val="28"/>
        </w:rPr>
        <w:t>联系方式：</w:t>
      </w:r>
    </w:p>
    <w:p w:rsidR="00FB5922" w:rsidRDefault="00FB5922" w:rsidP="00FB5922">
      <w:pPr>
        <w:ind w:firstLineChars="200" w:firstLine="560"/>
        <w:rPr>
          <w:rFonts w:ascii="宋体"/>
          <w:sz w:val="28"/>
          <w:szCs w:val="28"/>
        </w:rPr>
      </w:pPr>
    </w:p>
    <w:p w:rsidR="00FB5922" w:rsidRPr="00D01069" w:rsidRDefault="00FB5922" w:rsidP="00FB5922">
      <w:pPr>
        <w:ind w:firstLineChars="200" w:firstLine="560"/>
        <w:rPr>
          <w:rFonts w:ascii="宋体"/>
          <w:sz w:val="28"/>
          <w:szCs w:val="28"/>
        </w:rPr>
      </w:pPr>
    </w:p>
    <w:p w:rsidR="00FB5922" w:rsidRDefault="00FB5922" w:rsidP="00FB5922">
      <w:pPr>
        <w:adjustRightInd w:val="0"/>
        <w:snapToGrid w:val="0"/>
        <w:spacing w:line="360" w:lineRule="auto"/>
        <w:rPr>
          <w:rFonts w:eastAsia="华文中宋"/>
          <w:bCs/>
          <w:kern w:val="0"/>
          <w:sz w:val="36"/>
          <w:szCs w:val="36"/>
        </w:rPr>
      </w:pPr>
    </w:p>
    <w:p w:rsidR="00FB5922" w:rsidRPr="004834C1" w:rsidRDefault="00FB5922" w:rsidP="00FB5922">
      <w:pPr>
        <w:adjustRightInd w:val="0"/>
        <w:snapToGrid w:val="0"/>
        <w:spacing w:line="348" w:lineRule="auto"/>
        <w:jc w:val="center"/>
        <w:rPr>
          <w:rFonts w:ascii="方正小标宋简体" w:eastAsia="方正小标宋简体" w:hAnsi="黑体"/>
          <w:bCs/>
          <w:kern w:val="0"/>
          <w:sz w:val="36"/>
          <w:szCs w:val="36"/>
        </w:rPr>
      </w:pPr>
      <w:r w:rsidRPr="004834C1">
        <w:rPr>
          <w:rFonts w:ascii="方正小标宋简体" w:eastAsia="方正小标宋简体" w:hAnsi="黑体" w:hint="eastAsia"/>
          <w:bCs/>
          <w:kern w:val="0"/>
          <w:sz w:val="36"/>
          <w:szCs w:val="36"/>
        </w:rPr>
        <w:lastRenderedPageBreak/>
        <w:t>行政审批机关的告知</w:t>
      </w:r>
    </w:p>
    <w:p w:rsidR="00FB5922" w:rsidRDefault="00FB5922" w:rsidP="00FB5922">
      <w:pPr>
        <w:adjustRightInd w:val="0"/>
        <w:snapToGrid w:val="0"/>
        <w:spacing w:line="348" w:lineRule="auto"/>
        <w:ind w:firstLineChars="200" w:firstLine="560"/>
        <w:rPr>
          <w:rFonts w:ascii="黑体" w:eastAsia="黑体" w:hAnsi="黑体"/>
          <w:kern w:val="0"/>
          <w:sz w:val="28"/>
          <w:szCs w:val="28"/>
        </w:rPr>
      </w:pPr>
    </w:p>
    <w:p w:rsidR="00FB5922" w:rsidRDefault="00FB5922" w:rsidP="00FB5922">
      <w:pPr>
        <w:adjustRightInd w:val="0"/>
        <w:snapToGrid w:val="0"/>
        <w:spacing w:line="560" w:lineRule="exact"/>
        <w:ind w:firstLineChars="200" w:firstLine="560"/>
        <w:rPr>
          <w:rFonts w:ascii="黑体" w:eastAsia="黑体" w:hAnsi="黑体"/>
          <w:kern w:val="0"/>
          <w:sz w:val="28"/>
          <w:szCs w:val="28"/>
        </w:rPr>
      </w:pPr>
      <w:proofErr w:type="gramStart"/>
      <w:r>
        <w:rPr>
          <w:rFonts w:ascii="黑体" w:eastAsia="黑体" w:hAnsi="黑体" w:hint="eastAsia"/>
          <w:kern w:val="0"/>
          <w:sz w:val="28"/>
          <w:szCs w:val="28"/>
        </w:rPr>
        <w:t>一</w:t>
      </w:r>
      <w:proofErr w:type="gramEnd"/>
      <w:r>
        <w:rPr>
          <w:rFonts w:ascii="黑体" w:eastAsia="黑体" w:hAnsi="黑体" w:hint="eastAsia"/>
          <w:kern w:val="0"/>
          <w:sz w:val="28"/>
          <w:szCs w:val="28"/>
        </w:rPr>
        <w:t>．审批依据</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本行政审批事项的依据为：</w:t>
      </w:r>
    </w:p>
    <w:p w:rsidR="00FB5922" w:rsidRPr="00663597" w:rsidRDefault="00FB5922" w:rsidP="00FB5922">
      <w:pPr>
        <w:spacing w:line="560" w:lineRule="exact"/>
        <w:ind w:firstLineChars="200" w:firstLine="560"/>
        <w:rPr>
          <w:rFonts w:ascii="仿宋_GB2312" w:hAnsi="宋体" w:cs="宋体"/>
          <w:sz w:val="28"/>
          <w:szCs w:val="28"/>
        </w:rPr>
      </w:pPr>
      <w:r w:rsidRPr="00663597">
        <w:rPr>
          <w:rFonts w:ascii="仿宋_GB2312" w:cs="仿宋_GB2312" w:hint="eastAsia"/>
          <w:kern w:val="0"/>
          <w:sz w:val="28"/>
          <w:szCs w:val="28"/>
        </w:rPr>
        <w:t>1.</w:t>
      </w:r>
      <w:r w:rsidRPr="00663597">
        <w:rPr>
          <w:rFonts w:ascii="仿宋_GB2312" w:hAnsi="宋体" w:cs="宋体" w:hint="eastAsia"/>
          <w:sz w:val="28"/>
          <w:szCs w:val="28"/>
        </w:rPr>
        <w:t xml:space="preserve"> </w:t>
      </w:r>
      <w:r w:rsidRPr="00663597">
        <w:rPr>
          <w:rFonts w:ascii="仿宋_GB2312" w:hAnsi="宋体" w:cs="宋体" w:hint="eastAsia"/>
          <w:sz w:val="28"/>
          <w:szCs w:val="28"/>
        </w:rPr>
        <w:t>根据《中央编办国务院法制办关于印发相对集中行政许可权试点工作方案的通知》（中央编办发</w:t>
      </w:r>
      <w:r w:rsidRPr="00663597">
        <w:rPr>
          <w:rFonts w:ascii="仿宋_GB2312" w:hAnsi="华文仿宋" w:hint="eastAsia"/>
          <w:sz w:val="28"/>
          <w:szCs w:val="28"/>
        </w:rPr>
        <w:t>〔</w:t>
      </w:r>
      <w:r w:rsidRPr="00663597">
        <w:rPr>
          <w:rFonts w:ascii="仿宋_GB2312" w:hAnsi="华文仿宋" w:hint="eastAsia"/>
          <w:sz w:val="28"/>
          <w:szCs w:val="28"/>
        </w:rPr>
        <w:t>2015</w:t>
      </w:r>
      <w:r w:rsidRPr="00663597">
        <w:rPr>
          <w:rFonts w:ascii="仿宋_GB2312" w:hAnsi="华文仿宋" w:hint="eastAsia"/>
          <w:sz w:val="28"/>
          <w:szCs w:val="28"/>
        </w:rPr>
        <w:t>〕</w:t>
      </w:r>
      <w:r w:rsidRPr="00663597">
        <w:rPr>
          <w:rFonts w:ascii="仿宋_GB2312" w:hAnsi="华文仿宋" w:hint="eastAsia"/>
          <w:sz w:val="28"/>
          <w:szCs w:val="28"/>
        </w:rPr>
        <w:t>16</w:t>
      </w:r>
      <w:r w:rsidRPr="00663597">
        <w:rPr>
          <w:rFonts w:ascii="仿宋_GB2312" w:hAnsi="华文仿宋" w:hint="eastAsia"/>
          <w:sz w:val="28"/>
          <w:szCs w:val="28"/>
        </w:rPr>
        <w:t>号</w:t>
      </w:r>
      <w:r w:rsidRPr="00663597">
        <w:rPr>
          <w:rFonts w:ascii="仿宋_GB2312" w:hAnsi="宋体" w:cs="宋体" w:hint="eastAsia"/>
          <w:sz w:val="28"/>
          <w:szCs w:val="28"/>
        </w:rPr>
        <w:t>）、</w:t>
      </w:r>
      <w:r w:rsidRPr="00663597">
        <w:rPr>
          <w:rFonts w:ascii="仿宋_GB2312" w:hAnsi="华文仿宋" w:hint="eastAsia"/>
          <w:sz w:val="28"/>
          <w:szCs w:val="28"/>
        </w:rPr>
        <w:t>《省委办公厅省政府办公厅关于同意南京经济技术开发区等</w:t>
      </w:r>
      <w:r w:rsidRPr="00663597">
        <w:rPr>
          <w:rFonts w:ascii="仿宋_GB2312" w:hAnsi="华文仿宋" w:hint="eastAsia"/>
          <w:sz w:val="28"/>
          <w:szCs w:val="28"/>
        </w:rPr>
        <w:t>19</w:t>
      </w:r>
      <w:r w:rsidRPr="00663597">
        <w:rPr>
          <w:rFonts w:ascii="仿宋_GB2312" w:hAnsi="华文仿宋" w:hint="eastAsia"/>
          <w:sz w:val="28"/>
          <w:szCs w:val="28"/>
        </w:rPr>
        <w:t>家省级以上开发区相对集中行政许可权改革试点方案的复函》（</w:t>
      </w:r>
      <w:proofErr w:type="gramStart"/>
      <w:r w:rsidRPr="00663597">
        <w:rPr>
          <w:rFonts w:ascii="仿宋_GB2312" w:hAnsi="华文仿宋" w:hint="eastAsia"/>
          <w:sz w:val="28"/>
          <w:szCs w:val="28"/>
        </w:rPr>
        <w:t>苏办〔</w:t>
      </w:r>
      <w:r w:rsidRPr="00663597">
        <w:rPr>
          <w:rFonts w:ascii="仿宋_GB2312" w:hAnsi="华文仿宋" w:hint="eastAsia"/>
          <w:sz w:val="28"/>
          <w:szCs w:val="28"/>
        </w:rPr>
        <w:t>2017</w:t>
      </w:r>
      <w:r w:rsidRPr="00663597">
        <w:rPr>
          <w:rFonts w:ascii="仿宋_GB2312" w:hAnsi="华文仿宋" w:hint="eastAsia"/>
          <w:sz w:val="28"/>
          <w:szCs w:val="28"/>
        </w:rPr>
        <w:t>〕</w:t>
      </w:r>
      <w:proofErr w:type="gramEnd"/>
      <w:r w:rsidRPr="00663597">
        <w:rPr>
          <w:rFonts w:ascii="仿宋_GB2312" w:hAnsi="华文仿宋" w:hint="eastAsia"/>
          <w:sz w:val="28"/>
          <w:szCs w:val="28"/>
        </w:rPr>
        <w:t>28</w:t>
      </w:r>
      <w:r w:rsidRPr="00663597">
        <w:rPr>
          <w:rFonts w:ascii="仿宋_GB2312" w:hAnsi="华文仿宋" w:hint="eastAsia"/>
          <w:sz w:val="28"/>
          <w:szCs w:val="28"/>
        </w:rPr>
        <w:t>号）等关于授权常州国家高新区（新北区）行政</w:t>
      </w:r>
      <w:proofErr w:type="gramStart"/>
      <w:r w:rsidRPr="00663597">
        <w:rPr>
          <w:rFonts w:ascii="仿宋_GB2312" w:hAnsi="华文仿宋" w:hint="eastAsia"/>
          <w:sz w:val="28"/>
          <w:szCs w:val="28"/>
        </w:rPr>
        <w:t>审批局相对</w:t>
      </w:r>
      <w:proofErr w:type="gramEnd"/>
      <w:r w:rsidRPr="00663597">
        <w:rPr>
          <w:rFonts w:ascii="仿宋_GB2312" w:hAnsi="华文仿宋" w:hint="eastAsia"/>
          <w:sz w:val="28"/>
          <w:szCs w:val="28"/>
        </w:rPr>
        <w:t>集中行使公共场所卫生许可等</w:t>
      </w:r>
      <w:r w:rsidRPr="00663597">
        <w:rPr>
          <w:rFonts w:ascii="仿宋_GB2312" w:hAnsi="华文仿宋" w:hint="eastAsia"/>
          <w:sz w:val="28"/>
          <w:szCs w:val="28"/>
        </w:rPr>
        <w:t>92</w:t>
      </w:r>
      <w:r w:rsidRPr="00663597">
        <w:rPr>
          <w:rFonts w:ascii="仿宋_GB2312" w:hAnsi="华文仿宋" w:hint="eastAsia"/>
          <w:sz w:val="28"/>
          <w:szCs w:val="28"/>
        </w:rPr>
        <w:t>项权力事项的系列文件通知。</w:t>
      </w:r>
    </w:p>
    <w:p w:rsidR="00FB5922" w:rsidRPr="005E6419" w:rsidRDefault="00FB5922" w:rsidP="00FB5922">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 xml:space="preserve">2. </w:t>
      </w:r>
      <w:r>
        <w:rPr>
          <w:rFonts w:ascii="仿宋_GB2312" w:cs="仿宋_GB2312" w:hint="eastAsia"/>
          <w:kern w:val="0"/>
          <w:sz w:val="28"/>
          <w:szCs w:val="28"/>
        </w:rPr>
        <w:t>《公共场所卫生管理条例》第四条：国家对公共场所以及新建、改建、扩建的公共场所的选址和设计实行“卫生许可证”制度。</w:t>
      </w:r>
    </w:p>
    <w:p w:rsidR="00FB5922" w:rsidRDefault="00FB5922" w:rsidP="00FB5922">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第八条：除公园、体育场（馆）、公共交通工具外的公共场所，经营单位应当及时向卫生行政部门申请办理“卫生许可证”。</w:t>
      </w:r>
    </w:p>
    <w:p w:rsidR="00FB5922" w:rsidRDefault="00FB5922" w:rsidP="00FB5922">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3</w:t>
      </w:r>
      <w:r w:rsidRPr="00E462D7">
        <w:rPr>
          <w:rFonts w:ascii="仿宋_GB2312" w:cs="仿宋_GB2312" w:hint="eastAsia"/>
          <w:kern w:val="0"/>
          <w:sz w:val="28"/>
          <w:szCs w:val="28"/>
        </w:rPr>
        <w:t>.</w:t>
      </w:r>
      <w:r w:rsidRPr="00E462D7">
        <w:rPr>
          <w:rFonts w:ascii="仿宋_GB2312" w:cs="仿宋_GB2312" w:hint="eastAsia"/>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FB5922" w:rsidRPr="003C5186" w:rsidRDefault="00FB5922" w:rsidP="00FB5922">
      <w:pPr>
        <w:adjustRightInd w:val="0"/>
        <w:snapToGrid w:val="0"/>
        <w:spacing w:line="560" w:lineRule="exact"/>
        <w:ind w:firstLineChars="200" w:firstLine="560"/>
        <w:rPr>
          <w:rFonts w:ascii="仿宋_GB2312"/>
          <w:bCs/>
          <w:kern w:val="0"/>
          <w:sz w:val="28"/>
          <w:szCs w:val="28"/>
        </w:rPr>
      </w:pPr>
      <w:r w:rsidRPr="003C5186">
        <w:rPr>
          <w:rFonts w:ascii="仿宋_GB2312" w:hint="eastAsia"/>
          <w:bCs/>
          <w:kern w:val="0"/>
          <w:sz w:val="28"/>
          <w:szCs w:val="28"/>
        </w:rPr>
        <w:t>4.</w:t>
      </w:r>
      <w:r w:rsidRPr="003C5186">
        <w:rPr>
          <w:rFonts w:ascii="仿宋_GB2312" w:hint="eastAsia"/>
          <w:bCs/>
          <w:kern w:val="0"/>
          <w:sz w:val="28"/>
          <w:szCs w:val="28"/>
        </w:rPr>
        <w:t>《公共交通等候室卫生标准（</w:t>
      </w:r>
      <w:r w:rsidRPr="003C5186">
        <w:rPr>
          <w:rFonts w:ascii="仿宋_GB2312" w:hint="eastAsia"/>
          <w:bCs/>
          <w:kern w:val="0"/>
          <w:sz w:val="28"/>
          <w:szCs w:val="28"/>
        </w:rPr>
        <w:t>GB9672</w:t>
      </w:r>
      <w:r w:rsidRPr="003C5186">
        <w:rPr>
          <w:rFonts w:ascii="仿宋_GB2312" w:hint="eastAsia"/>
          <w:bCs/>
          <w:kern w:val="0"/>
          <w:sz w:val="28"/>
          <w:szCs w:val="28"/>
        </w:rPr>
        <w:t>）》。</w:t>
      </w:r>
    </w:p>
    <w:p w:rsidR="00FB5922" w:rsidRDefault="00FB5922" w:rsidP="00FB5922">
      <w:pPr>
        <w:spacing w:line="560" w:lineRule="exact"/>
        <w:ind w:firstLineChars="200" w:firstLine="560"/>
        <w:rPr>
          <w:rFonts w:ascii="宋体"/>
          <w:sz w:val="28"/>
          <w:szCs w:val="28"/>
        </w:rPr>
      </w:pPr>
      <w:r>
        <w:rPr>
          <w:rFonts w:ascii="黑体" w:eastAsia="黑体" w:hAnsi="黑体" w:hint="eastAsia"/>
          <w:kern w:val="0"/>
          <w:sz w:val="28"/>
          <w:szCs w:val="28"/>
        </w:rPr>
        <w:t>二．</w:t>
      </w:r>
      <w:r>
        <w:rPr>
          <w:rFonts w:ascii="黑体" w:eastAsia="黑体" w:hAnsi="黑体" w:cs="黑体" w:hint="eastAsia"/>
          <w:sz w:val="28"/>
          <w:szCs w:val="28"/>
        </w:rPr>
        <w:t>申请范围</w:t>
      </w:r>
    </w:p>
    <w:p w:rsidR="00FB5922" w:rsidRDefault="00FB5922" w:rsidP="00FB5922">
      <w:pPr>
        <w:adjustRightInd w:val="0"/>
        <w:snapToGrid w:val="0"/>
        <w:spacing w:line="560" w:lineRule="exact"/>
        <w:ind w:firstLineChars="200" w:firstLine="560"/>
        <w:rPr>
          <w:rFonts w:ascii="黑体" w:eastAsia="黑体" w:hAnsi="黑体"/>
          <w:kern w:val="0"/>
          <w:sz w:val="28"/>
          <w:szCs w:val="28"/>
        </w:rPr>
      </w:pPr>
      <w:r>
        <w:rPr>
          <w:rFonts w:ascii="仿宋_GB2312" w:hint="eastAsia"/>
          <w:kern w:val="0"/>
          <w:sz w:val="28"/>
          <w:szCs w:val="28"/>
        </w:rPr>
        <w:t>常州国家高新区（新北区）行政</w:t>
      </w:r>
      <w:proofErr w:type="gramStart"/>
      <w:r>
        <w:rPr>
          <w:rFonts w:ascii="仿宋_GB2312" w:hint="eastAsia"/>
          <w:kern w:val="0"/>
          <w:sz w:val="28"/>
          <w:szCs w:val="28"/>
        </w:rPr>
        <w:t>审批局权限</w:t>
      </w:r>
      <w:proofErr w:type="gramEnd"/>
      <w:r>
        <w:rPr>
          <w:rFonts w:ascii="仿宋_GB2312" w:hint="eastAsia"/>
          <w:kern w:val="0"/>
          <w:sz w:val="28"/>
          <w:szCs w:val="28"/>
        </w:rPr>
        <w:t>范围内、开展生产经营活动</w:t>
      </w:r>
      <w:r>
        <w:rPr>
          <w:rFonts w:ascii="仿宋_GB2312" w:hint="eastAsia"/>
          <w:bCs/>
          <w:kern w:val="0"/>
          <w:sz w:val="28"/>
          <w:szCs w:val="28"/>
        </w:rPr>
        <w:t>的公共场所卫生许可事项。</w:t>
      </w:r>
    </w:p>
    <w:p w:rsidR="00FB5922" w:rsidRDefault="00FB5922" w:rsidP="00FB5922">
      <w:pPr>
        <w:adjustRightInd w:val="0"/>
        <w:snapToGrid w:val="0"/>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lastRenderedPageBreak/>
        <w:t>三．法定条件</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宋体" w:hAnsi="宋体" w:cs="宋体" w:hint="eastAsia"/>
          <w:sz w:val="28"/>
          <w:szCs w:val="28"/>
        </w:rPr>
        <w:t>开展相关生产经营活动的公共场所</w:t>
      </w:r>
      <w:r>
        <w:rPr>
          <w:rFonts w:ascii="仿宋_GB2312" w:hint="eastAsia"/>
          <w:kern w:val="0"/>
          <w:sz w:val="28"/>
          <w:szCs w:val="28"/>
        </w:rPr>
        <w:t>应当具备下列条件、标准和技术要求：</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（一）经营场所选址、内部布局及卫生设施的设置应符合上述法律、法规、规章、标准及规范性文件的规定，主要如下：</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w:t>
      </w:r>
      <w:r>
        <w:rPr>
          <w:rFonts w:ascii="仿宋_GB2312" w:hint="eastAsia"/>
          <w:kern w:val="0"/>
          <w:sz w:val="28"/>
          <w:szCs w:val="28"/>
        </w:rPr>
        <w:t>．等候室的内外环境应清洁整齐，地面应无垃圾废弃物和痰迹等。</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2</w:t>
      </w:r>
      <w:r>
        <w:rPr>
          <w:rFonts w:ascii="仿宋_GB2312" w:hint="eastAsia"/>
          <w:kern w:val="0"/>
          <w:sz w:val="28"/>
          <w:szCs w:val="28"/>
        </w:rPr>
        <w:t>．等候室的室内外应设置足够数量的果皮箱等卫生设施，并保持清洁，做到定期消毒；垃圾储运应密闭化，日产日清。</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3</w:t>
      </w:r>
      <w:r>
        <w:rPr>
          <w:rFonts w:ascii="仿宋_GB2312" w:hint="eastAsia"/>
          <w:kern w:val="0"/>
          <w:sz w:val="28"/>
          <w:szCs w:val="28"/>
        </w:rPr>
        <w:t>．等候室内应设公用饮水处，未经消毒的公用茶具不得供旅客使用。供水设施和饮水水质应符合卫生要求和</w:t>
      </w:r>
      <w:r>
        <w:rPr>
          <w:rFonts w:ascii="仿宋_GB2312" w:hint="eastAsia"/>
          <w:kern w:val="0"/>
          <w:sz w:val="28"/>
          <w:szCs w:val="28"/>
        </w:rPr>
        <w:t>GB5749</w:t>
      </w:r>
      <w:r>
        <w:rPr>
          <w:rFonts w:ascii="仿宋_GB2312" w:hint="eastAsia"/>
          <w:kern w:val="0"/>
          <w:sz w:val="28"/>
          <w:szCs w:val="28"/>
        </w:rPr>
        <w:t>规定。</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4</w:t>
      </w:r>
      <w:r>
        <w:rPr>
          <w:rFonts w:ascii="仿宋_GB2312" w:hint="eastAsia"/>
          <w:kern w:val="0"/>
          <w:sz w:val="28"/>
          <w:szCs w:val="28"/>
        </w:rPr>
        <w:t>．等候室应按旅客流量设置相应数量的卫生间。卫生间的布局应合理，必须有单独通风排气系统；卫生间内不得设坐式便器；卫生间地面、墙裙应使用便于清洗的建筑材料，有地面排水系统；卫生间应每日定时清扫，做到无积水、无积粪、无明显臭味。</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5</w:t>
      </w:r>
      <w:r>
        <w:rPr>
          <w:rFonts w:ascii="仿宋_GB2312" w:hint="eastAsia"/>
          <w:kern w:val="0"/>
          <w:sz w:val="28"/>
          <w:szCs w:val="28"/>
        </w:rPr>
        <w:t>．等候室内禁止吸烟。宜在有通风设施地方设单独吸烟区。</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6</w:t>
      </w:r>
      <w:r>
        <w:rPr>
          <w:rFonts w:ascii="仿宋_GB2312" w:hint="eastAsia"/>
          <w:kern w:val="0"/>
          <w:sz w:val="28"/>
          <w:szCs w:val="28"/>
        </w:rPr>
        <w:t>．等候室应有防虫、防鼠设施并保持完好有效。</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7</w:t>
      </w:r>
      <w:r>
        <w:rPr>
          <w:rFonts w:ascii="仿宋_GB2312" w:hint="eastAsia"/>
          <w:kern w:val="0"/>
          <w:sz w:val="28"/>
          <w:szCs w:val="28"/>
        </w:rPr>
        <w:t>．新建、改建等候室的设计卫生均应执行本标准的要求。</w:t>
      </w:r>
    </w:p>
    <w:p w:rsidR="00FB5922" w:rsidRDefault="00FB5922" w:rsidP="00FB5922">
      <w:pPr>
        <w:adjustRightInd w:val="0"/>
        <w:snapToGrid w:val="0"/>
        <w:spacing w:line="560" w:lineRule="exact"/>
        <w:ind w:firstLineChars="200" w:firstLine="560"/>
        <w:rPr>
          <w:rFonts w:ascii="仿宋_GB2312"/>
          <w:kern w:val="0"/>
          <w:sz w:val="28"/>
          <w:szCs w:val="28"/>
        </w:rPr>
      </w:pPr>
      <w:bookmarkStart w:id="0" w:name="_GoBack"/>
      <w:r>
        <w:rPr>
          <w:rFonts w:ascii="仿宋_GB2312" w:hint="eastAsia"/>
          <w:kern w:val="0"/>
          <w:sz w:val="28"/>
          <w:szCs w:val="28"/>
        </w:rPr>
        <w:t>8</w:t>
      </w:r>
      <w:r>
        <w:rPr>
          <w:rFonts w:ascii="仿宋_GB2312" w:hint="eastAsia"/>
          <w:kern w:val="0"/>
          <w:sz w:val="28"/>
          <w:szCs w:val="28"/>
        </w:rPr>
        <w:t>．使用二次供水设施的，需签署《二次供水设施卫生告知承诺书》。</w:t>
      </w:r>
    </w:p>
    <w:bookmarkEnd w:id="0"/>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（二）公共场所经营者应当按照卫生标准、规范的要求对公共场所的空气、微小气候、水质、采光、照明、噪音、顾客用具等进行卫生检测，检测结果应符合相应的国家卫生标准、规范的要求。</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（三）公共场所经营者应当设立卫生管理部门或者配备专（兼）</w:t>
      </w:r>
      <w:proofErr w:type="gramStart"/>
      <w:r>
        <w:rPr>
          <w:rFonts w:ascii="仿宋_GB2312" w:hint="eastAsia"/>
          <w:kern w:val="0"/>
          <w:sz w:val="28"/>
          <w:szCs w:val="28"/>
        </w:rPr>
        <w:lastRenderedPageBreak/>
        <w:t>职卫生</w:t>
      </w:r>
      <w:proofErr w:type="gramEnd"/>
      <w:r>
        <w:rPr>
          <w:rFonts w:ascii="仿宋_GB2312" w:hint="eastAsia"/>
          <w:kern w:val="0"/>
          <w:sz w:val="28"/>
          <w:szCs w:val="28"/>
        </w:rPr>
        <w:t>管理人员，具体负责本公共场所的卫生工作，建立健全卫生管理制度和卫生管理档案。</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（四）公共场所从业人员应当在取得有效健康合格证明后方可上岗。</w:t>
      </w:r>
    </w:p>
    <w:p w:rsidR="00FB5922" w:rsidRPr="0060072F" w:rsidRDefault="00FB5922" w:rsidP="00FB5922">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四．</w:t>
      </w:r>
      <w:r w:rsidRPr="0060072F">
        <w:rPr>
          <w:rFonts w:ascii="黑体" w:eastAsia="黑体" w:hAnsi="黑体" w:hint="eastAsia"/>
          <w:kern w:val="0"/>
          <w:sz w:val="28"/>
          <w:szCs w:val="28"/>
        </w:rPr>
        <w:t>应当提交的材料</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根据审批依据和法定条件，以及</w:t>
      </w:r>
      <w:r w:rsidRPr="00433BBE">
        <w:rPr>
          <w:rFonts w:ascii="仿宋_GB2312" w:hint="eastAsia"/>
          <w:kern w:val="0"/>
          <w:sz w:val="28"/>
          <w:szCs w:val="28"/>
        </w:rPr>
        <w:t xml:space="preserve"> </w:t>
      </w:r>
      <w:r w:rsidRPr="00433BBE">
        <w:rPr>
          <w:rFonts w:ascii="仿宋_GB2312" w:hint="eastAsia"/>
          <w:kern w:val="0"/>
          <w:sz w:val="28"/>
          <w:szCs w:val="28"/>
        </w:rPr>
        <w:t>“证照分离”事项</w:t>
      </w:r>
      <w:r>
        <w:rPr>
          <w:rFonts w:ascii="仿宋_GB2312" w:hint="eastAsia"/>
          <w:kern w:val="0"/>
          <w:sz w:val="28"/>
          <w:szCs w:val="28"/>
        </w:rPr>
        <w:t>（公共场所卫生许可）</w:t>
      </w:r>
      <w:r w:rsidRPr="00433BBE">
        <w:rPr>
          <w:rFonts w:ascii="仿宋_GB2312" w:hint="eastAsia"/>
          <w:kern w:val="0"/>
          <w:sz w:val="28"/>
          <w:szCs w:val="28"/>
        </w:rPr>
        <w:t>审批工作方案</w:t>
      </w:r>
      <w:r>
        <w:rPr>
          <w:rFonts w:ascii="仿宋_GB2312" w:hint="eastAsia"/>
          <w:kern w:val="0"/>
          <w:sz w:val="28"/>
          <w:szCs w:val="28"/>
        </w:rPr>
        <w:t>，申办公共场所卫生许可，申请人应当提交下列材料：</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（一）《江苏省卫生计生行政许可申请表（新证）》；</w:t>
      </w:r>
      <w:r>
        <w:rPr>
          <w:rFonts w:ascii="仿宋_GB2312" w:hint="eastAsia"/>
          <w:kern w:val="0"/>
          <w:sz w:val="28"/>
          <w:szCs w:val="28"/>
        </w:rPr>
        <w:t xml:space="preserve"> </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（二）单位名称证明（《营业执照（副本）》或《事业单位法人证书（副本）》复印件）；</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（三）法定代表人或负责人资格证明复印件；</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（四）经营场所所在地的方位图（注明所在小区，主要街道及周边明显建筑）；</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（五）经营场所设施设备间平面图（包括场所整体功能设置布局图）；</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（六）卫生设施和消毒设施清单；</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（七）具有资质的检测机构出具的空气质量检测报告（一年内有效）；</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（八）具有资质的检测机构出具的中央空调集中通风系统检测报告（一年内有效）；</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（九）从业人员健康证明及知识培训证明；</w:t>
      </w:r>
    </w:p>
    <w:p w:rsidR="00FB5922"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（十）公共场所卫生管理制度；</w:t>
      </w:r>
    </w:p>
    <w:p w:rsidR="00FB5922" w:rsidRPr="00572383" w:rsidRDefault="00FB5922" w:rsidP="00FB5922">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（十一）授权委托书和受委托人身份证明复印件</w:t>
      </w:r>
      <w:r w:rsidRPr="00572383">
        <w:rPr>
          <w:rFonts w:ascii="仿宋_GB2312" w:hint="eastAsia"/>
          <w:kern w:val="0"/>
          <w:sz w:val="28"/>
          <w:szCs w:val="28"/>
        </w:rPr>
        <w:t>；</w:t>
      </w:r>
    </w:p>
    <w:p w:rsidR="00FB5922" w:rsidRPr="00572383" w:rsidRDefault="00FB5922" w:rsidP="00FB5922">
      <w:pPr>
        <w:adjustRightInd w:val="0"/>
        <w:snapToGrid w:val="0"/>
        <w:spacing w:line="560" w:lineRule="exact"/>
        <w:ind w:firstLineChars="200" w:firstLine="560"/>
        <w:rPr>
          <w:rFonts w:ascii="仿宋_GB2312"/>
          <w:kern w:val="0"/>
          <w:sz w:val="28"/>
          <w:szCs w:val="28"/>
        </w:rPr>
      </w:pPr>
      <w:r w:rsidRPr="00572383">
        <w:rPr>
          <w:rFonts w:ascii="仿宋_GB2312" w:hint="eastAsia"/>
          <w:kern w:val="0"/>
          <w:sz w:val="28"/>
          <w:szCs w:val="28"/>
        </w:rPr>
        <w:lastRenderedPageBreak/>
        <w:t>（十</w:t>
      </w:r>
      <w:r>
        <w:rPr>
          <w:rFonts w:ascii="仿宋_GB2312" w:hint="eastAsia"/>
          <w:kern w:val="0"/>
          <w:sz w:val="28"/>
          <w:szCs w:val="28"/>
        </w:rPr>
        <w:t>二</w:t>
      </w:r>
      <w:r w:rsidRPr="00572383">
        <w:rPr>
          <w:rFonts w:ascii="仿宋_GB2312" w:hint="eastAsia"/>
          <w:kern w:val="0"/>
          <w:sz w:val="28"/>
          <w:szCs w:val="28"/>
        </w:rPr>
        <w:t>）本告知及申请人承诺书。</w:t>
      </w:r>
    </w:p>
    <w:p w:rsidR="00FB5922" w:rsidRPr="00B6782F" w:rsidRDefault="00FB5922" w:rsidP="00FB5922">
      <w:pPr>
        <w:adjustRightInd w:val="0"/>
        <w:snapToGrid w:val="0"/>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五．</w:t>
      </w:r>
      <w:r w:rsidRPr="00B6782F">
        <w:rPr>
          <w:rFonts w:ascii="黑体" w:eastAsia="黑体" w:hAnsi="黑体" w:hint="eastAsia"/>
          <w:kern w:val="0"/>
          <w:sz w:val="28"/>
          <w:szCs w:val="28"/>
        </w:rPr>
        <w:t>审批方式</w:t>
      </w:r>
    </w:p>
    <w:p w:rsidR="00FB5922" w:rsidRPr="00B6782F" w:rsidRDefault="00FB5922" w:rsidP="00FB5922">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简化审批，申请人通过上述告知承诺的方式提交公共场所卫生许可申请的，审批机关受理后将在</w:t>
      </w:r>
      <w:r w:rsidRPr="00B6782F">
        <w:rPr>
          <w:rFonts w:ascii="仿宋_GB2312" w:hAnsi="Times New Roman" w:cs="仿宋_GB2312" w:hint="eastAsia"/>
          <w:kern w:val="0"/>
          <w:sz w:val="28"/>
          <w:szCs w:val="28"/>
        </w:rPr>
        <w:t>10</w:t>
      </w:r>
      <w:r w:rsidRPr="00B6782F">
        <w:rPr>
          <w:rFonts w:ascii="仿宋_GB2312" w:hAnsi="Times New Roman" w:cs="仿宋_GB2312" w:hint="eastAsia"/>
          <w:kern w:val="0"/>
          <w:sz w:val="28"/>
          <w:szCs w:val="28"/>
        </w:rPr>
        <w:t>个工作日之内直接</w:t>
      </w:r>
      <w:proofErr w:type="gramStart"/>
      <w:r w:rsidRPr="00B6782F">
        <w:rPr>
          <w:rFonts w:ascii="仿宋_GB2312" w:hAnsi="Times New Roman" w:cs="仿宋_GB2312" w:hint="eastAsia"/>
          <w:kern w:val="0"/>
          <w:sz w:val="28"/>
          <w:szCs w:val="28"/>
        </w:rPr>
        <w:t>作出</w:t>
      </w:r>
      <w:proofErr w:type="gramEnd"/>
      <w:r w:rsidRPr="00B6782F">
        <w:rPr>
          <w:rFonts w:ascii="仿宋_GB2312" w:hAnsi="Times New Roman" w:cs="仿宋_GB2312" w:hint="eastAsia"/>
          <w:kern w:val="0"/>
          <w:sz w:val="28"/>
          <w:szCs w:val="28"/>
        </w:rPr>
        <w:t>审批决定，即不再对现场进行审核。</w:t>
      </w:r>
    </w:p>
    <w:p w:rsidR="00FB5922" w:rsidRPr="0060072F" w:rsidRDefault="00FB5922" w:rsidP="00FB5922">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六．</w:t>
      </w:r>
      <w:r w:rsidRPr="0060072F">
        <w:rPr>
          <w:rFonts w:ascii="黑体" w:eastAsia="黑体" w:hAnsi="黑体" w:hint="eastAsia"/>
          <w:kern w:val="0"/>
          <w:sz w:val="28"/>
          <w:szCs w:val="28"/>
        </w:rPr>
        <w:t>义务责任</w:t>
      </w:r>
    </w:p>
    <w:p w:rsidR="00FB5922" w:rsidRPr="00B6782F" w:rsidRDefault="00FB5922" w:rsidP="00FB5922">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FB5922" w:rsidRPr="0060072F" w:rsidRDefault="00FB5922" w:rsidP="00FB5922">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七．</w:t>
      </w:r>
      <w:r w:rsidRPr="0060072F">
        <w:rPr>
          <w:rFonts w:ascii="黑体" w:eastAsia="黑体" w:hAnsi="黑体" w:hint="eastAsia"/>
          <w:kern w:val="0"/>
          <w:sz w:val="28"/>
          <w:szCs w:val="28"/>
        </w:rPr>
        <w:t>诚信管理</w:t>
      </w:r>
    </w:p>
    <w:p w:rsidR="00FB5922" w:rsidRPr="00B6782F" w:rsidRDefault="00FB5922" w:rsidP="00FB5922">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FB5922" w:rsidRDefault="00FB5922" w:rsidP="00FB5922">
      <w:pPr>
        <w:adjustRightInd w:val="0"/>
        <w:snapToGrid w:val="0"/>
        <w:spacing w:line="560" w:lineRule="exact"/>
        <w:jc w:val="center"/>
        <w:rPr>
          <w:rFonts w:ascii="Times New Roman" w:eastAsia="华文中宋" w:hAnsi="Times New Roman"/>
          <w:bCs/>
          <w:kern w:val="0"/>
          <w:sz w:val="36"/>
          <w:szCs w:val="36"/>
        </w:rPr>
      </w:pPr>
    </w:p>
    <w:p w:rsidR="00FB5922" w:rsidRDefault="00FB5922" w:rsidP="00FB5922">
      <w:pPr>
        <w:adjustRightInd w:val="0"/>
        <w:snapToGrid w:val="0"/>
        <w:spacing w:line="360" w:lineRule="auto"/>
        <w:jc w:val="center"/>
        <w:rPr>
          <w:rFonts w:ascii="Times New Roman" w:eastAsia="华文中宋" w:hAnsi="Times New Roman"/>
          <w:bCs/>
          <w:kern w:val="0"/>
          <w:sz w:val="36"/>
          <w:szCs w:val="36"/>
        </w:rPr>
      </w:pPr>
    </w:p>
    <w:p w:rsidR="00FB5922" w:rsidRDefault="00FB5922" w:rsidP="00FB5922">
      <w:pPr>
        <w:adjustRightInd w:val="0"/>
        <w:snapToGrid w:val="0"/>
        <w:spacing w:line="360" w:lineRule="auto"/>
        <w:jc w:val="center"/>
        <w:rPr>
          <w:rFonts w:ascii="Times New Roman" w:eastAsia="华文中宋" w:hAnsi="Times New Roman"/>
          <w:bCs/>
          <w:kern w:val="0"/>
          <w:sz w:val="36"/>
          <w:szCs w:val="36"/>
        </w:rPr>
      </w:pPr>
    </w:p>
    <w:p w:rsidR="00FB5922" w:rsidRDefault="00FB5922" w:rsidP="00FB5922">
      <w:pPr>
        <w:adjustRightInd w:val="0"/>
        <w:snapToGrid w:val="0"/>
        <w:spacing w:line="360" w:lineRule="auto"/>
        <w:jc w:val="center"/>
        <w:rPr>
          <w:rFonts w:ascii="Times New Roman" w:eastAsia="华文中宋" w:hAnsi="Times New Roman"/>
          <w:bCs/>
          <w:kern w:val="0"/>
          <w:sz w:val="36"/>
          <w:szCs w:val="36"/>
        </w:rPr>
      </w:pPr>
    </w:p>
    <w:p w:rsidR="00FB5922" w:rsidRDefault="00FB5922" w:rsidP="00FB5922">
      <w:pPr>
        <w:adjustRightInd w:val="0"/>
        <w:snapToGrid w:val="0"/>
        <w:spacing w:line="360" w:lineRule="auto"/>
        <w:jc w:val="center"/>
        <w:rPr>
          <w:rFonts w:ascii="Times New Roman" w:eastAsia="华文中宋" w:hAnsi="Times New Roman"/>
          <w:bCs/>
          <w:kern w:val="0"/>
          <w:sz w:val="36"/>
          <w:szCs w:val="36"/>
        </w:rPr>
      </w:pPr>
    </w:p>
    <w:p w:rsidR="00FB5922" w:rsidRDefault="00FB5922" w:rsidP="00FB5922">
      <w:pPr>
        <w:adjustRightInd w:val="0"/>
        <w:snapToGrid w:val="0"/>
        <w:spacing w:line="360" w:lineRule="auto"/>
        <w:jc w:val="center"/>
        <w:rPr>
          <w:rFonts w:ascii="Times New Roman" w:eastAsia="华文中宋" w:hAnsi="Times New Roman"/>
          <w:bCs/>
          <w:kern w:val="0"/>
          <w:sz w:val="36"/>
          <w:szCs w:val="36"/>
        </w:rPr>
      </w:pPr>
    </w:p>
    <w:p w:rsidR="00FB5922" w:rsidRDefault="00FB5922" w:rsidP="00FB5922">
      <w:pPr>
        <w:adjustRightInd w:val="0"/>
        <w:snapToGrid w:val="0"/>
        <w:spacing w:line="360" w:lineRule="auto"/>
        <w:jc w:val="center"/>
        <w:rPr>
          <w:rFonts w:ascii="Times New Roman" w:eastAsia="华文中宋" w:hAnsi="Times New Roman"/>
          <w:bCs/>
          <w:kern w:val="0"/>
          <w:sz w:val="36"/>
          <w:szCs w:val="36"/>
        </w:rPr>
      </w:pPr>
    </w:p>
    <w:p w:rsidR="00FB5922" w:rsidRDefault="00FB5922" w:rsidP="00FB5922">
      <w:pPr>
        <w:adjustRightInd w:val="0"/>
        <w:snapToGrid w:val="0"/>
        <w:spacing w:line="360" w:lineRule="auto"/>
        <w:jc w:val="center"/>
        <w:rPr>
          <w:rFonts w:ascii="Times New Roman" w:eastAsia="华文中宋" w:hAnsi="Times New Roman"/>
          <w:bCs/>
          <w:kern w:val="0"/>
          <w:sz w:val="36"/>
          <w:szCs w:val="36"/>
        </w:rPr>
      </w:pPr>
    </w:p>
    <w:p w:rsidR="00FB5922" w:rsidRDefault="00FB5922" w:rsidP="00FB5922">
      <w:pPr>
        <w:adjustRightInd w:val="0"/>
        <w:snapToGrid w:val="0"/>
        <w:spacing w:line="360" w:lineRule="auto"/>
        <w:jc w:val="center"/>
        <w:rPr>
          <w:rFonts w:ascii="Times New Roman" w:eastAsia="华文中宋" w:hAnsi="Times New Roman"/>
          <w:bCs/>
          <w:kern w:val="0"/>
          <w:sz w:val="36"/>
          <w:szCs w:val="36"/>
        </w:rPr>
      </w:pPr>
    </w:p>
    <w:p w:rsidR="00FB5922" w:rsidRPr="0094799D" w:rsidRDefault="00FB5922" w:rsidP="00FB5922">
      <w:pPr>
        <w:adjustRightInd w:val="0"/>
        <w:snapToGrid w:val="0"/>
        <w:spacing w:line="360" w:lineRule="auto"/>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lastRenderedPageBreak/>
        <w:t>申请人的承诺</w:t>
      </w:r>
    </w:p>
    <w:p w:rsidR="00FB5922" w:rsidRPr="00B6782F" w:rsidRDefault="00FB5922" w:rsidP="00FB5922">
      <w:pPr>
        <w:adjustRightInd w:val="0"/>
        <w:snapToGrid w:val="0"/>
        <w:spacing w:line="360" w:lineRule="auto"/>
        <w:jc w:val="center"/>
        <w:rPr>
          <w:rFonts w:eastAsia="华文中宋"/>
          <w:bCs/>
          <w:kern w:val="0"/>
          <w:sz w:val="36"/>
          <w:szCs w:val="36"/>
        </w:rPr>
      </w:pPr>
    </w:p>
    <w:p w:rsidR="00FB5922" w:rsidRPr="00B6782F" w:rsidRDefault="00FB5922" w:rsidP="00FB5922">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申请人就申请审批的行政审批事项，现</w:t>
      </w:r>
      <w:proofErr w:type="gramStart"/>
      <w:r w:rsidRPr="00B6782F">
        <w:rPr>
          <w:rFonts w:ascii="仿宋_GB2312" w:cs="仿宋_GB2312" w:hint="eastAsia"/>
          <w:kern w:val="0"/>
          <w:sz w:val="28"/>
          <w:szCs w:val="28"/>
        </w:rPr>
        <w:t>作出</w:t>
      </w:r>
      <w:proofErr w:type="gramEnd"/>
      <w:r w:rsidRPr="00B6782F">
        <w:rPr>
          <w:rFonts w:ascii="仿宋_GB2312" w:cs="仿宋_GB2312" w:hint="eastAsia"/>
          <w:kern w:val="0"/>
          <w:sz w:val="28"/>
          <w:szCs w:val="28"/>
        </w:rPr>
        <w:t>下列承诺：</w:t>
      </w:r>
    </w:p>
    <w:p w:rsidR="00FB5922" w:rsidRPr="00B6782F" w:rsidRDefault="00FB5922" w:rsidP="00FB5922">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（一）所填写的基本信息真实、准确；</w:t>
      </w:r>
    </w:p>
    <w:p w:rsidR="00FB5922" w:rsidRPr="00B6782F" w:rsidRDefault="00FB5922" w:rsidP="00FB5922">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（二）已经知晓行政审批机关告知的全部内容；</w:t>
      </w:r>
    </w:p>
    <w:p w:rsidR="00FB5922" w:rsidRPr="00B6782F" w:rsidRDefault="00FB5922" w:rsidP="00FB5922">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（三）认为自身能满足行政审批机关告知的条件、标准和要求；</w:t>
      </w:r>
    </w:p>
    <w:p w:rsidR="00FB5922" w:rsidRPr="00B6782F" w:rsidRDefault="00FB5922" w:rsidP="00FB5922">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（四）上述陈述是申请人真实意思的表示；</w:t>
      </w:r>
    </w:p>
    <w:p w:rsidR="00FB5922" w:rsidRPr="00B6782F" w:rsidRDefault="00FB5922" w:rsidP="00FB5922">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（五）若违反承诺或者</w:t>
      </w:r>
      <w:proofErr w:type="gramStart"/>
      <w:r w:rsidRPr="00B6782F">
        <w:rPr>
          <w:rFonts w:ascii="仿宋_GB2312" w:cs="仿宋_GB2312" w:hint="eastAsia"/>
          <w:kern w:val="0"/>
          <w:sz w:val="28"/>
          <w:szCs w:val="28"/>
        </w:rPr>
        <w:t>作出</w:t>
      </w:r>
      <w:proofErr w:type="gramEnd"/>
      <w:r w:rsidRPr="00B6782F">
        <w:rPr>
          <w:rFonts w:ascii="仿宋_GB2312" w:cs="仿宋_GB2312" w:hint="eastAsia"/>
          <w:kern w:val="0"/>
          <w:sz w:val="28"/>
          <w:szCs w:val="28"/>
        </w:rPr>
        <w:t>不实承诺的，愿意承担相应的法律责任。</w:t>
      </w:r>
    </w:p>
    <w:p w:rsidR="00FB5922" w:rsidRPr="00B6782F" w:rsidRDefault="00FB5922" w:rsidP="00FB5922">
      <w:pPr>
        <w:adjustRightInd w:val="0"/>
        <w:snapToGrid w:val="0"/>
        <w:spacing w:line="360" w:lineRule="auto"/>
        <w:ind w:firstLineChars="200" w:firstLine="560"/>
        <w:rPr>
          <w:rFonts w:ascii="仿宋_GB2312" w:cs="仿宋_GB2312"/>
          <w:kern w:val="0"/>
          <w:sz w:val="28"/>
          <w:szCs w:val="28"/>
        </w:rPr>
      </w:pPr>
    </w:p>
    <w:p w:rsidR="00FB5922" w:rsidRDefault="00FB5922" w:rsidP="00FB5922">
      <w:pPr>
        <w:wordWrap w:val="0"/>
        <w:adjustRightInd w:val="0"/>
        <w:snapToGrid w:val="0"/>
        <w:spacing w:line="360" w:lineRule="auto"/>
        <w:ind w:firstLineChars="200" w:firstLine="560"/>
        <w:jc w:val="right"/>
        <w:rPr>
          <w:rFonts w:ascii="仿宋_GB2312" w:cs="仿宋_GB2312"/>
          <w:kern w:val="0"/>
          <w:sz w:val="28"/>
          <w:szCs w:val="28"/>
        </w:rPr>
      </w:pPr>
      <w:r w:rsidRPr="00B6782F">
        <w:rPr>
          <w:rFonts w:ascii="仿宋_GB2312" w:cs="仿宋_GB2312"/>
          <w:kern w:val="0"/>
          <w:sz w:val="28"/>
          <w:szCs w:val="28"/>
        </w:rPr>
        <w:t>申请人（委托代理人）：</w:t>
      </w:r>
      <w:r>
        <w:rPr>
          <w:rFonts w:ascii="仿宋_GB2312" w:cs="仿宋_GB2312" w:hint="eastAsia"/>
          <w:kern w:val="0"/>
          <w:sz w:val="28"/>
          <w:szCs w:val="28"/>
        </w:rPr>
        <w:t xml:space="preserve">          </w:t>
      </w:r>
    </w:p>
    <w:p w:rsidR="00FB5922" w:rsidRDefault="00FB5922" w:rsidP="00FB5922">
      <w:pPr>
        <w:wordWrap w:val="0"/>
        <w:adjustRightInd w:val="0"/>
        <w:snapToGrid w:val="0"/>
        <w:spacing w:line="360" w:lineRule="auto"/>
        <w:ind w:rightChars="782" w:right="1642" w:firstLineChars="200" w:firstLine="560"/>
        <w:jc w:val="right"/>
        <w:rPr>
          <w:color w:val="000000"/>
          <w:kern w:val="0"/>
          <w:sz w:val="28"/>
          <w:szCs w:val="28"/>
        </w:rPr>
      </w:pPr>
      <w:r>
        <w:rPr>
          <w:rFonts w:ascii="仿宋_GB2312" w:cs="仿宋_GB2312" w:hint="eastAsia"/>
          <w:kern w:val="0"/>
          <w:sz w:val="28"/>
          <w:szCs w:val="28"/>
        </w:rPr>
        <w:t xml:space="preserve">      </w:t>
      </w:r>
      <w:r w:rsidRPr="00B6782F">
        <w:rPr>
          <w:rFonts w:ascii="仿宋_GB2312" w:cs="仿宋_GB2312"/>
          <w:kern w:val="0"/>
          <w:sz w:val="28"/>
          <w:szCs w:val="28"/>
        </w:rPr>
        <w:t>（</w:t>
      </w:r>
      <w:r>
        <w:rPr>
          <w:rFonts w:ascii="仿宋_GB2312" w:cs="仿宋_GB2312" w:hint="eastAsia"/>
          <w:kern w:val="0"/>
          <w:sz w:val="28"/>
          <w:szCs w:val="28"/>
        </w:rPr>
        <w:t>盖章）</w:t>
      </w:r>
      <w:r>
        <w:rPr>
          <w:color w:val="000000"/>
          <w:kern w:val="0"/>
          <w:sz w:val="28"/>
          <w:szCs w:val="28"/>
        </w:rPr>
        <w:t xml:space="preserve"> </w:t>
      </w:r>
    </w:p>
    <w:p w:rsidR="00FB5922" w:rsidRPr="00E462D7" w:rsidRDefault="00FB5922" w:rsidP="00FB5922">
      <w:pPr>
        <w:wordWrap w:val="0"/>
        <w:adjustRightInd w:val="0"/>
        <w:snapToGrid w:val="0"/>
        <w:spacing w:line="360" w:lineRule="auto"/>
        <w:ind w:firstLineChars="200" w:firstLine="560"/>
        <w:jc w:val="right"/>
        <w:rPr>
          <w:rFonts w:ascii="仿宋_GB2312"/>
          <w:color w:val="000000"/>
          <w:kern w:val="0"/>
          <w:sz w:val="28"/>
          <w:szCs w:val="28"/>
        </w:rPr>
      </w:pPr>
      <w:r>
        <w:rPr>
          <w:rFonts w:ascii="仿宋_GB2312" w:hint="eastAsia"/>
          <w:color w:val="000000"/>
          <w:kern w:val="0"/>
          <w:sz w:val="28"/>
          <w:szCs w:val="28"/>
        </w:rPr>
        <w:t xml:space="preserve">  </w:t>
      </w:r>
      <w:r w:rsidRPr="00E462D7">
        <w:rPr>
          <w:rFonts w:ascii="仿宋_GB2312" w:hint="eastAsia"/>
          <w:color w:val="000000"/>
          <w:kern w:val="0"/>
          <w:sz w:val="28"/>
          <w:szCs w:val="28"/>
        </w:rPr>
        <w:t>年</w:t>
      </w:r>
      <w:r w:rsidRPr="00E462D7">
        <w:rPr>
          <w:rFonts w:ascii="仿宋_GB2312" w:hint="eastAsia"/>
          <w:color w:val="000000"/>
          <w:kern w:val="0"/>
          <w:sz w:val="28"/>
          <w:szCs w:val="28"/>
        </w:rPr>
        <w:t xml:space="preserve">    </w:t>
      </w:r>
      <w:r w:rsidRPr="00E462D7">
        <w:rPr>
          <w:rFonts w:ascii="仿宋_GB2312" w:hint="eastAsia"/>
          <w:color w:val="000000"/>
          <w:kern w:val="0"/>
          <w:sz w:val="28"/>
          <w:szCs w:val="28"/>
        </w:rPr>
        <w:t>月</w:t>
      </w:r>
      <w:r w:rsidRPr="00E462D7">
        <w:rPr>
          <w:rFonts w:ascii="仿宋_GB2312" w:hint="eastAsia"/>
          <w:color w:val="000000"/>
          <w:kern w:val="0"/>
          <w:sz w:val="28"/>
          <w:szCs w:val="28"/>
        </w:rPr>
        <w:t xml:space="preserve">  </w:t>
      </w:r>
      <w:r w:rsidRPr="00E462D7">
        <w:rPr>
          <w:rFonts w:ascii="仿宋_GB2312" w:hint="eastAsia"/>
          <w:color w:val="000000"/>
          <w:kern w:val="0"/>
          <w:sz w:val="28"/>
          <w:szCs w:val="28"/>
        </w:rPr>
        <w:t>日</w:t>
      </w:r>
    </w:p>
    <w:p w:rsidR="00FB5922" w:rsidRDefault="00FB5922" w:rsidP="00FB5922">
      <w:pPr>
        <w:adjustRightInd w:val="0"/>
        <w:snapToGrid w:val="0"/>
        <w:spacing w:line="360" w:lineRule="auto"/>
        <w:jc w:val="center"/>
      </w:pPr>
    </w:p>
    <w:p w:rsidR="00FB5922" w:rsidRDefault="00FB5922" w:rsidP="00FB5922">
      <w:pPr>
        <w:adjustRightInd w:val="0"/>
        <w:snapToGrid w:val="0"/>
        <w:spacing w:line="360" w:lineRule="auto"/>
        <w:ind w:firstLineChars="200" w:firstLine="420"/>
      </w:pPr>
    </w:p>
    <w:p w:rsidR="00FB5922" w:rsidRDefault="00FB5922"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935230">
      <w:pPr>
        <w:widowControl/>
        <w:adjustRightInd w:val="0"/>
        <w:snapToGrid w:val="0"/>
        <w:spacing w:line="560" w:lineRule="exact"/>
        <w:jc w:val="center"/>
        <w:rPr>
          <w:rFonts w:ascii="黑体" w:eastAsia="黑体" w:hAnsi="黑体"/>
          <w:bCs/>
          <w:kern w:val="0"/>
          <w:sz w:val="32"/>
          <w:szCs w:val="32"/>
        </w:rPr>
      </w:pPr>
    </w:p>
    <w:p w:rsidR="00935230" w:rsidRPr="00AF5EE3" w:rsidRDefault="00935230" w:rsidP="00935230">
      <w:pPr>
        <w:widowControl/>
        <w:adjustRightInd w:val="0"/>
        <w:snapToGrid w:val="0"/>
        <w:spacing w:line="560" w:lineRule="exact"/>
        <w:jc w:val="center"/>
        <w:rPr>
          <w:rFonts w:ascii="方正小标宋简体" w:eastAsia="方正小标宋简体"/>
          <w:kern w:val="0"/>
          <w:sz w:val="44"/>
          <w:szCs w:val="44"/>
        </w:rPr>
      </w:pPr>
      <w:r w:rsidRPr="00AF5EE3">
        <w:rPr>
          <w:rFonts w:ascii="方正小标宋简体" w:eastAsia="方正小标宋简体" w:hint="eastAsia"/>
          <w:bCs/>
          <w:kern w:val="0"/>
          <w:sz w:val="44"/>
          <w:szCs w:val="44"/>
        </w:rPr>
        <w:lastRenderedPageBreak/>
        <w:t>常州国家高新区（新北区）行政审批局</w:t>
      </w:r>
    </w:p>
    <w:p w:rsidR="00935230" w:rsidRPr="00AF5EE3" w:rsidRDefault="00935230" w:rsidP="00935230">
      <w:pPr>
        <w:widowControl/>
        <w:adjustRightInd w:val="0"/>
        <w:snapToGrid w:val="0"/>
        <w:spacing w:line="560" w:lineRule="exact"/>
        <w:jc w:val="center"/>
        <w:rPr>
          <w:rFonts w:ascii="方正小标宋简体" w:eastAsia="方正小标宋简体"/>
          <w:kern w:val="0"/>
          <w:sz w:val="44"/>
          <w:szCs w:val="44"/>
        </w:rPr>
      </w:pPr>
      <w:r w:rsidRPr="00AF5EE3">
        <w:rPr>
          <w:rFonts w:ascii="方正小标宋简体" w:eastAsia="方正小标宋简体" w:hint="eastAsia"/>
          <w:bCs/>
          <w:kern w:val="0"/>
          <w:sz w:val="44"/>
          <w:szCs w:val="44"/>
        </w:rPr>
        <w:t>行政审批告知承诺书</w:t>
      </w:r>
    </w:p>
    <w:p w:rsidR="00935230" w:rsidRDefault="00935230" w:rsidP="00935230">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hint="eastAsia"/>
          <w:kern w:val="0"/>
          <w:sz w:val="28"/>
          <w:szCs w:val="28"/>
        </w:rPr>
        <w:t>《</w:t>
      </w:r>
      <w:r>
        <w:rPr>
          <w:rFonts w:eastAsia="楷体_GB2312"/>
          <w:sz w:val="28"/>
          <w:szCs w:val="28"/>
        </w:rPr>
        <w:t>公共场所卫生许可</w:t>
      </w:r>
      <w:r>
        <w:rPr>
          <w:rFonts w:eastAsia="楷体_GB2312" w:hint="eastAsia"/>
          <w:sz w:val="28"/>
          <w:szCs w:val="28"/>
        </w:rPr>
        <w:t>》</w:t>
      </w:r>
      <w:r>
        <w:rPr>
          <w:rFonts w:eastAsia="楷体_GB2312"/>
          <w:sz w:val="28"/>
          <w:szCs w:val="28"/>
        </w:rPr>
        <w:t>（新证办理）</w:t>
      </w:r>
      <w:r>
        <w:rPr>
          <w:rFonts w:eastAsia="楷体_GB2312"/>
          <w:kern w:val="0"/>
          <w:sz w:val="28"/>
          <w:szCs w:val="28"/>
        </w:rPr>
        <w:t>）</w:t>
      </w:r>
    </w:p>
    <w:p w:rsidR="00935230" w:rsidRDefault="00935230" w:rsidP="00935230">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sz w:val="28"/>
          <w:szCs w:val="28"/>
        </w:rPr>
        <w:t>经营面积</w:t>
      </w:r>
      <w:r>
        <w:rPr>
          <w:rFonts w:eastAsia="楷体_GB2312"/>
          <w:sz w:val="28"/>
          <w:szCs w:val="28"/>
        </w:rPr>
        <w:t>300</w:t>
      </w:r>
      <w:r>
        <w:rPr>
          <w:rFonts w:eastAsia="楷体_GB2312"/>
          <w:sz w:val="28"/>
          <w:szCs w:val="28"/>
        </w:rPr>
        <w:t>平方米以上的商场（店）、书店（非集中空调）</w:t>
      </w:r>
      <w:r>
        <w:rPr>
          <w:rFonts w:eastAsia="楷体_GB2312"/>
          <w:kern w:val="0"/>
          <w:sz w:val="28"/>
          <w:szCs w:val="28"/>
        </w:rPr>
        <w:t>）</w:t>
      </w:r>
    </w:p>
    <w:p w:rsidR="00935230" w:rsidRDefault="00935230" w:rsidP="00935230">
      <w:pPr>
        <w:ind w:firstLineChars="200" w:firstLine="560"/>
        <w:rPr>
          <w:rFonts w:ascii="黑体" w:eastAsia="黑体" w:hAnsi="黑体" w:cs="黑体"/>
          <w:sz w:val="28"/>
          <w:szCs w:val="28"/>
        </w:rPr>
      </w:pPr>
    </w:p>
    <w:p w:rsidR="00935230" w:rsidRPr="0094799D" w:rsidRDefault="00935230" w:rsidP="00935230">
      <w:pPr>
        <w:ind w:firstLineChars="200" w:firstLine="720"/>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t>相对人基本信息</w:t>
      </w:r>
    </w:p>
    <w:p w:rsidR="00935230" w:rsidRDefault="00935230" w:rsidP="00935230">
      <w:pPr>
        <w:ind w:firstLineChars="200" w:firstLine="560"/>
        <w:rPr>
          <w:rFonts w:ascii="黑体" w:eastAsia="黑体" w:hAnsi="黑体" w:cs="黑体"/>
          <w:sz w:val="28"/>
          <w:szCs w:val="28"/>
        </w:rPr>
      </w:pPr>
    </w:p>
    <w:p w:rsidR="00935230" w:rsidRDefault="00935230" w:rsidP="00935230">
      <w:pPr>
        <w:ind w:firstLineChars="200" w:firstLine="560"/>
        <w:rPr>
          <w:rFonts w:ascii="黑体" w:eastAsia="黑体" w:hAnsi="黑体" w:cs="黑体"/>
          <w:sz w:val="28"/>
          <w:szCs w:val="28"/>
        </w:rPr>
      </w:pPr>
      <w:r>
        <w:rPr>
          <w:rFonts w:ascii="黑体" w:eastAsia="黑体" w:hAnsi="黑体" w:cs="黑体" w:hint="eastAsia"/>
          <w:sz w:val="28"/>
          <w:szCs w:val="28"/>
        </w:rPr>
        <w:t>申请单位（名称与营业执照载明的一致）：</w:t>
      </w:r>
    </w:p>
    <w:p w:rsidR="00935230" w:rsidRPr="0094799D" w:rsidRDefault="00935230" w:rsidP="00935230">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社会统一信用代码：</w:t>
      </w:r>
    </w:p>
    <w:p w:rsidR="00935230" w:rsidRPr="0094799D" w:rsidRDefault="00935230" w:rsidP="00935230">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法定代表人（负责人）：</w:t>
      </w:r>
      <w:r w:rsidRPr="0094799D">
        <w:rPr>
          <w:rFonts w:ascii="仿宋_GB2312" w:hAnsi="仿宋_GB2312" w:cs="仿宋_GB2312" w:hint="eastAsia"/>
          <w:sz w:val="28"/>
          <w:szCs w:val="28"/>
        </w:rPr>
        <w:t xml:space="preserve">                             </w:t>
      </w:r>
    </w:p>
    <w:p w:rsidR="00935230" w:rsidRPr="0094799D" w:rsidRDefault="00935230" w:rsidP="00935230">
      <w:pPr>
        <w:ind w:firstLineChars="150" w:firstLine="420"/>
        <w:rPr>
          <w:rFonts w:ascii="仿宋_GB2312" w:hAnsi="仿宋_GB2312" w:cs="仿宋_GB2312"/>
          <w:sz w:val="28"/>
          <w:szCs w:val="28"/>
        </w:rPr>
      </w:pPr>
      <w:r w:rsidRPr="0094799D">
        <w:rPr>
          <w:rFonts w:ascii="仿宋_GB2312" w:hAnsi="仿宋_GB2312" w:cs="仿宋_GB2312" w:hint="eastAsia"/>
          <w:sz w:val="28"/>
          <w:szCs w:val="28"/>
        </w:rPr>
        <w:t xml:space="preserve"> </w:t>
      </w:r>
      <w:r w:rsidRPr="0094799D">
        <w:rPr>
          <w:rFonts w:ascii="仿宋_GB2312" w:hAnsi="仿宋_GB2312" w:cs="仿宋_GB2312" w:hint="eastAsia"/>
          <w:sz w:val="28"/>
          <w:szCs w:val="28"/>
        </w:rPr>
        <w:t>企业住所（经营场所）：</w:t>
      </w:r>
    </w:p>
    <w:p w:rsidR="00935230" w:rsidRDefault="00935230" w:rsidP="00935230">
      <w:pPr>
        <w:ind w:firstLineChars="200" w:firstLine="560"/>
        <w:rPr>
          <w:rFonts w:ascii="黑体" w:eastAsia="黑体" w:hAnsi="黑体" w:cs="黑体"/>
          <w:sz w:val="28"/>
          <w:szCs w:val="28"/>
        </w:rPr>
      </w:pPr>
    </w:p>
    <w:p w:rsidR="00935230" w:rsidRDefault="00935230" w:rsidP="00935230">
      <w:pPr>
        <w:ind w:firstLineChars="200" w:firstLine="560"/>
        <w:rPr>
          <w:rFonts w:ascii="黑体" w:eastAsia="黑体" w:hAnsi="黑体" w:cs="黑体"/>
          <w:sz w:val="28"/>
          <w:szCs w:val="28"/>
        </w:rPr>
      </w:pPr>
      <w:r>
        <w:rPr>
          <w:rFonts w:ascii="黑体" w:eastAsia="黑体" w:hAnsi="黑体" w:cs="黑体" w:hint="eastAsia"/>
          <w:sz w:val="28"/>
          <w:szCs w:val="28"/>
        </w:rPr>
        <w:t>委托代理人姓名：</w:t>
      </w:r>
    </w:p>
    <w:p w:rsidR="00935230" w:rsidRPr="0094799D" w:rsidRDefault="00935230" w:rsidP="00935230">
      <w:pPr>
        <w:ind w:firstLineChars="200" w:firstLine="560"/>
        <w:rPr>
          <w:rFonts w:ascii="仿宋_GB2312" w:hAnsi="仿宋_GB2312" w:cs="仿宋_GB2312"/>
          <w:sz w:val="28"/>
          <w:szCs w:val="28"/>
        </w:rPr>
      </w:pPr>
      <w:r>
        <w:rPr>
          <w:rFonts w:ascii="仿宋_GB2312" w:hAnsi="仿宋_GB2312" w:cs="仿宋_GB2312" w:hint="eastAsia"/>
          <w:sz w:val="28"/>
          <w:szCs w:val="28"/>
        </w:rPr>
        <w:t>证件类型：</w:t>
      </w:r>
    </w:p>
    <w:p w:rsidR="00935230" w:rsidRPr="0094799D" w:rsidRDefault="00935230" w:rsidP="00935230">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证件编号：</w:t>
      </w:r>
    </w:p>
    <w:p w:rsidR="00935230" w:rsidRPr="0094799D" w:rsidRDefault="00935230" w:rsidP="00935230">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联系方式：</w:t>
      </w:r>
    </w:p>
    <w:p w:rsidR="00935230" w:rsidRDefault="00935230" w:rsidP="00935230">
      <w:pPr>
        <w:ind w:firstLineChars="200" w:firstLine="560"/>
        <w:rPr>
          <w:rFonts w:ascii="宋体"/>
          <w:sz w:val="28"/>
          <w:szCs w:val="28"/>
        </w:rPr>
      </w:pPr>
    </w:p>
    <w:p w:rsidR="00935230" w:rsidRDefault="00935230" w:rsidP="00935230">
      <w:pPr>
        <w:ind w:firstLineChars="200" w:firstLine="560"/>
        <w:rPr>
          <w:rFonts w:ascii="仿宋_GB2312" w:hAnsi="仿宋_GB2312" w:cs="仿宋_GB2312"/>
          <w:sz w:val="28"/>
          <w:szCs w:val="28"/>
        </w:rPr>
      </w:pPr>
      <w:r>
        <w:rPr>
          <w:rFonts w:ascii="黑体" w:eastAsia="黑体" w:hAnsi="黑体" w:cs="黑体" w:hint="eastAsia"/>
          <w:sz w:val="28"/>
          <w:szCs w:val="28"/>
        </w:rPr>
        <w:t>行政审批机关：</w:t>
      </w:r>
      <w:r>
        <w:rPr>
          <w:rFonts w:ascii="仿宋_GB2312" w:hAnsi="仿宋_GB2312" w:cs="仿宋_GB2312" w:hint="eastAsia"/>
          <w:sz w:val="28"/>
          <w:szCs w:val="28"/>
        </w:rPr>
        <w:t>常州国家高新区（新北区）行政审批局</w:t>
      </w:r>
    </w:p>
    <w:p w:rsidR="00935230" w:rsidRDefault="00935230" w:rsidP="00935230">
      <w:pPr>
        <w:ind w:firstLineChars="200" w:firstLine="560"/>
        <w:rPr>
          <w:rFonts w:ascii="仿宋_GB2312" w:hAnsi="仿宋_GB2312" w:cs="仿宋_GB2312"/>
          <w:sz w:val="28"/>
          <w:szCs w:val="28"/>
        </w:rPr>
      </w:pPr>
      <w:r>
        <w:rPr>
          <w:rFonts w:ascii="仿宋_GB2312" w:hAnsi="仿宋_GB2312" w:cs="仿宋_GB2312" w:hint="eastAsia"/>
          <w:sz w:val="28"/>
          <w:szCs w:val="28"/>
        </w:rPr>
        <w:t>联系人姓名：</w:t>
      </w:r>
    </w:p>
    <w:p w:rsidR="00935230" w:rsidRDefault="00935230" w:rsidP="00935230">
      <w:pPr>
        <w:ind w:firstLineChars="200" w:firstLine="560"/>
        <w:rPr>
          <w:rFonts w:ascii="仿宋_GB2312" w:hAnsi="仿宋_GB2312" w:cs="仿宋_GB2312"/>
          <w:sz w:val="28"/>
          <w:szCs w:val="28"/>
        </w:rPr>
      </w:pPr>
      <w:r>
        <w:rPr>
          <w:rFonts w:ascii="仿宋_GB2312" w:hAnsi="仿宋_GB2312" w:cs="仿宋_GB2312" w:hint="eastAsia"/>
          <w:sz w:val="28"/>
          <w:szCs w:val="28"/>
        </w:rPr>
        <w:t>联系方式：</w:t>
      </w:r>
    </w:p>
    <w:p w:rsidR="00935230" w:rsidRDefault="00935230" w:rsidP="00935230">
      <w:pPr>
        <w:ind w:firstLineChars="200" w:firstLine="560"/>
        <w:rPr>
          <w:rFonts w:ascii="宋体"/>
          <w:sz w:val="28"/>
          <w:szCs w:val="28"/>
        </w:rPr>
      </w:pPr>
    </w:p>
    <w:p w:rsidR="00935230" w:rsidRPr="00AF5EE3" w:rsidRDefault="00935230" w:rsidP="00935230">
      <w:pPr>
        <w:ind w:firstLineChars="200" w:firstLine="560"/>
        <w:rPr>
          <w:rFonts w:ascii="宋体"/>
          <w:sz w:val="28"/>
          <w:szCs w:val="28"/>
        </w:rPr>
      </w:pPr>
    </w:p>
    <w:p w:rsidR="00935230" w:rsidRDefault="00935230" w:rsidP="00935230">
      <w:pPr>
        <w:adjustRightInd w:val="0"/>
        <w:snapToGrid w:val="0"/>
        <w:spacing w:line="360" w:lineRule="auto"/>
        <w:rPr>
          <w:rFonts w:eastAsia="华文中宋"/>
          <w:bCs/>
          <w:kern w:val="0"/>
          <w:sz w:val="36"/>
          <w:szCs w:val="36"/>
        </w:rPr>
      </w:pPr>
    </w:p>
    <w:p w:rsidR="00935230" w:rsidRPr="00AF5EE3" w:rsidRDefault="00935230" w:rsidP="00935230">
      <w:pPr>
        <w:adjustRightInd w:val="0"/>
        <w:snapToGrid w:val="0"/>
        <w:spacing w:line="360" w:lineRule="auto"/>
        <w:jc w:val="center"/>
        <w:rPr>
          <w:rFonts w:ascii="方正小标宋简体" w:eastAsia="方正小标宋简体"/>
          <w:bCs/>
          <w:kern w:val="0"/>
          <w:sz w:val="36"/>
          <w:szCs w:val="36"/>
        </w:rPr>
      </w:pPr>
      <w:r w:rsidRPr="00AF5EE3">
        <w:rPr>
          <w:rFonts w:ascii="方正小标宋简体" w:eastAsia="方正小标宋简体" w:hAnsi="黑体" w:hint="eastAsia"/>
          <w:bCs/>
          <w:kern w:val="0"/>
          <w:sz w:val="36"/>
          <w:szCs w:val="36"/>
        </w:rPr>
        <w:lastRenderedPageBreak/>
        <w:t>行政审批机关的告知</w:t>
      </w:r>
    </w:p>
    <w:p w:rsidR="00935230" w:rsidRDefault="00935230" w:rsidP="00935230">
      <w:pPr>
        <w:adjustRightInd w:val="0"/>
        <w:snapToGrid w:val="0"/>
        <w:spacing w:line="560" w:lineRule="exact"/>
        <w:ind w:firstLineChars="200" w:firstLine="560"/>
        <w:rPr>
          <w:rFonts w:ascii="仿宋_GB2312"/>
          <w:kern w:val="0"/>
          <w:sz w:val="28"/>
          <w:szCs w:val="28"/>
        </w:rPr>
      </w:pPr>
      <w:proofErr w:type="gramStart"/>
      <w:r>
        <w:rPr>
          <w:rFonts w:ascii="黑体" w:eastAsia="黑体" w:hAnsi="黑体" w:hint="eastAsia"/>
          <w:kern w:val="0"/>
          <w:sz w:val="28"/>
          <w:szCs w:val="28"/>
        </w:rPr>
        <w:t>一</w:t>
      </w:r>
      <w:proofErr w:type="gramEnd"/>
      <w:r>
        <w:rPr>
          <w:rFonts w:ascii="黑体" w:eastAsia="黑体" w:hAnsi="黑体" w:hint="eastAsia"/>
          <w:kern w:val="0"/>
          <w:sz w:val="28"/>
          <w:szCs w:val="28"/>
        </w:rPr>
        <w:t>．审批依据</w:t>
      </w:r>
    </w:p>
    <w:p w:rsidR="00935230" w:rsidRPr="00663597" w:rsidRDefault="00935230" w:rsidP="00935230">
      <w:pPr>
        <w:spacing w:line="520" w:lineRule="exact"/>
        <w:ind w:firstLineChars="200" w:firstLine="560"/>
        <w:rPr>
          <w:rFonts w:ascii="仿宋_GB2312" w:hAnsi="宋体" w:cs="宋体"/>
          <w:sz w:val="28"/>
          <w:szCs w:val="28"/>
        </w:rPr>
      </w:pPr>
      <w:r w:rsidRPr="00663597">
        <w:rPr>
          <w:rFonts w:ascii="仿宋_GB2312" w:cs="仿宋_GB2312" w:hint="eastAsia"/>
          <w:kern w:val="0"/>
          <w:sz w:val="28"/>
          <w:szCs w:val="28"/>
        </w:rPr>
        <w:t>1.</w:t>
      </w:r>
      <w:r w:rsidRPr="00663597">
        <w:rPr>
          <w:rFonts w:ascii="仿宋_GB2312" w:hAnsi="宋体" w:cs="宋体" w:hint="eastAsia"/>
          <w:sz w:val="28"/>
          <w:szCs w:val="28"/>
        </w:rPr>
        <w:t xml:space="preserve"> </w:t>
      </w:r>
      <w:r w:rsidRPr="00663597">
        <w:rPr>
          <w:rFonts w:ascii="仿宋_GB2312" w:hAnsi="宋体" w:cs="宋体" w:hint="eastAsia"/>
          <w:sz w:val="28"/>
          <w:szCs w:val="28"/>
        </w:rPr>
        <w:t>根据《中央编办国务院法制办关于印发相对集中行政许可权试点工作方案的通知》（中央编办发</w:t>
      </w:r>
      <w:r w:rsidRPr="00663597">
        <w:rPr>
          <w:rFonts w:ascii="仿宋_GB2312" w:hAnsi="华文仿宋" w:hint="eastAsia"/>
          <w:sz w:val="28"/>
          <w:szCs w:val="28"/>
        </w:rPr>
        <w:t>〔</w:t>
      </w:r>
      <w:r w:rsidRPr="00663597">
        <w:rPr>
          <w:rFonts w:ascii="仿宋_GB2312" w:hAnsi="华文仿宋" w:hint="eastAsia"/>
          <w:sz w:val="28"/>
          <w:szCs w:val="28"/>
        </w:rPr>
        <w:t>2015</w:t>
      </w:r>
      <w:r w:rsidRPr="00663597">
        <w:rPr>
          <w:rFonts w:ascii="仿宋_GB2312" w:hAnsi="华文仿宋" w:hint="eastAsia"/>
          <w:sz w:val="28"/>
          <w:szCs w:val="28"/>
        </w:rPr>
        <w:t>〕</w:t>
      </w:r>
      <w:r w:rsidRPr="00663597">
        <w:rPr>
          <w:rFonts w:ascii="仿宋_GB2312" w:hAnsi="华文仿宋" w:hint="eastAsia"/>
          <w:sz w:val="28"/>
          <w:szCs w:val="28"/>
        </w:rPr>
        <w:t>16</w:t>
      </w:r>
      <w:r w:rsidRPr="00663597">
        <w:rPr>
          <w:rFonts w:ascii="仿宋_GB2312" w:hAnsi="华文仿宋" w:hint="eastAsia"/>
          <w:sz w:val="28"/>
          <w:szCs w:val="28"/>
        </w:rPr>
        <w:t>号</w:t>
      </w:r>
      <w:r w:rsidRPr="00663597">
        <w:rPr>
          <w:rFonts w:ascii="仿宋_GB2312" w:hAnsi="宋体" w:cs="宋体" w:hint="eastAsia"/>
          <w:sz w:val="28"/>
          <w:szCs w:val="28"/>
        </w:rPr>
        <w:t>）、</w:t>
      </w:r>
      <w:r w:rsidRPr="00663597">
        <w:rPr>
          <w:rFonts w:ascii="仿宋_GB2312" w:hAnsi="华文仿宋" w:hint="eastAsia"/>
          <w:sz w:val="28"/>
          <w:szCs w:val="28"/>
        </w:rPr>
        <w:t>《省委办公厅省政府办公厅关于同意南京经济技术开发区等</w:t>
      </w:r>
      <w:r w:rsidRPr="00663597">
        <w:rPr>
          <w:rFonts w:ascii="仿宋_GB2312" w:hAnsi="华文仿宋" w:hint="eastAsia"/>
          <w:sz w:val="28"/>
          <w:szCs w:val="28"/>
        </w:rPr>
        <w:t>19</w:t>
      </w:r>
      <w:r w:rsidRPr="00663597">
        <w:rPr>
          <w:rFonts w:ascii="仿宋_GB2312" w:hAnsi="华文仿宋" w:hint="eastAsia"/>
          <w:sz w:val="28"/>
          <w:szCs w:val="28"/>
        </w:rPr>
        <w:t>家省级以上开发区相对集中行政许可权改革试点方案的复函》（</w:t>
      </w:r>
      <w:proofErr w:type="gramStart"/>
      <w:r w:rsidRPr="00663597">
        <w:rPr>
          <w:rFonts w:ascii="仿宋_GB2312" w:hAnsi="华文仿宋" w:hint="eastAsia"/>
          <w:sz w:val="28"/>
          <w:szCs w:val="28"/>
        </w:rPr>
        <w:t>苏办〔</w:t>
      </w:r>
      <w:r w:rsidRPr="00663597">
        <w:rPr>
          <w:rFonts w:ascii="仿宋_GB2312" w:hAnsi="华文仿宋" w:hint="eastAsia"/>
          <w:sz w:val="28"/>
          <w:szCs w:val="28"/>
        </w:rPr>
        <w:t>2017</w:t>
      </w:r>
      <w:r w:rsidRPr="00663597">
        <w:rPr>
          <w:rFonts w:ascii="仿宋_GB2312" w:hAnsi="华文仿宋" w:hint="eastAsia"/>
          <w:sz w:val="28"/>
          <w:szCs w:val="28"/>
        </w:rPr>
        <w:t>〕</w:t>
      </w:r>
      <w:proofErr w:type="gramEnd"/>
      <w:r w:rsidRPr="00663597">
        <w:rPr>
          <w:rFonts w:ascii="仿宋_GB2312" w:hAnsi="华文仿宋" w:hint="eastAsia"/>
          <w:sz w:val="28"/>
          <w:szCs w:val="28"/>
        </w:rPr>
        <w:t>28</w:t>
      </w:r>
      <w:r w:rsidRPr="00663597">
        <w:rPr>
          <w:rFonts w:ascii="仿宋_GB2312" w:hAnsi="华文仿宋" w:hint="eastAsia"/>
          <w:sz w:val="28"/>
          <w:szCs w:val="28"/>
        </w:rPr>
        <w:t>号）等关于授权常州国家高新区（新北区）行政</w:t>
      </w:r>
      <w:proofErr w:type="gramStart"/>
      <w:r w:rsidRPr="00663597">
        <w:rPr>
          <w:rFonts w:ascii="仿宋_GB2312" w:hAnsi="华文仿宋" w:hint="eastAsia"/>
          <w:sz w:val="28"/>
          <w:szCs w:val="28"/>
        </w:rPr>
        <w:t>审批局相对</w:t>
      </w:r>
      <w:proofErr w:type="gramEnd"/>
      <w:r w:rsidRPr="00663597">
        <w:rPr>
          <w:rFonts w:ascii="仿宋_GB2312" w:hAnsi="华文仿宋" w:hint="eastAsia"/>
          <w:sz w:val="28"/>
          <w:szCs w:val="28"/>
        </w:rPr>
        <w:t>集中行使公共场所卫生许可等</w:t>
      </w:r>
      <w:r w:rsidRPr="00663597">
        <w:rPr>
          <w:rFonts w:ascii="仿宋_GB2312" w:hAnsi="华文仿宋" w:hint="eastAsia"/>
          <w:sz w:val="28"/>
          <w:szCs w:val="28"/>
        </w:rPr>
        <w:t>92</w:t>
      </w:r>
      <w:r w:rsidRPr="00663597">
        <w:rPr>
          <w:rFonts w:ascii="仿宋_GB2312" w:hAnsi="华文仿宋" w:hint="eastAsia"/>
          <w:sz w:val="28"/>
          <w:szCs w:val="28"/>
        </w:rPr>
        <w:t>项权力事项的系列文件通知。</w:t>
      </w:r>
    </w:p>
    <w:p w:rsidR="00935230" w:rsidRPr="005E6419" w:rsidRDefault="00935230" w:rsidP="00935230">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 xml:space="preserve">2. </w:t>
      </w:r>
      <w:r>
        <w:rPr>
          <w:rFonts w:ascii="仿宋_GB2312" w:cs="仿宋_GB2312" w:hint="eastAsia"/>
          <w:kern w:val="0"/>
          <w:sz w:val="28"/>
          <w:szCs w:val="28"/>
        </w:rPr>
        <w:t>《公共场所卫生管理条例》第四条：国家对公共场所以及新建、改建、扩建的公共场所的选址和设计实行“卫生许可证”制度。</w:t>
      </w:r>
    </w:p>
    <w:p w:rsidR="00935230" w:rsidRDefault="00935230" w:rsidP="00935230">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第八条：除公园、体育场（馆）、公共交通工具外的公共场所，经营单位应当及时向卫生行政部门申请办理“卫生许可证”。</w:t>
      </w:r>
    </w:p>
    <w:p w:rsidR="00935230" w:rsidRDefault="00935230" w:rsidP="00935230">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3</w:t>
      </w:r>
      <w:r w:rsidRPr="00E462D7">
        <w:rPr>
          <w:rFonts w:ascii="仿宋_GB2312" w:cs="仿宋_GB2312" w:hint="eastAsia"/>
          <w:kern w:val="0"/>
          <w:sz w:val="28"/>
          <w:szCs w:val="28"/>
        </w:rPr>
        <w:t>.</w:t>
      </w:r>
      <w:r w:rsidRPr="00E462D7">
        <w:rPr>
          <w:rFonts w:ascii="仿宋_GB2312" w:cs="仿宋_GB2312" w:hint="eastAsia"/>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935230" w:rsidRPr="00EB658D" w:rsidRDefault="00935230" w:rsidP="00935230">
      <w:pPr>
        <w:adjustRightInd w:val="0"/>
        <w:snapToGrid w:val="0"/>
        <w:spacing w:line="560" w:lineRule="exact"/>
        <w:ind w:firstLineChars="200" w:firstLine="560"/>
        <w:rPr>
          <w:rFonts w:ascii="仿宋_GB2312"/>
          <w:bCs/>
          <w:kern w:val="0"/>
          <w:sz w:val="28"/>
          <w:szCs w:val="28"/>
        </w:rPr>
      </w:pPr>
      <w:r w:rsidRPr="00EB658D">
        <w:rPr>
          <w:rFonts w:ascii="仿宋_GB2312" w:hint="eastAsia"/>
          <w:bCs/>
          <w:kern w:val="0"/>
          <w:sz w:val="28"/>
          <w:szCs w:val="28"/>
        </w:rPr>
        <w:t>4.</w:t>
      </w:r>
      <w:r w:rsidRPr="00EB658D">
        <w:rPr>
          <w:rFonts w:ascii="仿宋_GB2312" w:hint="eastAsia"/>
          <w:bCs/>
          <w:kern w:val="0"/>
          <w:sz w:val="28"/>
          <w:szCs w:val="28"/>
        </w:rPr>
        <w:t>《商场（店）、书店卫生标准（</w:t>
      </w:r>
      <w:r w:rsidRPr="00EB658D">
        <w:rPr>
          <w:rFonts w:ascii="仿宋_GB2312" w:hint="eastAsia"/>
          <w:bCs/>
          <w:kern w:val="0"/>
          <w:sz w:val="28"/>
          <w:szCs w:val="28"/>
        </w:rPr>
        <w:t>GB9670</w:t>
      </w:r>
      <w:r w:rsidRPr="00EB658D">
        <w:rPr>
          <w:rFonts w:ascii="仿宋_GB2312" w:hint="eastAsia"/>
          <w:bCs/>
          <w:kern w:val="0"/>
          <w:sz w:val="28"/>
          <w:szCs w:val="28"/>
        </w:rPr>
        <w:t>）》。</w:t>
      </w:r>
    </w:p>
    <w:p w:rsidR="00935230" w:rsidRDefault="00935230" w:rsidP="00935230">
      <w:pPr>
        <w:spacing w:line="560" w:lineRule="exact"/>
        <w:ind w:firstLineChars="200" w:firstLine="560"/>
        <w:rPr>
          <w:rFonts w:ascii="宋体"/>
          <w:sz w:val="28"/>
          <w:szCs w:val="28"/>
        </w:rPr>
      </w:pPr>
      <w:r>
        <w:rPr>
          <w:rFonts w:ascii="黑体" w:eastAsia="黑体" w:hAnsi="黑体" w:hint="eastAsia"/>
          <w:kern w:val="0"/>
          <w:sz w:val="28"/>
          <w:szCs w:val="28"/>
        </w:rPr>
        <w:t>二．</w:t>
      </w:r>
      <w:r>
        <w:rPr>
          <w:rFonts w:ascii="黑体" w:eastAsia="黑体" w:hAnsi="黑体" w:cs="黑体" w:hint="eastAsia"/>
          <w:sz w:val="28"/>
          <w:szCs w:val="28"/>
        </w:rPr>
        <w:t>申请范围</w:t>
      </w:r>
    </w:p>
    <w:p w:rsidR="00935230" w:rsidRPr="006C3594" w:rsidRDefault="00935230" w:rsidP="00935230">
      <w:pPr>
        <w:adjustRightInd w:val="0"/>
        <w:snapToGrid w:val="0"/>
        <w:spacing w:line="560" w:lineRule="exact"/>
        <w:ind w:firstLineChars="200" w:firstLine="560"/>
        <w:rPr>
          <w:rFonts w:ascii="仿宋_GB2312" w:hAnsi="黑体"/>
          <w:kern w:val="0"/>
          <w:sz w:val="28"/>
          <w:szCs w:val="28"/>
        </w:rPr>
      </w:pPr>
      <w:r w:rsidRPr="006C3594">
        <w:rPr>
          <w:rFonts w:ascii="仿宋_GB2312" w:hint="eastAsia"/>
          <w:kern w:val="0"/>
          <w:sz w:val="28"/>
          <w:szCs w:val="28"/>
        </w:rPr>
        <w:t>常州国家高新区（新北区）行政</w:t>
      </w:r>
      <w:proofErr w:type="gramStart"/>
      <w:r w:rsidRPr="006C3594">
        <w:rPr>
          <w:rFonts w:ascii="仿宋_GB2312" w:hint="eastAsia"/>
          <w:kern w:val="0"/>
          <w:sz w:val="28"/>
          <w:szCs w:val="28"/>
        </w:rPr>
        <w:t>审批局权限</w:t>
      </w:r>
      <w:proofErr w:type="gramEnd"/>
      <w:r w:rsidRPr="006C3594">
        <w:rPr>
          <w:rFonts w:ascii="仿宋_GB2312" w:hint="eastAsia"/>
          <w:kern w:val="0"/>
          <w:sz w:val="28"/>
          <w:szCs w:val="28"/>
        </w:rPr>
        <w:t>范围内、开展生产经营活动的</w:t>
      </w:r>
      <w:r w:rsidRPr="006C3594">
        <w:rPr>
          <w:rFonts w:ascii="仿宋_GB2312" w:hint="eastAsia"/>
          <w:sz w:val="28"/>
          <w:szCs w:val="28"/>
        </w:rPr>
        <w:t>经营面积</w:t>
      </w:r>
      <w:r w:rsidRPr="006C3594">
        <w:rPr>
          <w:rFonts w:ascii="仿宋_GB2312" w:hint="eastAsia"/>
          <w:sz w:val="28"/>
          <w:szCs w:val="28"/>
        </w:rPr>
        <w:t>300</w:t>
      </w:r>
      <w:r w:rsidRPr="006C3594">
        <w:rPr>
          <w:rFonts w:ascii="仿宋_GB2312" w:hint="eastAsia"/>
          <w:sz w:val="28"/>
          <w:szCs w:val="28"/>
        </w:rPr>
        <w:t>平方米以上的商场（店）、书店（非集中空调）</w:t>
      </w:r>
      <w:r w:rsidRPr="006C3594">
        <w:rPr>
          <w:rFonts w:ascii="仿宋_GB2312" w:hint="eastAsia"/>
          <w:bCs/>
          <w:kern w:val="0"/>
          <w:sz w:val="28"/>
          <w:szCs w:val="28"/>
        </w:rPr>
        <w:t>卫生许可事项。</w:t>
      </w:r>
    </w:p>
    <w:p w:rsidR="00935230" w:rsidRDefault="00935230" w:rsidP="00935230">
      <w:pPr>
        <w:adjustRightInd w:val="0"/>
        <w:snapToGrid w:val="0"/>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三．法定条件</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宋体" w:hAnsi="宋体" w:cs="宋体" w:hint="eastAsia"/>
          <w:sz w:val="28"/>
          <w:szCs w:val="28"/>
        </w:rPr>
        <w:lastRenderedPageBreak/>
        <w:t>开展相关生产经营活动的公共场所</w:t>
      </w:r>
      <w:r>
        <w:rPr>
          <w:rFonts w:ascii="仿宋_GB2312" w:hint="eastAsia"/>
          <w:kern w:val="0"/>
          <w:sz w:val="28"/>
          <w:szCs w:val="28"/>
        </w:rPr>
        <w:t>应当具备下列条件、标准和技术要求：</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（一）经营场所选址、内部布局及卫生设施的设置应符合上述法律、法规、规章、标准及规范性文件的规定，主要如下：</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w:t>
      </w:r>
      <w:r>
        <w:rPr>
          <w:rFonts w:ascii="仿宋_GB2312" w:hint="eastAsia"/>
          <w:kern w:val="0"/>
          <w:sz w:val="28"/>
          <w:szCs w:val="28"/>
        </w:rPr>
        <w:t>．商场（店）、书店营业厅应有机械通风设备，有空调装置的商场（店）、书店，新风量不低于</w:t>
      </w:r>
      <w:r>
        <w:rPr>
          <w:rFonts w:ascii="仿宋_GB2312" w:hint="eastAsia"/>
          <w:kern w:val="0"/>
          <w:sz w:val="28"/>
          <w:szCs w:val="28"/>
        </w:rPr>
        <w:t>20m</w:t>
      </w:r>
      <w:r>
        <w:rPr>
          <w:rFonts w:ascii="仿宋_GB2312" w:hint="eastAsia"/>
          <w:kern w:val="0"/>
          <w:sz w:val="28"/>
          <w:szCs w:val="28"/>
          <w:vertAlign w:val="superscript"/>
        </w:rPr>
        <w:t>3</w:t>
      </w:r>
      <w:r>
        <w:rPr>
          <w:rFonts w:ascii="仿宋_GB2312" w:hint="eastAsia"/>
          <w:kern w:val="0"/>
          <w:sz w:val="28"/>
          <w:szCs w:val="28"/>
        </w:rPr>
        <w:t>/</w:t>
      </w:r>
      <w:r>
        <w:rPr>
          <w:rFonts w:ascii="仿宋_GB2312" w:hint="eastAsia"/>
          <w:kern w:val="0"/>
          <w:sz w:val="28"/>
          <w:szCs w:val="28"/>
        </w:rPr>
        <w:t>（</w:t>
      </w:r>
      <w:r>
        <w:rPr>
          <w:rFonts w:ascii="仿宋_GB2312" w:hint="eastAsia"/>
          <w:kern w:val="0"/>
          <w:sz w:val="28"/>
          <w:szCs w:val="28"/>
        </w:rPr>
        <w:t>h</w:t>
      </w:r>
      <w:r>
        <w:rPr>
          <w:rFonts w:ascii="仿宋_GB2312" w:hint="eastAsia"/>
          <w:kern w:val="0"/>
          <w:sz w:val="28"/>
          <w:szCs w:val="28"/>
        </w:rPr>
        <w:t>·人），进风口应远离排风口和污染源。</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2</w:t>
      </w:r>
      <w:r>
        <w:rPr>
          <w:rFonts w:ascii="仿宋_GB2312" w:hint="eastAsia"/>
          <w:kern w:val="0"/>
          <w:sz w:val="28"/>
          <w:szCs w:val="28"/>
        </w:rPr>
        <w:t>．新建、改建、扩建的商场（店）、书店营业厅应利用自然采光，采光系数不小于</w:t>
      </w:r>
      <w:r>
        <w:rPr>
          <w:rFonts w:ascii="仿宋_GB2312" w:hint="eastAsia"/>
          <w:kern w:val="0"/>
          <w:sz w:val="28"/>
          <w:szCs w:val="28"/>
        </w:rPr>
        <w:t>1/6</w:t>
      </w:r>
      <w:r>
        <w:rPr>
          <w:rFonts w:ascii="仿宋_GB2312" w:hint="eastAsia"/>
          <w:kern w:val="0"/>
          <w:sz w:val="28"/>
          <w:szCs w:val="28"/>
        </w:rPr>
        <w:t>。</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3</w:t>
      </w:r>
      <w:r>
        <w:rPr>
          <w:rFonts w:ascii="仿宋_GB2312" w:hint="eastAsia"/>
          <w:kern w:val="0"/>
          <w:sz w:val="28"/>
          <w:szCs w:val="28"/>
        </w:rPr>
        <w:t>．店内禁止吸烟，大型商场应设顾客休息室。</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 xml:space="preserve">4. </w:t>
      </w:r>
      <w:r>
        <w:rPr>
          <w:rFonts w:ascii="仿宋_GB2312" w:hint="eastAsia"/>
          <w:kern w:val="0"/>
          <w:sz w:val="28"/>
          <w:szCs w:val="28"/>
        </w:rPr>
        <w:t>大中型商场须设顾客卫生间。卫生间应有良好通风排气装置，做到清洁无异味。</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5</w:t>
      </w:r>
      <w:r>
        <w:rPr>
          <w:rFonts w:ascii="仿宋_GB2312" w:hint="eastAsia"/>
          <w:kern w:val="0"/>
          <w:sz w:val="28"/>
          <w:szCs w:val="28"/>
        </w:rPr>
        <w:t>．综合商场内出售食品、药品、化妆品等商品的柜台应分设在清洁的地方。出售农药、油漆、化学试剂等商品，应有单独售货室，并采取防护措施。</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6</w:t>
      </w:r>
      <w:r>
        <w:rPr>
          <w:rFonts w:ascii="仿宋_GB2312" w:hint="eastAsia"/>
          <w:kern w:val="0"/>
          <w:sz w:val="28"/>
          <w:szCs w:val="28"/>
        </w:rPr>
        <w:t>．店内应清洁整齐，采用湿式清扫，垃圾日产日清。</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7</w:t>
      </w:r>
      <w:r>
        <w:rPr>
          <w:rFonts w:ascii="仿宋_GB2312" w:hint="eastAsia"/>
          <w:kern w:val="0"/>
          <w:sz w:val="28"/>
          <w:szCs w:val="28"/>
        </w:rPr>
        <w:t>．出售旧衣物等生活用品的商店，应有消毒措施和消毒制度，旧衣物必须经消毒后方可出售。</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8</w:t>
      </w:r>
      <w:r>
        <w:rPr>
          <w:rFonts w:ascii="仿宋_GB2312" w:hint="eastAsia"/>
          <w:kern w:val="0"/>
          <w:sz w:val="28"/>
          <w:szCs w:val="28"/>
        </w:rPr>
        <w:t>．商场（店）、书店作其他公共场所使用时应执行相应的公共场所卫生标准。</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9</w:t>
      </w:r>
      <w:r>
        <w:rPr>
          <w:rFonts w:ascii="仿宋_GB2312" w:hint="eastAsia"/>
          <w:kern w:val="0"/>
          <w:sz w:val="28"/>
          <w:szCs w:val="28"/>
        </w:rPr>
        <w:t>．使用二次供水设施的，需签署《二次供水设施卫生告知承诺书》。</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（二）公共场所经营者应当按照卫生标准、规范的要求对公共场所的空气、微小气候、水质、采光、照明、噪音、顾客用具等进行卫</w:t>
      </w:r>
      <w:r>
        <w:rPr>
          <w:rFonts w:ascii="仿宋_GB2312" w:hint="eastAsia"/>
          <w:kern w:val="0"/>
          <w:sz w:val="28"/>
          <w:szCs w:val="28"/>
        </w:rPr>
        <w:lastRenderedPageBreak/>
        <w:t>生检测，检测结果应符合相应的国家卫生标准、规范的要求。</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（三）公共场所经营者应当设立卫生管理部门或者配备专（兼）</w:t>
      </w:r>
      <w:proofErr w:type="gramStart"/>
      <w:r>
        <w:rPr>
          <w:rFonts w:ascii="仿宋_GB2312" w:hint="eastAsia"/>
          <w:kern w:val="0"/>
          <w:sz w:val="28"/>
          <w:szCs w:val="28"/>
        </w:rPr>
        <w:t>职卫生</w:t>
      </w:r>
      <w:proofErr w:type="gramEnd"/>
      <w:r>
        <w:rPr>
          <w:rFonts w:ascii="仿宋_GB2312" w:hint="eastAsia"/>
          <w:kern w:val="0"/>
          <w:sz w:val="28"/>
          <w:szCs w:val="28"/>
        </w:rPr>
        <w:t>管理人员，具体负责本公共场所的卫生工作，建立健全卫生管理制度和卫生管理档案。</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（四）公共场所从业人员应当在取得有效健康合格证明后方可上岗。</w:t>
      </w:r>
    </w:p>
    <w:p w:rsidR="00935230" w:rsidRDefault="00935230" w:rsidP="00935230">
      <w:pPr>
        <w:adjustRightInd w:val="0"/>
        <w:snapToGrid w:val="0"/>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四．应当提交的材料</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根据审批依据和法定条件，以及</w:t>
      </w:r>
      <w:r w:rsidRPr="00433BBE">
        <w:rPr>
          <w:rFonts w:ascii="仿宋_GB2312" w:hint="eastAsia"/>
          <w:kern w:val="0"/>
          <w:sz w:val="28"/>
          <w:szCs w:val="28"/>
        </w:rPr>
        <w:t xml:space="preserve"> </w:t>
      </w:r>
      <w:r w:rsidRPr="00433BBE">
        <w:rPr>
          <w:rFonts w:ascii="仿宋_GB2312" w:hint="eastAsia"/>
          <w:kern w:val="0"/>
          <w:sz w:val="28"/>
          <w:szCs w:val="28"/>
        </w:rPr>
        <w:t>“证照分离”事项</w:t>
      </w:r>
      <w:r>
        <w:rPr>
          <w:rFonts w:ascii="仿宋_GB2312" w:hint="eastAsia"/>
          <w:kern w:val="0"/>
          <w:sz w:val="28"/>
          <w:szCs w:val="28"/>
        </w:rPr>
        <w:t>（公共场所卫生许可）</w:t>
      </w:r>
      <w:r w:rsidRPr="00433BBE">
        <w:rPr>
          <w:rFonts w:ascii="仿宋_GB2312" w:hint="eastAsia"/>
          <w:kern w:val="0"/>
          <w:sz w:val="28"/>
          <w:szCs w:val="28"/>
        </w:rPr>
        <w:t>审批工作方案</w:t>
      </w:r>
      <w:r>
        <w:rPr>
          <w:rFonts w:ascii="仿宋_GB2312" w:hint="eastAsia"/>
          <w:kern w:val="0"/>
          <w:sz w:val="28"/>
          <w:szCs w:val="28"/>
        </w:rPr>
        <w:t>，申办公共场所卫生许可，申请人应当提交下列材料：</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（一）《江苏省卫生计生行政许可申请表（新证）》；</w:t>
      </w:r>
      <w:r>
        <w:rPr>
          <w:rFonts w:ascii="仿宋_GB2312" w:hint="eastAsia"/>
          <w:kern w:val="0"/>
          <w:sz w:val="28"/>
          <w:szCs w:val="28"/>
        </w:rPr>
        <w:t xml:space="preserve"> </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（二）单位名称证明（《营业执照（副本）》或《事业单位法人证书（副本）》复印件）；</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（三）法定代表人或负责人资格证明复印件；</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（四）经营场所所在地的方位图（注明所在小区，主要街道及周边明显建筑）；</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（五）经营场所设施设备间平面图（包括场所整体功能设置布局图）；</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（六）卫生设施和消毒设施清单；</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（七）具有资质的检测机构出具的空气质量检测报告（一年内有效）；</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（八）具有资质的检测机构出具的中央空调集中通风系统检测报告（一年内有效）；</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（九）从业人员健康证明及知识培训证明；</w:t>
      </w:r>
    </w:p>
    <w:p w:rsidR="00935230"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lastRenderedPageBreak/>
        <w:t>（十）公共场所卫生管理制度；</w:t>
      </w:r>
    </w:p>
    <w:p w:rsidR="00935230" w:rsidRPr="0060072F" w:rsidRDefault="00935230" w:rsidP="00935230">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（十一）授权委托书和受委托人身份证明复</w:t>
      </w:r>
      <w:r>
        <w:rPr>
          <w:rFonts w:ascii="仿宋_GB2312" w:hAnsi="仿宋_GB2312" w:cs="仿宋_GB2312" w:hint="eastAsia"/>
          <w:sz w:val="28"/>
          <w:szCs w:val="28"/>
        </w:rPr>
        <w:t>印件</w:t>
      </w:r>
      <w:r w:rsidRPr="0060072F">
        <w:rPr>
          <w:rFonts w:ascii="仿宋_GB2312" w:hint="eastAsia"/>
          <w:kern w:val="0"/>
          <w:sz w:val="28"/>
          <w:szCs w:val="28"/>
        </w:rPr>
        <w:t>；</w:t>
      </w:r>
    </w:p>
    <w:p w:rsidR="00935230" w:rsidRPr="0060072F" w:rsidRDefault="00935230" w:rsidP="00935230">
      <w:pPr>
        <w:adjustRightInd w:val="0"/>
        <w:snapToGrid w:val="0"/>
        <w:spacing w:line="560" w:lineRule="exact"/>
        <w:ind w:firstLineChars="200" w:firstLine="560"/>
        <w:rPr>
          <w:rFonts w:ascii="仿宋_GB2312"/>
          <w:kern w:val="0"/>
          <w:sz w:val="28"/>
          <w:szCs w:val="28"/>
        </w:rPr>
      </w:pPr>
      <w:r w:rsidRPr="0060072F">
        <w:rPr>
          <w:rFonts w:ascii="仿宋_GB2312" w:hint="eastAsia"/>
          <w:kern w:val="0"/>
          <w:sz w:val="28"/>
          <w:szCs w:val="28"/>
        </w:rPr>
        <w:t>（十二）本告知及申请人承诺书。</w:t>
      </w:r>
    </w:p>
    <w:p w:rsidR="00935230" w:rsidRPr="00B6782F" w:rsidRDefault="00935230" w:rsidP="00935230">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五．</w:t>
      </w:r>
      <w:r w:rsidRPr="00B6782F">
        <w:rPr>
          <w:rFonts w:ascii="黑体" w:eastAsia="黑体" w:hAnsi="黑体" w:hint="eastAsia"/>
          <w:kern w:val="0"/>
          <w:sz w:val="28"/>
          <w:szCs w:val="28"/>
        </w:rPr>
        <w:t>审批方式</w:t>
      </w:r>
    </w:p>
    <w:p w:rsidR="00935230" w:rsidRPr="00B6782F" w:rsidRDefault="00935230" w:rsidP="00935230">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简化审批，申请人通过上述告知承诺的方式提交公共场所卫生许可申请的，审批机关受理后将在</w:t>
      </w:r>
      <w:r w:rsidRPr="00B6782F">
        <w:rPr>
          <w:rFonts w:ascii="仿宋_GB2312" w:hAnsi="Times New Roman" w:cs="仿宋_GB2312" w:hint="eastAsia"/>
          <w:kern w:val="0"/>
          <w:sz w:val="28"/>
          <w:szCs w:val="28"/>
        </w:rPr>
        <w:t>10</w:t>
      </w:r>
      <w:r w:rsidRPr="00B6782F">
        <w:rPr>
          <w:rFonts w:ascii="仿宋_GB2312" w:hAnsi="Times New Roman" w:cs="仿宋_GB2312" w:hint="eastAsia"/>
          <w:kern w:val="0"/>
          <w:sz w:val="28"/>
          <w:szCs w:val="28"/>
        </w:rPr>
        <w:t>个工作日之内直接</w:t>
      </w:r>
      <w:proofErr w:type="gramStart"/>
      <w:r w:rsidRPr="00B6782F">
        <w:rPr>
          <w:rFonts w:ascii="仿宋_GB2312" w:hAnsi="Times New Roman" w:cs="仿宋_GB2312" w:hint="eastAsia"/>
          <w:kern w:val="0"/>
          <w:sz w:val="28"/>
          <w:szCs w:val="28"/>
        </w:rPr>
        <w:t>作出</w:t>
      </w:r>
      <w:proofErr w:type="gramEnd"/>
      <w:r w:rsidRPr="00B6782F">
        <w:rPr>
          <w:rFonts w:ascii="仿宋_GB2312" w:hAnsi="Times New Roman" w:cs="仿宋_GB2312" w:hint="eastAsia"/>
          <w:kern w:val="0"/>
          <w:sz w:val="28"/>
          <w:szCs w:val="28"/>
        </w:rPr>
        <w:t>审批决定，即不再对现场进行审核。</w:t>
      </w:r>
    </w:p>
    <w:p w:rsidR="00935230" w:rsidRPr="0060072F" w:rsidRDefault="00935230" w:rsidP="00935230">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六．</w:t>
      </w:r>
      <w:r w:rsidRPr="0060072F">
        <w:rPr>
          <w:rFonts w:ascii="黑体" w:eastAsia="黑体" w:hAnsi="黑体" w:hint="eastAsia"/>
          <w:kern w:val="0"/>
          <w:sz w:val="28"/>
          <w:szCs w:val="28"/>
        </w:rPr>
        <w:t>义务责任</w:t>
      </w:r>
    </w:p>
    <w:p w:rsidR="00935230" w:rsidRPr="00B6782F" w:rsidRDefault="00935230" w:rsidP="00935230">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935230" w:rsidRPr="0060072F" w:rsidRDefault="00935230" w:rsidP="00935230">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七．</w:t>
      </w:r>
      <w:r w:rsidRPr="0060072F">
        <w:rPr>
          <w:rFonts w:ascii="黑体" w:eastAsia="黑体" w:hAnsi="黑体" w:hint="eastAsia"/>
          <w:kern w:val="0"/>
          <w:sz w:val="28"/>
          <w:szCs w:val="28"/>
        </w:rPr>
        <w:t>诚信管理</w:t>
      </w:r>
    </w:p>
    <w:p w:rsidR="00935230" w:rsidRPr="00B6782F" w:rsidRDefault="00935230" w:rsidP="00935230">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935230" w:rsidRDefault="00935230" w:rsidP="00935230">
      <w:pPr>
        <w:adjustRightInd w:val="0"/>
        <w:snapToGrid w:val="0"/>
        <w:spacing w:line="560" w:lineRule="exact"/>
        <w:jc w:val="center"/>
        <w:rPr>
          <w:rFonts w:ascii="Times New Roman" w:eastAsia="华文中宋" w:hAnsi="Times New Roman"/>
          <w:bCs/>
          <w:kern w:val="0"/>
          <w:sz w:val="36"/>
          <w:szCs w:val="36"/>
        </w:rPr>
      </w:pPr>
    </w:p>
    <w:p w:rsidR="00935230"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Pr="0094799D" w:rsidRDefault="00935230" w:rsidP="00935230">
      <w:pPr>
        <w:adjustRightInd w:val="0"/>
        <w:snapToGrid w:val="0"/>
        <w:spacing w:line="360" w:lineRule="auto"/>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t>申请人的承诺</w:t>
      </w:r>
    </w:p>
    <w:p w:rsidR="00935230" w:rsidRPr="00B6782F" w:rsidRDefault="00935230" w:rsidP="00935230">
      <w:pPr>
        <w:adjustRightInd w:val="0"/>
        <w:snapToGrid w:val="0"/>
        <w:spacing w:line="360" w:lineRule="auto"/>
        <w:jc w:val="center"/>
        <w:rPr>
          <w:rFonts w:eastAsia="华文中宋"/>
          <w:bCs/>
          <w:kern w:val="0"/>
          <w:sz w:val="36"/>
          <w:szCs w:val="36"/>
        </w:rPr>
      </w:pPr>
    </w:p>
    <w:p w:rsidR="00935230" w:rsidRPr="00B6782F" w:rsidRDefault="00935230" w:rsidP="00935230">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申请人就申请审批的行政审批事项，现</w:t>
      </w:r>
      <w:proofErr w:type="gramStart"/>
      <w:r w:rsidRPr="00B6782F">
        <w:rPr>
          <w:rFonts w:ascii="仿宋_GB2312" w:cs="仿宋_GB2312" w:hint="eastAsia"/>
          <w:kern w:val="0"/>
          <w:sz w:val="28"/>
          <w:szCs w:val="28"/>
        </w:rPr>
        <w:t>作出</w:t>
      </w:r>
      <w:proofErr w:type="gramEnd"/>
      <w:r w:rsidRPr="00B6782F">
        <w:rPr>
          <w:rFonts w:ascii="仿宋_GB2312" w:cs="仿宋_GB2312" w:hint="eastAsia"/>
          <w:kern w:val="0"/>
          <w:sz w:val="28"/>
          <w:szCs w:val="28"/>
        </w:rPr>
        <w:t>下列承诺：</w:t>
      </w:r>
    </w:p>
    <w:p w:rsidR="00935230" w:rsidRPr="00B6782F" w:rsidRDefault="00935230" w:rsidP="00935230">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（一）所填写的基本信息真实、准确；</w:t>
      </w:r>
    </w:p>
    <w:p w:rsidR="00935230" w:rsidRPr="00B6782F" w:rsidRDefault="00935230" w:rsidP="00935230">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（二）已经知晓行政审批机关告知的全部内容；</w:t>
      </w:r>
    </w:p>
    <w:p w:rsidR="00935230" w:rsidRPr="00B6782F" w:rsidRDefault="00935230" w:rsidP="00935230">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（三）认为自身能满足行政审批机关告知的条件、标准和要求；</w:t>
      </w:r>
    </w:p>
    <w:p w:rsidR="00935230" w:rsidRPr="00B6782F" w:rsidRDefault="00935230" w:rsidP="00935230">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（四）上述陈述是申请人真实意思的表示；</w:t>
      </w:r>
    </w:p>
    <w:p w:rsidR="00935230" w:rsidRPr="00B6782F" w:rsidRDefault="00935230" w:rsidP="00935230">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（五）若违反承诺或者</w:t>
      </w:r>
      <w:proofErr w:type="gramStart"/>
      <w:r w:rsidRPr="00B6782F">
        <w:rPr>
          <w:rFonts w:ascii="仿宋_GB2312" w:cs="仿宋_GB2312" w:hint="eastAsia"/>
          <w:kern w:val="0"/>
          <w:sz w:val="28"/>
          <w:szCs w:val="28"/>
        </w:rPr>
        <w:t>作出</w:t>
      </w:r>
      <w:proofErr w:type="gramEnd"/>
      <w:r w:rsidRPr="00B6782F">
        <w:rPr>
          <w:rFonts w:ascii="仿宋_GB2312" w:cs="仿宋_GB2312" w:hint="eastAsia"/>
          <w:kern w:val="0"/>
          <w:sz w:val="28"/>
          <w:szCs w:val="28"/>
        </w:rPr>
        <w:t>不实承诺的，愿意承担相应的法律责任。</w:t>
      </w:r>
    </w:p>
    <w:p w:rsidR="00935230" w:rsidRPr="00B6782F" w:rsidRDefault="00935230" w:rsidP="00935230">
      <w:pPr>
        <w:adjustRightInd w:val="0"/>
        <w:snapToGrid w:val="0"/>
        <w:spacing w:line="360" w:lineRule="auto"/>
        <w:ind w:firstLineChars="200" w:firstLine="560"/>
        <w:rPr>
          <w:rFonts w:ascii="仿宋_GB2312" w:cs="仿宋_GB2312"/>
          <w:kern w:val="0"/>
          <w:sz w:val="28"/>
          <w:szCs w:val="28"/>
        </w:rPr>
      </w:pPr>
    </w:p>
    <w:p w:rsidR="00935230" w:rsidRDefault="00935230" w:rsidP="00935230">
      <w:pPr>
        <w:wordWrap w:val="0"/>
        <w:adjustRightInd w:val="0"/>
        <w:snapToGrid w:val="0"/>
        <w:spacing w:line="360" w:lineRule="auto"/>
        <w:ind w:firstLineChars="200" w:firstLine="560"/>
        <w:jc w:val="right"/>
        <w:rPr>
          <w:rFonts w:ascii="仿宋_GB2312" w:cs="仿宋_GB2312"/>
          <w:kern w:val="0"/>
          <w:sz w:val="28"/>
          <w:szCs w:val="28"/>
        </w:rPr>
      </w:pPr>
      <w:r w:rsidRPr="00B6782F">
        <w:rPr>
          <w:rFonts w:ascii="仿宋_GB2312" w:cs="仿宋_GB2312"/>
          <w:kern w:val="0"/>
          <w:sz w:val="28"/>
          <w:szCs w:val="28"/>
        </w:rPr>
        <w:t>申请人（委托代理人）：</w:t>
      </w:r>
      <w:r>
        <w:rPr>
          <w:rFonts w:ascii="仿宋_GB2312" w:cs="仿宋_GB2312" w:hint="eastAsia"/>
          <w:kern w:val="0"/>
          <w:sz w:val="28"/>
          <w:szCs w:val="28"/>
        </w:rPr>
        <w:t xml:space="preserve">          </w:t>
      </w:r>
    </w:p>
    <w:p w:rsidR="00935230" w:rsidRDefault="00935230" w:rsidP="00935230">
      <w:pPr>
        <w:wordWrap w:val="0"/>
        <w:adjustRightInd w:val="0"/>
        <w:snapToGrid w:val="0"/>
        <w:spacing w:line="360" w:lineRule="auto"/>
        <w:ind w:rightChars="782" w:right="1642" w:firstLineChars="200" w:firstLine="560"/>
        <w:jc w:val="right"/>
        <w:rPr>
          <w:color w:val="000000"/>
          <w:kern w:val="0"/>
          <w:sz w:val="28"/>
          <w:szCs w:val="28"/>
        </w:rPr>
      </w:pPr>
      <w:r>
        <w:rPr>
          <w:rFonts w:ascii="仿宋_GB2312" w:cs="仿宋_GB2312" w:hint="eastAsia"/>
          <w:kern w:val="0"/>
          <w:sz w:val="28"/>
          <w:szCs w:val="28"/>
        </w:rPr>
        <w:t xml:space="preserve">      </w:t>
      </w:r>
      <w:r w:rsidRPr="00B6782F">
        <w:rPr>
          <w:rFonts w:ascii="仿宋_GB2312" w:cs="仿宋_GB2312"/>
          <w:kern w:val="0"/>
          <w:sz w:val="28"/>
          <w:szCs w:val="28"/>
        </w:rPr>
        <w:t>（</w:t>
      </w:r>
      <w:r>
        <w:rPr>
          <w:rFonts w:ascii="仿宋_GB2312" w:cs="仿宋_GB2312" w:hint="eastAsia"/>
          <w:kern w:val="0"/>
          <w:sz w:val="28"/>
          <w:szCs w:val="28"/>
        </w:rPr>
        <w:t>盖章）</w:t>
      </w:r>
      <w:r>
        <w:rPr>
          <w:color w:val="000000"/>
          <w:kern w:val="0"/>
          <w:sz w:val="28"/>
          <w:szCs w:val="28"/>
        </w:rPr>
        <w:t xml:space="preserve"> </w:t>
      </w:r>
    </w:p>
    <w:p w:rsidR="00935230" w:rsidRPr="00AF5EE3" w:rsidRDefault="00935230" w:rsidP="00935230">
      <w:pPr>
        <w:adjustRightInd w:val="0"/>
        <w:snapToGrid w:val="0"/>
        <w:spacing w:line="360" w:lineRule="auto"/>
        <w:ind w:firstLineChars="200" w:firstLine="560"/>
        <w:jc w:val="right"/>
        <w:rPr>
          <w:rFonts w:ascii="仿宋_GB2312"/>
          <w:color w:val="000000"/>
          <w:kern w:val="0"/>
          <w:sz w:val="28"/>
          <w:szCs w:val="28"/>
        </w:rPr>
      </w:pPr>
      <w:r>
        <w:rPr>
          <w:rFonts w:ascii="仿宋_GB2312" w:hint="eastAsia"/>
          <w:color w:val="000000"/>
          <w:kern w:val="0"/>
          <w:sz w:val="28"/>
          <w:szCs w:val="28"/>
        </w:rPr>
        <w:t xml:space="preserve">  </w:t>
      </w:r>
      <w:r w:rsidRPr="00E462D7">
        <w:rPr>
          <w:rFonts w:ascii="仿宋_GB2312" w:hint="eastAsia"/>
          <w:color w:val="000000"/>
          <w:kern w:val="0"/>
          <w:sz w:val="28"/>
          <w:szCs w:val="28"/>
        </w:rPr>
        <w:t>年</w:t>
      </w:r>
      <w:r w:rsidRPr="00E462D7">
        <w:rPr>
          <w:rFonts w:ascii="仿宋_GB2312" w:hint="eastAsia"/>
          <w:color w:val="000000"/>
          <w:kern w:val="0"/>
          <w:sz w:val="28"/>
          <w:szCs w:val="28"/>
        </w:rPr>
        <w:t xml:space="preserve">    </w:t>
      </w:r>
      <w:r w:rsidRPr="00E462D7">
        <w:rPr>
          <w:rFonts w:ascii="仿宋_GB2312" w:hint="eastAsia"/>
          <w:color w:val="000000"/>
          <w:kern w:val="0"/>
          <w:sz w:val="28"/>
          <w:szCs w:val="28"/>
        </w:rPr>
        <w:t>月</w:t>
      </w:r>
      <w:r w:rsidRPr="00E462D7">
        <w:rPr>
          <w:rFonts w:ascii="仿宋_GB2312" w:hint="eastAsia"/>
          <w:color w:val="000000"/>
          <w:kern w:val="0"/>
          <w:sz w:val="28"/>
          <w:szCs w:val="28"/>
        </w:rPr>
        <w:t xml:space="preserve">  </w:t>
      </w:r>
      <w:r w:rsidRPr="00E462D7">
        <w:rPr>
          <w:rFonts w:ascii="仿宋_GB2312" w:hint="eastAsia"/>
          <w:color w:val="000000"/>
          <w:kern w:val="0"/>
          <w:sz w:val="28"/>
          <w:szCs w:val="28"/>
        </w:rPr>
        <w:t>日</w:t>
      </w:r>
      <w:r>
        <w:rPr>
          <w:color w:val="000000"/>
          <w:kern w:val="0"/>
          <w:sz w:val="28"/>
          <w:szCs w:val="28"/>
        </w:rPr>
        <w:t xml:space="preserve">                       </w:t>
      </w:r>
    </w:p>
    <w:p w:rsidR="00935230" w:rsidRDefault="00935230" w:rsidP="00935230">
      <w:pPr>
        <w:adjustRightInd w:val="0"/>
        <w:snapToGrid w:val="0"/>
        <w:spacing w:line="360" w:lineRule="auto"/>
        <w:ind w:firstLineChars="200" w:firstLine="420"/>
      </w:pPr>
    </w:p>
    <w:p w:rsidR="00935230" w:rsidRDefault="00935230" w:rsidP="00935230">
      <w:pPr>
        <w:adjustRightInd w:val="0"/>
        <w:snapToGrid w:val="0"/>
        <w:spacing w:line="360" w:lineRule="auto"/>
        <w:jc w:val="center"/>
      </w:pPr>
    </w:p>
    <w:p w:rsidR="00935230" w:rsidRDefault="00935230" w:rsidP="00935230">
      <w:pPr>
        <w:adjustRightInd w:val="0"/>
        <w:snapToGrid w:val="0"/>
        <w:spacing w:line="360" w:lineRule="auto"/>
        <w:ind w:firstLineChars="200" w:firstLine="420"/>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Default="00935230" w:rsidP="00D21C35">
      <w:pPr>
        <w:rPr>
          <w:rFonts w:ascii="宋体"/>
          <w:sz w:val="28"/>
          <w:szCs w:val="28"/>
        </w:rPr>
      </w:pPr>
    </w:p>
    <w:p w:rsidR="00935230" w:rsidRPr="0061057E" w:rsidRDefault="00935230" w:rsidP="00935230">
      <w:pPr>
        <w:widowControl/>
        <w:adjustRightInd w:val="0"/>
        <w:snapToGrid w:val="0"/>
        <w:spacing w:line="560" w:lineRule="exact"/>
        <w:jc w:val="center"/>
        <w:rPr>
          <w:rFonts w:ascii="方正小标宋简体" w:eastAsia="方正小标宋简体"/>
          <w:kern w:val="0"/>
          <w:sz w:val="44"/>
          <w:szCs w:val="44"/>
        </w:rPr>
      </w:pPr>
      <w:r w:rsidRPr="0061057E">
        <w:rPr>
          <w:rFonts w:ascii="方正小标宋简体" w:eastAsia="方正小标宋简体" w:hint="eastAsia"/>
          <w:bCs/>
          <w:kern w:val="0"/>
          <w:sz w:val="44"/>
          <w:szCs w:val="44"/>
        </w:rPr>
        <w:lastRenderedPageBreak/>
        <w:t>常州国家高新区（新北区）行政审批局</w:t>
      </w:r>
    </w:p>
    <w:p w:rsidR="00935230" w:rsidRPr="0061057E" w:rsidRDefault="00935230" w:rsidP="00935230">
      <w:pPr>
        <w:widowControl/>
        <w:adjustRightInd w:val="0"/>
        <w:snapToGrid w:val="0"/>
        <w:spacing w:line="560" w:lineRule="exact"/>
        <w:jc w:val="center"/>
        <w:rPr>
          <w:rFonts w:ascii="方正小标宋简体" w:eastAsia="方正小标宋简体"/>
          <w:kern w:val="0"/>
          <w:sz w:val="44"/>
          <w:szCs w:val="44"/>
        </w:rPr>
      </w:pPr>
      <w:r w:rsidRPr="0061057E">
        <w:rPr>
          <w:rFonts w:ascii="方正小标宋简体" w:eastAsia="方正小标宋简体" w:hint="eastAsia"/>
          <w:bCs/>
          <w:kern w:val="0"/>
          <w:sz w:val="44"/>
          <w:szCs w:val="44"/>
        </w:rPr>
        <w:t>行政审批告知承诺书</w:t>
      </w:r>
    </w:p>
    <w:p w:rsidR="00935230" w:rsidRPr="0061057E" w:rsidRDefault="00935230" w:rsidP="00935230">
      <w:pPr>
        <w:widowControl/>
        <w:adjustRightInd w:val="0"/>
        <w:snapToGrid w:val="0"/>
        <w:spacing w:line="560" w:lineRule="exact"/>
        <w:jc w:val="center"/>
        <w:rPr>
          <w:rFonts w:eastAsia="楷体_GB2312"/>
          <w:kern w:val="0"/>
          <w:sz w:val="28"/>
          <w:szCs w:val="28"/>
        </w:rPr>
      </w:pPr>
      <w:r w:rsidRPr="0061057E">
        <w:rPr>
          <w:rFonts w:eastAsia="楷体_GB2312"/>
          <w:kern w:val="0"/>
          <w:sz w:val="28"/>
          <w:szCs w:val="28"/>
        </w:rPr>
        <w:t>（</w:t>
      </w:r>
      <w:r w:rsidRPr="0061057E">
        <w:rPr>
          <w:rFonts w:eastAsia="楷体_GB2312" w:hint="eastAsia"/>
          <w:kern w:val="0"/>
          <w:sz w:val="28"/>
          <w:szCs w:val="28"/>
        </w:rPr>
        <w:t>《</w:t>
      </w:r>
      <w:r w:rsidRPr="0061057E">
        <w:rPr>
          <w:rFonts w:eastAsia="楷体_GB2312"/>
          <w:sz w:val="28"/>
          <w:szCs w:val="28"/>
        </w:rPr>
        <w:t>公共场所卫生许可</w:t>
      </w:r>
      <w:r w:rsidRPr="0061057E">
        <w:rPr>
          <w:rFonts w:eastAsia="楷体_GB2312" w:hint="eastAsia"/>
          <w:sz w:val="28"/>
          <w:szCs w:val="28"/>
        </w:rPr>
        <w:t>》</w:t>
      </w:r>
      <w:r w:rsidRPr="0061057E">
        <w:rPr>
          <w:rFonts w:eastAsia="楷体_GB2312"/>
          <w:sz w:val="28"/>
          <w:szCs w:val="28"/>
        </w:rPr>
        <w:t>（新证办理）</w:t>
      </w:r>
      <w:r w:rsidRPr="0061057E">
        <w:rPr>
          <w:rFonts w:eastAsia="楷体_GB2312"/>
          <w:kern w:val="0"/>
          <w:sz w:val="28"/>
          <w:szCs w:val="28"/>
        </w:rPr>
        <w:t>）</w:t>
      </w:r>
    </w:p>
    <w:p w:rsidR="00935230" w:rsidRPr="0061057E" w:rsidRDefault="00935230" w:rsidP="00935230">
      <w:pPr>
        <w:widowControl/>
        <w:adjustRightInd w:val="0"/>
        <w:snapToGrid w:val="0"/>
        <w:spacing w:line="560" w:lineRule="exact"/>
        <w:jc w:val="center"/>
        <w:rPr>
          <w:rFonts w:eastAsia="楷体_GB2312"/>
          <w:kern w:val="0"/>
          <w:sz w:val="28"/>
          <w:szCs w:val="28"/>
        </w:rPr>
      </w:pPr>
      <w:r w:rsidRPr="0061057E">
        <w:rPr>
          <w:rFonts w:eastAsia="楷体_GB2312" w:hint="eastAsia"/>
          <w:kern w:val="0"/>
          <w:sz w:val="28"/>
          <w:szCs w:val="28"/>
        </w:rPr>
        <w:t>（</w:t>
      </w:r>
      <w:r w:rsidRPr="0061057E">
        <w:rPr>
          <w:rFonts w:eastAsia="楷体_GB2312"/>
          <w:kern w:val="0"/>
          <w:sz w:val="28"/>
          <w:szCs w:val="28"/>
        </w:rPr>
        <w:t>理发店、美容店</w:t>
      </w:r>
      <w:r w:rsidRPr="0061057E">
        <w:rPr>
          <w:rFonts w:eastAsia="楷体_GB2312" w:hint="eastAsia"/>
          <w:kern w:val="0"/>
          <w:sz w:val="28"/>
          <w:szCs w:val="28"/>
        </w:rPr>
        <w:t>）</w:t>
      </w:r>
    </w:p>
    <w:p w:rsidR="00935230" w:rsidRPr="0061057E" w:rsidRDefault="00935230" w:rsidP="00935230">
      <w:pPr>
        <w:ind w:firstLineChars="200" w:firstLine="560"/>
        <w:rPr>
          <w:rFonts w:ascii="黑体" w:eastAsia="黑体" w:hAnsi="黑体" w:cs="黑体"/>
          <w:sz w:val="28"/>
          <w:szCs w:val="28"/>
        </w:rPr>
      </w:pPr>
    </w:p>
    <w:p w:rsidR="00935230" w:rsidRPr="0061057E" w:rsidRDefault="00935230" w:rsidP="00935230">
      <w:pPr>
        <w:ind w:firstLineChars="200" w:firstLine="720"/>
        <w:jc w:val="center"/>
        <w:rPr>
          <w:rFonts w:ascii="方正小标宋简体" w:eastAsia="方正小标宋简体"/>
          <w:bCs/>
          <w:kern w:val="0"/>
          <w:sz w:val="36"/>
          <w:szCs w:val="36"/>
        </w:rPr>
      </w:pPr>
      <w:r w:rsidRPr="0061057E">
        <w:rPr>
          <w:rFonts w:ascii="方正小标宋简体" w:eastAsia="方正小标宋简体" w:hint="eastAsia"/>
          <w:bCs/>
          <w:kern w:val="0"/>
          <w:sz w:val="36"/>
          <w:szCs w:val="36"/>
        </w:rPr>
        <w:t>相对人基本信息</w:t>
      </w:r>
    </w:p>
    <w:p w:rsidR="00935230" w:rsidRPr="0061057E" w:rsidRDefault="00935230" w:rsidP="00935230">
      <w:pPr>
        <w:ind w:firstLineChars="200" w:firstLine="560"/>
        <w:rPr>
          <w:rFonts w:ascii="黑体" w:eastAsia="黑体" w:hAnsi="黑体" w:cs="黑体"/>
          <w:sz w:val="28"/>
          <w:szCs w:val="28"/>
        </w:rPr>
      </w:pPr>
    </w:p>
    <w:p w:rsidR="00935230" w:rsidRPr="0061057E" w:rsidRDefault="00935230" w:rsidP="00935230">
      <w:pPr>
        <w:ind w:firstLineChars="200" w:firstLine="560"/>
        <w:rPr>
          <w:rFonts w:ascii="黑体" w:eastAsia="黑体" w:hAnsi="黑体" w:cs="黑体"/>
          <w:sz w:val="28"/>
          <w:szCs w:val="28"/>
        </w:rPr>
      </w:pPr>
      <w:r w:rsidRPr="0061057E">
        <w:rPr>
          <w:rFonts w:ascii="黑体" w:eastAsia="黑体" w:hAnsi="黑体" w:cs="黑体" w:hint="eastAsia"/>
          <w:sz w:val="28"/>
          <w:szCs w:val="28"/>
        </w:rPr>
        <w:t>申请单位（名称与营业执照载明的一致）：</w:t>
      </w:r>
    </w:p>
    <w:p w:rsidR="00935230" w:rsidRPr="0061057E" w:rsidRDefault="00935230" w:rsidP="00935230">
      <w:pPr>
        <w:ind w:firstLineChars="200" w:firstLine="560"/>
        <w:rPr>
          <w:rFonts w:ascii="仿宋_GB2312" w:hAnsi="仿宋_GB2312" w:cs="仿宋_GB2312"/>
          <w:sz w:val="28"/>
          <w:szCs w:val="28"/>
        </w:rPr>
      </w:pPr>
      <w:r w:rsidRPr="0061057E">
        <w:rPr>
          <w:rFonts w:ascii="仿宋_GB2312" w:hAnsi="仿宋_GB2312" w:cs="仿宋_GB2312" w:hint="eastAsia"/>
          <w:sz w:val="28"/>
          <w:szCs w:val="28"/>
        </w:rPr>
        <w:t>社会统一信用代码：</w:t>
      </w:r>
    </w:p>
    <w:p w:rsidR="00935230" w:rsidRPr="0061057E" w:rsidRDefault="00935230" w:rsidP="00935230">
      <w:pPr>
        <w:ind w:firstLineChars="200" w:firstLine="560"/>
        <w:rPr>
          <w:rFonts w:ascii="仿宋_GB2312" w:hAnsi="仿宋_GB2312" w:cs="仿宋_GB2312"/>
          <w:sz w:val="28"/>
          <w:szCs w:val="28"/>
        </w:rPr>
      </w:pPr>
      <w:r w:rsidRPr="0061057E">
        <w:rPr>
          <w:rFonts w:ascii="仿宋_GB2312" w:hAnsi="仿宋_GB2312" w:cs="仿宋_GB2312" w:hint="eastAsia"/>
          <w:sz w:val="28"/>
          <w:szCs w:val="28"/>
        </w:rPr>
        <w:t>法定代表人（负责人）：</w:t>
      </w:r>
      <w:r w:rsidRPr="0061057E">
        <w:rPr>
          <w:rFonts w:ascii="仿宋_GB2312" w:hAnsi="仿宋_GB2312" w:cs="仿宋_GB2312" w:hint="eastAsia"/>
          <w:sz w:val="28"/>
          <w:szCs w:val="28"/>
        </w:rPr>
        <w:t xml:space="preserve">                             </w:t>
      </w:r>
    </w:p>
    <w:p w:rsidR="00935230" w:rsidRPr="0061057E" w:rsidRDefault="00935230" w:rsidP="00935230">
      <w:pPr>
        <w:ind w:firstLineChars="150" w:firstLine="420"/>
        <w:rPr>
          <w:rFonts w:ascii="仿宋_GB2312" w:hAnsi="仿宋_GB2312" w:cs="仿宋_GB2312"/>
          <w:sz w:val="28"/>
          <w:szCs w:val="28"/>
        </w:rPr>
      </w:pPr>
      <w:r w:rsidRPr="0061057E">
        <w:rPr>
          <w:rFonts w:ascii="仿宋_GB2312" w:hAnsi="仿宋_GB2312" w:cs="仿宋_GB2312" w:hint="eastAsia"/>
          <w:sz w:val="28"/>
          <w:szCs w:val="28"/>
        </w:rPr>
        <w:t xml:space="preserve"> </w:t>
      </w:r>
      <w:r w:rsidRPr="0061057E">
        <w:rPr>
          <w:rFonts w:ascii="仿宋_GB2312" w:hAnsi="仿宋_GB2312" w:cs="仿宋_GB2312" w:hint="eastAsia"/>
          <w:sz w:val="28"/>
          <w:szCs w:val="28"/>
        </w:rPr>
        <w:t>企业住所（经营场所）：</w:t>
      </w:r>
    </w:p>
    <w:p w:rsidR="00935230" w:rsidRPr="0061057E" w:rsidRDefault="00935230" w:rsidP="00935230">
      <w:pPr>
        <w:ind w:firstLineChars="200" w:firstLine="560"/>
        <w:rPr>
          <w:rFonts w:ascii="黑体" w:eastAsia="黑体" w:hAnsi="黑体" w:cs="黑体"/>
          <w:sz w:val="28"/>
          <w:szCs w:val="28"/>
        </w:rPr>
      </w:pPr>
    </w:p>
    <w:p w:rsidR="00935230" w:rsidRPr="0061057E" w:rsidRDefault="00935230" w:rsidP="00935230">
      <w:pPr>
        <w:ind w:firstLineChars="200" w:firstLine="560"/>
        <w:rPr>
          <w:rFonts w:ascii="黑体" w:eastAsia="黑体" w:hAnsi="黑体" w:cs="黑体"/>
          <w:sz w:val="28"/>
          <w:szCs w:val="28"/>
        </w:rPr>
      </w:pPr>
      <w:r w:rsidRPr="0061057E">
        <w:rPr>
          <w:rFonts w:ascii="黑体" w:eastAsia="黑体" w:hAnsi="黑体" w:cs="黑体" w:hint="eastAsia"/>
          <w:sz w:val="28"/>
          <w:szCs w:val="28"/>
        </w:rPr>
        <w:t>委托代理人姓名：</w:t>
      </w:r>
    </w:p>
    <w:p w:rsidR="00935230" w:rsidRPr="0061057E" w:rsidRDefault="00935230" w:rsidP="00935230">
      <w:pPr>
        <w:ind w:firstLineChars="200" w:firstLine="560"/>
        <w:rPr>
          <w:rFonts w:ascii="仿宋_GB2312" w:hAnsi="仿宋_GB2312" w:cs="仿宋_GB2312"/>
          <w:sz w:val="28"/>
          <w:szCs w:val="28"/>
        </w:rPr>
      </w:pPr>
      <w:r w:rsidRPr="0061057E">
        <w:rPr>
          <w:rFonts w:ascii="仿宋_GB2312" w:hAnsi="仿宋_GB2312" w:cs="仿宋_GB2312" w:hint="eastAsia"/>
          <w:sz w:val="28"/>
          <w:szCs w:val="28"/>
        </w:rPr>
        <w:t>证件类型：</w:t>
      </w:r>
    </w:p>
    <w:p w:rsidR="00935230" w:rsidRPr="0061057E" w:rsidRDefault="00935230" w:rsidP="00935230">
      <w:pPr>
        <w:ind w:firstLineChars="200" w:firstLine="560"/>
        <w:rPr>
          <w:rFonts w:ascii="仿宋_GB2312" w:hAnsi="仿宋_GB2312" w:cs="仿宋_GB2312"/>
          <w:sz w:val="28"/>
          <w:szCs w:val="28"/>
        </w:rPr>
      </w:pPr>
      <w:r w:rsidRPr="0061057E">
        <w:rPr>
          <w:rFonts w:ascii="仿宋_GB2312" w:hAnsi="仿宋_GB2312" w:cs="仿宋_GB2312" w:hint="eastAsia"/>
          <w:sz w:val="28"/>
          <w:szCs w:val="28"/>
        </w:rPr>
        <w:t>证件编号：</w:t>
      </w:r>
    </w:p>
    <w:p w:rsidR="00935230" w:rsidRPr="0061057E" w:rsidRDefault="00935230" w:rsidP="00935230">
      <w:pPr>
        <w:ind w:firstLineChars="200" w:firstLine="560"/>
        <w:rPr>
          <w:rFonts w:ascii="仿宋_GB2312" w:hAnsi="仿宋_GB2312" w:cs="仿宋_GB2312"/>
          <w:sz w:val="28"/>
          <w:szCs w:val="28"/>
        </w:rPr>
      </w:pPr>
      <w:r w:rsidRPr="0061057E">
        <w:rPr>
          <w:rFonts w:ascii="仿宋_GB2312" w:hAnsi="仿宋_GB2312" w:cs="仿宋_GB2312" w:hint="eastAsia"/>
          <w:sz w:val="28"/>
          <w:szCs w:val="28"/>
        </w:rPr>
        <w:t>联系方式：</w:t>
      </w:r>
    </w:p>
    <w:p w:rsidR="00935230" w:rsidRPr="0061057E" w:rsidRDefault="00935230" w:rsidP="00935230">
      <w:pPr>
        <w:ind w:firstLineChars="200" w:firstLine="560"/>
        <w:rPr>
          <w:rFonts w:ascii="宋体"/>
          <w:sz w:val="28"/>
          <w:szCs w:val="28"/>
        </w:rPr>
      </w:pPr>
    </w:p>
    <w:p w:rsidR="00935230" w:rsidRPr="0061057E" w:rsidRDefault="00935230" w:rsidP="00935230">
      <w:pPr>
        <w:ind w:firstLineChars="200" w:firstLine="560"/>
        <w:rPr>
          <w:rFonts w:ascii="仿宋_GB2312" w:hAnsi="仿宋_GB2312" w:cs="仿宋_GB2312"/>
          <w:sz w:val="28"/>
          <w:szCs w:val="28"/>
        </w:rPr>
      </w:pPr>
      <w:r w:rsidRPr="0061057E">
        <w:rPr>
          <w:rFonts w:ascii="黑体" w:eastAsia="黑体" w:hAnsi="黑体" w:cs="黑体" w:hint="eastAsia"/>
          <w:sz w:val="28"/>
          <w:szCs w:val="28"/>
        </w:rPr>
        <w:t>行政审批机关：</w:t>
      </w:r>
      <w:r w:rsidRPr="0061057E">
        <w:rPr>
          <w:rFonts w:ascii="仿宋_GB2312" w:hAnsi="仿宋_GB2312" w:cs="仿宋_GB2312" w:hint="eastAsia"/>
          <w:sz w:val="28"/>
          <w:szCs w:val="28"/>
        </w:rPr>
        <w:t>常州国家高新区（新北区）行政审批局</w:t>
      </w:r>
    </w:p>
    <w:p w:rsidR="00935230" w:rsidRPr="0061057E" w:rsidRDefault="00935230" w:rsidP="00935230">
      <w:pPr>
        <w:ind w:firstLineChars="200" w:firstLine="560"/>
        <w:rPr>
          <w:rFonts w:ascii="仿宋_GB2312" w:hAnsi="仿宋_GB2312" w:cs="仿宋_GB2312"/>
          <w:sz w:val="28"/>
          <w:szCs w:val="28"/>
        </w:rPr>
      </w:pPr>
      <w:r w:rsidRPr="0061057E">
        <w:rPr>
          <w:rFonts w:ascii="仿宋_GB2312" w:hAnsi="仿宋_GB2312" w:cs="仿宋_GB2312" w:hint="eastAsia"/>
          <w:sz w:val="28"/>
          <w:szCs w:val="28"/>
        </w:rPr>
        <w:t>联系人姓名：</w:t>
      </w:r>
    </w:p>
    <w:p w:rsidR="00935230" w:rsidRPr="0061057E" w:rsidRDefault="00935230" w:rsidP="00935230">
      <w:pPr>
        <w:ind w:firstLineChars="200" w:firstLine="560"/>
        <w:rPr>
          <w:rFonts w:ascii="仿宋_GB2312" w:hAnsi="仿宋_GB2312" w:cs="仿宋_GB2312"/>
          <w:sz w:val="28"/>
          <w:szCs w:val="28"/>
        </w:rPr>
      </w:pPr>
      <w:r w:rsidRPr="0061057E">
        <w:rPr>
          <w:rFonts w:ascii="仿宋_GB2312" w:hAnsi="仿宋_GB2312" w:cs="仿宋_GB2312" w:hint="eastAsia"/>
          <w:sz w:val="28"/>
          <w:szCs w:val="28"/>
        </w:rPr>
        <w:t>联系方式：</w:t>
      </w:r>
    </w:p>
    <w:p w:rsidR="00935230" w:rsidRPr="0061057E" w:rsidRDefault="00935230" w:rsidP="00935230">
      <w:pPr>
        <w:ind w:firstLineChars="200" w:firstLine="560"/>
        <w:rPr>
          <w:rFonts w:ascii="宋体"/>
          <w:sz w:val="28"/>
          <w:szCs w:val="28"/>
        </w:rPr>
      </w:pPr>
    </w:p>
    <w:p w:rsidR="00935230" w:rsidRPr="0061057E" w:rsidRDefault="00935230" w:rsidP="00935230">
      <w:pPr>
        <w:ind w:firstLineChars="200" w:firstLine="560"/>
        <w:rPr>
          <w:rFonts w:ascii="宋体"/>
          <w:sz w:val="28"/>
          <w:szCs w:val="28"/>
        </w:rPr>
      </w:pPr>
    </w:p>
    <w:p w:rsidR="00935230" w:rsidRPr="0061057E" w:rsidRDefault="00935230" w:rsidP="00935230">
      <w:pPr>
        <w:adjustRightInd w:val="0"/>
        <w:snapToGrid w:val="0"/>
        <w:spacing w:line="360" w:lineRule="auto"/>
        <w:rPr>
          <w:rFonts w:eastAsia="华文中宋"/>
          <w:bCs/>
          <w:kern w:val="0"/>
          <w:sz w:val="36"/>
          <w:szCs w:val="36"/>
        </w:rPr>
      </w:pPr>
    </w:p>
    <w:p w:rsidR="00935230" w:rsidRPr="0061057E" w:rsidRDefault="00935230" w:rsidP="00935230">
      <w:pPr>
        <w:adjustRightInd w:val="0"/>
        <w:snapToGrid w:val="0"/>
        <w:spacing w:line="360" w:lineRule="auto"/>
        <w:jc w:val="center"/>
        <w:rPr>
          <w:rFonts w:ascii="方正小标宋简体" w:eastAsia="方正小标宋简体"/>
          <w:bCs/>
          <w:kern w:val="0"/>
          <w:sz w:val="36"/>
          <w:szCs w:val="36"/>
        </w:rPr>
      </w:pPr>
      <w:r w:rsidRPr="0061057E">
        <w:rPr>
          <w:rFonts w:ascii="方正小标宋简体" w:eastAsia="方正小标宋简体" w:hAnsi="黑体" w:hint="eastAsia"/>
          <w:bCs/>
          <w:kern w:val="0"/>
          <w:sz w:val="36"/>
          <w:szCs w:val="36"/>
        </w:rPr>
        <w:lastRenderedPageBreak/>
        <w:t>行政审批机关的告知</w:t>
      </w:r>
    </w:p>
    <w:p w:rsidR="00935230" w:rsidRPr="0061057E" w:rsidRDefault="00935230" w:rsidP="00935230">
      <w:pPr>
        <w:adjustRightInd w:val="0"/>
        <w:snapToGrid w:val="0"/>
        <w:spacing w:line="560" w:lineRule="exact"/>
        <w:ind w:firstLineChars="200" w:firstLine="560"/>
        <w:rPr>
          <w:rFonts w:ascii="黑体" w:eastAsia="黑体" w:hAnsi="黑体"/>
          <w:kern w:val="0"/>
          <w:sz w:val="28"/>
          <w:szCs w:val="28"/>
        </w:rPr>
      </w:pPr>
      <w:proofErr w:type="gramStart"/>
      <w:r w:rsidRPr="0061057E">
        <w:rPr>
          <w:rFonts w:ascii="黑体" w:eastAsia="黑体" w:hAnsi="黑体" w:hint="eastAsia"/>
          <w:kern w:val="0"/>
          <w:sz w:val="28"/>
          <w:szCs w:val="28"/>
        </w:rPr>
        <w:t>一</w:t>
      </w:r>
      <w:proofErr w:type="gramEnd"/>
      <w:r w:rsidRPr="0061057E">
        <w:rPr>
          <w:rFonts w:ascii="黑体" w:eastAsia="黑体" w:hAnsi="黑体" w:hint="eastAsia"/>
          <w:kern w:val="0"/>
          <w:sz w:val="28"/>
          <w:szCs w:val="28"/>
        </w:rPr>
        <w:t>．审批依据</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本行政审批事项的依据为：</w:t>
      </w:r>
    </w:p>
    <w:p w:rsidR="00935230" w:rsidRPr="0061057E" w:rsidRDefault="00935230" w:rsidP="00935230">
      <w:pPr>
        <w:spacing w:line="560" w:lineRule="exact"/>
        <w:ind w:firstLineChars="200" w:firstLine="560"/>
        <w:rPr>
          <w:rFonts w:ascii="仿宋_GB2312" w:hAnsi="宋体" w:cs="宋体"/>
          <w:sz w:val="28"/>
          <w:szCs w:val="28"/>
        </w:rPr>
      </w:pPr>
      <w:r w:rsidRPr="0061057E">
        <w:rPr>
          <w:rFonts w:ascii="仿宋_GB2312" w:cs="仿宋_GB2312" w:hint="eastAsia"/>
          <w:kern w:val="0"/>
          <w:sz w:val="28"/>
          <w:szCs w:val="28"/>
        </w:rPr>
        <w:t>1.</w:t>
      </w:r>
      <w:r w:rsidRPr="0061057E">
        <w:rPr>
          <w:rFonts w:ascii="仿宋_GB2312" w:hAnsi="宋体" w:cs="宋体" w:hint="eastAsia"/>
          <w:sz w:val="28"/>
          <w:szCs w:val="28"/>
        </w:rPr>
        <w:t xml:space="preserve"> </w:t>
      </w:r>
      <w:r w:rsidRPr="0061057E">
        <w:rPr>
          <w:rFonts w:ascii="仿宋_GB2312" w:hAnsi="宋体" w:cs="宋体" w:hint="eastAsia"/>
          <w:sz w:val="28"/>
          <w:szCs w:val="28"/>
        </w:rPr>
        <w:t>根据《中央编办国务院法制办关于印发相对集中行政许可权试点工作方案的通知》（中央编办发</w:t>
      </w:r>
      <w:r w:rsidRPr="0061057E">
        <w:rPr>
          <w:rFonts w:ascii="仿宋_GB2312" w:hAnsi="华文仿宋" w:hint="eastAsia"/>
          <w:sz w:val="28"/>
          <w:szCs w:val="28"/>
        </w:rPr>
        <w:t>〔</w:t>
      </w:r>
      <w:r w:rsidRPr="0061057E">
        <w:rPr>
          <w:rFonts w:ascii="仿宋_GB2312" w:hAnsi="华文仿宋" w:hint="eastAsia"/>
          <w:sz w:val="28"/>
          <w:szCs w:val="28"/>
        </w:rPr>
        <w:t>2015</w:t>
      </w:r>
      <w:r w:rsidRPr="0061057E">
        <w:rPr>
          <w:rFonts w:ascii="仿宋_GB2312" w:hAnsi="华文仿宋" w:hint="eastAsia"/>
          <w:sz w:val="28"/>
          <w:szCs w:val="28"/>
        </w:rPr>
        <w:t>〕</w:t>
      </w:r>
      <w:r w:rsidRPr="0061057E">
        <w:rPr>
          <w:rFonts w:ascii="仿宋_GB2312" w:hAnsi="华文仿宋" w:hint="eastAsia"/>
          <w:sz w:val="28"/>
          <w:szCs w:val="28"/>
        </w:rPr>
        <w:t>16</w:t>
      </w:r>
      <w:r w:rsidRPr="0061057E">
        <w:rPr>
          <w:rFonts w:ascii="仿宋_GB2312" w:hAnsi="华文仿宋" w:hint="eastAsia"/>
          <w:sz w:val="28"/>
          <w:szCs w:val="28"/>
        </w:rPr>
        <w:t>号</w:t>
      </w:r>
      <w:r w:rsidRPr="0061057E">
        <w:rPr>
          <w:rFonts w:ascii="仿宋_GB2312" w:hAnsi="宋体" w:cs="宋体" w:hint="eastAsia"/>
          <w:sz w:val="28"/>
          <w:szCs w:val="28"/>
        </w:rPr>
        <w:t>）、</w:t>
      </w:r>
      <w:r w:rsidRPr="0061057E">
        <w:rPr>
          <w:rFonts w:ascii="仿宋_GB2312" w:hAnsi="华文仿宋" w:hint="eastAsia"/>
          <w:sz w:val="28"/>
          <w:szCs w:val="28"/>
        </w:rPr>
        <w:t>《省委办公厅省政府办公厅关于同意南京经济技术开发区等</w:t>
      </w:r>
      <w:r w:rsidRPr="0061057E">
        <w:rPr>
          <w:rFonts w:ascii="仿宋_GB2312" w:hAnsi="华文仿宋" w:hint="eastAsia"/>
          <w:sz w:val="28"/>
          <w:szCs w:val="28"/>
        </w:rPr>
        <w:t>19</w:t>
      </w:r>
      <w:r w:rsidRPr="0061057E">
        <w:rPr>
          <w:rFonts w:ascii="仿宋_GB2312" w:hAnsi="华文仿宋" w:hint="eastAsia"/>
          <w:sz w:val="28"/>
          <w:szCs w:val="28"/>
        </w:rPr>
        <w:t>家省级以上开发区相对集中行政许可权改革试点方案的复函》（</w:t>
      </w:r>
      <w:proofErr w:type="gramStart"/>
      <w:r w:rsidRPr="0061057E">
        <w:rPr>
          <w:rFonts w:ascii="仿宋_GB2312" w:hAnsi="华文仿宋" w:hint="eastAsia"/>
          <w:sz w:val="28"/>
          <w:szCs w:val="28"/>
        </w:rPr>
        <w:t>苏办〔</w:t>
      </w:r>
      <w:r w:rsidRPr="0061057E">
        <w:rPr>
          <w:rFonts w:ascii="仿宋_GB2312" w:hAnsi="华文仿宋" w:hint="eastAsia"/>
          <w:sz w:val="28"/>
          <w:szCs w:val="28"/>
        </w:rPr>
        <w:t>2017</w:t>
      </w:r>
      <w:r w:rsidRPr="0061057E">
        <w:rPr>
          <w:rFonts w:ascii="仿宋_GB2312" w:hAnsi="华文仿宋" w:hint="eastAsia"/>
          <w:sz w:val="28"/>
          <w:szCs w:val="28"/>
        </w:rPr>
        <w:t>〕</w:t>
      </w:r>
      <w:proofErr w:type="gramEnd"/>
      <w:r w:rsidRPr="0061057E">
        <w:rPr>
          <w:rFonts w:ascii="仿宋_GB2312" w:hAnsi="华文仿宋" w:hint="eastAsia"/>
          <w:sz w:val="28"/>
          <w:szCs w:val="28"/>
        </w:rPr>
        <w:t>28</w:t>
      </w:r>
      <w:r w:rsidRPr="0061057E">
        <w:rPr>
          <w:rFonts w:ascii="仿宋_GB2312" w:hAnsi="华文仿宋" w:hint="eastAsia"/>
          <w:sz w:val="28"/>
          <w:szCs w:val="28"/>
        </w:rPr>
        <w:t>号）等关于授权常州国家高新区（新北区）行政</w:t>
      </w:r>
      <w:proofErr w:type="gramStart"/>
      <w:r w:rsidRPr="0061057E">
        <w:rPr>
          <w:rFonts w:ascii="仿宋_GB2312" w:hAnsi="华文仿宋" w:hint="eastAsia"/>
          <w:sz w:val="28"/>
          <w:szCs w:val="28"/>
        </w:rPr>
        <w:t>审批局相对</w:t>
      </w:r>
      <w:proofErr w:type="gramEnd"/>
      <w:r w:rsidRPr="0061057E">
        <w:rPr>
          <w:rFonts w:ascii="仿宋_GB2312" w:hAnsi="华文仿宋" w:hint="eastAsia"/>
          <w:sz w:val="28"/>
          <w:szCs w:val="28"/>
        </w:rPr>
        <w:t>集中行使公共场所卫生许可等</w:t>
      </w:r>
      <w:r w:rsidRPr="0061057E">
        <w:rPr>
          <w:rFonts w:ascii="仿宋_GB2312" w:hAnsi="华文仿宋" w:hint="eastAsia"/>
          <w:sz w:val="28"/>
          <w:szCs w:val="28"/>
        </w:rPr>
        <w:t>92</w:t>
      </w:r>
      <w:r w:rsidRPr="0061057E">
        <w:rPr>
          <w:rFonts w:ascii="仿宋_GB2312" w:hAnsi="华文仿宋" w:hint="eastAsia"/>
          <w:sz w:val="28"/>
          <w:szCs w:val="28"/>
        </w:rPr>
        <w:t>项权力事项的系列文件通知。</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 xml:space="preserve">2. </w:t>
      </w:r>
      <w:r w:rsidRPr="0061057E">
        <w:rPr>
          <w:rFonts w:ascii="仿宋_GB2312" w:cs="仿宋_GB2312" w:hint="eastAsia"/>
          <w:kern w:val="0"/>
          <w:sz w:val="28"/>
          <w:szCs w:val="28"/>
        </w:rPr>
        <w:t>《公共场所卫生管理条例》第四条：国家对公共场所以及新建、改建、扩建的公共场所的选址和设计实行“卫生许可证”制度。</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第八条：除公园、体育场（馆）、公共交通工具外的公共场所，经营单位应当及时向卫生行政部门申请办理“卫生许可证”。</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3.</w:t>
      </w:r>
      <w:r w:rsidRPr="0061057E">
        <w:rPr>
          <w:rFonts w:ascii="仿宋_GB2312" w:cs="仿宋_GB2312" w:hint="eastAsia"/>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4.</w:t>
      </w:r>
      <w:r w:rsidRPr="0061057E">
        <w:rPr>
          <w:rFonts w:ascii="仿宋_GB2312" w:cs="仿宋_GB2312" w:hint="eastAsia"/>
          <w:kern w:val="0"/>
          <w:sz w:val="28"/>
          <w:szCs w:val="28"/>
        </w:rPr>
        <w:t>《美容美发场所卫生规范》和《理发店、美容店卫生标准（</w:t>
      </w:r>
      <w:r w:rsidRPr="0061057E">
        <w:rPr>
          <w:rFonts w:ascii="仿宋_GB2312" w:cs="仿宋_GB2312" w:hint="eastAsia"/>
          <w:kern w:val="0"/>
          <w:sz w:val="28"/>
          <w:szCs w:val="28"/>
        </w:rPr>
        <w:t>GB9666</w:t>
      </w:r>
      <w:r w:rsidRPr="0061057E">
        <w:rPr>
          <w:rFonts w:ascii="仿宋_GB2312" w:cs="仿宋_GB2312" w:hint="eastAsia"/>
          <w:kern w:val="0"/>
          <w:sz w:val="28"/>
          <w:szCs w:val="28"/>
        </w:rPr>
        <w:t>）》。</w:t>
      </w:r>
    </w:p>
    <w:p w:rsidR="00935230" w:rsidRPr="0061057E" w:rsidRDefault="00935230" w:rsidP="00935230">
      <w:pPr>
        <w:spacing w:line="560" w:lineRule="exact"/>
        <w:ind w:firstLineChars="200" w:firstLine="560"/>
        <w:rPr>
          <w:rFonts w:ascii="宋体"/>
          <w:sz w:val="28"/>
          <w:szCs w:val="28"/>
        </w:rPr>
      </w:pPr>
      <w:r w:rsidRPr="0061057E">
        <w:rPr>
          <w:rFonts w:ascii="黑体" w:eastAsia="黑体" w:hAnsi="黑体" w:hint="eastAsia"/>
          <w:kern w:val="0"/>
          <w:sz w:val="28"/>
          <w:szCs w:val="28"/>
        </w:rPr>
        <w:t>二．</w:t>
      </w:r>
      <w:r w:rsidRPr="0061057E">
        <w:rPr>
          <w:rFonts w:ascii="黑体" w:eastAsia="黑体" w:hAnsi="黑体" w:cs="黑体" w:hint="eastAsia"/>
          <w:sz w:val="28"/>
          <w:szCs w:val="28"/>
        </w:rPr>
        <w:t>申请范围</w:t>
      </w:r>
    </w:p>
    <w:p w:rsidR="00935230" w:rsidRPr="0061057E" w:rsidRDefault="00935230" w:rsidP="00935230">
      <w:pPr>
        <w:adjustRightInd w:val="0"/>
        <w:snapToGrid w:val="0"/>
        <w:spacing w:line="560" w:lineRule="exact"/>
        <w:ind w:firstLineChars="200" w:firstLine="560"/>
        <w:rPr>
          <w:rFonts w:ascii="黑体" w:eastAsia="黑体" w:hAnsi="黑体"/>
          <w:kern w:val="0"/>
          <w:sz w:val="28"/>
          <w:szCs w:val="28"/>
        </w:rPr>
      </w:pPr>
      <w:r w:rsidRPr="0061057E">
        <w:rPr>
          <w:rFonts w:ascii="仿宋_GB2312" w:hint="eastAsia"/>
          <w:kern w:val="0"/>
          <w:sz w:val="28"/>
          <w:szCs w:val="28"/>
        </w:rPr>
        <w:t>常州国家高新区（新北区）行政</w:t>
      </w:r>
      <w:proofErr w:type="gramStart"/>
      <w:r w:rsidRPr="0061057E">
        <w:rPr>
          <w:rFonts w:ascii="仿宋_GB2312" w:hint="eastAsia"/>
          <w:kern w:val="0"/>
          <w:sz w:val="28"/>
          <w:szCs w:val="28"/>
        </w:rPr>
        <w:t>审批局权限</w:t>
      </w:r>
      <w:proofErr w:type="gramEnd"/>
      <w:r w:rsidRPr="0061057E">
        <w:rPr>
          <w:rFonts w:ascii="仿宋_GB2312" w:hint="eastAsia"/>
          <w:kern w:val="0"/>
          <w:sz w:val="28"/>
          <w:szCs w:val="28"/>
        </w:rPr>
        <w:t>范围内、开展生产经营活动的</w:t>
      </w:r>
      <w:r w:rsidRPr="0061057E">
        <w:rPr>
          <w:rFonts w:eastAsia="楷体_GB2312"/>
          <w:kern w:val="0"/>
          <w:sz w:val="28"/>
          <w:szCs w:val="28"/>
        </w:rPr>
        <w:t>理发店、美容</w:t>
      </w:r>
      <w:proofErr w:type="gramStart"/>
      <w:r w:rsidRPr="0061057E">
        <w:rPr>
          <w:rFonts w:eastAsia="楷体_GB2312"/>
          <w:kern w:val="0"/>
          <w:sz w:val="28"/>
          <w:szCs w:val="28"/>
        </w:rPr>
        <w:t>店</w:t>
      </w:r>
      <w:r w:rsidRPr="0061057E">
        <w:rPr>
          <w:rFonts w:ascii="仿宋_GB2312" w:hint="eastAsia"/>
          <w:bCs/>
          <w:kern w:val="0"/>
          <w:sz w:val="28"/>
          <w:szCs w:val="28"/>
        </w:rPr>
        <w:t>卫生</w:t>
      </w:r>
      <w:proofErr w:type="gramEnd"/>
      <w:r w:rsidRPr="0061057E">
        <w:rPr>
          <w:rFonts w:ascii="仿宋_GB2312" w:hint="eastAsia"/>
          <w:bCs/>
          <w:kern w:val="0"/>
          <w:sz w:val="28"/>
          <w:szCs w:val="28"/>
        </w:rPr>
        <w:t>许可事项。</w:t>
      </w:r>
    </w:p>
    <w:p w:rsidR="00935230" w:rsidRPr="0061057E" w:rsidRDefault="00935230" w:rsidP="00935230">
      <w:pPr>
        <w:adjustRightInd w:val="0"/>
        <w:snapToGrid w:val="0"/>
        <w:spacing w:line="560" w:lineRule="exact"/>
        <w:ind w:firstLineChars="200" w:firstLine="560"/>
        <w:rPr>
          <w:rFonts w:ascii="黑体" w:eastAsia="黑体" w:hAnsi="黑体"/>
          <w:kern w:val="0"/>
          <w:sz w:val="28"/>
          <w:szCs w:val="28"/>
        </w:rPr>
      </w:pPr>
      <w:r w:rsidRPr="0061057E">
        <w:rPr>
          <w:rFonts w:ascii="黑体" w:eastAsia="黑体" w:hAnsi="黑体" w:hint="eastAsia"/>
          <w:kern w:val="0"/>
          <w:sz w:val="28"/>
          <w:szCs w:val="28"/>
        </w:rPr>
        <w:lastRenderedPageBreak/>
        <w:t>三．法定条件</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宋体" w:hAnsi="宋体" w:cs="宋体" w:hint="eastAsia"/>
          <w:sz w:val="28"/>
          <w:szCs w:val="28"/>
        </w:rPr>
        <w:t>开展相关生产经营活动的公共场所</w:t>
      </w:r>
      <w:r w:rsidRPr="0061057E">
        <w:rPr>
          <w:rFonts w:ascii="仿宋_GB2312" w:hint="eastAsia"/>
          <w:kern w:val="0"/>
          <w:sz w:val="28"/>
          <w:szCs w:val="28"/>
        </w:rPr>
        <w:t>应当具备下列条件、标准和技术要求：</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（一）经营场所选址、内部布局及卫生设施的设置应符合上述法律、法规、规章、标准及规范性文件的规定，主要如下：</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w:t>
      </w:r>
      <w:r w:rsidRPr="0061057E">
        <w:rPr>
          <w:rFonts w:ascii="仿宋_GB2312" w:cs="仿宋_GB2312" w:hint="eastAsia"/>
          <w:kern w:val="0"/>
          <w:sz w:val="28"/>
          <w:szCs w:val="28"/>
        </w:rPr>
        <w:t>美容美发场所宜选择在环境洁净，具备给排水条件和电力供应的区域，场所周围</w:t>
      </w:r>
      <w:r w:rsidRPr="0061057E">
        <w:rPr>
          <w:rFonts w:ascii="仿宋_GB2312" w:cs="仿宋_GB2312" w:hint="eastAsia"/>
          <w:kern w:val="0"/>
          <w:sz w:val="28"/>
          <w:szCs w:val="28"/>
        </w:rPr>
        <w:t>25</w:t>
      </w:r>
      <w:r w:rsidRPr="0061057E">
        <w:rPr>
          <w:rFonts w:ascii="仿宋_GB2312" w:cs="仿宋_GB2312" w:hint="eastAsia"/>
          <w:kern w:val="0"/>
          <w:sz w:val="28"/>
          <w:szCs w:val="28"/>
        </w:rPr>
        <w:t>米范围内应无粉尘、有害气体、放射性物质和其他扩散性污染源。</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2.</w:t>
      </w:r>
      <w:r w:rsidRPr="0061057E">
        <w:rPr>
          <w:rFonts w:ascii="仿宋_GB2312" w:cs="仿宋_GB2312" w:hint="eastAsia"/>
          <w:kern w:val="0"/>
          <w:sz w:val="28"/>
          <w:szCs w:val="28"/>
        </w:rPr>
        <w:t>美容美发场所应当设置在室内，并有良好的通风和采光。美容场所经营面积应不小于</w:t>
      </w:r>
      <w:r w:rsidRPr="0061057E">
        <w:rPr>
          <w:rFonts w:ascii="仿宋_GB2312" w:cs="仿宋_GB2312" w:hint="eastAsia"/>
          <w:kern w:val="0"/>
          <w:sz w:val="28"/>
          <w:szCs w:val="28"/>
        </w:rPr>
        <w:t>30</w:t>
      </w:r>
      <w:r w:rsidRPr="0061057E">
        <w:rPr>
          <w:rFonts w:ascii="仿宋_GB2312" w:cs="仿宋_GB2312" w:hint="eastAsia"/>
          <w:kern w:val="0"/>
          <w:sz w:val="28"/>
          <w:szCs w:val="28"/>
        </w:rPr>
        <w:t>平方米，美发场所经营面积应不小于</w:t>
      </w:r>
      <w:r w:rsidRPr="0061057E">
        <w:rPr>
          <w:rFonts w:ascii="仿宋_GB2312" w:cs="仿宋_GB2312" w:hint="eastAsia"/>
          <w:kern w:val="0"/>
          <w:sz w:val="28"/>
          <w:szCs w:val="28"/>
        </w:rPr>
        <w:t>10</w:t>
      </w:r>
      <w:r w:rsidRPr="0061057E">
        <w:rPr>
          <w:rFonts w:ascii="仿宋_GB2312" w:cs="仿宋_GB2312" w:hint="eastAsia"/>
          <w:kern w:val="0"/>
          <w:sz w:val="28"/>
          <w:szCs w:val="28"/>
        </w:rPr>
        <w:t>平方米。</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3.</w:t>
      </w:r>
      <w:r w:rsidRPr="0061057E">
        <w:rPr>
          <w:rFonts w:ascii="仿宋_GB2312" w:cs="仿宋_GB2312" w:hint="eastAsia"/>
          <w:kern w:val="0"/>
          <w:sz w:val="28"/>
          <w:szCs w:val="28"/>
        </w:rPr>
        <w:t>美容美发场所的地面、墙面、天花板应当使用无毒、无异味、防水、不易积垢的材料铺设，并且平整、无裂缝、易于清扫；</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4.</w:t>
      </w:r>
      <w:r w:rsidRPr="0061057E">
        <w:rPr>
          <w:rFonts w:ascii="仿宋_GB2312" w:cs="仿宋_GB2312" w:hint="eastAsia"/>
          <w:kern w:val="0"/>
          <w:sz w:val="28"/>
          <w:szCs w:val="28"/>
        </w:rPr>
        <w:t>兼有美容和美发服务的场所，美容、美发操作区域应当分隔设置。经营面积在</w:t>
      </w:r>
      <w:r w:rsidRPr="0061057E">
        <w:rPr>
          <w:rFonts w:ascii="仿宋_GB2312" w:cs="仿宋_GB2312" w:hint="eastAsia"/>
          <w:kern w:val="0"/>
          <w:sz w:val="28"/>
          <w:szCs w:val="28"/>
        </w:rPr>
        <w:t>50</w:t>
      </w:r>
      <w:r w:rsidRPr="0061057E">
        <w:rPr>
          <w:rFonts w:ascii="仿宋_GB2312" w:cs="仿宋_GB2312" w:hint="eastAsia"/>
          <w:kern w:val="0"/>
          <w:sz w:val="28"/>
          <w:szCs w:val="28"/>
        </w:rPr>
        <w:t>平方米以上的美发场所，应当设有单独的染发、烫发间；经营面积小于</w:t>
      </w:r>
      <w:r w:rsidRPr="0061057E">
        <w:rPr>
          <w:rFonts w:ascii="仿宋_GB2312" w:cs="仿宋_GB2312" w:hint="eastAsia"/>
          <w:kern w:val="0"/>
          <w:sz w:val="28"/>
          <w:szCs w:val="28"/>
        </w:rPr>
        <w:t>50</w:t>
      </w:r>
      <w:r w:rsidRPr="0061057E">
        <w:rPr>
          <w:rFonts w:ascii="仿宋_GB2312" w:cs="仿宋_GB2312" w:hint="eastAsia"/>
          <w:kern w:val="0"/>
          <w:sz w:val="28"/>
          <w:szCs w:val="28"/>
        </w:rPr>
        <w:t>平方米的美发场所，应当设有烫、染工作间（区），烫、染工作间（区）应有机械通风设施。</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5.</w:t>
      </w:r>
      <w:r w:rsidRPr="0061057E">
        <w:rPr>
          <w:rFonts w:ascii="仿宋_GB2312" w:cs="仿宋_GB2312" w:hint="eastAsia"/>
          <w:kern w:val="0"/>
          <w:sz w:val="28"/>
          <w:szCs w:val="28"/>
        </w:rPr>
        <w:t>美容美发场所应当设置公共用品用具消毒设施，美容场所和经营面积在</w:t>
      </w:r>
      <w:r w:rsidRPr="0061057E">
        <w:rPr>
          <w:rFonts w:ascii="仿宋_GB2312" w:cs="仿宋_GB2312" w:hint="eastAsia"/>
          <w:kern w:val="0"/>
          <w:sz w:val="28"/>
          <w:szCs w:val="28"/>
        </w:rPr>
        <w:t>50</w:t>
      </w:r>
      <w:r w:rsidRPr="0061057E">
        <w:rPr>
          <w:rFonts w:ascii="仿宋_GB2312" w:cs="仿宋_GB2312" w:hint="eastAsia"/>
          <w:kern w:val="0"/>
          <w:sz w:val="28"/>
          <w:szCs w:val="28"/>
        </w:rPr>
        <w:t>平方米以上的美发场所，应当设立单独的清洗消毒间，专间专用；</w:t>
      </w:r>
      <w:r w:rsidRPr="0061057E">
        <w:rPr>
          <w:rFonts w:ascii="仿宋_GB2312" w:cs="仿宋_GB2312" w:hint="eastAsia"/>
          <w:kern w:val="0"/>
          <w:sz w:val="28"/>
          <w:szCs w:val="28"/>
        </w:rPr>
        <w:t>50</w:t>
      </w:r>
      <w:r w:rsidRPr="0061057E">
        <w:rPr>
          <w:rFonts w:ascii="仿宋_GB2312" w:cs="仿宋_GB2312" w:hint="eastAsia"/>
          <w:kern w:val="0"/>
          <w:sz w:val="28"/>
          <w:szCs w:val="28"/>
        </w:rPr>
        <w:t>平方米以下的美发场所应当设置消毒设备。</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6.</w:t>
      </w:r>
      <w:r w:rsidRPr="0061057E">
        <w:rPr>
          <w:rFonts w:ascii="仿宋_GB2312" w:cs="仿宋_GB2312" w:hint="eastAsia"/>
          <w:kern w:val="0"/>
          <w:sz w:val="28"/>
          <w:szCs w:val="28"/>
        </w:rPr>
        <w:t>美容美发场所应当设置从业人员更衣</w:t>
      </w:r>
      <w:proofErr w:type="gramStart"/>
      <w:r w:rsidRPr="0061057E">
        <w:rPr>
          <w:rFonts w:ascii="仿宋_GB2312" w:cs="仿宋_GB2312" w:hint="eastAsia"/>
          <w:kern w:val="0"/>
          <w:sz w:val="28"/>
          <w:szCs w:val="28"/>
        </w:rPr>
        <w:t>间或更</w:t>
      </w:r>
      <w:proofErr w:type="gramEnd"/>
      <w:r w:rsidRPr="0061057E">
        <w:rPr>
          <w:rFonts w:ascii="仿宋_GB2312" w:cs="仿宋_GB2312" w:hint="eastAsia"/>
          <w:kern w:val="0"/>
          <w:sz w:val="28"/>
          <w:szCs w:val="28"/>
        </w:rPr>
        <w:t>衣柜，根据需要设置顾客更衣</w:t>
      </w:r>
      <w:proofErr w:type="gramStart"/>
      <w:r w:rsidRPr="0061057E">
        <w:rPr>
          <w:rFonts w:ascii="仿宋_GB2312" w:cs="仿宋_GB2312" w:hint="eastAsia"/>
          <w:kern w:val="0"/>
          <w:sz w:val="28"/>
          <w:szCs w:val="28"/>
        </w:rPr>
        <w:t>间或更</w:t>
      </w:r>
      <w:proofErr w:type="gramEnd"/>
      <w:r w:rsidRPr="0061057E">
        <w:rPr>
          <w:rFonts w:ascii="仿宋_GB2312" w:cs="仿宋_GB2312" w:hint="eastAsia"/>
          <w:kern w:val="0"/>
          <w:sz w:val="28"/>
          <w:szCs w:val="28"/>
        </w:rPr>
        <w:t>衣柜。美发场所应当设置流水式洗发设施，且洗发设施和座位比不小于</w:t>
      </w:r>
      <w:r w:rsidRPr="0061057E">
        <w:rPr>
          <w:rFonts w:ascii="仿宋_GB2312" w:cs="仿宋_GB2312" w:hint="eastAsia"/>
          <w:kern w:val="0"/>
          <w:sz w:val="28"/>
          <w:szCs w:val="28"/>
        </w:rPr>
        <w:t>1:5</w:t>
      </w:r>
      <w:r w:rsidRPr="0061057E">
        <w:rPr>
          <w:rFonts w:ascii="仿宋_GB2312" w:cs="仿宋_GB2312" w:hint="eastAsia"/>
          <w:kern w:val="0"/>
          <w:sz w:val="28"/>
          <w:szCs w:val="28"/>
        </w:rPr>
        <w:t>。</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7.</w:t>
      </w:r>
      <w:r w:rsidRPr="0061057E">
        <w:rPr>
          <w:rFonts w:ascii="仿宋_GB2312" w:cs="仿宋_GB2312" w:hint="eastAsia"/>
          <w:kern w:val="0"/>
          <w:sz w:val="28"/>
          <w:szCs w:val="28"/>
        </w:rPr>
        <w:t>美容美发场所应有完备的给排水设施（含热水供应设施），排</w:t>
      </w:r>
      <w:r w:rsidRPr="0061057E">
        <w:rPr>
          <w:rFonts w:ascii="仿宋_GB2312" w:cs="仿宋_GB2312" w:hint="eastAsia"/>
          <w:kern w:val="0"/>
          <w:sz w:val="28"/>
          <w:szCs w:val="28"/>
        </w:rPr>
        <w:lastRenderedPageBreak/>
        <w:t>水设施具有防止逆流、病媒生物侵入和臭味产生的装置，并设有毛发过滤装置；给水水质符合《生活饮用水卫生标准》的要求。</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8.</w:t>
      </w:r>
      <w:r w:rsidRPr="0061057E">
        <w:rPr>
          <w:rFonts w:ascii="仿宋_GB2312" w:cs="仿宋_GB2312" w:hint="eastAsia"/>
          <w:kern w:val="0"/>
          <w:sz w:val="28"/>
          <w:szCs w:val="28"/>
        </w:rPr>
        <w:t>清洗消毒间面积应不小于</w:t>
      </w:r>
      <w:r w:rsidRPr="0061057E">
        <w:rPr>
          <w:rFonts w:ascii="仿宋_GB2312" w:cs="仿宋_GB2312" w:hint="eastAsia"/>
          <w:kern w:val="0"/>
          <w:sz w:val="28"/>
          <w:szCs w:val="28"/>
        </w:rPr>
        <w:t>3</w:t>
      </w:r>
      <w:r w:rsidRPr="0061057E">
        <w:rPr>
          <w:rFonts w:ascii="仿宋_GB2312" w:cs="仿宋_GB2312" w:hint="eastAsia"/>
          <w:kern w:val="0"/>
          <w:sz w:val="28"/>
          <w:szCs w:val="28"/>
        </w:rPr>
        <w:t>平方米，有给排水设施，通风和采光良好，地面、墙壁防透水，易于清扫。墙裙用瓷砖等防水材料贴面，高度不低于</w:t>
      </w:r>
      <w:r w:rsidRPr="0061057E">
        <w:rPr>
          <w:rFonts w:ascii="仿宋_GB2312" w:cs="仿宋_GB2312" w:hint="eastAsia"/>
          <w:kern w:val="0"/>
          <w:sz w:val="28"/>
          <w:szCs w:val="28"/>
        </w:rPr>
        <w:t>1.5</w:t>
      </w:r>
      <w:r w:rsidRPr="0061057E">
        <w:rPr>
          <w:rFonts w:ascii="仿宋_GB2312" w:cs="仿宋_GB2312" w:hint="eastAsia"/>
          <w:kern w:val="0"/>
          <w:sz w:val="28"/>
          <w:szCs w:val="28"/>
        </w:rPr>
        <w:t>米。配备操作台、清洗、消毒、保洁和空气消毒设施。清洗池应使用不锈钢或陶瓷等防透水材料制成，易于清洁，容量满足清洗需要。消毒保洁设施应为密闭结构，容积满足用品用具消毒和保洁贮存要求，并易于清洁。以紫外线灯作为空气消毒装置的，紫外线波长应为</w:t>
      </w:r>
      <w:r w:rsidRPr="0061057E">
        <w:rPr>
          <w:rFonts w:ascii="仿宋_GB2312" w:cs="仿宋_GB2312" w:hint="eastAsia"/>
          <w:kern w:val="0"/>
          <w:sz w:val="28"/>
          <w:szCs w:val="28"/>
        </w:rPr>
        <w:t>200</w:t>
      </w:r>
      <w:r w:rsidRPr="0061057E">
        <w:rPr>
          <w:rFonts w:ascii="仿宋_GB2312" w:cs="仿宋_GB2312" w:hint="eastAsia"/>
          <w:kern w:val="0"/>
          <w:sz w:val="28"/>
          <w:szCs w:val="28"/>
        </w:rPr>
        <w:t>～</w:t>
      </w:r>
      <w:r w:rsidRPr="0061057E">
        <w:rPr>
          <w:rFonts w:ascii="仿宋_GB2312" w:cs="仿宋_GB2312" w:hint="eastAsia"/>
          <w:kern w:val="0"/>
          <w:sz w:val="28"/>
          <w:szCs w:val="28"/>
        </w:rPr>
        <w:t>275</w:t>
      </w:r>
      <w:r w:rsidRPr="0061057E">
        <w:rPr>
          <w:rFonts w:ascii="仿宋_GB2312" w:cs="仿宋_GB2312" w:hint="eastAsia"/>
          <w:kern w:val="0"/>
          <w:sz w:val="28"/>
          <w:szCs w:val="28"/>
        </w:rPr>
        <w:t>纳米，按房间面积每</w:t>
      </w:r>
      <w:r w:rsidRPr="0061057E">
        <w:rPr>
          <w:rFonts w:ascii="仿宋_GB2312" w:cs="仿宋_GB2312" w:hint="eastAsia"/>
          <w:kern w:val="0"/>
          <w:sz w:val="28"/>
          <w:szCs w:val="28"/>
        </w:rPr>
        <w:t>10</w:t>
      </w:r>
      <w:r w:rsidRPr="0061057E">
        <w:rPr>
          <w:rFonts w:ascii="仿宋_GB2312" w:cs="仿宋_GB2312" w:hint="eastAsia"/>
          <w:kern w:val="0"/>
          <w:sz w:val="28"/>
          <w:szCs w:val="28"/>
        </w:rPr>
        <w:t>平方米设置</w:t>
      </w:r>
      <w:r w:rsidRPr="0061057E">
        <w:rPr>
          <w:rFonts w:ascii="仿宋_GB2312" w:cs="仿宋_GB2312" w:hint="eastAsia"/>
          <w:kern w:val="0"/>
          <w:sz w:val="28"/>
          <w:szCs w:val="28"/>
        </w:rPr>
        <w:t>30</w:t>
      </w:r>
      <w:r w:rsidRPr="0061057E">
        <w:rPr>
          <w:rFonts w:ascii="仿宋_GB2312" w:cs="仿宋_GB2312" w:hint="eastAsia"/>
          <w:kern w:val="0"/>
          <w:sz w:val="28"/>
          <w:szCs w:val="28"/>
        </w:rPr>
        <w:t>瓦紫外线灯一支，悬挂于室内正中，距离地面</w:t>
      </w:r>
      <w:r w:rsidRPr="0061057E">
        <w:rPr>
          <w:rFonts w:ascii="仿宋_GB2312" w:cs="仿宋_GB2312" w:hint="eastAsia"/>
          <w:kern w:val="0"/>
          <w:sz w:val="28"/>
          <w:szCs w:val="28"/>
        </w:rPr>
        <w:t>2</w:t>
      </w:r>
      <w:r w:rsidRPr="0061057E">
        <w:rPr>
          <w:rFonts w:ascii="仿宋_GB2312" w:cs="仿宋_GB2312" w:hint="eastAsia"/>
          <w:kern w:val="0"/>
          <w:sz w:val="28"/>
          <w:szCs w:val="28"/>
        </w:rPr>
        <w:t>～</w:t>
      </w:r>
      <w:r w:rsidRPr="0061057E">
        <w:rPr>
          <w:rFonts w:ascii="仿宋_GB2312" w:cs="仿宋_GB2312" w:hint="eastAsia"/>
          <w:kern w:val="0"/>
          <w:sz w:val="28"/>
          <w:szCs w:val="28"/>
        </w:rPr>
        <w:t>2.5</w:t>
      </w:r>
      <w:r w:rsidRPr="0061057E">
        <w:rPr>
          <w:rFonts w:ascii="仿宋_GB2312" w:cs="仿宋_GB2312" w:hint="eastAsia"/>
          <w:kern w:val="0"/>
          <w:sz w:val="28"/>
          <w:szCs w:val="28"/>
        </w:rPr>
        <w:t>米，照射强度大于</w:t>
      </w:r>
      <w:r w:rsidRPr="0061057E">
        <w:rPr>
          <w:rFonts w:ascii="仿宋_GB2312" w:cs="仿宋_GB2312" w:hint="eastAsia"/>
          <w:kern w:val="0"/>
          <w:sz w:val="28"/>
          <w:szCs w:val="28"/>
        </w:rPr>
        <w:t>70</w:t>
      </w:r>
      <w:r w:rsidRPr="0061057E">
        <w:rPr>
          <w:rFonts w:ascii="仿宋_GB2312" w:cs="仿宋_GB2312" w:hint="eastAsia"/>
          <w:kern w:val="0"/>
          <w:sz w:val="28"/>
          <w:szCs w:val="28"/>
        </w:rPr>
        <w:t>微瓦。清洗、消毒和保洁设施应当有明显标识。</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 xml:space="preserve">9. </w:t>
      </w:r>
      <w:r w:rsidRPr="0061057E">
        <w:rPr>
          <w:rFonts w:ascii="仿宋_GB2312" w:cs="仿宋_GB2312" w:hint="eastAsia"/>
          <w:kern w:val="0"/>
          <w:sz w:val="28"/>
          <w:szCs w:val="28"/>
        </w:rPr>
        <w:t>公共卫生间应设置水冲式便器，便器宜为蹲式，配置坐式便器宜提供一次性卫生</w:t>
      </w:r>
      <w:proofErr w:type="gramStart"/>
      <w:r w:rsidRPr="0061057E">
        <w:rPr>
          <w:rFonts w:ascii="仿宋_GB2312" w:cs="仿宋_GB2312" w:hint="eastAsia"/>
          <w:kern w:val="0"/>
          <w:sz w:val="28"/>
          <w:szCs w:val="28"/>
        </w:rPr>
        <w:t>座垫</w:t>
      </w:r>
      <w:proofErr w:type="gramEnd"/>
      <w:r w:rsidRPr="0061057E">
        <w:rPr>
          <w:rFonts w:ascii="仿宋_GB2312" w:cs="仿宋_GB2312" w:hint="eastAsia"/>
          <w:kern w:val="0"/>
          <w:sz w:val="28"/>
          <w:szCs w:val="28"/>
        </w:rPr>
        <w:t>。卫生间应有流动水洗手设备和盥洗池。</w:t>
      </w:r>
      <w:r w:rsidRPr="0061057E">
        <w:rPr>
          <w:rFonts w:ascii="仿宋_GB2312" w:cs="仿宋_GB2312" w:hint="eastAsia"/>
          <w:kern w:val="0"/>
          <w:sz w:val="28"/>
          <w:szCs w:val="28"/>
        </w:rPr>
        <w:t xml:space="preserve"> </w:t>
      </w:r>
      <w:r w:rsidRPr="0061057E">
        <w:rPr>
          <w:rFonts w:ascii="仿宋_GB2312" w:cs="仿宋_GB2312" w:hint="eastAsia"/>
          <w:kern w:val="0"/>
          <w:sz w:val="28"/>
          <w:szCs w:val="28"/>
        </w:rPr>
        <w:t>卫生间应设有照明和机械通风设施，机械通风设施不得与集中空调通风系统相通。</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10.</w:t>
      </w:r>
      <w:r w:rsidRPr="0061057E">
        <w:rPr>
          <w:rFonts w:ascii="仿宋_GB2312" w:cs="仿宋_GB2312" w:hint="eastAsia"/>
          <w:kern w:val="0"/>
          <w:sz w:val="28"/>
          <w:szCs w:val="28"/>
        </w:rPr>
        <w:t>储藏间或储藏柜应有足够的储藏空间，门窗装配严密，有良好的通风、照明、防潮和防病</w:t>
      </w:r>
      <w:proofErr w:type="gramStart"/>
      <w:r w:rsidRPr="0061057E">
        <w:rPr>
          <w:rFonts w:ascii="仿宋_GB2312" w:cs="仿宋_GB2312" w:hint="eastAsia"/>
          <w:kern w:val="0"/>
          <w:sz w:val="28"/>
          <w:szCs w:val="28"/>
        </w:rPr>
        <w:t>媒</w:t>
      </w:r>
      <w:proofErr w:type="gramEnd"/>
      <w:r w:rsidRPr="0061057E">
        <w:rPr>
          <w:rFonts w:ascii="仿宋_GB2312" w:cs="仿宋_GB2312" w:hint="eastAsia"/>
          <w:kern w:val="0"/>
          <w:sz w:val="28"/>
          <w:szCs w:val="28"/>
        </w:rPr>
        <w:t>生物侵入设施。物品分类存放、离地、离墙并明显标识。</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11.</w:t>
      </w:r>
      <w:r w:rsidRPr="0061057E">
        <w:rPr>
          <w:rFonts w:ascii="仿宋_GB2312" w:cs="仿宋_GB2312" w:hint="eastAsia"/>
          <w:kern w:val="0"/>
          <w:sz w:val="28"/>
          <w:szCs w:val="28"/>
        </w:rPr>
        <w:t>美容美发场所的通风设施应完备，空气流向合理。安装集中空调通风系统的，应当符合《公共场所集中空调通风系统卫生管理办法》的要求。使用燃煤或液化气供应热水的，应使用强排式通风装置。</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12.</w:t>
      </w:r>
      <w:r w:rsidRPr="0061057E">
        <w:rPr>
          <w:rFonts w:ascii="仿宋_GB2312" w:cs="仿宋_GB2312" w:hint="eastAsia"/>
          <w:kern w:val="0"/>
          <w:sz w:val="28"/>
          <w:szCs w:val="28"/>
        </w:rPr>
        <w:t>美容美发场所应尽量利用自然采光或配置良好的照明设施，工作面照度不低于</w:t>
      </w:r>
      <w:r w:rsidRPr="0061057E">
        <w:rPr>
          <w:rFonts w:ascii="仿宋_GB2312" w:cs="仿宋_GB2312" w:hint="eastAsia"/>
          <w:kern w:val="0"/>
          <w:sz w:val="28"/>
          <w:szCs w:val="28"/>
        </w:rPr>
        <w:t>150</w:t>
      </w:r>
      <w:r w:rsidRPr="0061057E">
        <w:rPr>
          <w:rFonts w:ascii="仿宋_GB2312" w:cs="仿宋_GB2312" w:hint="eastAsia"/>
          <w:kern w:val="0"/>
          <w:sz w:val="28"/>
          <w:szCs w:val="28"/>
        </w:rPr>
        <w:t>勒克斯。</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13.</w:t>
      </w:r>
      <w:r w:rsidRPr="0061057E">
        <w:rPr>
          <w:rFonts w:ascii="仿宋_GB2312" w:cs="仿宋_GB2312" w:hint="eastAsia"/>
          <w:kern w:val="0"/>
          <w:sz w:val="28"/>
          <w:szCs w:val="28"/>
        </w:rPr>
        <w:t>美容美发场所应当设有加盖密闭的废弃物盛放容器。</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lastRenderedPageBreak/>
        <w:t>14.</w:t>
      </w:r>
      <w:r w:rsidRPr="0061057E">
        <w:rPr>
          <w:rFonts w:ascii="仿宋_GB2312" w:cs="仿宋_GB2312" w:hint="eastAsia"/>
          <w:kern w:val="0"/>
          <w:sz w:val="28"/>
          <w:szCs w:val="28"/>
        </w:rPr>
        <w:t>美容美发场所应当配置有效的防尘、防鼠、防虫害设施，污水出口处及场所通风口安装防鼠网，门窗装配紧密，无缝隙。</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15.</w:t>
      </w:r>
      <w:r w:rsidRPr="0061057E">
        <w:rPr>
          <w:rFonts w:ascii="仿宋_GB2312" w:cs="仿宋_GB2312" w:hint="eastAsia"/>
          <w:kern w:val="0"/>
          <w:sz w:val="28"/>
          <w:szCs w:val="28"/>
        </w:rPr>
        <w:t>美容美发场所应配有数量充足的毛巾、美容美发工具，美容场所毛巾与顾客床位比大于</w:t>
      </w:r>
      <w:r w:rsidRPr="0061057E">
        <w:rPr>
          <w:rFonts w:ascii="仿宋_GB2312" w:cs="仿宋_GB2312" w:hint="eastAsia"/>
          <w:kern w:val="0"/>
          <w:sz w:val="28"/>
          <w:szCs w:val="28"/>
        </w:rPr>
        <w:t>10:1</w:t>
      </w:r>
      <w:r w:rsidRPr="0061057E">
        <w:rPr>
          <w:rFonts w:ascii="仿宋_GB2312" w:cs="仿宋_GB2312" w:hint="eastAsia"/>
          <w:kern w:val="0"/>
          <w:sz w:val="28"/>
          <w:szCs w:val="28"/>
        </w:rPr>
        <w:t>，美发场所毛巾与座位比大于</w:t>
      </w:r>
      <w:r w:rsidRPr="0061057E">
        <w:rPr>
          <w:rFonts w:ascii="仿宋_GB2312" w:cs="仿宋_GB2312" w:hint="eastAsia"/>
          <w:kern w:val="0"/>
          <w:sz w:val="28"/>
          <w:szCs w:val="28"/>
        </w:rPr>
        <w:t>3:1</w:t>
      </w:r>
      <w:r w:rsidRPr="0061057E">
        <w:rPr>
          <w:rFonts w:ascii="仿宋_GB2312" w:cs="仿宋_GB2312" w:hint="eastAsia"/>
          <w:kern w:val="0"/>
          <w:sz w:val="28"/>
          <w:szCs w:val="28"/>
        </w:rPr>
        <w:t>，公共用品用具配备的数量应当满足消毒周转的要求。应配备皮肤病患者专用工具箱，设有明显标识，一位客人</w:t>
      </w:r>
      <w:proofErr w:type="gramStart"/>
      <w:r w:rsidRPr="0061057E">
        <w:rPr>
          <w:rFonts w:ascii="仿宋_GB2312" w:cs="仿宋_GB2312" w:hint="eastAsia"/>
          <w:kern w:val="0"/>
          <w:sz w:val="28"/>
          <w:szCs w:val="28"/>
        </w:rPr>
        <w:t>一</w:t>
      </w:r>
      <w:proofErr w:type="gramEnd"/>
      <w:r w:rsidRPr="0061057E">
        <w:rPr>
          <w:rFonts w:ascii="仿宋_GB2312" w:cs="仿宋_GB2312" w:hint="eastAsia"/>
          <w:kern w:val="0"/>
          <w:sz w:val="28"/>
          <w:szCs w:val="28"/>
        </w:rPr>
        <w:t>消毒。应配备专门摆放美容美发用品、器械、工具的工作台、物品柜或器械车。</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16.</w:t>
      </w:r>
      <w:r w:rsidRPr="0061057E">
        <w:rPr>
          <w:rFonts w:ascii="仿宋_GB2312" w:cs="仿宋_GB2312" w:hint="eastAsia"/>
          <w:kern w:val="0"/>
          <w:sz w:val="28"/>
          <w:szCs w:val="28"/>
        </w:rPr>
        <w:t>从业人员操作前应认真检查待用化妆品，感官异常、超过保质期以及标识标签不符合规定的化妆品不得使用。不得自制或分装外卖化妆品。</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17.</w:t>
      </w:r>
      <w:r w:rsidRPr="0061057E">
        <w:rPr>
          <w:rFonts w:ascii="仿宋_GB2312" w:cs="仿宋_GB2312" w:hint="eastAsia"/>
          <w:kern w:val="0"/>
          <w:sz w:val="28"/>
          <w:szCs w:val="28"/>
        </w:rPr>
        <w:t>从业人员操作时应着洁净工作服，工作期间不得吸烟。美容从业人员应在操作前清洗、消毒双手，工作期间戴口罩，并使用经消毒的工具取用美容用品；理（美）发从业人员应在修面操作时戴口罩，对患有头癣等皮肤病的顾客，使用专用工具。</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18.</w:t>
      </w:r>
      <w:r w:rsidRPr="0061057E">
        <w:rPr>
          <w:rFonts w:ascii="仿宋_GB2312" w:cs="仿宋_GB2312" w:hint="eastAsia"/>
          <w:kern w:val="0"/>
          <w:sz w:val="28"/>
          <w:szCs w:val="28"/>
        </w:rPr>
        <w:t>不得使用未经消毒的公共用品用具。美容用唇膏、唇笔等应专人专用，美容棉（纸）等应一次性使用，胡刷、剃刀宜一次性使用。</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19.</w:t>
      </w:r>
      <w:r w:rsidRPr="0061057E">
        <w:rPr>
          <w:rFonts w:ascii="仿宋_GB2312" w:cs="仿宋_GB2312" w:hint="eastAsia"/>
          <w:kern w:val="0"/>
          <w:sz w:val="28"/>
          <w:szCs w:val="28"/>
        </w:rPr>
        <w:t>美容、美发、烫发、染发所需毛巾和工具应分开使用，使用后分类收集、清洗和消毒。烫发、染发操作应在专门工作区域进行。</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20.</w:t>
      </w:r>
      <w:r w:rsidRPr="0061057E">
        <w:rPr>
          <w:rFonts w:ascii="仿宋_GB2312" w:cs="仿宋_GB2312" w:hint="eastAsia"/>
          <w:kern w:val="0"/>
          <w:sz w:val="28"/>
          <w:szCs w:val="28"/>
        </w:rPr>
        <w:t>美容用盆（袋）应</w:t>
      </w:r>
      <w:proofErr w:type="gramStart"/>
      <w:r w:rsidRPr="0061057E">
        <w:rPr>
          <w:rFonts w:ascii="仿宋_GB2312" w:cs="仿宋_GB2312" w:hint="eastAsia"/>
          <w:kern w:val="0"/>
          <w:sz w:val="28"/>
          <w:szCs w:val="28"/>
        </w:rPr>
        <w:t>一</w:t>
      </w:r>
      <w:proofErr w:type="gramEnd"/>
      <w:r w:rsidRPr="0061057E">
        <w:rPr>
          <w:rFonts w:ascii="仿宋_GB2312" w:cs="仿宋_GB2312" w:hint="eastAsia"/>
          <w:kern w:val="0"/>
          <w:sz w:val="28"/>
          <w:szCs w:val="28"/>
        </w:rPr>
        <w:t>客一用一换，美容用化妆品应</w:t>
      </w:r>
      <w:proofErr w:type="gramStart"/>
      <w:r w:rsidRPr="0061057E">
        <w:rPr>
          <w:rFonts w:ascii="仿宋_GB2312" w:cs="仿宋_GB2312" w:hint="eastAsia"/>
          <w:kern w:val="0"/>
          <w:sz w:val="28"/>
          <w:szCs w:val="28"/>
        </w:rPr>
        <w:t>一</w:t>
      </w:r>
      <w:proofErr w:type="gramEnd"/>
      <w:r w:rsidRPr="0061057E">
        <w:rPr>
          <w:rFonts w:ascii="仿宋_GB2312" w:cs="仿宋_GB2312" w:hint="eastAsia"/>
          <w:kern w:val="0"/>
          <w:sz w:val="28"/>
          <w:szCs w:val="28"/>
        </w:rPr>
        <w:t>客一套。</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cs="仿宋_GB2312" w:hint="eastAsia"/>
          <w:kern w:val="0"/>
          <w:sz w:val="28"/>
          <w:szCs w:val="28"/>
        </w:rPr>
        <w:t>21</w:t>
      </w:r>
      <w:r w:rsidRPr="0061057E">
        <w:rPr>
          <w:rFonts w:ascii="仿宋_GB2312" w:cs="仿宋_GB2312" w:hint="eastAsia"/>
          <w:kern w:val="0"/>
          <w:sz w:val="28"/>
          <w:szCs w:val="28"/>
        </w:rPr>
        <w:t>．经营者应当设置醒目的禁止吸烟警语和标志，不得设置自动售烟机。</w:t>
      </w:r>
    </w:p>
    <w:p w:rsidR="00935230" w:rsidRPr="0061057E" w:rsidRDefault="00935230" w:rsidP="00935230">
      <w:pPr>
        <w:adjustRightInd w:val="0"/>
        <w:snapToGrid w:val="0"/>
        <w:spacing w:line="560" w:lineRule="exact"/>
        <w:ind w:firstLineChars="200" w:firstLine="560"/>
        <w:rPr>
          <w:rFonts w:ascii="仿宋_GB2312" w:cs="仿宋_GB2312"/>
          <w:kern w:val="0"/>
          <w:sz w:val="28"/>
          <w:szCs w:val="28"/>
        </w:rPr>
      </w:pPr>
      <w:r w:rsidRPr="0061057E">
        <w:rPr>
          <w:rFonts w:ascii="仿宋_GB2312" w:hint="eastAsia"/>
          <w:sz w:val="28"/>
          <w:szCs w:val="28"/>
        </w:rPr>
        <w:t>22.</w:t>
      </w:r>
      <w:r w:rsidRPr="0061057E">
        <w:rPr>
          <w:rFonts w:ascii="仿宋_GB2312" w:cs="仿宋_GB2312" w:hint="eastAsia"/>
          <w:kern w:val="0"/>
          <w:sz w:val="28"/>
          <w:szCs w:val="28"/>
        </w:rPr>
        <w:t>使用二次供水设施的，需签署《二次供水设施卫生告知承诺书》。</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（二）公共场所经营者应当按照卫生标准、规范的要求对公共场</w:t>
      </w:r>
      <w:r w:rsidRPr="0061057E">
        <w:rPr>
          <w:rFonts w:ascii="仿宋_GB2312" w:hint="eastAsia"/>
          <w:kern w:val="0"/>
          <w:sz w:val="28"/>
          <w:szCs w:val="28"/>
        </w:rPr>
        <w:lastRenderedPageBreak/>
        <w:t>所的空气、微小气候、水质、采光、照明、噪音、顾客用具等进行卫生检测，检测结果应符合相应的国家卫生标准、规范的要求。</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（三）公共场所经营者应当设立卫生管理部门或者配备专（兼）</w:t>
      </w:r>
      <w:proofErr w:type="gramStart"/>
      <w:r w:rsidRPr="0061057E">
        <w:rPr>
          <w:rFonts w:ascii="仿宋_GB2312" w:hint="eastAsia"/>
          <w:kern w:val="0"/>
          <w:sz w:val="28"/>
          <w:szCs w:val="28"/>
        </w:rPr>
        <w:t>职卫生</w:t>
      </w:r>
      <w:proofErr w:type="gramEnd"/>
      <w:r w:rsidRPr="0061057E">
        <w:rPr>
          <w:rFonts w:ascii="仿宋_GB2312" w:hint="eastAsia"/>
          <w:kern w:val="0"/>
          <w:sz w:val="28"/>
          <w:szCs w:val="28"/>
        </w:rPr>
        <w:t>管理人员，具体负责本公共场所的卫生工作，建立健全卫生管理制度和卫生管理档案。</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（四）公共场所从业人员应当在取得有效健康合格证明后方可上岗。</w:t>
      </w:r>
    </w:p>
    <w:p w:rsidR="00935230" w:rsidRPr="0061057E" w:rsidRDefault="00935230" w:rsidP="00935230">
      <w:pPr>
        <w:adjustRightInd w:val="0"/>
        <w:snapToGrid w:val="0"/>
        <w:spacing w:line="560" w:lineRule="exact"/>
        <w:ind w:firstLineChars="200" w:firstLine="560"/>
        <w:rPr>
          <w:rFonts w:ascii="黑体" w:eastAsia="黑体" w:hAnsi="黑体"/>
          <w:kern w:val="0"/>
          <w:sz w:val="28"/>
          <w:szCs w:val="28"/>
        </w:rPr>
      </w:pPr>
      <w:r w:rsidRPr="0061057E">
        <w:rPr>
          <w:rFonts w:ascii="黑体" w:eastAsia="黑体" w:hAnsi="黑体" w:hint="eastAsia"/>
          <w:kern w:val="0"/>
          <w:sz w:val="28"/>
          <w:szCs w:val="28"/>
        </w:rPr>
        <w:t>四．应当提交的材料</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根据审批依据和法定条件，以及</w:t>
      </w:r>
      <w:r w:rsidRPr="0061057E">
        <w:rPr>
          <w:rFonts w:ascii="仿宋_GB2312" w:hint="eastAsia"/>
          <w:kern w:val="0"/>
          <w:sz w:val="28"/>
          <w:szCs w:val="28"/>
        </w:rPr>
        <w:t xml:space="preserve"> </w:t>
      </w:r>
      <w:r w:rsidRPr="0061057E">
        <w:rPr>
          <w:rFonts w:ascii="仿宋_GB2312" w:hint="eastAsia"/>
          <w:kern w:val="0"/>
          <w:sz w:val="28"/>
          <w:szCs w:val="28"/>
        </w:rPr>
        <w:t>“证照分离”事项（公共场所卫生许可）审批工作方案，申办公共场所卫生许可，申请人应当提交下列材料：</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（一）《江苏省卫生计生行政许可申请表（新证）》；</w:t>
      </w:r>
      <w:r w:rsidRPr="0061057E">
        <w:rPr>
          <w:rFonts w:ascii="仿宋_GB2312" w:hint="eastAsia"/>
          <w:kern w:val="0"/>
          <w:sz w:val="28"/>
          <w:szCs w:val="28"/>
        </w:rPr>
        <w:t xml:space="preserve"> </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（二）单位名称证明（《营业执照（副本）》或《事业单位法人证书（副本）》复印件）；</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（三）法定代表人或负责人资格证明复印件；</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（四）经营场所所在地的方位图（注明所在小区，主要街道及周边明显建筑）；</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（五）经营场所设施设备间平面图（包括场所整体功能设置布局图）；</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（六）卫生设施和消毒设施清单；</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（七）具有资质的检测机构出具的空气质量检测报告（一年内有效）；</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（八）具有资质的检测机构出具的中央空调集中通风系统检测报告（一年内有效）；</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lastRenderedPageBreak/>
        <w:t>（九）从业人员健康证明及知识培训证明；</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（十）公共场所卫生管理制度；</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（十一）</w:t>
      </w:r>
      <w:proofErr w:type="gramStart"/>
      <w:r w:rsidRPr="0061057E">
        <w:rPr>
          <w:rFonts w:ascii="仿宋_GB2312" w:hint="eastAsia"/>
          <w:kern w:val="0"/>
          <w:sz w:val="28"/>
          <w:szCs w:val="28"/>
        </w:rPr>
        <w:t>布草清洗</w:t>
      </w:r>
      <w:proofErr w:type="gramEnd"/>
      <w:r w:rsidRPr="0061057E">
        <w:rPr>
          <w:rFonts w:ascii="仿宋_GB2312" w:hint="eastAsia"/>
          <w:kern w:val="0"/>
          <w:sz w:val="28"/>
          <w:szCs w:val="28"/>
        </w:rPr>
        <w:t>消毒单位资质、清洗协议；</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（十二）授权委托书和受委托人身份证明复印件；</w:t>
      </w:r>
    </w:p>
    <w:p w:rsidR="00935230" w:rsidRPr="0061057E" w:rsidRDefault="00935230" w:rsidP="00935230">
      <w:pPr>
        <w:adjustRightInd w:val="0"/>
        <w:snapToGrid w:val="0"/>
        <w:spacing w:line="560" w:lineRule="exact"/>
        <w:ind w:firstLineChars="200" w:firstLine="560"/>
        <w:rPr>
          <w:rFonts w:ascii="仿宋_GB2312"/>
          <w:kern w:val="0"/>
          <w:sz w:val="28"/>
          <w:szCs w:val="28"/>
        </w:rPr>
      </w:pPr>
      <w:r w:rsidRPr="0061057E">
        <w:rPr>
          <w:rFonts w:ascii="仿宋_GB2312" w:hint="eastAsia"/>
          <w:kern w:val="0"/>
          <w:sz w:val="28"/>
          <w:szCs w:val="28"/>
        </w:rPr>
        <w:t>（十三）本告知及申请人承诺书。</w:t>
      </w:r>
    </w:p>
    <w:p w:rsidR="00935230" w:rsidRPr="0061057E" w:rsidRDefault="00935230" w:rsidP="00935230">
      <w:pPr>
        <w:spacing w:line="560" w:lineRule="exact"/>
        <w:ind w:firstLineChars="200" w:firstLine="560"/>
        <w:rPr>
          <w:rFonts w:ascii="黑体" w:eastAsia="黑体" w:hAnsi="黑体"/>
          <w:kern w:val="0"/>
          <w:sz w:val="28"/>
          <w:szCs w:val="28"/>
        </w:rPr>
      </w:pPr>
      <w:r w:rsidRPr="0061057E">
        <w:rPr>
          <w:rFonts w:ascii="黑体" w:eastAsia="黑体" w:hAnsi="黑体" w:hint="eastAsia"/>
          <w:kern w:val="0"/>
          <w:sz w:val="28"/>
          <w:szCs w:val="28"/>
        </w:rPr>
        <w:t>五．审批方式</w:t>
      </w:r>
    </w:p>
    <w:p w:rsidR="00935230" w:rsidRPr="0061057E" w:rsidRDefault="00935230" w:rsidP="00935230">
      <w:pPr>
        <w:adjustRightInd w:val="0"/>
        <w:snapToGrid w:val="0"/>
        <w:spacing w:line="560" w:lineRule="exact"/>
        <w:ind w:firstLineChars="200" w:firstLine="560"/>
        <w:rPr>
          <w:rFonts w:ascii="仿宋_GB2312" w:hAnsi="Times New Roman" w:cs="仿宋_GB2312"/>
          <w:kern w:val="0"/>
          <w:sz w:val="28"/>
          <w:szCs w:val="28"/>
        </w:rPr>
      </w:pPr>
      <w:r w:rsidRPr="0061057E">
        <w:rPr>
          <w:rFonts w:ascii="仿宋_GB2312" w:hAnsi="Times New Roman" w:cs="仿宋_GB2312" w:hint="eastAsia"/>
          <w:kern w:val="0"/>
          <w:sz w:val="28"/>
          <w:szCs w:val="28"/>
        </w:rPr>
        <w:t>简化审批，申请人通过上述告知承诺的方式提交公共场所卫生许可申请的，审批机关受理后将在</w:t>
      </w:r>
      <w:r w:rsidRPr="0061057E">
        <w:rPr>
          <w:rFonts w:ascii="仿宋_GB2312" w:hAnsi="Times New Roman" w:cs="仿宋_GB2312" w:hint="eastAsia"/>
          <w:kern w:val="0"/>
          <w:sz w:val="28"/>
          <w:szCs w:val="28"/>
        </w:rPr>
        <w:t>10</w:t>
      </w:r>
      <w:r w:rsidRPr="0061057E">
        <w:rPr>
          <w:rFonts w:ascii="仿宋_GB2312" w:hAnsi="Times New Roman" w:cs="仿宋_GB2312" w:hint="eastAsia"/>
          <w:kern w:val="0"/>
          <w:sz w:val="28"/>
          <w:szCs w:val="28"/>
        </w:rPr>
        <w:t>个工作日之内直接</w:t>
      </w:r>
      <w:proofErr w:type="gramStart"/>
      <w:r w:rsidRPr="0061057E">
        <w:rPr>
          <w:rFonts w:ascii="仿宋_GB2312" w:hAnsi="Times New Roman" w:cs="仿宋_GB2312" w:hint="eastAsia"/>
          <w:kern w:val="0"/>
          <w:sz w:val="28"/>
          <w:szCs w:val="28"/>
        </w:rPr>
        <w:t>作出</w:t>
      </w:r>
      <w:proofErr w:type="gramEnd"/>
      <w:r w:rsidRPr="0061057E">
        <w:rPr>
          <w:rFonts w:ascii="仿宋_GB2312" w:hAnsi="Times New Roman" w:cs="仿宋_GB2312" w:hint="eastAsia"/>
          <w:kern w:val="0"/>
          <w:sz w:val="28"/>
          <w:szCs w:val="28"/>
        </w:rPr>
        <w:t>审批决定，即不再对现场进行审核。</w:t>
      </w:r>
    </w:p>
    <w:p w:rsidR="00935230" w:rsidRPr="0061057E" w:rsidRDefault="00935230" w:rsidP="00935230">
      <w:pPr>
        <w:spacing w:line="560" w:lineRule="exact"/>
        <w:ind w:firstLineChars="200" w:firstLine="560"/>
        <w:rPr>
          <w:rFonts w:ascii="黑体" w:eastAsia="黑体" w:hAnsi="黑体"/>
          <w:kern w:val="0"/>
          <w:sz w:val="28"/>
          <w:szCs w:val="28"/>
        </w:rPr>
      </w:pPr>
      <w:r w:rsidRPr="0061057E">
        <w:rPr>
          <w:rFonts w:ascii="黑体" w:eastAsia="黑体" w:hAnsi="黑体" w:hint="eastAsia"/>
          <w:kern w:val="0"/>
          <w:sz w:val="28"/>
          <w:szCs w:val="28"/>
        </w:rPr>
        <w:t>六．义务责任</w:t>
      </w:r>
    </w:p>
    <w:p w:rsidR="00935230" w:rsidRPr="0061057E" w:rsidRDefault="00935230" w:rsidP="00935230">
      <w:pPr>
        <w:adjustRightInd w:val="0"/>
        <w:snapToGrid w:val="0"/>
        <w:spacing w:line="560" w:lineRule="exact"/>
        <w:ind w:firstLineChars="200" w:firstLine="560"/>
        <w:rPr>
          <w:rFonts w:ascii="仿宋_GB2312" w:hAnsi="Times New Roman" w:cs="仿宋_GB2312"/>
          <w:kern w:val="0"/>
          <w:sz w:val="28"/>
          <w:szCs w:val="28"/>
        </w:rPr>
      </w:pPr>
      <w:r w:rsidRPr="0061057E">
        <w:rPr>
          <w:rFonts w:ascii="仿宋_GB2312" w:hAnsi="Times New Roman"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935230" w:rsidRPr="0061057E" w:rsidRDefault="00935230" w:rsidP="00935230">
      <w:pPr>
        <w:spacing w:line="560" w:lineRule="exact"/>
        <w:ind w:firstLineChars="200" w:firstLine="560"/>
        <w:rPr>
          <w:rFonts w:ascii="黑体" w:eastAsia="黑体" w:hAnsi="黑体"/>
          <w:kern w:val="0"/>
          <w:sz w:val="28"/>
          <w:szCs w:val="28"/>
        </w:rPr>
      </w:pPr>
      <w:r w:rsidRPr="0061057E">
        <w:rPr>
          <w:rFonts w:ascii="黑体" w:eastAsia="黑体" w:hAnsi="黑体" w:hint="eastAsia"/>
          <w:kern w:val="0"/>
          <w:sz w:val="28"/>
          <w:szCs w:val="28"/>
        </w:rPr>
        <w:t>七．诚信管理</w:t>
      </w:r>
    </w:p>
    <w:p w:rsidR="00935230" w:rsidRPr="0061057E" w:rsidRDefault="00935230" w:rsidP="00935230">
      <w:pPr>
        <w:adjustRightInd w:val="0"/>
        <w:snapToGrid w:val="0"/>
        <w:spacing w:line="560" w:lineRule="exact"/>
        <w:ind w:firstLineChars="200" w:firstLine="560"/>
        <w:rPr>
          <w:rFonts w:ascii="仿宋_GB2312" w:hAnsi="Times New Roman" w:cs="仿宋_GB2312"/>
          <w:kern w:val="0"/>
          <w:sz w:val="28"/>
          <w:szCs w:val="28"/>
        </w:rPr>
      </w:pPr>
      <w:r w:rsidRPr="0061057E">
        <w:rPr>
          <w:rFonts w:ascii="仿宋_GB2312" w:hAnsi="Times New Roman"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935230" w:rsidRPr="0061057E"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Pr="0061057E"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Pr="0061057E"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Pr="0061057E"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Pr="0061057E" w:rsidRDefault="00935230" w:rsidP="00267D18">
      <w:pPr>
        <w:adjustRightInd w:val="0"/>
        <w:snapToGrid w:val="0"/>
        <w:spacing w:line="360" w:lineRule="auto"/>
        <w:rPr>
          <w:rFonts w:ascii="Times New Roman" w:eastAsia="华文中宋" w:hAnsi="Times New Roman"/>
          <w:bCs/>
          <w:kern w:val="0"/>
          <w:sz w:val="36"/>
          <w:szCs w:val="36"/>
        </w:rPr>
      </w:pPr>
    </w:p>
    <w:p w:rsidR="00935230" w:rsidRPr="0061057E" w:rsidRDefault="00935230" w:rsidP="00935230">
      <w:pPr>
        <w:adjustRightInd w:val="0"/>
        <w:snapToGrid w:val="0"/>
        <w:spacing w:line="360" w:lineRule="auto"/>
        <w:jc w:val="center"/>
        <w:rPr>
          <w:rFonts w:ascii="Times New Roman" w:eastAsia="华文中宋" w:hAnsi="Times New Roman"/>
          <w:bCs/>
          <w:kern w:val="0"/>
          <w:sz w:val="36"/>
          <w:szCs w:val="36"/>
        </w:rPr>
      </w:pPr>
    </w:p>
    <w:p w:rsidR="00935230" w:rsidRPr="0061057E" w:rsidRDefault="00935230" w:rsidP="00935230">
      <w:pPr>
        <w:adjustRightInd w:val="0"/>
        <w:snapToGrid w:val="0"/>
        <w:spacing w:line="360" w:lineRule="auto"/>
        <w:jc w:val="center"/>
        <w:rPr>
          <w:rFonts w:ascii="方正小标宋简体" w:eastAsia="方正小标宋简体"/>
          <w:bCs/>
          <w:kern w:val="0"/>
          <w:sz w:val="36"/>
          <w:szCs w:val="36"/>
        </w:rPr>
      </w:pPr>
      <w:r w:rsidRPr="0061057E">
        <w:rPr>
          <w:rFonts w:ascii="方正小标宋简体" w:eastAsia="方正小标宋简体" w:hint="eastAsia"/>
          <w:bCs/>
          <w:kern w:val="0"/>
          <w:sz w:val="36"/>
          <w:szCs w:val="36"/>
        </w:rPr>
        <w:t>申请人的承诺</w:t>
      </w:r>
    </w:p>
    <w:p w:rsidR="00935230" w:rsidRPr="0061057E" w:rsidRDefault="00935230" w:rsidP="00935230">
      <w:pPr>
        <w:adjustRightInd w:val="0"/>
        <w:snapToGrid w:val="0"/>
        <w:spacing w:line="360" w:lineRule="auto"/>
        <w:jc w:val="center"/>
        <w:rPr>
          <w:rFonts w:eastAsia="华文中宋"/>
          <w:bCs/>
          <w:kern w:val="0"/>
          <w:sz w:val="36"/>
          <w:szCs w:val="36"/>
        </w:rPr>
      </w:pPr>
    </w:p>
    <w:p w:rsidR="00935230" w:rsidRPr="0061057E" w:rsidRDefault="00935230" w:rsidP="00935230">
      <w:pPr>
        <w:adjustRightInd w:val="0"/>
        <w:snapToGrid w:val="0"/>
        <w:spacing w:line="360" w:lineRule="auto"/>
        <w:ind w:firstLineChars="200" w:firstLine="560"/>
        <w:rPr>
          <w:rFonts w:ascii="仿宋_GB2312" w:cs="仿宋_GB2312"/>
          <w:kern w:val="0"/>
          <w:sz w:val="28"/>
          <w:szCs w:val="28"/>
        </w:rPr>
      </w:pPr>
      <w:r w:rsidRPr="0061057E">
        <w:rPr>
          <w:rFonts w:ascii="仿宋_GB2312" w:cs="仿宋_GB2312" w:hint="eastAsia"/>
          <w:kern w:val="0"/>
          <w:sz w:val="28"/>
          <w:szCs w:val="28"/>
        </w:rPr>
        <w:t>申请人就申请审批的行政审批事项，现</w:t>
      </w:r>
      <w:proofErr w:type="gramStart"/>
      <w:r w:rsidRPr="0061057E">
        <w:rPr>
          <w:rFonts w:ascii="仿宋_GB2312" w:cs="仿宋_GB2312" w:hint="eastAsia"/>
          <w:kern w:val="0"/>
          <w:sz w:val="28"/>
          <w:szCs w:val="28"/>
        </w:rPr>
        <w:t>作出</w:t>
      </w:r>
      <w:proofErr w:type="gramEnd"/>
      <w:r w:rsidRPr="0061057E">
        <w:rPr>
          <w:rFonts w:ascii="仿宋_GB2312" w:cs="仿宋_GB2312" w:hint="eastAsia"/>
          <w:kern w:val="0"/>
          <w:sz w:val="28"/>
          <w:szCs w:val="28"/>
        </w:rPr>
        <w:t>下列承诺：</w:t>
      </w:r>
    </w:p>
    <w:p w:rsidR="00935230" w:rsidRPr="0061057E" w:rsidRDefault="00935230" w:rsidP="00935230">
      <w:pPr>
        <w:adjustRightInd w:val="0"/>
        <w:snapToGrid w:val="0"/>
        <w:spacing w:line="360" w:lineRule="auto"/>
        <w:ind w:firstLineChars="200" w:firstLine="560"/>
        <w:rPr>
          <w:rFonts w:ascii="仿宋_GB2312" w:cs="仿宋_GB2312"/>
          <w:kern w:val="0"/>
          <w:sz w:val="28"/>
          <w:szCs w:val="28"/>
        </w:rPr>
      </w:pPr>
      <w:r w:rsidRPr="0061057E">
        <w:rPr>
          <w:rFonts w:ascii="仿宋_GB2312" w:cs="仿宋_GB2312" w:hint="eastAsia"/>
          <w:kern w:val="0"/>
          <w:sz w:val="28"/>
          <w:szCs w:val="28"/>
        </w:rPr>
        <w:t>（一）所填写的基本信息真实、准确；</w:t>
      </w:r>
    </w:p>
    <w:p w:rsidR="00935230" w:rsidRPr="0061057E" w:rsidRDefault="00935230" w:rsidP="00935230">
      <w:pPr>
        <w:adjustRightInd w:val="0"/>
        <w:snapToGrid w:val="0"/>
        <w:spacing w:line="360" w:lineRule="auto"/>
        <w:ind w:firstLineChars="200" w:firstLine="560"/>
        <w:rPr>
          <w:rFonts w:ascii="仿宋_GB2312" w:cs="仿宋_GB2312"/>
          <w:kern w:val="0"/>
          <w:sz w:val="28"/>
          <w:szCs w:val="28"/>
        </w:rPr>
      </w:pPr>
      <w:r w:rsidRPr="0061057E">
        <w:rPr>
          <w:rFonts w:ascii="仿宋_GB2312" w:cs="仿宋_GB2312" w:hint="eastAsia"/>
          <w:kern w:val="0"/>
          <w:sz w:val="28"/>
          <w:szCs w:val="28"/>
        </w:rPr>
        <w:t>（二）已经知晓行政审批机关告知的全部内容；</w:t>
      </w:r>
    </w:p>
    <w:p w:rsidR="00935230" w:rsidRPr="0061057E" w:rsidRDefault="00935230" w:rsidP="00935230">
      <w:pPr>
        <w:adjustRightInd w:val="0"/>
        <w:snapToGrid w:val="0"/>
        <w:spacing w:line="360" w:lineRule="auto"/>
        <w:ind w:firstLineChars="200" w:firstLine="560"/>
        <w:rPr>
          <w:rFonts w:ascii="仿宋_GB2312" w:cs="仿宋_GB2312"/>
          <w:kern w:val="0"/>
          <w:sz w:val="28"/>
          <w:szCs w:val="28"/>
        </w:rPr>
      </w:pPr>
      <w:r w:rsidRPr="0061057E">
        <w:rPr>
          <w:rFonts w:ascii="仿宋_GB2312" w:cs="仿宋_GB2312" w:hint="eastAsia"/>
          <w:kern w:val="0"/>
          <w:sz w:val="28"/>
          <w:szCs w:val="28"/>
        </w:rPr>
        <w:t>（三）认为自身能满足行政审批机关告知的条件、标准和要求；</w:t>
      </w:r>
    </w:p>
    <w:p w:rsidR="00935230" w:rsidRPr="0061057E" w:rsidRDefault="00935230" w:rsidP="00935230">
      <w:pPr>
        <w:adjustRightInd w:val="0"/>
        <w:snapToGrid w:val="0"/>
        <w:spacing w:line="360" w:lineRule="auto"/>
        <w:ind w:firstLineChars="200" w:firstLine="560"/>
        <w:rPr>
          <w:rFonts w:ascii="仿宋_GB2312" w:cs="仿宋_GB2312"/>
          <w:kern w:val="0"/>
          <w:sz w:val="28"/>
          <w:szCs w:val="28"/>
        </w:rPr>
      </w:pPr>
      <w:r w:rsidRPr="0061057E">
        <w:rPr>
          <w:rFonts w:ascii="仿宋_GB2312" w:cs="仿宋_GB2312" w:hint="eastAsia"/>
          <w:kern w:val="0"/>
          <w:sz w:val="28"/>
          <w:szCs w:val="28"/>
        </w:rPr>
        <w:t>（四）上述陈述是申请人真实意思的表示；</w:t>
      </w:r>
    </w:p>
    <w:p w:rsidR="00935230" w:rsidRPr="0061057E" w:rsidRDefault="00935230" w:rsidP="00935230">
      <w:pPr>
        <w:adjustRightInd w:val="0"/>
        <w:snapToGrid w:val="0"/>
        <w:spacing w:line="360" w:lineRule="auto"/>
        <w:ind w:firstLineChars="200" w:firstLine="560"/>
        <w:rPr>
          <w:rFonts w:ascii="仿宋_GB2312" w:cs="仿宋_GB2312"/>
          <w:kern w:val="0"/>
          <w:sz w:val="28"/>
          <w:szCs w:val="28"/>
        </w:rPr>
      </w:pPr>
      <w:r w:rsidRPr="0061057E">
        <w:rPr>
          <w:rFonts w:ascii="仿宋_GB2312" w:cs="仿宋_GB2312" w:hint="eastAsia"/>
          <w:kern w:val="0"/>
          <w:sz w:val="28"/>
          <w:szCs w:val="28"/>
        </w:rPr>
        <w:t>（五）若违反承诺或者</w:t>
      </w:r>
      <w:proofErr w:type="gramStart"/>
      <w:r w:rsidRPr="0061057E">
        <w:rPr>
          <w:rFonts w:ascii="仿宋_GB2312" w:cs="仿宋_GB2312" w:hint="eastAsia"/>
          <w:kern w:val="0"/>
          <w:sz w:val="28"/>
          <w:szCs w:val="28"/>
        </w:rPr>
        <w:t>作出</w:t>
      </w:r>
      <w:proofErr w:type="gramEnd"/>
      <w:r w:rsidRPr="0061057E">
        <w:rPr>
          <w:rFonts w:ascii="仿宋_GB2312" w:cs="仿宋_GB2312" w:hint="eastAsia"/>
          <w:kern w:val="0"/>
          <w:sz w:val="28"/>
          <w:szCs w:val="28"/>
        </w:rPr>
        <w:t>不实承诺的，愿意承担相应的法律责任。</w:t>
      </w:r>
    </w:p>
    <w:p w:rsidR="00935230" w:rsidRPr="0061057E" w:rsidRDefault="00935230" w:rsidP="00935230">
      <w:pPr>
        <w:adjustRightInd w:val="0"/>
        <w:snapToGrid w:val="0"/>
        <w:spacing w:line="360" w:lineRule="auto"/>
        <w:ind w:firstLineChars="200" w:firstLine="560"/>
        <w:rPr>
          <w:rFonts w:ascii="仿宋_GB2312" w:cs="仿宋_GB2312"/>
          <w:kern w:val="0"/>
          <w:sz w:val="28"/>
          <w:szCs w:val="28"/>
        </w:rPr>
      </w:pPr>
    </w:p>
    <w:p w:rsidR="00935230" w:rsidRPr="0061057E" w:rsidRDefault="00935230" w:rsidP="00935230">
      <w:pPr>
        <w:wordWrap w:val="0"/>
        <w:adjustRightInd w:val="0"/>
        <w:snapToGrid w:val="0"/>
        <w:spacing w:line="360" w:lineRule="auto"/>
        <w:ind w:firstLineChars="200" w:firstLine="560"/>
        <w:jc w:val="right"/>
        <w:rPr>
          <w:rFonts w:ascii="仿宋_GB2312" w:cs="仿宋_GB2312"/>
          <w:kern w:val="0"/>
          <w:sz w:val="28"/>
          <w:szCs w:val="28"/>
        </w:rPr>
      </w:pPr>
      <w:r w:rsidRPr="0061057E">
        <w:rPr>
          <w:rFonts w:ascii="仿宋_GB2312" w:cs="仿宋_GB2312"/>
          <w:kern w:val="0"/>
          <w:sz w:val="28"/>
          <w:szCs w:val="28"/>
        </w:rPr>
        <w:t>申请人（委托代理人）：</w:t>
      </w:r>
      <w:r w:rsidRPr="0061057E">
        <w:rPr>
          <w:rFonts w:ascii="仿宋_GB2312" w:cs="仿宋_GB2312" w:hint="eastAsia"/>
          <w:kern w:val="0"/>
          <w:sz w:val="28"/>
          <w:szCs w:val="28"/>
        </w:rPr>
        <w:t xml:space="preserve">          </w:t>
      </w:r>
    </w:p>
    <w:p w:rsidR="00935230" w:rsidRPr="0061057E" w:rsidRDefault="00935230" w:rsidP="00935230">
      <w:pPr>
        <w:wordWrap w:val="0"/>
        <w:adjustRightInd w:val="0"/>
        <w:snapToGrid w:val="0"/>
        <w:spacing w:line="360" w:lineRule="auto"/>
        <w:ind w:rightChars="782" w:right="1642" w:firstLineChars="200" w:firstLine="560"/>
        <w:jc w:val="right"/>
        <w:rPr>
          <w:kern w:val="0"/>
          <w:sz w:val="28"/>
          <w:szCs w:val="28"/>
        </w:rPr>
      </w:pPr>
      <w:r w:rsidRPr="0061057E">
        <w:rPr>
          <w:rFonts w:ascii="仿宋_GB2312" w:cs="仿宋_GB2312" w:hint="eastAsia"/>
          <w:kern w:val="0"/>
          <w:sz w:val="28"/>
          <w:szCs w:val="28"/>
        </w:rPr>
        <w:t xml:space="preserve">      </w:t>
      </w:r>
      <w:r w:rsidRPr="0061057E">
        <w:rPr>
          <w:rFonts w:ascii="仿宋_GB2312" w:cs="仿宋_GB2312"/>
          <w:kern w:val="0"/>
          <w:sz w:val="28"/>
          <w:szCs w:val="28"/>
        </w:rPr>
        <w:t>（</w:t>
      </w:r>
      <w:r w:rsidRPr="0061057E">
        <w:rPr>
          <w:rFonts w:ascii="仿宋_GB2312" w:cs="仿宋_GB2312" w:hint="eastAsia"/>
          <w:kern w:val="0"/>
          <w:sz w:val="28"/>
          <w:szCs w:val="28"/>
        </w:rPr>
        <w:t>盖章）</w:t>
      </w:r>
      <w:r w:rsidRPr="0061057E">
        <w:rPr>
          <w:kern w:val="0"/>
          <w:sz w:val="28"/>
          <w:szCs w:val="28"/>
        </w:rPr>
        <w:t xml:space="preserve"> </w:t>
      </w:r>
    </w:p>
    <w:p w:rsidR="00935230" w:rsidRPr="0061057E" w:rsidRDefault="00935230" w:rsidP="00935230">
      <w:pPr>
        <w:adjustRightInd w:val="0"/>
        <w:snapToGrid w:val="0"/>
        <w:spacing w:line="360" w:lineRule="auto"/>
        <w:ind w:firstLineChars="200" w:firstLine="560"/>
        <w:jc w:val="right"/>
        <w:rPr>
          <w:rFonts w:ascii="仿宋_GB2312"/>
          <w:kern w:val="0"/>
          <w:sz w:val="28"/>
          <w:szCs w:val="28"/>
        </w:rPr>
      </w:pPr>
      <w:r w:rsidRPr="0061057E">
        <w:rPr>
          <w:rFonts w:ascii="仿宋_GB2312" w:hint="eastAsia"/>
          <w:kern w:val="0"/>
          <w:sz w:val="28"/>
          <w:szCs w:val="28"/>
        </w:rPr>
        <w:t>年</w:t>
      </w:r>
      <w:r w:rsidRPr="0061057E">
        <w:rPr>
          <w:rFonts w:ascii="仿宋_GB2312" w:hint="eastAsia"/>
          <w:kern w:val="0"/>
          <w:sz w:val="28"/>
          <w:szCs w:val="28"/>
        </w:rPr>
        <w:t xml:space="preserve">    </w:t>
      </w:r>
      <w:r w:rsidRPr="0061057E">
        <w:rPr>
          <w:rFonts w:ascii="仿宋_GB2312" w:hint="eastAsia"/>
          <w:kern w:val="0"/>
          <w:sz w:val="28"/>
          <w:szCs w:val="28"/>
        </w:rPr>
        <w:t>月</w:t>
      </w:r>
      <w:r w:rsidRPr="0061057E">
        <w:rPr>
          <w:rFonts w:ascii="仿宋_GB2312" w:hint="eastAsia"/>
          <w:kern w:val="0"/>
          <w:sz w:val="28"/>
          <w:szCs w:val="28"/>
        </w:rPr>
        <w:t xml:space="preserve">  </w:t>
      </w:r>
      <w:r w:rsidRPr="0061057E">
        <w:rPr>
          <w:rFonts w:ascii="仿宋_GB2312" w:hint="eastAsia"/>
          <w:kern w:val="0"/>
          <w:sz w:val="28"/>
          <w:szCs w:val="28"/>
        </w:rPr>
        <w:t>日</w:t>
      </w:r>
    </w:p>
    <w:p w:rsidR="00935230" w:rsidRPr="0061057E" w:rsidRDefault="00935230" w:rsidP="00935230">
      <w:pPr>
        <w:adjustRightInd w:val="0"/>
        <w:snapToGrid w:val="0"/>
        <w:spacing w:line="360" w:lineRule="auto"/>
        <w:ind w:firstLineChars="200" w:firstLine="420"/>
      </w:pPr>
    </w:p>
    <w:p w:rsidR="00935230" w:rsidRPr="0061057E" w:rsidRDefault="00935230" w:rsidP="00935230">
      <w:pPr>
        <w:adjustRightInd w:val="0"/>
        <w:snapToGrid w:val="0"/>
        <w:spacing w:line="360" w:lineRule="auto"/>
        <w:jc w:val="center"/>
      </w:pPr>
    </w:p>
    <w:p w:rsidR="00935230" w:rsidRPr="0061057E" w:rsidRDefault="00935230" w:rsidP="00935230">
      <w:pPr>
        <w:adjustRightInd w:val="0"/>
        <w:snapToGrid w:val="0"/>
        <w:spacing w:line="360" w:lineRule="auto"/>
        <w:ind w:firstLineChars="200" w:firstLine="420"/>
      </w:pPr>
    </w:p>
    <w:p w:rsidR="00935230" w:rsidRDefault="00935230"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hint="eastAsia"/>
          <w:sz w:val="28"/>
          <w:szCs w:val="28"/>
        </w:rPr>
      </w:pPr>
    </w:p>
    <w:p w:rsidR="00267D18" w:rsidRDefault="00267D18" w:rsidP="00D21C35">
      <w:pPr>
        <w:rPr>
          <w:rFonts w:ascii="宋体"/>
          <w:sz w:val="28"/>
          <w:szCs w:val="28"/>
        </w:rPr>
      </w:pPr>
    </w:p>
    <w:p w:rsidR="00B45BF3" w:rsidRDefault="00B45BF3" w:rsidP="00D21C35">
      <w:pPr>
        <w:rPr>
          <w:rFonts w:ascii="宋体"/>
          <w:sz w:val="28"/>
          <w:szCs w:val="28"/>
        </w:rPr>
      </w:pPr>
    </w:p>
    <w:p w:rsidR="00B45BF3" w:rsidRPr="00985C6C" w:rsidRDefault="00B45BF3" w:rsidP="00B45BF3">
      <w:pPr>
        <w:widowControl/>
        <w:adjustRightInd w:val="0"/>
        <w:snapToGrid w:val="0"/>
        <w:spacing w:line="560" w:lineRule="exact"/>
        <w:jc w:val="center"/>
        <w:rPr>
          <w:rFonts w:ascii="方正小标宋简体" w:eastAsia="方正小标宋简体"/>
          <w:kern w:val="0"/>
          <w:sz w:val="44"/>
          <w:szCs w:val="44"/>
        </w:rPr>
      </w:pPr>
      <w:r w:rsidRPr="00985C6C">
        <w:rPr>
          <w:rFonts w:ascii="方正小标宋简体" w:eastAsia="方正小标宋简体" w:hint="eastAsia"/>
          <w:bCs/>
          <w:kern w:val="0"/>
          <w:sz w:val="44"/>
          <w:szCs w:val="44"/>
        </w:rPr>
        <w:lastRenderedPageBreak/>
        <w:t>常州国家高新区（新北区）行政审批局</w:t>
      </w:r>
    </w:p>
    <w:p w:rsidR="00B45BF3" w:rsidRPr="00985C6C" w:rsidRDefault="00B45BF3" w:rsidP="00B45BF3">
      <w:pPr>
        <w:widowControl/>
        <w:adjustRightInd w:val="0"/>
        <w:snapToGrid w:val="0"/>
        <w:spacing w:line="560" w:lineRule="exact"/>
        <w:jc w:val="center"/>
        <w:rPr>
          <w:rFonts w:ascii="方正小标宋简体" w:eastAsia="方正小标宋简体"/>
          <w:kern w:val="0"/>
          <w:sz w:val="44"/>
          <w:szCs w:val="44"/>
        </w:rPr>
      </w:pPr>
      <w:r w:rsidRPr="00985C6C">
        <w:rPr>
          <w:rFonts w:ascii="方正小标宋简体" w:eastAsia="方正小标宋简体" w:hint="eastAsia"/>
          <w:bCs/>
          <w:kern w:val="0"/>
          <w:sz w:val="44"/>
          <w:szCs w:val="44"/>
        </w:rPr>
        <w:t>行政审批告知承诺书</w:t>
      </w:r>
    </w:p>
    <w:p w:rsidR="00B45BF3" w:rsidRDefault="00B45BF3" w:rsidP="00B45BF3">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hint="eastAsia"/>
          <w:kern w:val="0"/>
          <w:sz w:val="28"/>
          <w:szCs w:val="28"/>
        </w:rPr>
        <w:t>《</w:t>
      </w:r>
      <w:r>
        <w:rPr>
          <w:rFonts w:eastAsia="楷体_GB2312"/>
          <w:sz w:val="28"/>
          <w:szCs w:val="28"/>
        </w:rPr>
        <w:t>公共场所卫生许可</w:t>
      </w:r>
      <w:r>
        <w:rPr>
          <w:rFonts w:eastAsia="楷体_GB2312" w:hint="eastAsia"/>
          <w:sz w:val="28"/>
          <w:szCs w:val="28"/>
        </w:rPr>
        <w:t>》</w:t>
      </w:r>
      <w:r>
        <w:rPr>
          <w:rFonts w:eastAsia="楷体_GB2312"/>
          <w:sz w:val="28"/>
          <w:szCs w:val="28"/>
        </w:rPr>
        <w:t>（新证办理）</w:t>
      </w:r>
      <w:r>
        <w:rPr>
          <w:rFonts w:eastAsia="楷体_GB2312"/>
          <w:kern w:val="0"/>
          <w:sz w:val="28"/>
          <w:szCs w:val="28"/>
        </w:rPr>
        <w:t>）</w:t>
      </w:r>
    </w:p>
    <w:p w:rsidR="00B45BF3" w:rsidRDefault="00B45BF3" w:rsidP="00B45BF3">
      <w:pPr>
        <w:spacing w:line="520" w:lineRule="exact"/>
        <w:jc w:val="center"/>
        <w:rPr>
          <w:rFonts w:eastAsia="楷体_GB2312"/>
          <w:kern w:val="0"/>
          <w:sz w:val="28"/>
          <w:szCs w:val="28"/>
        </w:rPr>
      </w:pPr>
      <w:r>
        <w:rPr>
          <w:rFonts w:eastAsia="楷体_GB2312"/>
          <w:kern w:val="0"/>
          <w:sz w:val="28"/>
          <w:szCs w:val="28"/>
        </w:rPr>
        <w:t>（舞厅（包括卡拉</w:t>
      </w:r>
      <w:r>
        <w:rPr>
          <w:rFonts w:eastAsia="楷体_GB2312"/>
          <w:kern w:val="0"/>
          <w:sz w:val="28"/>
          <w:szCs w:val="28"/>
        </w:rPr>
        <w:t>OK</w:t>
      </w:r>
      <w:r>
        <w:rPr>
          <w:rFonts w:eastAsia="楷体_GB2312"/>
          <w:kern w:val="0"/>
          <w:sz w:val="28"/>
          <w:szCs w:val="28"/>
        </w:rPr>
        <w:t>歌厅）、音乐厅，录像厅（室）、</w:t>
      </w:r>
    </w:p>
    <w:p w:rsidR="00B45BF3" w:rsidRDefault="00B45BF3" w:rsidP="00B45BF3">
      <w:pPr>
        <w:spacing w:line="520" w:lineRule="exact"/>
        <w:jc w:val="center"/>
        <w:rPr>
          <w:rFonts w:eastAsia="楷体_GB2312"/>
          <w:kern w:val="0"/>
          <w:sz w:val="28"/>
          <w:szCs w:val="28"/>
        </w:rPr>
      </w:pPr>
      <w:r>
        <w:rPr>
          <w:rFonts w:eastAsia="楷体_GB2312"/>
          <w:kern w:val="0"/>
          <w:sz w:val="28"/>
          <w:szCs w:val="28"/>
        </w:rPr>
        <w:t>游艺厅（室））</w:t>
      </w:r>
    </w:p>
    <w:p w:rsidR="00B45BF3" w:rsidRDefault="00B45BF3" w:rsidP="00B45BF3">
      <w:pPr>
        <w:ind w:firstLineChars="200" w:firstLine="560"/>
        <w:rPr>
          <w:rFonts w:ascii="黑体" w:eastAsia="黑体" w:hAnsi="黑体" w:cs="黑体"/>
          <w:sz w:val="28"/>
          <w:szCs w:val="28"/>
        </w:rPr>
      </w:pPr>
    </w:p>
    <w:p w:rsidR="00B45BF3" w:rsidRPr="0094799D" w:rsidRDefault="00B45BF3" w:rsidP="00B45BF3">
      <w:pPr>
        <w:ind w:firstLineChars="200" w:firstLine="720"/>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t>相对人基本信息</w:t>
      </w:r>
    </w:p>
    <w:p w:rsidR="00B45BF3" w:rsidRDefault="00B45BF3" w:rsidP="00B45BF3">
      <w:pPr>
        <w:ind w:firstLineChars="200" w:firstLine="560"/>
        <w:rPr>
          <w:rFonts w:ascii="黑体" w:eastAsia="黑体" w:hAnsi="黑体" w:cs="黑体"/>
          <w:sz w:val="28"/>
          <w:szCs w:val="28"/>
        </w:rPr>
      </w:pPr>
    </w:p>
    <w:p w:rsidR="00B45BF3" w:rsidRDefault="00B45BF3" w:rsidP="00B45BF3">
      <w:pPr>
        <w:ind w:firstLineChars="200" w:firstLine="560"/>
        <w:rPr>
          <w:rFonts w:ascii="黑体" w:eastAsia="黑体" w:hAnsi="黑体" w:cs="黑体"/>
          <w:sz w:val="28"/>
          <w:szCs w:val="28"/>
        </w:rPr>
      </w:pPr>
      <w:r>
        <w:rPr>
          <w:rFonts w:ascii="黑体" w:eastAsia="黑体" w:hAnsi="黑体" w:cs="黑体" w:hint="eastAsia"/>
          <w:sz w:val="28"/>
          <w:szCs w:val="28"/>
        </w:rPr>
        <w:t>申请单位（名称与营业执照载明的一致）：</w:t>
      </w:r>
    </w:p>
    <w:p w:rsidR="00B45BF3" w:rsidRPr="0094799D" w:rsidRDefault="00B45BF3" w:rsidP="00B45BF3">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社会统一信用代码：</w:t>
      </w:r>
    </w:p>
    <w:p w:rsidR="00B45BF3" w:rsidRPr="0094799D" w:rsidRDefault="00B45BF3" w:rsidP="00B45BF3">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法定代表人（负责人）：</w:t>
      </w:r>
      <w:r w:rsidRPr="0094799D">
        <w:rPr>
          <w:rFonts w:ascii="仿宋_GB2312" w:hAnsi="仿宋_GB2312" w:cs="仿宋_GB2312" w:hint="eastAsia"/>
          <w:sz w:val="28"/>
          <w:szCs w:val="28"/>
        </w:rPr>
        <w:t xml:space="preserve">                             </w:t>
      </w:r>
    </w:p>
    <w:p w:rsidR="00B45BF3" w:rsidRPr="0094799D" w:rsidRDefault="00B45BF3" w:rsidP="00B45BF3">
      <w:pPr>
        <w:ind w:firstLineChars="150" w:firstLine="420"/>
        <w:rPr>
          <w:rFonts w:ascii="仿宋_GB2312" w:hAnsi="仿宋_GB2312" w:cs="仿宋_GB2312"/>
          <w:sz w:val="28"/>
          <w:szCs w:val="28"/>
        </w:rPr>
      </w:pPr>
      <w:r w:rsidRPr="0094799D">
        <w:rPr>
          <w:rFonts w:ascii="仿宋_GB2312" w:hAnsi="仿宋_GB2312" w:cs="仿宋_GB2312" w:hint="eastAsia"/>
          <w:sz w:val="28"/>
          <w:szCs w:val="28"/>
        </w:rPr>
        <w:t xml:space="preserve"> </w:t>
      </w:r>
      <w:r w:rsidRPr="0094799D">
        <w:rPr>
          <w:rFonts w:ascii="仿宋_GB2312" w:hAnsi="仿宋_GB2312" w:cs="仿宋_GB2312" w:hint="eastAsia"/>
          <w:sz w:val="28"/>
          <w:szCs w:val="28"/>
        </w:rPr>
        <w:t>企业住所（经营场所）：</w:t>
      </w:r>
    </w:p>
    <w:p w:rsidR="00B45BF3" w:rsidRDefault="00B45BF3" w:rsidP="00B45BF3">
      <w:pPr>
        <w:ind w:firstLineChars="200" w:firstLine="560"/>
        <w:rPr>
          <w:rFonts w:ascii="黑体" w:eastAsia="黑体" w:hAnsi="黑体" w:cs="黑体"/>
          <w:sz w:val="28"/>
          <w:szCs w:val="28"/>
        </w:rPr>
      </w:pPr>
    </w:p>
    <w:p w:rsidR="00B45BF3" w:rsidRDefault="00B45BF3" w:rsidP="00B45BF3">
      <w:pPr>
        <w:ind w:firstLineChars="200" w:firstLine="560"/>
        <w:rPr>
          <w:rFonts w:ascii="黑体" w:eastAsia="黑体" w:hAnsi="黑体" w:cs="黑体"/>
          <w:sz w:val="28"/>
          <w:szCs w:val="28"/>
        </w:rPr>
      </w:pPr>
      <w:r>
        <w:rPr>
          <w:rFonts w:ascii="黑体" w:eastAsia="黑体" w:hAnsi="黑体" w:cs="黑体" w:hint="eastAsia"/>
          <w:sz w:val="28"/>
          <w:szCs w:val="28"/>
        </w:rPr>
        <w:t>委托代理人姓名：</w:t>
      </w:r>
    </w:p>
    <w:p w:rsidR="00B45BF3" w:rsidRPr="0094799D" w:rsidRDefault="00B45BF3" w:rsidP="00B45BF3">
      <w:pPr>
        <w:ind w:firstLineChars="200" w:firstLine="560"/>
        <w:rPr>
          <w:rFonts w:ascii="仿宋_GB2312" w:hAnsi="仿宋_GB2312" w:cs="仿宋_GB2312"/>
          <w:sz w:val="28"/>
          <w:szCs w:val="28"/>
        </w:rPr>
      </w:pPr>
      <w:r>
        <w:rPr>
          <w:rFonts w:ascii="仿宋_GB2312" w:hAnsi="仿宋_GB2312" w:cs="仿宋_GB2312" w:hint="eastAsia"/>
          <w:sz w:val="28"/>
          <w:szCs w:val="28"/>
        </w:rPr>
        <w:t>证件类型：</w:t>
      </w:r>
    </w:p>
    <w:p w:rsidR="00B45BF3" w:rsidRPr="0094799D" w:rsidRDefault="00B45BF3" w:rsidP="00B45BF3">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证件编号：</w:t>
      </w:r>
    </w:p>
    <w:p w:rsidR="00B45BF3" w:rsidRPr="0094799D" w:rsidRDefault="00B45BF3" w:rsidP="00B45BF3">
      <w:pPr>
        <w:ind w:firstLineChars="200" w:firstLine="560"/>
        <w:rPr>
          <w:rFonts w:ascii="仿宋_GB2312" w:hAnsi="仿宋_GB2312" w:cs="仿宋_GB2312"/>
          <w:sz w:val="28"/>
          <w:szCs w:val="28"/>
        </w:rPr>
      </w:pPr>
      <w:r w:rsidRPr="0094799D">
        <w:rPr>
          <w:rFonts w:ascii="仿宋_GB2312" w:hAnsi="仿宋_GB2312" w:cs="仿宋_GB2312" w:hint="eastAsia"/>
          <w:sz w:val="28"/>
          <w:szCs w:val="28"/>
        </w:rPr>
        <w:t>联系方式：</w:t>
      </w:r>
    </w:p>
    <w:p w:rsidR="00B45BF3" w:rsidRDefault="00B45BF3" w:rsidP="00B45BF3">
      <w:pPr>
        <w:ind w:firstLineChars="200" w:firstLine="560"/>
        <w:rPr>
          <w:rFonts w:ascii="宋体"/>
          <w:sz w:val="28"/>
          <w:szCs w:val="28"/>
        </w:rPr>
      </w:pPr>
    </w:p>
    <w:p w:rsidR="00B45BF3" w:rsidRDefault="00B45BF3" w:rsidP="00B45BF3">
      <w:pPr>
        <w:ind w:firstLineChars="200" w:firstLine="560"/>
        <w:rPr>
          <w:rFonts w:ascii="仿宋_GB2312" w:hAnsi="仿宋_GB2312" w:cs="仿宋_GB2312"/>
          <w:sz w:val="28"/>
          <w:szCs w:val="28"/>
        </w:rPr>
      </w:pPr>
      <w:r>
        <w:rPr>
          <w:rFonts w:ascii="黑体" w:eastAsia="黑体" w:hAnsi="黑体" w:cs="黑体" w:hint="eastAsia"/>
          <w:sz w:val="28"/>
          <w:szCs w:val="28"/>
        </w:rPr>
        <w:t>行政审批机关：</w:t>
      </w:r>
      <w:r>
        <w:rPr>
          <w:rFonts w:ascii="仿宋_GB2312" w:hAnsi="仿宋_GB2312" w:cs="仿宋_GB2312" w:hint="eastAsia"/>
          <w:sz w:val="28"/>
          <w:szCs w:val="28"/>
        </w:rPr>
        <w:t>常州国家高新区（新北区）行政审批局</w:t>
      </w:r>
    </w:p>
    <w:p w:rsidR="00B45BF3" w:rsidRDefault="00B45BF3" w:rsidP="00B45BF3">
      <w:pPr>
        <w:ind w:firstLineChars="200" w:firstLine="560"/>
        <w:rPr>
          <w:rFonts w:ascii="仿宋_GB2312" w:hAnsi="仿宋_GB2312" w:cs="仿宋_GB2312"/>
          <w:sz w:val="28"/>
          <w:szCs w:val="28"/>
        </w:rPr>
      </w:pPr>
      <w:r>
        <w:rPr>
          <w:rFonts w:ascii="仿宋_GB2312" w:hAnsi="仿宋_GB2312" w:cs="仿宋_GB2312" w:hint="eastAsia"/>
          <w:sz w:val="28"/>
          <w:szCs w:val="28"/>
        </w:rPr>
        <w:t>联系人姓名：</w:t>
      </w:r>
    </w:p>
    <w:p w:rsidR="00B45BF3" w:rsidRDefault="00B45BF3" w:rsidP="00B45BF3">
      <w:pPr>
        <w:ind w:firstLineChars="200" w:firstLine="560"/>
        <w:rPr>
          <w:rFonts w:ascii="仿宋_GB2312" w:hAnsi="仿宋_GB2312" w:cs="仿宋_GB2312"/>
          <w:sz w:val="28"/>
          <w:szCs w:val="28"/>
        </w:rPr>
      </w:pPr>
      <w:r>
        <w:rPr>
          <w:rFonts w:ascii="仿宋_GB2312" w:hAnsi="仿宋_GB2312" w:cs="仿宋_GB2312" w:hint="eastAsia"/>
          <w:sz w:val="28"/>
          <w:szCs w:val="28"/>
        </w:rPr>
        <w:t>联系方式：</w:t>
      </w:r>
    </w:p>
    <w:p w:rsidR="00B45BF3" w:rsidRPr="00985C6C" w:rsidRDefault="00B45BF3" w:rsidP="00B45BF3">
      <w:pPr>
        <w:ind w:firstLineChars="200" w:firstLine="560"/>
        <w:rPr>
          <w:rFonts w:ascii="宋体"/>
          <w:sz w:val="28"/>
          <w:szCs w:val="28"/>
        </w:rPr>
      </w:pPr>
    </w:p>
    <w:p w:rsidR="00B45BF3" w:rsidRPr="00477CD9" w:rsidRDefault="00B45BF3" w:rsidP="00B45BF3">
      <w:pPr>
        <w:ind w:firstLineChars="200" w:firstLine="560"/>
        <w:rPr>
          <w:rFonts w:ascii="宋体"/>
          <w:sz w:val="28"/>
          <w:szCs w:val="28"/>
        </w:rPr>
      </w:pPr>
    </w:p>
    <w:p w:rsidR="00B45BF3" w:rsidRPr="00985C6C" w:rsidRDefault="00B45BF3" w:rsidP="00B45BF3">
      <w:pPr>
        <w:adjustRightInd w:val="0"/>
        <w:snapToGrid w:val="0"/>
        <w:spacing w:line="360" w:lineRule="auto"/>
        <w:jc w:val="center"/>
        <w:rPr>
          <w:rFonts w:ascii="方正小标宋简体" w:eastAsia="方正小标宋简体"/>
          <w:bCs/>
          <w:kern w:val="0"/>
          <w:sz w:val="36"/>
          <w:szCs w:val="36"/>
        </w:rPr>
      </w:pPr>
      <w:r w:rsidRPr="00985C6C">
        <w:rPr>
          <w:rFonts w:ascii="方正小标宋简体" w:eastAsia="方正小标宋简体" w:hAnsi="黑体" w:hint="eastAsia"/>
          <w:bCs/>
          <w:kern w:val="0"/>
          <w:sz w:val="36"/>
          <w:szCs w:val="36"/>
        </w:rPr>
        <w:lastRenderedPageBreak/>
        <w:t>行政审批机关的告知</w:t>
      </w:r>
    </w:p>
    <w:p w:rsidR="00B45BF3" w:rsidRDefault="00B45BF3" w:rsidP="00B45BF3">
      <w:pPr>
        <w:adjustRightInd w:val="0"/>
        <w:snapToGrid w:val="0"/>
        <w:spacing w:line="560" w:lineRule="exact"/>
        <w:ind w:firstLineChars="200" w:firstLine="560"/>
        <w:rPr>
          <w:rFonts w:ascii="仿宋_GB2312"/>
          <w:kern w:val="0"/>
          <w:sz w:val="28"/>
          <w:szCs w:val="28"/>
        </w:rPr>
      </w:pPr>
      <w:proofErr w:type="gramStart"/>
      <w:r>
        <w:rPr>
          <w:rFonts w:ascii="黑体" w:eastAsia="黑体" w:hAnsi="黑体" w:hint="eastAsia"/>
          <w:kern w:val="0"/>
          <w:sz w:val="28"/>
          <w:szCs w:val="28"/>
        </w:rPr>
        <w:t>一</w:t>
      </w:r>
      <w:proofErr w:type="gramEnd"/>
      <w:r>
        <w:rPr>
          <w:rFonts w:ascii="黑体" w:eastAsia="黑体" w:hAnsi="黑体" w:hint="eastAsia"/>
          <w:kern w:val="0"/>
          <w:sz w:val="28"/>
          <w:szCs w:val="28"/>
        </w:rPr>
        <w:t>．审批依据</w:t>
      </w:r>
    </w:p>
    <w:p w:rsidR="00B45BF3" w:rsidRPr="00663597" w:rsidRDefault="00B45BF3" w:rsidP="00B45BF3">
      <w:pPr>
        <w:spacing w:line="560" w:lineRule="exact"/>
        <w:ind w:firstLineChars="200" w:firstLine="560"/>
        <w:rPr>
          <w:rFonts w:ascii="仿宋_GB2312" w:hAnsi="宋体" w:cs="宋体"/>
          <w:sz w:val="28"/>
          <w:szCs w:val="28"/>
        </w:rPr>
      </w:pPr>
      <w:r w:rsidRPr="00663597">
        <w:rPr>
          <w:rFonts w:ascii="仿宋_GB2312" w:cs="仿宋_GB2312" w:hint="eastAsia"/>
          <w:kern w:val="0"/>
          <w:sz w:val="28"/>
          <w:szCs w:val="28"/>
        </w:rPr>
        <w:t>1.</w:t>
      </w:r>
      <w:r w:rsidRPr="00663597">
        <w:rPr>
          <w:rFonts w:ascii="仿宋_GB2312" w:hAnsi="宋体" w:cs="宋体" w:hint="eastAsia"/>
          <w:sz w:val="28"/>
          <w:szCs w:val="28"/>
        </w:rPr>
        <w:t xml:space="preserve"> </w:t>
      </w:r>
      <w:r w:rsidRPr="00663597">
        <w:rPr>
          <w:rFonts w:ascii="仿宋_GB2312" w:hAnsi="宋体" w:cs="宋体" w:hint="eastAsia"/>
          <w:sz w:val="28"/>
          <w:szCs w:val="28"/>
        </w:rPr>
        <w:t>根据《中央编办国务院法制办关于印发相对集中行政许可权试点工作方案的通知》（中央编办发</w:t>
      </w:r>
      <w:r w:rsidRPr="00663597">
        <w:rPr>
          <w:rFonts w:ascii="仿宋_GB2312" w:hAnsi="华文仿宋" w:hint="eastAsia"/>
          <w:sz w:val="28"/>
          <w:szCs w:val="28"/>
        </w:rPr>
        <w:t>〔</w:t>
      </w:r>
      <w:r w:rsidRPr="00663597">
        <w:rPr>
          <w:rFonts w:ascii="仿宋_GB2312" w:hAnsi="华文仿宋" w:hint="eastAsia"/>
          <w:sz w:val="28"/>
          <w:szCs w:val="28"/>
        </w:rPr>
        <w:t>2015</w:t>
      </w:r>
      <w:r w:rsidRPr="00663597">
        <w:rPr>
          <w:rFonts w:ascii="仿宋_GB2312" w:hAnsi="华文仿宋" w:hint="eastAsia"/>
          <w:sz w:val="28"/>
          <w:szCs w:val="28"/>
        </w:rPr>
        <w:t>〕</w:t>
      </w:r>
      <w:r w:rsidRPr="00663597">
        <w:rPr>
          <w:rFonts w:ascii="仿宋_GB2312" w:hAnsi="华文仿宋" w:hint="eastAsia"/>
          <w:sz w:val="28"/>
          <w:szCs w:val="28"/>
        </w:rPr>
        <w:t>16</w:t>
      </w:r>
      <w:r w:rsidRPr="00663597">
        <w:rPr>
          <w:rFonts w:ascii="仿宋_GB2312" w:hAnsi="华文仿宋" w:hint="eastAsia"/>
          <w:sz w:val="28"/>
          <w:szCs w:val="28"/>
        </w:rPr>
        <w:t>号</w:t>
      </w:r>
      <w:r w:rsidRPr="00663597">
        <w:rPr>
          <w:rFonts w:ascii="仿宋_GB2312" w:hAnsi="宋体" w:cs="宋体" w:hint="eastAsia"/>
          <w:sz w:val="28"/>
          <w:szCs w:val="28"/>
        </w:rPr>
        <w:t>）、</w:t>
      </w:r>
      <w:r w:rsidRPr="00663597">
        <w:rPr>
          <w:rFonts w:ascii="仿宋_GB2312" w:hAnsi="华文仿宋" w:hint="eastAsia"/>
          <w:sz w:val="28"/>
          <w:szCs w:val="28"/>
        </w:rPr>
        <w:t>《省委办公厅省政府办公厅关于同意南京经济技术开发区等</w:t>
      </w:r>
      <w:r w:rsidRPr="00663597">
        <w:rPr>
          <w:rFonts w:ascii="仿宋_GB2312" w:hAnsi="华文仿宋" w:hint="eastAsia"/>
          <w:sz w:val="28"/>
          <w:szCs w:val="28"/>
        </w:rPr>
        <w:t>19</w:t>
      </w:r>
      <w:r w:rsidRPr="00663597">
        <w:rPr>
          <w:rFonts w:ascii="仿宋_GB2312" w:hAnsi="华文仿宋" w:hint="eastAsia"/>
          <w:sz w:val="28"/>
          <w:szCs w:val="28"/>
        </w:rPr>
        <w:t>家省级以上开发区相对集中行政许可权改革试点方案的复函》（</w:t>
      </w:r>
      <w:proofErr w:type="gramStart"/>
      <w:r w:rsidRPr="00663597">
        <w:rPr>
          <w:rFonts w:ascii="仿宋_GB2312" w:hAnsi="华文仿宋" w:hint="eastAsia"/>
          <w:sz w:val="28"/>
          <w:szCs w:val="28"/>
        </w:rPr>
        <w:t>苏办〔</w:t>
      </w:r>
      <w:r w:rsidRPr="00663597">
        <w:rPr>
          <w:rFonts w:ascii="仿宋_GB2312" w:hAnsi="华文仿宋" w:hint="eastAsia"/>
          <w:sz w:val="28"/>
          <w:szCs w:val="28"/>
        </w:rPr>
        <w:t>2017</w:t>
      </w:r>
      <w:r w:rsidRPr="00663597">
        <w:rPr>
          <w:rFonts w:ascii="仿宋_GB2312" w:hAnsi="华文仿宋" w:hint="eastAsia"/>
          <w:sz w:val="28"/>
          <w:szCs w:val="28"/>
        </w:rPr>
        <w:t>〕</w:t>
      </w:r>
      <w:proofErr w:type="gramEnd"/>
      <w:r w:rsidRPr="00663597">
        <w:rPr>
          <w:rFonts w:ascii="仿宋_GB2312" w:hAnsi="华文仿宋" w:hint="eastAsia"/>
          <w:sz w:val="28"/>
          <w:szCs w:val="28"/>
        </w:rPr>
        <w:t>28</w:t>
      </w:r>
      <w:r w:rsidRPr="00663597">
        <w:rPr>
          <w:rFonts w:ascii="仿宋_GB2312" w:hAnsi="华文仿宋" w:hint="eastAsia"/>
          <w:sz w:val="28"/>
          <w:szCs w:val="28"/>
        </w:rPr>
        <w:t>号）等关于授权常州国家高新区（新北区）行政</w:t>
      </w:r>
      <w:proofErr w:type="gramStart"/>
      <w:r w:rsidRPr="00663597">
        <w:rPr>
          <w:rFonts w:ascii="仿宋_GB2312" w:hAnsi="华文仿宋" w:hint="eastAsia"/>
          <w:sz w:val="28"/>
          <w:szCs w:val="28"/>
        </w:rPr>
        <w:t>审批局相对</w:t>
      </w:r>
      <w:proofErr w:type="gramEnd"/>
      <w:r w:rsidRPr="00663597">
        <w:rPr>
          <w:rFonts w:ascii="仿宋_GB2312" w:hAnsi="华文仿宋" w:hint="eastAsia"/>
          <w:sz w:val="28"/>
          <w:szCs w:val="28"/>
        </w:rPr>
        <w:t>集中行使公共场所卫生许可等</w:t>
      </w:r>
      <w:r w:rsidRPr="00663597">
        <w:rPr>
          <w:rFonts w:ascii="仿宋_GB2312" w:hAnsi="华文仿宋" w:hint="eastAsia"/>
          <w:sz w:val="28"/>
          <w:szCs w:val="28"/>
        </w:rPr>
        <w:t>92</w:t>
      </w:r>
      <w:r w:rsidRPr="00663597">
        <w:rPr>
          <w:rFonts w:ascii="仿宋_GB2312" w:hAnsi="华文仿宋" w:hint="eastAsia"/>
          <w:sz w:val="28"/>
          <w:szCs w:val="28"/>
        </w:rPr>
        <w:t>项权力事项的系列文件通知。</w:t>
      </w:r>
    </w:p>
    <w:p w:rsidR="00B45BF3" w:rsidRPr="005E6419" w:rsidRDefault="00B45BF3" w:rsidP="00B45BF3">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 xml:space="preserve">2. </w:t>
      </w:r>
      <w:r>
        <w:rPr>
          <w:rFonts w:ascii="仿宋_GB2312" w:cs="仿宋_GB2312" w:hint="eastAsia"/>
          <w:kern w:val="0"/>
          <w:sz w:val="28"/>
          <w:szCs w:val="28"/>
        </w:rPr>
        <w:t>《公共场所卫生管理条例》第四条：国家对公共场所以及新建、改建、扩建的公共场所的选址和设计实行“卫生许可证”制度。</w:t>
      </w:r>
    </w:p>
    <w:p w:rsidR="00B45BF3" w:rsidRDefault="00B45BF3" w:rsidP="00B45BF3">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第八条：除公园、体育场（馆）、公共交通工具外的公共场所，经营单位应当及时向卫生行政部门申请办理“卫生许可证”。</w:t>
      </w:r>
    </w:p>
    <w:p w:rsidR="00B45BF3" w:rsidRDefault="00B45BF3" w:rsidP="00B45BF3">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3</w:t>
      </w:r>
      <w:r w:rsidRPr="00E462D7">
        <w:rPr>
          <w:rFonts w:ascii="仿宋_GB2312" w:cs="仿宋_GB2312" w:hint="eastAsia"/>
          <w:kern w:val="0"/>
          <w:sz w:val="28"/>
          <w:szCs w:val="28"/>
        </w:rPr>
        <w:t>.</w:t>
      </w:r>
      <w:r w:rsidRPr="00E462D7">
        <w:rPr>
          <w:rFonts w:ascii="仿宋_GB2312" w:cs="仿宋_GB2312" w:hint="eastAsia"/>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B45BF3" w:rsidRPr="00626059" w:rsidRDefault="00B45BF3" w:rsidP="00B45BF3">
      <w:pPr>
        <w:spacing w:line="560" w:lineRule="exact"/>
        <w:ind w:firstLineChars="200" w:firstLine="560"/>
        <w:rPr>
          <w:rFonts w:ascii="仿宋_GB2312"/>
          <w:sz w:val="28"/>
          <w:szCs w:val="28"/>
        </w:rPr>
      </w:pPr>
      <w:r w:rsidRPr="00626059">
        <w:rPr>
          <w:rFonts w:ascii="仿宋_GB2312" w:hint="eastAsia"/>
          <w:sz w:val="28"/>
          <w:szCs w:val="28"/>
        </w:rPr>
        <w:t>4.</w:t>
      </w:r>
      <w:r w:rsidRPr="00626059">
        <w:rPr>
          <w:rFonts w:ascii="仿宋_GB2312" w:hint="eastAsia"/>
          <w:sz w:val="28"/>
          <w:szCs w:val="28"/>
        </w:rPr>
        <w:t>《文化娱乐场所卫生标准（</w:t>
      </w:r>
      <w:r w:rsidRPr="00626059">
        <w:rPr>
          <w:rFonts w:ascii="仿宋_GB2312" w:hint="eastAsia"/>
          <w:sz w:val="28"/>
          <w:szCs w:val="28"/>
        </w:rPr>
        <w:t>GB9664-1996</w:t>
      </w:r>
      <w:r w:rsidRPr="00626059">
        <w:rPr>
          <w:rFonts w:ascii="仿宋_GB2312" w:hint="eastAsia"/>
          <w:sz w:val="28"/>
          <w:szCs w:val="28"/>
        </w:rPr>
        <w:t>）》。</w:t>
      </w:r>
    </w:p>
    <w:p w:rsidR="00B45BF3" w:rsidRDefault="00B45BF3" w:rsidP="00B45BF3">
      <w:pPr>
        <w:spacing w:line="560" w:lineRule="exact"/>
        <w:ind w:firstLineChars="200" w:firstLine="560"/>
        <w:rPr>
          <w:rFonts w:ascii="宋体"/>
          <w:sz w:val="28"/>
          <w:szCs w:val="28"/>
        </w:rPr>
      </w:pPr>
      <w:r>
        <w:rPr>
          <w:rFonts w:ascii="黑体" w:eastAsia="黑体" w:hAnsi="黑体" w:hint="eastAsia"/>
          <w:kern w:val="0"/>
          <w:sz w:val="28"/>
          <w:szCs w:val="28"/>
        </w:rPr>
        <w:t>二．</w:t>
      </w:r>
      <w:r>
        <w:rPr>
          <w:rFonts w:ascii="黑体" w:eastAsia="黑体" w:hAnsi="黑体" w:cs="黑体" w:hint="eastAsia"/>
          <w:sz w:val="28"/>
          <w:szCs w:val="28"/>
        </w:rPr>
        <w:t>申请范围</w:t>
      </w:r>
    </w:p>
    <w:p w:rsidR="00B45BF3" w:rsidRDefault="00B45BF3" w:rsidP="00B45BF3">
      <w:pPr>
        <w:adjustRightInd w:val="0"/>
        <w:snapToGrid w:val="0"/>
        <w:spacing w:line="560" w:lineRule="exact"/>
        <w:ind w:firstLineChars="200" w:firstLine="560"/>
        <w:rPr>
          <w:rFonts w:ascii="仿宋_GB2312"/>
          <w:bCs/>
          <w:kern w:val="0"/>
          <w:sz w:val="28"/>
          <w:szCs w:val="28"/>
        </w:rPr>
      </w:pPr>
      <w:r>
        <w:rPr>
          <w:rFonts w:ascii="仿宋_GB2312" w:hint="eastAsia"/>
          <w:kern w:val="0"/>
          <w:sz w:val="28"/>
          <w:szCs w:val="28"/>
        </w:rPr>
        <w:t>常州国家高新区（新北区）行政</w:t>
      </w:r>
      <w:proofErr w:type="gramStart"/>
      <w:r>
        <w:rPr>
          <w:rFonts w:ascii="仿宋_GB2312" w:hint="eastAsia"/>
          <w:kern w:val="0"/>
          <w:sz w:val="28"/>
          <w:szCs w:val="28"/>
        </w:rPr>
        <w:t>审批局权限</w:t>
      </w:r>
      <w:proofErr w:type="gramEnd"/>
      <w:r>
        <w:rPr>
          <w:rFonts w:ascii="仿宋_GB2312" w:hint="eastAsia"/>
          <w:kern w:val="0"/>
          <w:sz w:val="28"/>
          <w:szCs w:val="28"/>
        </w:rPr>
        <w:t>范围内、开展生产经营活动的</w:t>
      </w:r>
      <w:r>
        <w:rPr>
          <w:rFonts w:ascii="仿宋_GB2312" w:hint="eastAsia"/>
          <w:bCs/>
          <w:kern w:val="0"/>
          <w:sz w:val="28"/>
          <w:szCs w:val="28"/>
        </w:rPr>
        <w:t>舞厅（包括卡拉</w:t>
      </w:r>
      <w:r>
        <w:rPr>
          <w:rFonts w:ascii="仿宋_GB2312" w:hint="eastAsia"/>
          <w:bCs/>
          <w:kern w:val="0"/>
          <w:sz w:val="28"/>
          <w:szCs w:val="28"/>
        </w:rPr>
        <w:t>OK</w:t>
      </w:r>
      <w:r>
        <w:rPr>
          <w:rFonts w:ascii="仿宋_GB2312" w:hint="eastAsia"/>
          <w:bCs/>
          <w:kern w:val="0"/>
          <w:sz w:val="28"/>
          <w:szCs w:val="28"/>
        </w:rPr>
        <w:t>歌厅）、音乐厅，录像厅（室）、游艺厅（室）卫生许可事项。</w:t>
      </w:r>
    </w:p>
    <w:p w:rsidR="00B45BF3" w:rsidRDefault="00B45BF3" w:rsidP="00B45BF3">
      <w:pPr>
        <w:adjustRightInd w:val="0"/>
        <w:snapToGrid w:val="0"/>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三．法定条件</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宋体" w:hAnsi="宋体" w:cs="宋体" w:hint="eastAsia"/>
          <w:sz w:val="28"/>
          <w:szCs w:val="28"/>
        </w:rPr>
        <w:lastRenderedPageBreak/>
        <w:t>开展相关生产经营活动的公共场所</w:t>
      </w:r>
      <w:r>
        <w:rPr>
          <w:rFonts w:ascii="仿宋_GB2312" w:hint="eastAsia"/>
          <w:kern w:val="0"/>
          <w:sz w:val="28"/>
          <w:szCs w:val="28"/>
        </w:rPr>
        <w:t>应当具备下列条件、标准和技术要求：</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（一）经营场所选址、内部布局及卫生设施的设置应符合上述法律、法规、规章、标准及规范性文件的规定，主要如下：</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w:t>
      </w:r>
      <w:r>
        <w:rPr>
          <w:rFonts w:ascii="仿宋_GB2312" w:hint="eastAsia"/>
          <w:kern w:val="0"/>
          <w:sz w:val="28"/>
          <w:szCs w:val="28"/>
        </w:rPr>
        <w:t>．文化娱乐场所应选在交通方便的中心区或居住区，并远离工业污染源。</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2</w:t>
      </w:r>
      <w:r>
        <w:rPr>
          <w:rFonts w:ascii="仿宋_GB2312" w:hint="eastAsia"/>
          <w:kern w:val="0"/>
          <w:sz w:val="28"/>
          <w:szCs w:val="28"/>
        </w:rPr>
        <w:t>．舞厅平均每人占有面积不小于</w:t>
      </w:r>
      <w:r>
        <w:rPr>
          <w:rFonts w:ascii="仿宋_GB2312" w:hint="eastAsia"/>
          <w:kern w:val="0"/>
          <w:sz w:val="28"/>
          <w:szCs w:val="28"/>
        </w:rPr>
        <w:t>1.5m</w:t>
      </w:r>
      <w:r>
        <w:rPr>
          <w:rFonts w:ascii="仿宋_GB2312" w:hint="eastAsia"/>
          <w:kern w:val="0"/>
          <w:sz w:val="28"/>
          <w:szCs w:val="28"/>
          <w:vertAlign w:val="superscript"/>
        </w:rPr>
        <w:t>2</w:t>
      </w:r>
      <w:r>
        <w:rPr>
          <w:rFonts w:ascii="仿宋_GB2312" w:hint="eastAsia"/>
          <w:kern w:val="0"/>
          <w:sz w:val="28"/>
          <w:szCs w:val="28"/>
        </w:rPr>
        <w:t>（舞池内每人占有面积不小于</w:t>
      </w:r>
      <w:r>
        <w:rPr>
          <w:rFonts w:ascii="仿宋_GB2312" w:hint="eastAsia"/>
          <w:kern w:val="0"/>
          <w:sz w:val="28"/>
          <w:szCs w:val="28"/>
        </w:rPr>
        <w:t>0.8 m</w:t>
      </w:r>
      <w:r>
        <w:rPr>
          <w:rFonts w:ascii="仿宋_GB2312" w:hint="eastAsia"/>
          <w:kern w:val="0"/>
          <w:sz w:val="28"/>
          <w:szCs w:val="28"/>
          <w:vertAlign w:val="superscript"/>
        </w:rPr>
        <w:t>2</w:t>
      </w:r>
      <w:r>
        <w:rPr>
          <w:rFonts w:ascii="仿宋_GB2312" w:hint="eastAsia"/>
          <w:kern w:val="0"/>
          <w:sz w:val="28"/>
          <w:szCs w:val="28"/>
        </w:rPr>
        <w:t>），卡拉</w:t>
      </w:r>
      <w:r>
        <w:rPr>
          <w:rFonts w:ascii="仿宋_GB2312" w:hint="eastAsia"/>
          <w:kern w:val="0"/>
          <w:sz w:val="28"/>
          <w:szCs w:val="28"/>
        </w:rPr>
        <w:t>OK</w:t>
      </w:r>
      <w:r>
        <w:rPr>
          <w:rFonts w:ascii="仿宋_GB2312" w:hint="eastAsia"/>
          <w:kern w:val="0"/>
          <w:sz w:val="28"/>
          <w:szCs w:val="28"/>
        </w:rPr>
        <w:t>平均每人占有面积不小于</w:t>
      </w:r>
      <w:r>
        <w:rPr>
          <w:rFonts w:ascii="仿宋_GB2312" w:hint="eastAsia"/>
          <w:kern w:val="0"/>
          <w:sz w:val="28"/>
          <w:szCs w:val="28"/>
        </w:rPr>
        <w:t>1.25 m</w:t>
      </w:r>
      <w:r>
        <w:rPr>
          <w:rFonts w:ascii="仿宋_GB2312" w:hint="eastAsia"/>
          <w:kern w:val="0"/>
          <w:sz w:val="28"/>
          <w:szCs w:val="28"/>
          <w:vertAlign w:val="superscript"/>
        </w:rPr>
        <w:t>2</w:t>
      </w:r>
      <w:r>
        <w:rPr>
          <w:rFonts w:ascii="仿宋_GB2312" w:hint="eastAsia"/>
          <w:kern w:val="0"/>
          <w:sz w:val="28"/>
          <w:szCs w:val="28"/>
        </w:rPr>
        <w:t>。</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3</w:t>
      </w:r>
      <w:r>
        <w:rPr>
          <w:rFonts w:ascii="仿宋_GB2312" w:hint="eastAsia"/>
          <w:kern w:val="0"/>
          <w:sz w:val="28"/>
          <w:szCs w:val="28"/>
        </w:rPr>
        <w:t>．照度：音乐厅、录像室的前厅为</w:t>
      </w:r>
      <w:r>
        <w:rPr>
          <w:rFonts w:ascii="仿宋_GB2312" w:hint="eastAsia"/>
          <w:kern w:val="0"/>
          <w:sz w:val="28"/>
          <w:szCs w:val="28"/>
        </w:rPr>
        <w:t>401x</w:t>
      </w:r>
      <w:r>
        <w:rPr>
          <w:rFonts w:ascii="仿宋_GB2312" w:hint="eastAsia"/>
          <w:kern w:val="0"/>
          <w:sz w:val="28"/>
          <w:szCs w:val="28"/>
        </w:rPr>
        <w:t>。剧场前厅为</w:t>
      </w:r>
      <w:r>
        <w:rPr>
          <w:rFonts w:ascii="仿宋_GB2312" w:hint="eastAsia"/>
          <w:kern w:val="0"/>
          <w:sz w:val="28"/>
          <w:szCs w:val="28"/>
        </w:rPr>
        <w:t>601x</w:t>
      </w:r>
      <w:r>
        <w:rPr>
          <w:rFonts w:ascii="仿宋_GB2312" w:hint="eastAsia"/>
          <w:kern w:val="0"/>
          <w:sz w:val="28"/>
          <w:szCs w:val="28"/>
        </w:rPr>
        <w:t>。</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4</w:t>
      </w:r>
      <w:r>
        <w:rPr>
          <w:rFonts w:ascii="仿宋_GB2312" w:hint="eastAsia"/>
          <w:kern w:val="0"/>
          <w:sz w:val="28"/>
          <w:szCs w:val="28"/>
        </w:rPr>
        <w:t>．观众厅吊顶不得使用含有玻璃纤维的建筑材料。娱乐场所应设有消音装置。</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5</w:t>
      </w:r>
      <w:r>
        <w:rPr>
          <w:rFonts w:ascii="仿宋_GB2312" w:hint="eastAsia"/>
          <w:kern w:val="0"/>
          <w:sz w:val="28"/>
          <w:szCs w:val="28"/>
        </w:rPr>
        <w:t>．座位在</w:t>
      </w:r>
      <w:r>
        <w:rPr>
          <w:rFonts w:ascii="仿宋_GB2312" w:hint="eastAsia"/>
          <w:kern w:val="0"/>
          <w:sz w:val="28"/>
          <w:szCs w:val="28"/>
        </w:rPr>
        <w:t>800</w:t>
      </w:r>
      <w:r>
        <w:rPr>
          <w:rFonts w:ascii="仿宋_GB2312" w:hint="eastAsia"/>
          <w:kern w:val="0"/>
          <w:sz w:val="28"/>
          <w:szCs w:val="28"/>
        </w:rPr>
        <w:t>个以上的音乐厅均应有机械通风。其他场所应有机械通风装置。</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6</w:t>
      </w:r>
      <w:r>
        <w:rPr>
          <w:rFonts w:ascii="仿宋_GB2312" w:hint="eastAsia"/>
          <w:kern w:val="0"/>
          <w:sz w:val="28"/>
          <w:szCs w:val="28"/>
        </w:rPr>
        <w:t>．文化娱乐场所在同一平面应设有男女厕所，大便池男</w:t>
      </w:r>
      <w:r>
        <w:rPr>
          <w:rFonts w:ascii="仿宋_GB2312" w:hint="eastAsia"/>
          <w:kern w:val="0"/>
          <w:sz w:val="28"/>
          <w:szCs w:val="28"/>
        </w:rPr>
        <w:t>150</w:t>
      </w:r>
      <w:r>
        <w:rPr>
          <w:rFonts w:ascii="仿宋_GB2312" w:hint="eastAsia"/>
          <w:kern w:val="0"/>
          <w:sz w:val="28"/>
          <w:szCs w:val="28"/>
        </w:rPr>
        <w:t>人一个，女</w:t>
      </w:r>
      <w:r>
        <w:rPr>
          <w:rFonts w:ascii="仿宋_GB2312" w:hint="eastAsia"/>
          <w:kern w:val="0"/>
          <w:sz w:val="28"/>
          <w:szCs w:val="28"/>
        </w:rPr>
        <w:t>50</w:t>
      </w:r>
      <w:r>
        <w:rPr>
          <w:rFonts w:ascii="仿宋_GB2312" w:hint="eastAsia"/>
          <w:kern w:val="0"/>
          <w:sz w:val="28"/>
          <w:szCs w:val="28"/>
        </w:rPr>
        <w:t>人一个（男女蹲位比</w:t>
      </w:r>
      <w:r>
        <w:rPr>
          <w:rFonts w:ascii="仿宋_GB2312" w:hint="eastAsia"/>
          <w:kern w:val="0"/>
          <w:sz w:val="28"/>
          <w:szCs w:val="28"/>
        </w:rPr>
        <w:t>1</w:t>
      </w:r>
      <w:r>
        <w:rPr>
          <w:rFonts w:ascii="仿宋_GB2312" w:hint="eastAsia"/>
          <w:kern w:val="0"/>
          <w:sz w:val="28"/>
          <w:szCs w:val="28"/>
        </w:rPr>
        <w:t>：</w:t>
      </w:r>
      <w:r>
        <w:rPr>
          <w:rFonts w:ascii="仿宋_GB2312" w:hint="eastAsia"/>
          <w:kern w:val="0"/>
          <w:sz w:val="28"/>
          <w:szCs w:val="28"/>
        </w:rPr>
        <w:t>3</w:t>
      </w:r>
      <w:r>
        <w:rPr>
          <w:rFonts w:ascii="仿宋_GB2312" w:hint="eastAsia"/>
          <w:kern w:val="0"/>
          <w:sz w:val="28"/>
          <w:szCs w:val="28"/>
        </w:rPr>
        <w:t>）。小便池每</w:t>
      </w:r>
      <w:r>
        <w:rPr>
          <w:rFonts w:ascii="仿宋_GB2312" w:hint="eastAsia"/>
          <w:kern w:val="0"/>
          <w:sz w:val="28"/>
          <w:szCs w:val="28"/>
        </w:rPr>
        <w:t>40</w:t>
      </w:r>
      <w:r>
        <w:rPr>
          <w:rFonts w:ascii="仿宋_GB2312" w:hint="eastAsia"/>
          <w:kern w:val="0"/>
          <w:sz w:val="28"/>
          <w:szCs w:val="28"/>
        </w:rPr>
        <w:t>人设一个，每</w:t>
      </w:r>
      <w:r>
        <w:rPr>
          <w:rFonts w:ascii="仿宋_GB2312" w:hint="eastAsia"/>
          <w:kern w:val="0"/>
          <w:sz w:val="28"/>
          <w:szCs w:val="28"/>
        </w:rPr>
        <w:t>200</w:t>
      </w:r>
      <w:r>
        <w:rPr>
          <w:rFonts w:ascii="仿宋_GB2312" w:hint="eastAsia"/>
          <w:kern w:val="0"/>
          <w:sz w:val="28"/>
          <w:szCs w:val="28"/>
        </w:rPr>
        <w:t>人设</w:t>
      </w:r>
      <w:proofErr w:type="gramStart"/>
      <w:r>
        <w:rPr>
          <w:rFonts w:ascii="仿宋_GB2312" w:hint="eastAsia"/>
          <w:kern w:val="0"/>
          <w:sz w:val="28"/>
          <w:szCs w:val="28"/>
        </w:rPr>
        <w:t>一</w:t>
      </w:r>
      <w:proofErr w:type="gramEnd"/>
      <w:r>
        <w:rPr>
          <w:rFonts w:ascii="仿宋_GB2312" w:hint="eastAsia"/>
          <w:kern w:val="0"/>
          <w:sz w:val="28"/>
          <w:szCs w:val="28"/>
        </w:rPr>
        <w:t>洗手池。厕所应有单独排风设备，门净宽不少于</w:t>
      </w:r>
      <w:r>
        <w:rPr>
          <w:rFonts w:ascii="仿宋_GB2312" w:hint="eastAsia"/>
          <w:kern w:val="0"/>
          <w:sz w:val="28"/>
          <w:szCs w:val="28"/>
        </w:rPr>
        <w:t>1.4m</w:t>
      </w:r>
      <w:r>
        <w:rPr>
          <w:rFonts w:ascii="仿宋_GB2312" w:hint="eastAsia"/>
          <w:kern w:val="0"/>
          <w:sz w:val="28"/>
          <w:szCs w:val="28"/>
        </w:rPr>
        <w:t>，采用双向门。</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7</w:t>
      </w:r>
      <w:r>
        <w:rPr>
          <w:rFonts w:ascii="仿宋_GB2312" w:hint="eastAsia"/>
          <w:kern w:val="0"/>
          <w:sz w:val="28"/>
          <w:szCs w:val="28"/>
        </w:rPr>
        <w:t>．文化娱乐场所应设有消毒间。</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8</w:t>
      </w:r>
      <w:r>
        <w:rPr>
          <w:rFonts w:ascii="仿宋_GB2312" w:hint="eastAsia"/>
          <w:kern w:val="0"/>
          <w:sz w:val="28"/>
          <w:szCs w:val="28"/>
        </w:rPr>
        <w:t>．文化娱乐场所室内外环境应整洁、美观，地面无果皮、痰迹和垃圾。</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9</w:t>
      </w:r>
      <w:r>
        <w:rPr>
          <w:rFonts w:ascii="仿宋_GB2312" w:hint="eastAsia"/>
          <w:kern w:val="0"/>
          <w:sz w:val="28"/>
          <w:szCs w:val="28"/>
        </w:rPr>
        <w:t>．音乐厅、录像厅（室）、游艺厅（室）、舞厅等场所内禁止吸烟，宜设专门吸烟室。</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10</w:t>
      </w:r>
      <w:r>
        <w:rPr>
          <w:rFonts w:ascii="仿宋_GB2312" w:hint="eastAsia"/>
          <w:kern w:val="0"/>
          <w:sz w:val="28"/>
          <w:szCs w:val="28"/>
        </w:rPr>
        <w:t>．观众厅及其他文化娱乐场所的</w:t>
      </w:r>
      <w:proofErr w:type="gramStart"/>
      <w:r>
        <w:rPr>
          <w:rFonts w:ascii="仿宋_GB2312" w:hint="eastAsia"/>
          <w:kern w:val="0"/>
          <w:sz w:val="28"/>
          <w:szCs w:val="28"/>
        </w:rPr>
        <w:t>座位套应定期</w:t>
      </w:r>
      <w:proofErr w:type="gramEnd"/>
      <w:r>
        <w:rPr>
          <w:rFonts w:ascii="仿宋_GB2312" w:hint="eastAsia"/>
          <w:kern w:val="0"/>
          <w:sz w:val="28"/>
          <w:szCs w:val="28"/>
        </w:rPr>
        <w:t>清洗保持清洁。</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11</w:t>
      </w:r>
      <w:r>
        <w:rPr>
          <w:rFonts w:ascii="仿宋_GB2312" w:hint="eastAsia"/>
          <w:kern w:val="0"/>
          <w:sz w:val="28"/>
          <w:szCs w:val="28"/>
        </w:rPr>
        <w:t>．呼吸道传染病流行季节必须加强室内机械通风换气和空气消</w:t>
      </w:r>
      <w:r>
        <w:rPr>
          <w:rFonts w:ascii="仿宋_GB2312" w:hint="eastAsia"/>
          <w:kern w:val="0"/>
          <w:sz w:val="28"/>
          <w:szCs w:val="28"/>
        </w:rPr>
        <w:lastRenderedPageBreak/>
        <w:t>毒。</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12</w:t>
      </w:r>
      <w:r>
        <w:rPr>
          <w:rFonts w:ascii="仿宋_GB2312" w:hint="eastAsia"/>
          <w:kern w:val="0"/>
          <w:sz w:val="28"/>
          <w:szCs w:val="28"/>
        </w:rPr>
        <w:t>．剧场及其他文化娱乐场所内严禁使用有害观众健康的烟雾剂。</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13</w:t>
      </w:r>
      <w:r>
        <w:rPr>
          <w:rFonts w:ascii="仿宋_GB2312" w:hint="eastAsia"/>
          <w:kern w:val="0"/>
          <w:sz w:val="28"/>
          <w:szCs w:val="28"/>
        </w:rPr>
        <w:t>．舞厅在营业时间内严禁使用杀菌波长的紫外线灯和滑石粉。</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14</w:t>
      </w:r>
      <w:r>
        <w:rPr>
          <w:rFonts w:ascii="仿宋_GB2312" w:hint="eastAsia"/>
          <w:kern w:val="0"/>
          <w:sz w:val="28"/>
          <w:szCs w:val="28"/>
        </w:rPr>
        <w:t>．观众厅内及其他场所厅（室）内使用的装饰材料不得对人体有潜在危害。</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15</w:t>
      </w:r>
      <w:r>
        <w:rPr>
          <w:rFonts w:ascii="仿宋_GB2312" w:hint="eastAsia"/>
          <w:kern w:val="0"/>
          <w:sz w:val="28"/>
          <w:szCs w:val="28"/>
        </w:rPr>
        <w:t>．放映录像电视的最近视距为显示屏幕对角线长度的</w:t>
      </w:r>
      <w:r>
        <w:rPr>
          <w:rFonts w:ascii="仿宋_GB2312" w:hint="eastAsia"/>
          <w:kern w:val="0"/>
          <w:sz w:val="28"/>
          <w:szCs w:val="28"/>
        </w:rPr>
        <w:t>4</w:t>
      </w:r>
      <w:r>
        <w:rPr>
          <w:rFonts w:ascii="仿宋_GB2312" w:hint="eastAsia"/>
          <w:kern w:val="0"/>
          <w:sz w:val="28"/>
          <w:szCs w:val="28"/>
        </w:rPr>
        <w:t>倍。采用投影的视距为屏幕宽的</w:t>
      </w:r>
      <w:r>
        <w:rPr>
          <w:rFonts w:ascii="仿宋_GB2312" w:hint="eastAsia"/>
          <w:kern w:val="0"/>
          <w:sz w:val="28"/>
          <w:szCs w:val="28"/>
        </w:rPr>
        <w:t>1.5</w:t>
      </w:r>
      <w:r>
        <w:rPr>
          <w:rFonts w:ascii="仿宋_GB2312" w:hint="eastAsia"/>
          <w:kern w:val="0"/>
          <w:sz w:val="28"/>
          <w:szCs w:val="28"/>
        </w:rPr>
        <w:t>倍。</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16</w:t>
      </w:r>
      <w:r>
        <w:rPr>
          <w:rFonts w:ascii="仿宋_GB2312" w:hint="eastAsia"/>
          <w:kern w:val="0"/>
          <w:sz w:val="28"/>
          <w:szCs w:val="28"/>
        </w:rPr>
        <w:t>．使用二次供水设施的，需签署《二次供水设施卫生告知承诺书》。</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（二）公共场所经营者应当按照卫生标准、规范的要求对公共场所的空气、微小气候、水质、采光、照明、噪音、顾客用具等进行卫生检测，检测结果应符合相应的国家卫生标准、规范的要求。</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（三）公共场所经营者应当设立卫生管理部门或者配备专（兼）</w:t>
      </w:r>
      <w:proofErr w:type="gramStart"/>
      <w:r>
        <w:rPr>
          <w:rFonts w:ascii="仿宋_GB2312" w:hint="eastAsia"/>
          <w:kern w:val="0"/>
          <w:sz w:val="28"/>
          <w:szCs w:val="28"/>
        </w:rPr>
        <w:t>职卫生</w:t>
      </w:r>
      <w:proofErr w:type="gramEnd"/>
      <w:r>
        <w:rPr>
          <w:rFonts w:ascii="仿宋_GB2312" w:hint="eastAsia"/>
          <w:kern w:val="0"/>
          <w:sz w:val="28"/>
          <w:szCs w:val="28"/>
        </w:rPr>
        <w:t>管理人员，具体负责本公共场所的卫生工作，建立健全卫生管理制度和卫生管理档案。</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（四）公共场所从业人员应当在取得有效健康合格证明后方可上岗。</w:t>
      </w:r>
    </w:p>
    <w:p w:rsidR="00B45BF3" w:rsidRDefault="00B45BF3" w:rsidP="00B45BF3">
      <w:pPr>
        <w:adjustRightInd w:val="0"/>
        <w:snapToGrid w:val="0"/>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四．应当提交的材料</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根据审批依据和法定条件，以及</w:t>
      </w:r>
      <w:r w:rsidRPr="00433BBE">
        <w:rPr>
          <w:rFonts w:ascii="仿宋_GB2312" w:hint="eastAsia"/>
          <w:kern w:val="0"/>
          <w:sz w:val="28"/>
          <w:szCs w:val="28"/>
        </w:rPr>
        <w:t xml:space="preserve"> </w:t>
      </w:r>
      <w:r w:rsidRPr="00433BBE">
        <w:rPr>
          <w:rFonts w:ascii="仿宋_GB2312" w:hint="eastAsia"/>
          <w:kern w:val="0"/>
          <w:sz w:val="28"/>
          <w:szCs w:val="28"/>
        </w:rPr>
        <w:t>“证照分离”事项</w:t>
      </w:r>
      <w:r>
        <w:rPr>
          <w:rFonts w:ascii="仿宋_GB2312" w:hint="eastAsia"/>
          <w:kern w:val="0"/>
          <w:sz w:val="28"/>
          <w:szCs w:val="28"/>
        </w:rPr>
        <w:t>（公共场所卫生许可）</w:t>
      </w:r>
      <w:r w:rsidRPr="00433BBE">
        <w:rPr>
          <w:rFonts w:ascii="仿宋_GB2312" w:hint="eastAsia"/>
          <w:kern w:val="0"/>
          <w:sz w:val="28"/>
          <w:szCs w:val="28"/>
        </w:rPr>
        <w:t>审批工作方案</w:t>
      </w:r>
      <w:r>
        <w:rPr>
          <w:rFonts w:ascii="仿宋_GB2312" w:hint="eastAsia"/>
          <w:kern w:val="0"/>
          <w:sz w:val="28"/>
          <w:szCs w:val="28"/>
        </w:rPr>
        <w:t>，申办公共场所卫生许可，申请人应当提交下列材料：</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（一）《江苏省卫生计生行政许可申请表（新证）》；</w:t>
      </w:r>
      <w:r>
        <w:rPr>
          <w:rFonts w:ascii="仿宋_GB2312" w:hint="eastAsia"/>
          <w:kern w:val="0"/>
          <w:sz w:val="28"/>
          <w:szCs w:val="28"/>
        </w:rPr>
        <w:t xml:space="preserve"> </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（二）单位名称证明（《营业执照（副本）》或《事业单位法人证书（副本）》复印件）；</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lastRenderedPageBreak/>
        <w:t>（三）法定代表人或负责人资格证明复印件；</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（四）经营场所所在地的方位图（注明所在小区，主要街道及周边明显建筑）；</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（五）经营场所设施设备间平面图（包括场所整体功能设置布局图）；</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（六）卫生设施和消毒设施清单；</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（七）具有资质的检测机构出具的空气质量检测报告（一年内有效）；</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（八）具有资质的检测机构出具的中央空调集中通风系统检测报告（一年内有效）；</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（九）从业人员健康证明及知识培训证明；</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（十）公共场所卫生管理制度；</w:t>
      </w:r>
    </w:p>
    <w:p w:rsidR="00B45BF3" w:rsidRPr="0060072F"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（十一）授权委托书和受委托人身份证明复印件</w:t>
      </w:r>
      <w:r w:rsidRPr="0060072F">
        <w:rPr>
          <w:rFonts w:ascii="仿宋_GB2312" w:hint="eastAsia"/>
          <w:kern w:val="0"/>
          <w:sz w:val="28"/>
          <w:szCs w:val="28"/>
        </w:rPr>
        <w:t>；</w:t>
      </w:r>
    </w:p>
    <w:p w:rsidR="00B45BF3" w:rsidRPr="0060072F" w:rsidRDefault="00B45BF3" w:rsidP="00B45BF3">
      <w:pPr>
        <w:adjustRightInd w:val="0"/>
        <w:snapToGrid w:val="0"/>
        <w:spacing w:line="560" w:lineRule="exact"/>
        <w:ind w:firstLineChars="200" w:firstLine="560"/>
        <w:rPr>
          <w:rFonts w:ascii="仿宋_GB2312"/>
          <w:kern w:val="0"/>
          <w:sz w:val="28"/>
          <w:szCs w:val="28"/>
        </w:rPr>
      </w:pPr>
      <w:r w:rsidRPr="0060072F">
        <w:rPr>
          <w:rFonts w:ascii="仿宋_GB2312" w:hint="eastAsia"/>
          <w:kern w:val="0"/>
          <w:sz w:val="28"/>
          <w:szCs w:val="28"/>
        </w:rPr>
        <w:t>（十二）本告知及申请人承诺书。</w:t>
      </w:r>
    </w:p>
    <w:p w:rsidR="00B45BF3" w:rsidRPr="00B6782F" w:rsidRDefault="00B45BF3" w:rsidP="00B45BF3">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五．</w:t>
      </w:r>
      <w:r w:rsidRPr="00B6782F">
        <w:rPr>
          <w:rFonts w:ascii="黑体" w:eastAsia="黑体" w:hAnsi="黑体" w:hint="eastAsia"/>
          <w:kern w:val="0"/>
          <w:sz w:val="28"/>
          <w:szCs w:val="28"/>
        </w:rPr>
        <w:t>审批方式</w:t>
      </w:r>
    </w:p>
    <w:p w:rsidR="00B45BF3" w:rsidRPr="00B6782F" w:rsidRDefault="00B45BF3" w:rsidP="00B45BF3">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简化审批，申请人通过上述告知承诺的方式提交公共场所卫生许可申请的，审批机关受理后将在</w:t>
      </w:r>
      <w:r w:rsidRPr="00B6782F">
        <w:rPr>
          <w:rFonts w:ascii="仿宋_GB2312" w:hAnsi="Times New Roman" w:cs="仿宋_GB2312" w:hint="eastAsia"/>
          <w:kern w:val="0"/>
          <w:sz w:val="28"/>
          <w:szCs w:val="28"/>
        </w:rPr>
        <w:t>10</w:t>
      </w:r>
      <w:r w:rsidRPr="00B6782F">
        <w:rPr>
          <w:rFonts w:ascii="仿宋_GB2312" w:hAnsi="Times New Roman" w:cs="仿宋_GB2312" w:hint="eastAsia"/>
          <w:kern w:val="0"/>
          <w:sz w:val="28"/>
          <w:szCs w:val="28"/>
        </w:rPr>
        <w:t>个工作日之内直接</w:t>
      </w:r>
      <w:proofErr w:type="gramStart"/>
      <w:r w:rsidRPr="00B6782F">
        <w:rPr>
          <w:rFonts w:ascii="仿宋_GB2312" w:hAnsi="Times New Roman" w:cs="仿宋_GB2312" w:hint="eastAsia"/>
          <w:kern w:val="0"/>
          <w:sz w:val="28"/>
          <w:szCs w:val="28"/>
        </w:rPr>
        <w:t>作出</w:t>
      </w:r>
      <w:proofErr w:type="gramEnd"/>
      <w:r w:rsidRPr="00B6782F">
        <w:rPr>
          <w:rFonts w:ascii="仿宋_GB2312" w:hAnsi="Times New Roman" w:cs="仿宋_GB2312" w:hint="eastAsia"/>
          <w:kern w:val="0"/>
          <w:sz w:val="28"/>
          <w:szCs w:val="28"/>
        </w:rPr>
        <w:t>审批决定，即不再对现场进行审核。</w:t>
      </w:r>
    </w:p>
    <w:p w:rsidR="00B45BF3" w:rsidRPr="0060072F" w:rsidRDefault="00B45BF3" w:rsidP="00B45BF3">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六．</w:t>
      </w:r>
      <w:r w:rsidRPr="0060072F">
        <w:rPr>
          <w:rFonts w:ascii="黑体" w:eastAsia="黑体" w:hAnsi="黑体" w:hint="eastAsia"/>
          <w:kern w:val="0"/>
          <w:sz w:val="28"/>
          <w:szCs w:val="28"/>
        </w:rPr>
        <w:t>义务责任</w:t>
      </w:r>
    </w:p>
    <w:p w:rsidR="00B45BF3" w:rsidRPr="00B6782F" w:rsidRDefault="00B45BF3" w:rsidP="00B45BF3">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B45BF3" w:rsidRPr="0060072F" w:rsidRDefault="00B45BF3" w:rsidP="00B45BF3">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lastRenderedPageBreak/>
        <w:t>七．</w:t>
      </w:r>
      <w:r w:rsidRPr="0060072F">
        <w:rPr>
          <w:rFonts w:ascii="黑体" w:eastAsia="黑体" w:hAnsi="黑体" w:hint="eastAsia"/>
          <w:kern w:val="0"/>
          <w:sz w:val="28"/>
          <w:szCs w:val="28"/>
        </w:rPr>
        <w:t>诚信管理</w:t>
      </w:r>
    </w:p>
    <w:p w:rsidR="00B45BF3" w:rsidRPr="00B6782F" w:rsidRDefault="00B45BF3" w:rsidP="00B45BF3">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Pr="0094799D" w:rsidRDefault="00B45BF3" w:rsidP="00B45BF3">
      <w:pPr>
        <w:adjustRightInd w:val="0"/>
        <w:snapToGrid w:val="0"/>
        <w:spacing w:line="360" w:lineRule="auto"/>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lastRenderedPageBreak/>
        <w:t>申请人的承诺</w:t>
      </w:r>
    </w:p>
    <w:p w:rsidR="00B45BF3" w:rsidRPr="00B6782F" w:rsidRDefault="00B45BF3" w:rsidP="00B45BF3">
      <w:pPr>
        <w:adjustRightInd w:val="0"/>
        <w:snapToGrid w:val="0"/>
        <w:spacing w:line="360" w:lineRule="auto"/>
        <w:jc w:val="center"/>
        <w:rPr>
          <w:rFonts w:eastAsia="华文中宋"/>
          <w:bCs/>
          <w:kern w:val="0"/>
          <w:sz w:val="36"/>
          <w:szCs w:val="36"/>
        </w:rPr>
      </w:pP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申请人就申请审批的行政审批事项，现</w:t>
      </w:r>
      <w:proofErr w:type="gramStart"/>
      <w:r w:rsidRPr="00B6782F">
        <w:rPr>
          <w:rFonts w:ascii="仿宋_GB2312" w:cs="仿宋_GB2312" w:hint="eastAsia"/>
          <w:kern w:val="0"/>
          <w:sz w:val="28"/>
          <w:szCs w:val="28"/>
        </w:rPr>
        <w:t>作出</w:t>
      </w:r>
      <w:proofErr w:type="gramEnd"/>
      <w:r w:rsidRPr="00B6782F">
        <w:rPr>
          <w:rFonts w:ascii="仿宋_GB2312" w:cs="仿宋_GB2312" w:hint="eastAsia"/>
          <w:kern w:val="0"/>
          <w:sz w:val="28"/>
          <w:szCs w:val="28"/>
        </w:rPr>
        <w:t>下列承诺：</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（一）所填写的基本信息真实、准确；</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（二）已经知晓行政审批机关告知的全部内容；</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（三）认为自身能满足行政审批机关告知的条件、标准和要求；</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（四）上述陈述是申请人真实意思的表示；</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（五）若违反承诺或者</w:t>
      </w:r>
      <w:proofErr w:type="gramStart"/>
      <w:r w:rsidRPr="00B6782F">
        <w:rPr>
          <w:rFonts w:ascii="仿宋_GB2312" w:cs="仿宋_GB2312" w:hint="eastAsia"/>
          <w:kern w:val="0"/>
          <w:sz w:val="28"/>
          <w:szCs w:val="28"/>
        </w:rPr>
        <w:t>作出</w:t>
      </w:r>
      <w:proofErr w:type="gramEnd"/>
      <w:r w:rsidRPr="00B6782F">
        <w:rPr>
          <w:rFonts w:ascii="仿宋_GB2312" w:cs="仿宋_GB2312" w:hint="eastAsia"/>
          <w:kern w:val="0"/>
          <w:sz w:val="28"/>
          <w:szCs w:val="28"/>
        </w:rPr>
        <w:t>不实承诺的，愿意承担相应的法律责任。</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p>
    <w:p w:rsidR="00B45BF3" w:rsidRDefault="00B45BF3" w:rsidP="00B45BF3">
      <w:pPr>
        <w:wordWrap w:val="0"/>
        <w:adjustRightInd w:val="0"/>
        <w:snapToGrid w:val="0"/>
        <w:spacing w:line="360" w:lineRule="auto"/>
        <w:ind w:firstLineChars="200" w:firstLine="560"/>
        <w:jc w:val="right"/>
        <w:rPr>
          <w:rFonts w:ascii="仿宋_GB2312" w:cs="仿宋_GB2312"/>
          <w:kern w:val="0"/>
          <w:sz w:val="28"/>
          <w:szCs w:val="28"/>
        </w:rPr>
      </w:pPr>
      <w:r w:rsidRPr="00B6782F">
        <w:rPr>
          <w:rFonts w:ascii="仿宋_GB2312" w:cs="仿宋_GB2312"/>
          <w:kern w:val="0"/>
          <w:sz w:val="28"/>
          <w:szCs w:val="28"/>
        </w:rPr>
        <w:t>申请人（委托代理人）：</w:t>
      </w:r>
      <w:r>
        <w:rPr>
          <w:rFonts w:ascii="仿宋_GB2312" w:cs="仿宋_GB2312" w:hint="eastAsia"/>
          <w:kern w:val="0"/>
          <w:sz w:val="28"/>
          <w:szCs w:val="28"/>
        </w:rPr>
        <w:t xml:space="preserve">          </w:t>
      </w:r>
    </w:p>
    <w:p w:rsidR="00B45BF3" w:rsidRDefault="00B45BF3" w:rsidP="00B45BF3">
      <w:pPr>
        <w:wordWrap w:val="0"/>
        <w:adjustRightInd w:val="0"/>
        <w:snapToGrid w:val="0"/>
        <w:spacing w:line="360" w:lineRule="auto"/>
        <w:ind w:rightChars="782" w:right="1642" w:firstLineChars="200" w:firstLine="560"/>
        <w:jc w:val="right"/>
        <w:rPr>
          <w:color w:val="000000"/>
          <w:kern w:val="0"/>
          <w:sz w:val="28"/>
          <w:szCs w:val="28"/>
        </w:rPr>
      </w:pPr>
      <w:r>
        <w:rPr>
          <w:rFonts w:ascii="仿宋_GB2312" w:cs="仿宋_GB2312" w:hint="eastAsia"/>
          <w:kern w:val="0"/>
          <w:sz w:val="28"/>
          <w:szCs w:val="28"/>
        </w:rPr>
        <w:t xml:space="preserve">      </w:t>
      </w:r>
      <w:r w:rsidRPr="00B6782F">
        <w:rPr>
          <w:rFonts w:ascii="仿宋_GB2312" w:cs="仿宋_GB2312"/>
          <w:kern w:val="0"/>
          <w:sz w:val="28"/>
          <w:szCs w:val="28"/>
        </w:rPr>
        <w:t>（</w:t>
      </w:r>
      <w:r>
        <w:rPr>
          <w:rFonts w:ascii="仿宋_GB2312" w:cs="仿宋_GB2312" w:hint="eastAsia"/>
          <w:kern w:val="0"/>
          <w:sz w:val="28"/>
          <w:szCs w:val="28"/>
        </w:rPr>
        <w:t>盖章）</w:t>
      </w:r>
      <w:r>
        <w:rPr>
          <w:color w:val="000000"/>
          <w:kern w:val="0"/>
          <w:sz w:val="28"/>
          <w:szCs w:val="28"/>
        </w:rPr>
        <w:t xml:space="preserve"> </w:t>
      </w:r>
    </w:p>
    <w:p w:rsidR="00B45BF3" w:rsidRPr="00985C6C" w:rsidRDefault="00B45BF3" w:rsidP="00B45BF3">
      <w:pPr>
        <w:adjustRightInd w:val="0"/>
        <w:snapToGrid w:val="0"/>
        <w:spacing w:line="360" w:lineRule="auto"/>
        <w:ind w:firstLineChars="200" w:firstLine="560"/>
        <w:jc w:val="right"/>
        <w:rPr>
          <w:rFonts w:ascii="仿宋_GB2312"/>
          <w:color w:val="000000"/>
          <w:kern w:val="0"/>
          <w:sz w:val="28"/>
          <w:szCs w:val="28"/>
        </w:rPr>
      </w:pPr>
      <w:r>
        <w:rPr>
          <w:rFonts w:ascii="仿宋_GB2312" w:hint="eastAsia"/>
          <w:color w:val="000000"/>
          <w:kern w:val="0"/>
          <w:sz w:val="28"/>
          <w:szCs w:val="28"/>
        </w:rPr>
        <w:t xml:space="preserve">  </w:t>
      </w:r>
      <w:r w:rsidRPr="00E462D7">
        <w:rPr>
          <w:rFonts w:ascii="仿宋_GB2312" w:hint="eastAsia"/>
          <w:color w:val="000000"/>
          <w:kern w:val="0"/>
          <w:sz w:val="28"/>
          <w:szCs w:val="28"/>
        </w:rPr>
        <w:t>年</w:t>
      </w:r>
      <w:r w:rsidRPr="00E462D7">
        <w:rPr>
          <w:rFonts w:ascii="仿宋_GB2312" w:hint="eastAsia"/>
          <w:color w:val="000000"/>
          <w:kern w:val="0"/>
          <w:sz w:val="28"/>
          <w:szCs w:val="28"/>
        </w:rPr>
        <w:t xml:space="preserve">    </w:t>
      </w:r>
      <w:r w:rsidRPr="00E462D7">
        <w:rPr>
          <w:rFonts w:ascii="仿宋_GB2312" w:hint="eastAsia"/>
          <w:color w:val="000000"/>
          <w:kern w:val="0"/>
          <w:sz w:val="28"/>
          <w:szCs w:val="28"/>
        </w:rPr>
        <w:t>月</w:t>
      </w:r>
      <w:r w:rsidRPr="00E462D7">
        <w:rPr>
          <w:rFonts w:ascii="仿宋_GB2312" w:hint="eastAsia"/>
          <w:color w:val="000000"/>
          <w:kern w:val="0"/>
          <w:sz w:val="28"/>
          <w:szCs w:val="28"/>
        </w:rPr>
        <w:t xml:space="preserve">  </w:t>
      </w:r>
      <w:r w:rsidRPr="00E462D7">
        <w:rPr>
          <w:rFonts w:ascii="仿宋_GB2312" w:hint="eastAsia"/>
          <w:color w:val="000000"/>
          <w:kern w:val="0"/>
          <w:sz w:val="28"/>
          <w:szCs w:val="28"/>
        </w:rPr>
        <w:t>日</w:t>
      </w:r>
      <w:r>
        <w:rPr>
          <w:color w:val="000000"/>
          <w:kern w:val="0"/>
          <w:sz w:val="28"/>
          <w:szCs w:val="28"/>
        </w:rPr>
        <w:t xml:space="preserve">                        </w:t>
      </w:r>
    </w:p>
    <w:p w:rsidR="00B45BF3" w:rsidRDefault="00B45BF3" w:rsidP="00B45BF3">
      <w:pPr>
        <w:adjustRightInd w:val="0"/>
        <w:snapToGrid w:val="0"/>
        <w:spacing w:line="360" w:lineRule="auto"/>
        <w:ind w:firstLineChars="200" w:firstLine="420"/>
      </w:pPr>
    </w:p>
    <w:p w:rsidR="00B45BF3" w:rsidRDefault="00B45BF3" w:rsidP="00B45BF3">
      <w:pPr>
        <w:adjustRightInd w:val="0"/>
        <w:snapToGrid w:val="0"/>
        <w:spacing w:line="360" w:lineRule="auto"/>
        <w:jc w:val="center"/>
      </w:pPr>
    </w:p>
    <w:p w:rsidR="00B45BF3" w:rsidRDefault="00B45BF3" w:rsidP="00B45BF3">
      <w:pPr>
        <w:adjustRightInd w:val="0"/>
        <w:snapToGrid w:val="0"/>
        <w:spacing w:line="360" w:lineRule="auto"/>
        <w:ind w:firstLineChars="200" w:firstLine="420"/>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Pr="003D5891" w:rsidRDefault="00B45BF3" w:rsidP="00B45BF3">
      <w:pPr>
        <w:widowControl/>
        <w:adjustRightInd w:val="0"/>
        <w:snapToGrid w:val="0"/>
        <w:spacing w:line="560" w:lineRule="exact"/>
        <w:jc w:val="center"/>
        <w:rPr>
          <w:rFonts w:ascii="方正小标宋简体" w:eastAsia="方正小标宋简体"/>
          <w:kern w:val="0"/>
          <w:sz w:val="44"/>
          <w:szCs w:val="44"/>
        </w:rPr>
      </w:pPr>
      <w:r w:rsidRPr="003D5891">
        <w:rPr>
          <w:rFonts w:ascii="方正小标宋简体" w:eastAsia="方正小标宋简体" w:hint="eastAsia"/>
          <w:bCs/>
          <w:kern w:val="0"/>
          <w:sz w:val="44"/>
          <w:szCs w:val="44"/>
        </w:rPr>
        <w:lastRenderedPageBreak/>
        <w:t>常州国家高新区（新北区）行政审批局</w:t>
      </w:r>
    </w:p>
    <w:p w:rsidR="00B45BF3" w:rsidRPr="003D5891" w:rsidRDefault="00B45BF3" w:rsidP="00B45BF3">
      <w:pPr>
        <w:widowControl/>
        <w:adjustRightInd w:val="0"/>
        <w:snapToGrid w:val="0"/>
        <w:spacing w:line="560" w:lineRule="exact"/>
        <w:jc w:val="center"/>
        <w:rPr>
          <w:rFonts w:ascii="方正小标宋简体" w:eastAsia="方正小标宋简体"/>
          <w:kern w:val="0"/>
          <w:sz w:val="44"/>
          <w:szCs w:val="44"/>
        </w:rPr>
      </w:pPr>
      <w:r w:rsidRPr="003D5891">
        <w:rPr>
          <w:rFonts w:ascii="方正小标宋简体" w:eastAsia="方正小标宋简体" w:hint="eastAsia"/>
          <w:bCs/>
          <w:kern w:val="0"/>
          <w:sz w:val="44"/>
          <w:szCs w:val="44"/>
        </w:rPr>
        <w:t>行政审批告知承诺书</w:t>
      </w:r>
    </w:p>
    <w:p w:rsidR="00B45BF3" w:rsidRDefault="00B45BF3" w:rsidP="00B45BF3">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eastAsia="楷体_GB2312" w:hint="eastAsia"/>
          <w:kern w:val="0"/>
          <w:sz w:val="28"/>
          <w:szCs w:val="28"/>
        </w:rPr>
        <w:t>《</w:t>
      </w:r>
      <w:r>
        <w:rPr>
          <w:rFonts w:eastAsia="楷体_GB2312"/>
          <w:sz w:val="28"/>
          <w:szCs w:val="28"/>
        </w:rPr>
        <w:t>公共场所卫生许可</w:t>
      </w:r>
      <w:r>
        <w:rPr>
          <w:rFonts w:eastAsia="楷体_GB2312" w:hint="eastAsia"/>
          <w:sz w:val="28"/>
          <w:szCs w:val="28"/>
        </w:rPr>
        <w:t>》</w:t>
      </w:r>
      <w:r>
        <w:rPr>
          <w:rFonts w:eastAsia="楷体_GB2312"/>
          <w:sz w:val="28"/>
          <w:szCs w:val="28"/>
        </w:rPr>
        <w:t>（新证办理）</w:t>
      </w:r>
      <w:r>
        <w:rPr>
          <w:rFonts w:eastAsia="楷体_GB2312"/>
          <w:kern w:val="0"/>
          <w:sz w:val="28"/>
          <w:szCs w:val="28"/>
        </w:rPr>
        <w:t>）</w:t>
      </w:r>
    </w:p>
    <w:p w:rsidR="00B45BF3" w:rsidRDefault="00B45BF3" w:rsidP="00B45BF3">
      <w:pPr>
        <w:widowControl/>
        <w:adjustRightInd w:val="0"/>
        <w:snapToGrid w:val="0"/>
        <w:spacing w:line="560" w:lineRule="exact"/>
        <w:jc w:val="center"/>
        <w:rPr>
          <w:rFonts w:eastAsia="楷体_GB2312"/>
          <w:kern w:val="0"/>
          <w:sz w:val="28"/>
          <w:szCs w:val="28"/>
        </w:rPr>
      </w:pPr>
      <w:r>
        <w:rPr>
          <w:rFonts w:eastAsia="楷体_GB2312"/>
          <w:kern w:val="0"/>
          <w:sz w:val="28"/>
          <w:szCs w:val="28"/>
        </w:rPr>
        <w:t>（</w:t>
      </w:r>
      <w:r>
        <w:rPr>
          <w:rFonts w:ascii="仿宋_GB2312" w:hint="eastAsia"/>
          <w:bCs/>
          <w:kern w:val="0"/>
          <w:sz w:val="28"/>
          <w:szCs w:val="28"/>
        </w:rPr>
        <w:t>展览馆、博物馆、美术馆、图书馆（非集中空调）</w:t>
      </w:r>
      <w:r>
        <w:rPr>
          <w:rFonts w:eastAsia="楷体_GB2312"/>
          <w:kern w:val="0"/>
          <w:sz w:val="28"/>
          <w:szCs w:val="28"/>
        </w:rPr>
        <w:t>）</w:t>
      </w:r>
    </w:p>
    <w:p w:rsidR="00B45BF3" w:rsidRDefault="00B45BF3" w:rsidP="00B45BF3">
      <w:pPr>
        <w:ind w:firstLineChars="200" w:firstLine="560"/>
        <w:rPr>
          <w:rFonts w:ascii="黑体" w:eastAsia="黑体" w:hAnsi="黑体" w:cs="黑体"/>
          <w:sz w:val="28"/>
          <w:szCs w:val="28"/>
        </w:rPr>
      </w:pPr>
    </w:p>
    <w:p w:rsidR="00B45BF3" w:rsidRDefault="00B45BF3" w:rsidP="00B45BF3">
      <w:pPr>
        <w:ind w:firstLineChars="200" w:firstLine="560"/>
        <w:rPr>
          <w:rFonts w:ascii="黑体" w:eastAsia="黑体" w:hAnsi="黑体" w:cs="黑体"/>
          <w:sz w:val="28"/>
          <w:szCs w:val="28"/>
        </w:rPr>
      </w:pPr>
      <w:r>
        <w:rPr>
          <w:rFonts w:ascii="黑体" w:eastAsia="黑体" w:hAnsi="黑体" w:cs="黑体" w:hint="eastAsia"/>
          <w:sz w:val="28"/>
          <w:szCs w:val="28"/>
        </w:rPr>
        <w:t>申请人：</w:t>
      </w:r>
    </w:p>
    <w:p w:rsidR="00B45BF3" w:rsidRDefault="00B45BF3" w:rsidP="00B45BF3">
      <w:pPr>
        <w:ind w:firstLineChars="200" w:firstLine="560"/>
        <w:rPr>
          <w:rFonts w:ascii="宋体"/>
          <w:sz w:val="28"/>
          <w:szCs w:val="28"/>
        </w:rPr>
      </w:pPr>
      <w:r>
        <w:rPr>
          <w:rFonts w:ascii="宋体" w:hAnsi="宋体" w:cs="宋体" w:hint="eastAsia"/>
          <w:sz w:val="28"/>
          <w:szCs w:val="28"/>
        </w:rPr>
        <w:t>单位名称：</w:t>
      </w:r>
    </w:p>
    <w:p w:rsidR="00B45BF3" w:rsidRDefault="00B45BF3" w:rsidP="00B45BF3">
      <w:pPr>
        <w:ind w:firstLineChars="200" w:firstLine="560"/>
        <w:rPr>
          <w:rFonts w:ascii="宋体"/>
          <w:sz w:val="28"/>
          <w:szCs w:val="28"/>
        </w:rPr>
      </w:pPr>
      <w:r>
        <w:rPr>
          <w:rFonts w:ascii="宋体" w:hAnsi="宋体" w:cs="宋体" w:hint="eastAsia"/>
          <w:sz w:val="28"/>
          <w:szCs w:val="28"/>
        </w:rPr>
        <w:t>法定代表人：</w:t>
      </w:r>
    </w:p>
    <w:p w:rsidR="00B45BF3" w:rsidRDefault="00B45BF3" w:rsidP="00B45BF3">
      <w:pPr>
        <w:ind w:firstLineChars="200" w:firstLine="560"/>
        <w:rPr>
          <w:rFonts w:ascii="宋体"/>
          <w:sz w:val="28"/>
          <w:szCs w:val="28"/>
        </w:rPr>
      </w:pPr>
      <w:r>
        <w:rPr>
          <w:rFonts w:ascii="宋体" w:hAnsi="宋体" w:cs="宋体" w:hint="eastAsia"/>
          <w:sz w:val="28"/>
          <w:szCs w:val="28"/>
        </w:rPr>
        <w:t>注册地址：</w:t>
      </w:r>
    </w:p>
    <w:p w:rsidR="00B45BF3" w:rsidRDefault="00B45BF3" w:rsidP="00B45BF3">
      <w:pPr>
        <w:ind w:firstLineChars="200" w:firstLine="560"/>
        <w:rPr>
          <w:rFonts w:ascii="宋体"/>
          <w:sz w:val="28"/>
          <w:szCs w:val="28"/>
        </w:rPr>
      </w:pPr>
      <w:r>
        <w:rPr>
          <w:rFonts w:ascii="宋体" w:hAnsi="宋体" w:cs="宋体" w:hint="eastAsia"/>
          <w:sz w:val="28"/>
          <w:szCs w:val="28"/>
        </w:rPr>
        <w:t>经营地址：</w:t>
      </w:r>
    </w:p>
    <w:p w:rsidR="00B45BF3" w:rsidRDefault="00B45BF3" w:rsidP="00B45BF3">
      <w:pPr>
        <w:ind w:firstLineChars="200" w:firstLine="560"/>
        <w:rPr>
          <w:rFonts w:ascii="宋体"/>
          <w:sz w:val="28"/>
          <w:szCs w:val="28"/>
        </w:rPr>
      </w:pPr>
      <w:r>
        <w:rPr>
          <w:rFonts w:ascii="宋体" w:hAnsi="宋体" w:cs="宋体" w:hint="eastAsia"/>
          <w:sz w:val="28"/>
          <w:szCs w:val="28"/>
        </w:rPr>
        <w:t>联系方式：</w:t>
      </w:r>
    </w:p>
    <w:p w:rsidR="00B45BF3" w:rsidRDefault="00B45BF3" w:rsidP="00B45BF3">
      <w:pPr>
        <w:ind w:firstLineChars="200" w:firstLine="560"/>
        <w:rPr>
          <w:rFonts w:ascii="宋体"/>
          <w:sz w:val="28"/>
          <w:szCs w:val="28"/>
        </w:rPr>
      </w:pPr>
      <w:r>
        <w:rPr>
          <w:rFonts w:ascii="宋体" w:hAnsi="宋体" w:cs="宋体" w:hint="eastAsia"/>
          <w:sz w:val="28"/>
          <w:szCs w:val="28"/>
        </w:rPr>
        <w:t>社会统一信用代码：</w:t>
      </w:r>
    </w:p>
    <w:p w:rsidR="00B45BF3" w:rsidRPr="002008B9" w:rsidRDefault="00B45BF3" w:rsidP="00B45BF3">
      <w:pPr>
        <w:rPr>
          <w:rFonts w:ascii="宋体"/>
          <w:sz w:val="28"/>
          <w:szCs w:val="28"/>
        </w:rPr>
      </w:pPr>
    </w:p>
    <w:p w:rsidR="00B45BF3" w:rsidRDefault="00B45BF3" w:rsidP="00B45BF3">
      <w:pPr>
        <w:ind w:firstLineChars="200" w:firstLine="560"/>
        <w:rPr>
          <w:rFonts w:ascii="黑体" w:eastAsia="黑体" w:hAnsi="黑体" w:cs="黑体"/>
          <w:sz w:val="28"/>
          <w:szCs w:val="28"/>
        </w:rPr>
      </w:pPr>
      <w:r>
        <w:rPr>
          <w:rFonts w:ascii="黑体" w:eastAsia="黑体" w:hAnsi="黑体" w:cs="黑体" w:hint="eastAsia"/>
          <w:sz w:val="28"/>
          <w:szCs w:val="28"/>
        </w:rPr>
        <w:t>委托代理人：</w:t>
      </w:r>
    </w:p>
    <w:p w:rsidR="00B45BF3" w:rsidRDefault="00B45BF3" w:rsidP="00B45BF3">
      <w:pPr>
        <w:ind w:firstLineChars="200" w:firstLine="560"/>
        <w:rPr>
          <w:rFonts w:ascii="宋体"/>
          <w:sz w:val="28"/>
          <w:szCs w:val="28"/>
        </w:rPr>
      </w:pPr>
      <w:r>
        <w:rPr>
          <w:rFonts w:ascii="宋体" w:hAnsi="宋体" w:cs="宋体" w:hint="eastAsia"/>
          <w:sz w:val="28"/>
          <w:szCs w:val="28"/>
        </w:rPr>
        <w:t>证件类型：              证件编号：</w:t>
      </w:r>
    </w:p>
    <w:p w:rsidR="00B45BF3" w:rsidRDefault="00B45BF3" w:rsidP="00B45BF3">
      <w:pPr>
        <w:ind w:firstLineChars="200" w:firstLine="560"/>
        <w:rPr>
          <w:rFonts w:ascii="宋体"/>
          <w:sz w:val="28"/>
          <w:szCs w:val="28"/>
        </w:rPr>
      </w:pPr>
      <w:r>
        <w:rPr>
          <w:rFonts w:ascii="宋体" w:hAnsi="宋体" w:cs="宋体" w:hint="eastAsia"/>
          <w:sz w:val="28"/>
          <w:szCs w:val="28"/>
        </w:rPr>
        <w:t>联系方式：</w:t>
      </w:r>
    </w:p>
    <w:p w:rsidR="00B45BF3" w:rsidRDefault="00B45BF3" w:rsidP="00B45BF3">
      <w:pPr>
        <w:ind w:firstLineChars="200" w:firstLine="560"/>
        <w:rPr>
          <w:rFonts w:ascii="宋体"/>
          <w:sz w:val="28"/>
          <w:szCs w:val="28"/>
        </w:rPr>
      </w:pPr>
    </w:p>
    <w:p w:rsidR="00B45BF3" w:rsidRDefault="00B45BF3" w:rsidP="00B45BF3">
      <w:pPr>
        <w:ind w:firstLineChars="200" w:firstLine="560"/>
        <w:rPr>
          <w:rFonts w:ascii="宋体"/>
          <w:sz w:val="28"/>
          <w:szCs w:val="28"/>
        </w:rPr>
      </w:pPr>
    </w:p>
    <w:p w:rsidR="00B45BF3" w:rsidRDefault="00B45BF3" w:rsidP="00B45BF3">
      <w:pPr>
        <w:ind w:firstLineChars="200" w:firstLine="560"/>
        <w:rPr>
          <w:rFonts w:ascii="宋体"/>
          <w:sz w:val="28"/>
          <w:szCs w:val="28"/>
        </w:rPr>
      </w:pPr>
      <w:r>
        <w:rPr>
          <w:rFonts w:ascii="黑体" w:eastAsia="黑体" w:hAnsi="黑体" w:cs="黑体" w:hint="eastAsia"/>
          <w:sz w:val="28"/>
          <w:szCs w:val="28"/>
        </w:rPr>
        <w:t>行政审批机关：</w:t>
      </w:r>
      <w:r>
        <w:rPr>
          <w:rFonts w:ascii="宋体" w:hAnsi="宋体" w:cs="宋体" w:hint="eastAsia"/>
          <w:sz w:val="28"/>
          <w:szCs w:val="28"/>
        </w:rPr>
        <w:t>常州国家高新区（新北区）行政审批局</w:t>
      </w:r>
    </w:p>
    <w:p w:rsidR="00B45BF3" w:rsidRDefault="00B45BF3" w:rsidP="00B45BF3">
      <w:pPr>
        <w:ind w:firstLineChars="200" w:firstLine="560"/>
        <w:rPr>
          <w:rFonts w:ascii="宋体"/>
          <w:sz w:val="28"/>
          <w:szCs w:val="28"/>
        </w:rPr>
      </w:pPr>
      <w:r>
        <w:rPr>
          <w:rFonts w:ascii="宋体" w:hAnsi="宋体" w:cs="宋体" w:hint="eastAsia"/>
          <w:sz w:val="28"/>
          <w:szCs w:val="28"/>
        </w:rPr>
        <w:t>联系人姓名：</w:t>
      </w:r>
    </w:p>
    <w:p w:rsidR="00B45BF3" w:rsidRDefault="00B45BF3" w:rsidP="00B45BF3">
      <w:pPr>
        <w:ind w:firstLineChars="200" w:firstLine="560"/>
        <w:rPr>
          <w:rFonts w:ascii="宋体"/>
          <w:sz w:val="28"/>
          <w:szCs w:val="28"/>
        </w:rPr>
      </w:pPr>
      <w:r>
        <w:rPr>
          <w:rFonts w:ascii="宋体" w:hAnsi="宋体" w:cs="宋体" w:hint="eastAsia"/>
          <w:sz w:val="28"/>
          <w:szCs w:val="28"/>
        </w:rPr>
        <w:t>联系方式：</w:t>
      </w:r>
    </w:p>
    <w:p w:rsidR="00B45BF3" w:rsidRDefault="00B45BF3" w:rsidP="00B45BF3">
      <w:pPr>
        <w:ind w:firstLineChars="200" w:firstLine="560"/>
        <w:rPr>
          <w:rFonts w:ascii="宋体"/>
          <w:sz w:val="28"/>
          <w:szCs w:val="28"/>
        </w:rPr>
      </w:pPr>
    </w:p>
    <w:p w:rsidR="00B45BF3" w:rsidRDefault="00B45BF3" w:rsidP="00B45BF3">
      <w:pPr>
        <w:adjustRightInd w:val="0"/>
        <w:snapToGrid w:val="0"/>
        <w:spacing w:line="360" w:lineRule="auto"/>
        <w:jc w:val="center"/>
        <w:rPr>
          <w:rFonts w:ascii="黑体" w:eastAsia="黑体" w:hAnsi="黑体"/>
          <w:bCs/>
          <w:kern w:val="0"/>
          <w:szCs w:val="28"/>
        </w:rPr>
      </w:pPr>
    </w:p>
    <w:p w:rsidR="00B45BF3" w:rsidRPr="003D5891" w:rsidRDefault="00B45BF3" w:rsidP="00B45BF3">
      <w:pPr>
        <w:adjustRightInd w:val="0"/>
        <w:snapToGrid w:val="0"/>
        <w:spacing w:line="360" w:lineRule="auto"/>
        <w:jc w:val="center"/>
        <w:rPr>
          <w:rFonts w:ascii="方正小标宋简体" w:eastAsia="方正小标宋简体"/>
          <w:bCs/>
          <w:kern w:val="0"/>
          <w:sz w:val="36"/>
          <w:szCs w:val="36"/>
        </w:rPr>
      </w:pPr>
      <w:r w:rsidRPr="003D5891">
        <w:rPr>
          <w:rFonts w:ascii="方正小标宋简体" w:eastAsia="方正小标宋简体" w:hAnsi="黑体" w:hint="eastAsia"/>
          <w:bCs/>
          <w:kern w:val="0"/>
          <w:sz w:val="36"/>
          <w:szCs w:val="36"/>
        </w:rPr>
        <w:lastRenderedPageBreak/>
        <w:t>行政审批机关的告知</w:t>
      </w:r>
    </w:p>
    <w:p w:rsidR="00B45BF3" w:rsidRDefault="00B45BF3" w:rsidP="00B45BF3">
      <w:pPr>
        <w:adjustRightInd w:val="0"/>
        <w:snapToGrid w:val="0"/>
        <w:spacing w:line="560" w:lineRule="exact"/>
        <w:ind w:firstLineChars="200" w:firstLine="560"/>
        <w:rPr>
          <w:rFonts w:ascii="黑体" w:eastAsia="黑体" w:hAnsi="黑体"/>
          <w:kern w:val="0"/>
          <w:sz w:val="28"/>
          <w:szCs w:val="28"/>
        </w:rPr>
      </w:pPr>
      <w:proofErr w:type="gramStart"/>
      <w:r>
        <w:rPr>
          <w:rFonts w:ascii="黑体" w:eastAsia="黑体" w:hAnsi="黑体" w:hint="eastAsia"/>
          <w:kern w:val="0"/>
          <w:sz w:val="28"/>
          <w:szCs w:val="28"/>
        </w:rPr>
        <w:t>一</w:t>
      </w:r>
      <w:proofErr w:type="gramEnd"/>
      <w:r>
        <w:rPr>
          <w:rFonts w:ascii="黑体" w:eastAsia="黑体" w:hAnsi="黑体" w:hint="eastAsia"/>
          <w:kern w:val="0"/>
          <w:sz w:val="28"/>
          <w:szCs w:val="28"/>
        </w:rPr>
        <w:t>．审批依据</w:t>
      </w:r>
    </w:p>
    <w:p w:rsidR="00B45BF3" w:rsidRPr="00663597" w:rsidRDefault="00B45BF3" w:rsidP="00B45BF3">
      <w:pPr>
        <w:spacing w:line="560" w:lineRule="exact"/>
        <w:ind w:firstLineChars="200" w:firstLine="560"/>
        <w:rPr>
          <w:rFonts w:ascii="仿宋_GB2312" w:hAnsi="宋体" w:cs="宋体"/>
          <w:sz w:val="28"/>
          <w:szCs w:val="28"/>
        </w:rPr>
      </w:pPr>
      <w:r w:rsidRPr="00663597">
        <w:rPr>
          <w:rFonts w:ascii="仿宋_GB2312" w:cs="仿宋_GB2312" w:hint="eastAsia"/>
          <w:kern w:val="0"/>
          <w:sz w:val="28"/>
          <w:szCs w:val="28"/>
        </w:rPr>
        <w:t>1.</w:t>
      </w:r>
      <w:r w:rsidRPr="00663597">
        <w:rPr>
          <w:rFonts w:ascii="仿宋_GB2312" w:hAnsi="宋体" w:cs="宋体" w:hint="eastAsia"/>
          <w:sz w:val="28"/>
          <w:szCs w:val="28"/>
        </w:rPr>
        <w:t xml:space="preserve"> </w:t>
      </w:r>
      <w:r w:rsidRPr="00663597">
        <w:rPr>
          <w:rFonts w:ascii="仿宋_GB2312" w:hAnsi="宋体" w:cs="宋体" w:hint="eastAsia"/>
          <w:sz w:val="28"/>
          <w:szCs w:val="28"/>
        </w:rPr>
        <w:t>根据《中央编办国务院法制办关于印发相对集中行政许可权试点工作方案的通知》（中央编办发</w:t>
      </w:r>
      <w:r w:rsidRPr="00663597">
        <w:rPr>
          <w:rFonts w:ascii="仿宋_GB2312" w:hAnsi="华文仿宋" w:hint="eastAsia"/>
          <w:sz w:val="28"/>
          <w:szCs w:val="28"/>
        </w:rPr>
        <w:t>〔</w:t>
      </w:r>
      <w:r w:rsidRPr="00663597">
        <w:rPr>
          <w:rFonts w:ascii="仿宋_GB2312" w:hAnsi="华文仿宋" w:hint="eastAsia"/>
          <w:sz w:val="28"/>
          <w:szCs w:val="28"/>
        </w:rPr>
        <w:t>2015</w:t>
      </w:r>
      <w:r w:rsidRPr="00663597">
        <w:rPr>
          <w:rFonts w:ascii="仿宋_GB2312" w:hAnsi="华文仿宋" w:hint="eastAsia"/>
          <w:sz w:val="28"/>
          <w:szCs w:val="28"/>
        </w:rPr>
        <w:t>〕</w:t>
      </w:r>
      <w:r w:rsidRPr="00663597">
        <w:rPr>
          <w:rFonts w:ascii="仿宋_GB2312" w:hAnsi="华文仿宋" w:hint="eastAsia"/>
          <w:sz w:val="28"/>
          <w:szCs w:val="28"/>
        </w:rPr>
        <w:t>16</w:t>
      </w:r>
      <w:r w:rsidRPr="00663597">
        <w:rPr>
          <w:rFonts w:ascii="仿宋_GB2312" w:hAnsi="华文仿宋" w:hint="eastAsia"/>
          <w:sz w:val="28"/>
          <w:szCs w:val="28"/>
        </w:rPr>
        <w:t>号</w:t>
      </w:r>
      <w:r w:rsidRPr="00663597">
        <w:rPr>
          <w:rFonts w:ascii="仿宋_GB2312" w:hAnsi="宋体" w:cs="宋体" w:hint="eastAsia"/>
          <w:sz w:val="28"/>
          <w:szCs w:val="28"/>
        </w:rPr>
        <w:t>）、</w:t>
      </w:r>
      <w:r w:rsidRPr="00663597">
        <w:rPr>
          <w:rFonts w:ascii="仿宋_GB2312" w:hAnsi="华文仿宋" w:hint="eastAsia"/>
          <w:sz w:val="28"/>
          <w:szCs w:val="28"/>
        </w:rPr>
        <w:t>《省委办公厅省政府办公厅关于同意南京经济技术开发区等</w:t>
      </w:r>
      <w:r w:rsidRPr="00663597">
        <w:rPr>
          <w:rFonts w:ascii="仿宋_GB2312" w:hAnsi="华文仿宋" w:hint="eastAsia"/>
          <w:sz w:val="28"/>
          <w:szCs w:val="28"/>
        </w:rPr>
        <w:t>19</w:t>
      </w:r>
      <w:r w:rsidRPr="00663597">
        <w:rPr>
          <w:rFonts w:ascii="仿宋_GB2312" w:hAnsi="华文仿宋" w:hint="eastAsia"/>
          <w:sz w:val="28"/>
          <w:szCs w:val="28"/>
        </w:rPr>
        <w:t>家省级以上开发区相对集中行政许可权改革试点方案的复函》（</w:t>
      </w:r>
      <w:proofErr w:type="gramStart"/>
      <w:r w:rsidRPr="00663597">
        <w:rPr>
          <w:rFonts w:ascii="仿宋_GB2312" w:hAnsi="华文仿宋" w:hint="eastAsia"/>
          <w:sz w:val="28"/>
          <w:szCs w:val="28"/>
        </w:rPr>
        <w:t>苏办〔</w:t>
      </w:r>
      <w:r w:rsidRPr="00663597">
        <w:rPr>
          <w:rFonts w:ascii="仿宋_GB2312" w:hAnsi="华文仿宋" w:hint="eastAsia"/>
          <w:sz w:val="28"/>
          <w:szCs w:val="28"/>
        </w:rPr>
        <w:t>2017</w:t>
      </w:r>
      <w:r w:rsidRPr="00663597">
        <w:rPr>
          <w:rFonts w:ascii="仿宋_GB2312" w:hAnsi="华文仿宋" w:hint="eastAsia"/>
          <w:sz w:val="28"/>
          <w:szCs w:val="28"/>
        </w:rPr>
        <w:t>〕</w:t>
      </w:r>
      <w:proofErr w:type="gramEnd"/>
      <w:r w:rsidRPr="00663597">
        <w:rPr>
          <w:rFonts w:ascii="仿宋_GB2312" w:hAnsi="华文仿宋" w:hint="eastAsia"/>
          <w:sz w:val="28"/>
          <w:szCs w:val="28"/>
        </w:rPr>
        <w:t>28</w:t>
      </w:r>
      <w:r w:rsidRPr="00663597">
        <w:rPr>
          <w:rFonts w:ascii="仿宋_GB2312" w:hAnsi="华文仿宋" w:hint="eastAsia"/>
          <w:sz w:val="28"/>
          <w:szCs w:val="28"/>
        </w:rPr>
        <w:t>号）等关于授权常州国家高新区（新北区）行政</w:t>
      </w:r>
      <w:proofErr w:type="gramStart"/>
      <w:r w:rsidRPr="00663597">
        <w:rPr>
          <w:rFonts w:ascii="仿宋_GB2312" w:hAnsi="华文仿宋" w:hint="eastAsia"/>
          <w:sz w:val="28"/>
          <w:szCs w:val="28"/>
        </w:rPr>
        <w:t>审批局相对</w:t>
      </w:r>
      <w:proofErr w:type="gramEnd"/>
      <w:r w:rsidRPr="00663597">
        <w:rPr>
          <w:rFonts w:ascii="仿宋_GB2312" w:hAnsi="华文仿宋" w:hint="eastAsia"/>
          <w:sz w:val="28"/>
          <w:szCs w:val="28"/>
        </w:rPr>
        <w:t>集中行使公共场所卫生许可等</w:t>
      </w:r>
      <w:r w:rsidRPr="00663597">
        <w:rPr>
          <w:rFonts w:ascii="仿宋_GB2312" w:hAnsi="华文仿宋" w:hint="eastAsia"/>
          <w:sz w:val="28"/>
          <w:szCs w:val="28"/>
        </w:rPr>
        <w:t>92</w:t>
      </w:r>
      <w:r w:rsidRPr="00663597">
        <w:rPr>
          <w:rFonts w:ascii="仿宋_GB2312" w:hAnsi="华文仿宋" w:hint="eastAsia"/>
          <w:sz w:val="28"/>
          <w:szCs w:val="28"/>
        </w:rPr>
        <w:t>项权力事项的系列文件通知。</w:t>
      </w:r>
    </w:p>
    <w:p w:rsidR="00B45BF3" w:rsidRPr="005E6419" w:rsidRDefault="00B45BF3" w:rsidP="00B45BF3">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 xml:space="preserve">2. </w:t>
      </w:r>
      <w:r>
        <w:rPr>
          <w:rFonts w:ascii="仿宋_GB2312" w:cs="仿宋_GB2312" w:hint="eastAsia"/>
          <w:kern w:val="0"/>
          <w:sz w:val="28"/>
          <w:szCs w:val="28"/>
        </w:rPr>
        <w:t>《公共场所卫生管理条例》第四条：国家对公共场所以及新建、改建、扩建的公共场所的选址和设计实行“卫生许可证”制度。</w:t>
      </w:r>
    </w:p>
    <w:p w:rsidR="00B45BF3" w:rsidRDefault="00B45BF3" w:rsidP="00B45BF3">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第八条：除公园、体育场（馆）、公共交通工具外的公共场所，经营单位应当及时向卫生行政部门申请办理“卫生许可证”。</w:t>
      </w:r>
    </w:p>
    <w:p w:rsidR="00B45BF3" w:rsidRDefault="00B45BF3" w:rsidP="00B45BF3">
      <w:pPr>
        <w:adjustRightInd w:val="0"/>
        <w:snapToGrid w:val="0"/>
        <w:spacing w:line="560" w:lineRule="exact"/>
        <w:ind w:firstLineChars="200" w:firstLine="560"/>
        <w:rPr>
          <w:rFonts w:ascii="仿宋_GB2312" w:cs="仿宋_GB2312"/>
          <w:kern w:val="0"/>
          <w:sz w:val="28"/>
          <w:szCs w:val="28"/>
        </w:rPr>
      </w:pPr>
      <w:r>
        <w:rPr>
          <w:rFonts w:ascii="仿宋_GB2312" w:cs="仿宋_GB2312" w:hint="eastAsia"/>
          <w:kern w:val="0"/>
          <w:sz w:val="28"/>
          <w:szCs w:val="28"/>
        </w:rPr>
        <w:t>3</w:t>
      </w:r>
      <w:r w:rsidRPr="00E462D7">
        <w:rPr>
          <w:rFonts w:ascii="仿宋_GB2312" w:cs="仿宋_GB2312" w:hint="eastAsia"/>
          <w:kern w:val="0"/>
          <w:sz w:val="28"/>
          <w:szCs w:val="28"/>
        </w:rPr>
        <w:t>.</w:t>
      </w:r>
      <w:r w:rsidRPr="00E462D7">
        <w:rPr>
          <w:rFonts w:ascii="仿宋_GB2312" w:cs="仿宋_GB2312" w:hint="eastAsia"/>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B45BF3" w:rsidRPr="00EA3247" w:rsidRDefault="00B45BF3" w:rsidP="00B45BF3">
      <w:pPr>
        <w:adjustRightInd w:val="0"/>
        <w:snapToGrid w:val="0"/>
        <w:spacing w:line="560" w:lineRule="exact"/>
        <w:ind w:firstLineChars="200" w:firstLine="560"/>
        <w:rPr>
          <w:rFonts w:ascii="仿宋_GB2312" w:cs="仿宋_GB2312"/>
          <w:kern w:val="0"/>
          <w:sz w:val="28"/>
          <w:szCs w:val="28"/>
        </w:rPr>
      </w:pPr>
      <w:r w:rsidRPr="00EA3247">
        <w:rPr>
          <w:rFonts w:ascii="仿宋_GB2312" w:cs="仿宋_GB2312" w:hint="eastAsia"/>
          <w:kern w:val="0"/>
          <w:sz w:val="28"/>
          <w:szCs w:val="28"/>
        </w:rPr>
        <w:t>4.</w:t>
      </w:r>
      <w:r w:rsidRPr="00EA3247">
        <w:rPr>
          <w:rFonts w:ascii="仿宋_GB2312" w:cs="仿宋_GB2312" w:hint="eastAsia"/>
          <w:kern w:val="0"/>
          <w:sz w:val="28"/>
          <w:szCs w:val="28"/>
        </w:rPr>
        <w:t>《图书馆、博物馆、美术馆、展览馆卫生标准</w:t>
      </w:r>
      <w:r w:rsidRPr="00EA3247">
        <w:rPr>
          <w:rFonts w:ascii="仿宋_GB2312" w:cs="仿宋_GB2312" w:hint="eastAsia"/>
          <w:kern w:val="0"/>
          <w:sz w:val="28"/>
          <w:szCs w:val="28"/>
        </w:rPr>
        <w:t>(GB9669</w:t>
      </w:r>
      <w:r w:rsidRPr="00EA3247">
        <w:rPr>
          <w:rFonts w:ascii="仿宋_GB2312" w:cs="仿宋_GB2312" w:hint="eastAsia"/>
          <w:kern w:val="0"/>
          <w:sz w:val="28"/>
          <w:szCs w:val="28"/>
        </w:rPr>
        <w:t>》</w:t>
      </w:r>
    </w:p>
    <w:p w:rsidR="00B45BF3" w:rsidRDefault="00B45BF3" w:rsidP="00B45BF3">
      <w:pPr>
        <w:spacing w:line="560" w:lineRule="exact"/>
        <w:ind w:firstLineChars="200" w:firstLine="560"/>
        <w:rPr>
          <w:rFonts w:ascii="宋体"/>
          <w:sz w:val="28"/>
          <w:szCs w:val="28"/>
        </w:rPr>
      </w:pPr>
      <w:r>
        <w:rPr>
          <w:rFonts w:ascii="黑体" w:eastAsia="黑体" w:hAnsi="黑体" w:hint="eastAsia"/>
          <w:kern w:val="0"/>
          <w:sz w:val="28"/>
          <w:szCs w:val="28"/>
        </w:rPr>
        <w:t>二．</w:t>
      </w:r>
      <w:r>
        <w:rPr>
          <w:rFonts w:ascii="黑体" w:eastAsia="黑体" w:hAnsi="黑体" w:cs="黑体" w:hint="eastAsia"/>
          <w:sz w:val="28"/>
          <w:szCs w:val="28"/>
        </w:rPr>
        <w:t>申请范围</w:t>
      </w:r>
    </w:p>
    <w:p w:rsidR="00B45BF3" w:rsidRDefault="00B45BF3" w:rsidP="00B45BF3">
      <w:pPr>
        <w:adjustRightInd w:val="0"/>
        <w:snapToGrid w:val="0"/>
        <w:spacing w:line="560" w:lineRule="exact"/>
        <w:ind w:firstLineChars="200" w:firstLine="560"/>
        <w:rPr>
          <w:rFonts w:ascii="仿宋_GB2312"/>
          <w:bCs/>
          <w:kern w:val="0"/>
          <w:sz w:val="28"/>
          <w:szCs w:val="28"/>
        </w:rPr>
      </w:pPr>
      <w:r>
        <w:rPr>
          <w:rFonts w:ascii="仿宋_GB2312" w:hint="eastAsia"/>
          <w:bCs/>
          <w:kern w:val="0"/>
          <w:sz w:val="28"/>
          <w:szCs w:val="28"/>
        </w:rPr>
        <w:t>常州国家高新区（新北区）行政</w:t>
      </w:r>
      <w:proofErr w:type="gramStart"/>
      <w:r>
        <w:rPr>
          <w:rFonts w:ascii="仿宋_GB2312" w:hint="eastAsia"/>
          <w:bCs/>
          <w:kern w:val="0"/>
          <w:sz w:val="28"/>
          <w:szCs w:val="28"/>
        </w:rPr>
        <w:t>审批局依</w:t>
      </w:r>
      <w:proofErr w:type="gramEnd"/>
      <w:r>
        <w:rPr>
          <w:rFonts w:ascii="仿宋_GB2312" w:hint="eastAsia"/>
          <w:bCs/>
          <w:kern w:val="0"/>
          <w:sz w:val="28"/>
          <w:szCs w:val="28"/>
        </w:rPr>
        <w:t>职权受理的注册在常州国家高新区范围内的展览馆、博物馆、美术馆、图书馆（非集中空调）卫生许可事项。</w:t>
      </w:r>
    </w:p>
    <w:p w:rsidR="00B45BF3" w:rsidRDefault="00B45BF3" w:rsidP="00B45BF3">
      <w:pPr>
        <w:adjustRightInd w:val="0"/>
        <w:snapToGrid w:val="0"/>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三．法定条件</w:t>
      </w:r>
    </w:p>
    <w:p w:rsidR="00B45BF3" w:rsidRPr="00D47440" w:rsidRDefault="00B45BF3" w:rsidP="00B45BF3">
      <w:pPr>
        <w:adjustRightInd w:val="0"/>
        <w:snapToGrid w:val="0"/>
        <w:spacing w:line="560" w:lineRule="exact"/>
        <w:ind w:firstLineChars="200" w:firstLine="560"/>
        <w:rPr>
          <w:rFonts w:ascii="仿宋_GB2312"/>
          <w:bCs/>
          <w:kern w:val="0"/>
          <w:sz w:val="28"/>
          <w:szCs w:val="28"/>
        </w:rPr>
      </w:pPr>
      <w:r w:rsidRPr="00D47440">
        <w:rPr>
          <w:rFonts w:ascii="仿宋_GB2312" w:hint="eastAsia"/>
          <w:bCs/>
          <w:kern w:val="0"/>
          <w:sz w:val="28"/>
          <w:szCs w:val="28"/>
        </w:rPr>
        <w:lastRenderedPageBreak/>
        <w:t>开展相关生产经营活动的公共场所应当具备下列条件、标准和技术要求：</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（一）经营场所选址、内部布局及卫生设施的设置应符合上述法律、法规、规章、标准及规范性文件的规定，主要如下：</w:t>
      </w:r>
    </w:p>
    <w:p w:rsidR="00B45BF3" w:rsidRDefault="00B45BF3" w:rsidP="00B45BF3">
      <w:pPr>
        <w:adjustRightInd w:val="0"/>
        <w:snapToGrid w:val="0"/>
        <w:spacing w:line="560" w:lineRule="exact"/>
        <w:ind w:firstLineChars="200" w:firstLine="560"/>
        <w:rPr>
          <w:rFonts w:ascii="仿宋_GB2312"/>
          <w:sz w:val="28"/>
          <w:szCs w:val="28"/>
        </w:rPr>
      </w:pPr>
      <w:r>
        <w:rPr>
          <w:rFonts w:ascii="仿宋_GB2312" w:hint="eastAsia"/>
          <w:kern w:val="0"/>
          <w:sz w:val="28"/>
          <w:szCs w:val="28"/>
        </w:rPr>
        <w:t>1</w:t>
      </w:r>
      <w:r>
        <w:rPr>
          <w:rFonts w:ascii="仿宋_GB2312" w:hint="eastAsia"/>
          <w:kern w:val="0"/>
          <w:sz w:val="28"/>
          <w:szCs w:val="28"/>
        </w:rPr>
        <w:t>．使用面积超过</w:t>
      </w:r>
      <w:r>
        <w:rPr>
          <w:rFonts w:ascii="仿宋_GB2312" w:hint="eastAsia"/>
          <w:kern w:val="0"/>
          <w:sz w:val="28"/>
          <w:szCs w:val="28"/>
        </w:rPr>
        <w:t>300m</w:t>
      </w:r>
      <w:r>
        <w:rPr>
          <w:rFonts w:ascii="仿宋_GB2312" w:hint="eastAsia"/>
          <w:kern w:val="0"/>
          <w:sz w:val="28"/>
          <w:szCs w:val="28"/>
          <w:vertAlign w:val="superscript"/>
        </w:rPr>
        <w:t>2</w:t>
      </w:r>
      <w:r>
        <w:rPr>
          <w:rFonts w:ascii="仿宋_GB2312" w:hint="eastAsia"/>
          <w:kern w:val="0"/>
          <w:sz w:val="28"/>
          <w:szCs w:val="28"/>
        </w:rPr>
        <w:t>的</w:t>
      </w:r>
      <w:r>
        <w:rPr>
          <w:rFonts w:ascii="仿宋_GB2312" w:hint="eastAsia"/>
          <w:sz w:val="28"/>
          <w:szCs w:val="28"/>
        </w:rPr>
        <w:t>展览馆、博物馆、美术馆、图书馆均应有机械通风装置。</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2</w:t>
      </w:r>
      <w:r>
        <w:rPr>
          <w:rFonts w:ascii="仿宋_GB2312" w:hint="eastAsia"/>
          <w:kern w:val="0"/>
          <w:sz w:val="28"/>
          <w:szCs w:val="28"/>
        </w:rPr>
        <w:t>．馆内采用湿式清扫，及时清除垃圾、污物，保持馆内整洁。</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3</w:t>
      </w:r>
      <w:r>
        <w:rPr>
          <w:rFonts w:ascii="仿宋_GB2312" w:hint="eastAsia"/>
          <w:kern w:val="0"/>
          <w:sz w:val="28"/>
          <w:szCs w:val="28"/>
        </w:rPr>
        <w:t>．馆内禁止吸烟。</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4</w:t>
      </w:r>
      <w:r>
        <w:rPr>
          <w:rFonts w:ascii="仿宋_GB2312" w:hint="eastAsia"/>
          <w:kern w:val="0"/>
          <w:sz w:val="28"/>
          <w:szCs w:val="28"/>
        </w:rPr>
        <w:t>．阅览室内不得进行印刷和复印，保持室内空气清洁。</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5</w:t>
      </w:r>
      <w:r>
        <w:rPr>
          <w:rFonts w:ascii="仿宋_GB2312" w:hint="eastAsia"/>
          <w:kern w:val="0"/>
          <w:sz w:val="28"/>
          <w:szCs w:val="28"/>
        </w:rPr>
        <w:t>．厅内自然采光系数不小于</w:t>
      </w:r>
      <w:r>
        <w:rPr>
          <w:rFonts w:ascii="仿宋_GB2312" w:hint="eastAsia"/>
          <w:kern w:val="0"/>
          <w:sz w:val="28"/>
          <w:szCs w:val="28"/>
        </w:rPr>
        <w:t>1/6</w:t>
      </w:r>
      <w:r>
        <w:rPr>
          <w:rFonts w:ascii="仿宋_GB2312" w:hint="eastAsia"/>
          <w:kern w:val="0"/>
          <w:sz w:val="28"/>
          <w:szCs w:val="28"/>
        </w:rPr>
        <w:t>，人工照明应达到光线均匀、柔和、</w:t>
      </w:r>
      <w:proofErr w:type="gramStart"/>
      <w:r>
        <w:rPr>
          <w:rFonts w:ascii="仿宋_GB2312" w:hint="eastAsia"/>
          <w:kern w:val="0"/>
          <w:sz w:val="28"/>
          <w:szCs w:val="28"/>
        </w:rPr>
        <w:t>不</w:t>
      </w:r>
      <w:proofErr w:type="gramEnd"/>
      <w:r>
        <w:rPr>
          <w:rFonts w:ascii="仿宋_GB2312" w:hint="eastAsia"/>
          <w:kern w:val="0"/>
          <w:sz w:val="28"/>
          <w:szCs w:val="28"/>
        </w:rPr>
        <w:t>炫目。</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6</w:t>
      </w:r>
      <w:r>
        <w:rPr>
          <w:rFonts w:ascii="仿宋_GB2312" w:hint="eastAsia"/>
          <w:kern w:val="0"/>
          <w:sz w:val="28"/>
          <w:szCs w:val="28"/>
        </w:rPr>
        <w:t>．馆内的卫生间应有单独通风排风设施，做到无异味。</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7</w:t>
      </w:r>
      <w:r>
        <w:rPr>
          <w:rFonts w:ascii="仿宋_GB2312" w:hint="eastAsia"/>
          <w:kern w:val="0"/>
          <w:sz w:val="28"/>
          <w:szCs w:val="28"/>
        </w:rPr>
        <w:t>．使用二次供水设施的，需签署《二次供水设施卫生告知承诺书》。</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（二）公共场所经营者应当按照卫生标准、规范的要求对公共场所的空气、微小气候、水质、采光、照明、噪音、顾客用具等进行卫生检测，检测结果应符合相应的国家卫生标准、规范的要求。</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（三）公共场所经营者应当设立卫生管理部门或者配备专（兼）</w:t>
      </w:r>
      <w:proofErr w:type="gramStart"/>
      <w:r>
        <w:rPr>
          <w:rFonts w:ascii="仿宋_GB2312" w:hint="eastAsia"/>
          <w:kern w:val="0"/>
          <w:sz w:val="28"/>
          <w:szCs w:val="28"/>
        </w:rPr>
        <w:t>职卫生</w:t>
      </w:r>
      <w:proofErr w:type="gramEnd"/>
      <w:r>
        <w:rPr>
          <w:rFonts w:ascii="仿宋_GB2312" w:hint="eastAsia"/>
          <w:kern w:val="0"/>
          <w:sz w:val="28"/>
          <w:szCs w:val="28"/>
        </w:rPr>
        <w:t>管理人员，具体负责本公共场所的卫生工作，建立健全卫生管理制度和卫生管理档案。</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（四）公共场所从业人员应当在取得有效健康合格证明后方可上岗。</w:t>
      </w:r>
    </w:p>
    <w:p w:rsidR="00B45BF3" w:rsidRDefault="00B45BF3" w:rsidP="00B45BF3">
      <w:pPr>
        <w:adjustRightInd w:val="0"/>
        <w:snapToGrid w:val="0"/>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四．应当提交的材料</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根据审批依据和法定条件，以及</w:t>
      </w:r>
      <w:r w:rsidRPr="00433BBE">
        <w:rPr>
          <w:rFonts w:ascii="仿宋_GB2312" w:hint="eastAsia"/>
          <w:kern w:val="0"/>
          <w:sz w:val="28"/>
          <w:szCs w:val="28"/>
        </w:rPr>
        <w:t xml:space="preserve"> </w:t>
      </w:r>
      <w:r w:rsidRPr="00433BBE">
        <w:rPr>
          <w:rFonts w:ascii="仿宋_GB2312" w:hint="eastAsia"/>
          <w:kern w:val="0"/>
          <w:sz w:val="28"/>
          <w:szCs w:val="28"/>
        </w:rPr>
        <w:t>“证照分离”事项</w:t>
      </w:r>
      <w:r>
        <w:rPr>
          <w:rFonts w:ascii="仿宋_GB2312" w:hint="eastAsia"/>
          <w:kern w:val="0"/>
          <w:sz w:val="28"/>
          <w:szCs w:val="28"/>
        </w:rPr>
        <w:t>（公共场所</w:t>
      </w:r>
      <w:r>
        <w:rPr>
          <w:rFonts w:ascii="仿宋_GB2312" w:hint="eastAsia"/>
          <w:kern w:val="0"/>
          <w:sz w:val="28"/>
          <w:szCs w:val="28"/>
        </w:rPr>
        <w:lastRenderedPageBreak/>
        <w:t>卫生许可）</w:t>
      </w:r>
      <w:r w:rsidRPr="00433BBE">
        <w:rPr>
          <w:rFonts w:ascii="仿宋_GB2312" w:hint="eastAsia"/>
          <w:kern w:val="0"/>
          <w:sz w:val="28"/>
          <w:szCs w:val="28"/>
        </w:rPr>
        <w:t>审批工作方案</w:t>
      </w:r>
      <w:r>
        <w:rPr>
          <w:rFonts w:ascii="仿宋_GB2312" w:hint="eastAsia"/>
          <w:kern w:val="0"/>
          <w:sz w:val="28"/>
          <w:szCs w:val="28"/>
        </w:rPr>
        <w:t>，申办公共场所卫生许可，申请人应当提交下列材料：</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Ansi="仿宋_GB2312" w:cs="仿宋_GB2312" w:hint="eastAsia"/>
          <w:sz w:val="28"/>
          <w:szCs w:val="28"/>
        </w:rPr>
        <w:t>（</w:t>
      </w:r>
      <w:r>
        <w:rPr>
          <w:rFonts w:ascii="仿宋_GB2312" w:hint="eastAsia"/>
          <w:kern w:val="0"/>
          <w:sz w:val="28"/>
          <w:szCs w:val="28"/>
        </w:rPr>
        <w:t>一）《江苏省卫生计生行政许可申请表（新证）》；</w:t>
      </w:r>
      <w:r>
        <w:rPr>
          <w:rFonts w:ascii="仿宋_GB2312" w:hint="eastAsia"/>
          <w:kern w:val="0"/>
          <w:sz w:val="28"/>
          <w:szCs w:val="28"/>
        </w:rPr>
        <w:t xml:space="preserve"> </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（二）单位名称证明（《营业执照（副本）》或《事业单位法人证书（副本）》复印件）；</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（三）法定代表人或负责人资格证明复印件；</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（四）经营场所所在地的方位图（注明所在小区，主要街道及周边明显建筑）；</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（五）经营场所设施设备间平面图（包括场所整体功能设置布局图）；</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（六）卫生设施和消毒设施清单；</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（七）具有资质的检测机构出具的空气质量检测报告（一年内有效）；</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（八）具有资质的检测机构出具的中央空调集中通风系统检测报告（一年内有效）；</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（九）从业人员健康证明及知识培训证明；</w:t>
      </w:r>
    </w:p>
    <w:p w:rsidR="00B45BF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（十）公共场所卫生管理制度；</w:t>
      </w:r>
    </w:p>
    <w:p w:rsidR="00B45BF3" w:rsidRPr="00572383" w:rsidRDefault="00B45BF3" w:rsidP="00B45BF3">
      <w:pPr>
        <w:adjustRightInd w:val="0"/>
        <w:snapToGrid w:val="0"/>
        <w:spacing w:line="560" w:lineRule="exact"/>
        <w:ind w:firstLineChars="200" w:firstLine="560"/>
        <w:rPr>
          <w:rFonts w:ascii="仿宋_GB2312"/>
          <w:kern w:val="0"/>
          <w:sz w:val="28"/>
          <w:szCs w:val="28"/>
        </w:rPr>
      </w:pPr>
      <w:r>
        <w:rPr>
          <w:rFonts w:ascii="仿宋_GB2312" w:hint="eastAsia"/>
          <w:kern w:val="0"/>
          <w:sz w:val="28"/>
          <w:szCs w:val="28"/>
        </w:rPr>
        <w:t>（十一）授权委托书和受委托人身份证明复印件</w:t>
      </w:r>
      <w:r w:rsidRPr="00572383">
        <w:rPr>
          <w:rFonts w:ascii="仿宋_GB2312" w:hint="eastAsia"/>
          <w:kern w:val="0"/>
          <w:sz w:val="28"/>
          <w:szCs w:val="28"/>
        </w:rPr>
        <w:t>；</w:t>
      </w:r>
    </w:p>
    <w:p w:rsidR="00B45BF3" w:rsidRPr="00572383" w:rsidRDefault="00B45BF3" w:rsidP="00B45BF3">
      <w:pPr>
        <w:adjustRightInd w:val="0"/>
        <w:snapToGrid w:val="0"/>
        <w:spacing w:line="560" w:lineRule="exact"/>
        <w:ind w:firstLineChars="200" w:firstLine="560"/>
        <w:rPr>
          <w:rFonts w:ascii="仿宋_GB2312"/>
          <w:kern w:val="0"/>
          <w:sz w:val="28"/>
          <w:szCs w:val="28"/>
        </w:rPr>
      </w:pPr>
      <w:r w:rsidRPr="00572383">
        <w:rPr>
          <w:rFonts w:ascii="仿宋_GB2312" w:hint="eastAsia"/>
          <w:kern w:val="0"/>
          <w:sz w:val="28"/>
          <w:szCs w:val="28"/>
        </w:rPr>
        <w:t>（十</w:t>
      </w:r>
      <w:r>
        <w:rPr>
          <w:rFonts w:ascii="仿宋_GB2312" w:hint="eastAsia"/>
          <w:kern w:val="0"/>
          <w:sz w:val="28"/>
          <w:szCs w:val="28"/>
        </w:rPr>
        <w:t>二</w:t>
      </w:r>
      <w:r w:rsidRPr="00572383">
        <w:rPr>
          <w:rFonts w:ascii="仿宋_GB2312" w:hint="eastAsia"/>
          <w:kern w:val="0"/>
          <w:sz w:val="28"/>
          <w:szCs w:val="28"/>
        </w:rPr>
        <w:t>）本告知及申请人承诺书。</w:t>
      </w:r>
    </w:p>
    <w:p w:rsidR="00B45BF3" w:rsidRPr="00B6782F" w:rsidRDefault="00B45BF3" w:rsidP="00B45BF3">
      <w:pPr>
        <w:adjustRightInd w:val="0"/>
        <w:snapToGrid w:val="0"/>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五．</w:t>
      </w:r>
      <w:r w:rsidRPr="00B6782F">
        <w:rPr>
          <w:rFonts w:ascii="黑体" w:eastAsia="黑体" w:hAnsi="黑体" w:hint="eastAsia"/>
          <w:kern w:val="0"/>
          <w:sz w:val="28"/>
          <w:szCs w:val="28"/>
        </w:rPr>
        <w:t>审批方式</w:t>
      </w:r>
    </w:p>
    <w:p w:rsidR="00B45BF3" w:rsidRPr="00B6782F" w:rsidRDefault="00B45BF3" w:rsidP="00B45BF3">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简化审批，申请人通过上述告知承诺的方式提交公共场所卫生许可申请的，审批机关受理后将在</w:t>
      </w:r>
      <w:r w:rsidRPr="00B6782F">
        <w:rPr>
          <w:rFonts w:ascii="仿宋_GB2312" w:hAnsi="Times New Roman" w:cs="仿宋_GB2312" w:hint="eastAsia"/>
          <w:kern w:val="0"/>
          <w:sz w:val="28"/>
          <w:szCs w:val="28"/>
        </w:rPr>
        <w:t>10</w:t>
      </w:r>
      <w:r w:rsidRPr="00B6782F">
        <w:rPr>
          <w:rFonts w:ascii="仿宋_GB2312" w:hAnsi="Times New Roman" w:cs="仿宋_GB2312" w:hint="eastAsia"/>
          <w:kern w:val="0"/>
          <w:sz w:val="28"/>
          <w:szCs w:val="28"/>
        </w:rPr>
        <w:t>个工作日之内直接</w:t>
      </w:r>
      <w:proofErr w:type="gramStart"/>
      <w:r w:rsidRPr="00B6782F">
        <w:rPr>
          <w:rFonts w:ascii="仿宋_GB2312" w:hAnsi="Times New Roman" w:cs="仿宋_GB2312" w:hint="eastAsia"/>
          <w:kern w:val="0"/>
          <w:sz w:val="28"/>
          <w:szCs w:val="28"/>
        </w:rPr>
        <w:t>作出</w:t>
      </w:r>
      <w:proofErr w:type="gramEnd"/>
      <w:r w:rsidRPr="00B6782F">
        <w:rPr>
          <w:rFonts w:ascii="仿宋_GB2312" w:hAnsi="Times New Roman" w:cs="仿宋_GB2312" w:hint="eastAsia"/>
          <w:kern w:val="0"/>
          <w:sz w:val="28"/>
          <w:szCs w:val="28"/>
        </w:rPr>
        <w:t>审批决定，即不再对现场进行审核。</w:t>
      </w:r>
    </w:p>
    <w:p w:rsidR="00B45BF3" w:rsidRPr="0060072F" w:rsidRDefault="00B45BF3" w:rsidP="00B45BF3">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六．</w:t>
      </w:r>
      <w:r w:rsidRPr="0060072F">
        <w:rPr>
          <w:rFonts w:ascii="黑体" w:eastAsia="黑体" w:hAnsi="黑体" w:hint="eastAsia"/>
          <w:kern w:val="0"/>
          <w:sz w:val="28"/>
          <w:szCs w:val="28"/>
        </w:rPr>
        <w:t>义务责任</w:t>
      </w:r>
    </w:p>
    <w:p w:rsidR="00B45BF3" w:rsidRPr="00B6782F" w:rsidRDefault="00B45BF3" w:rsidP="00B45BF3">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lastRenderedPageBreak/>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B45BF3" w:rsidRPr="0060072F" w:rsidRDefault="00B45BF3" w:rsidP="00B45BF3">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七．</w:t>
      </w:r>
      <w:r w:rsidRPr="0060072F">
        <w:rPr>
          <w:rFonts w:ascii="黑体" w:eastAsia="黑体" w:hAnsi="黑体" w:hint="eastAsia"/>
          <w:kern w:val="0"/>
          <w:sz w:val="28"/>
          <w:szCs w:val="28"/>
        </w:rPr>
        <w:t>诚信管理</w:t>
      </w:r>
    </w:p>
    <w:p w:rsidR="00B45BF3" w:rsidRPr="00B6782F" w:rsidRDefault="00B45BF3" w:rsidP="00B45BF3">
      <w:pPr>
        <w:adjustRightInd w:val="0"/>
        <w:snapToGrid w:val="0"/>
        <w:spacing w:line="560" w:lineRule="exact"/>
        <w:ind w:firstLineChars="200" w:firstLine="560"/>
        <w:rPr>
          <w:rFonts w:ascii="仿宋_GB2312" w:hAnsi="Times New Roman" w:cs="仿宋_GB2312"/>
          <w:kern w:val="0"/>
          <w:sz w:val="28"/>
          <w:szCs w:val="28"/>
        </w:rPr>
      </w:pPr>
      <w:r w:rsidRPr="00B6782F">
        <w:rPr>
          <w:rFonts w:ascii="仿宋_GB2312" w:hAnsi="Times New Roman"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B45BF3" w:rsidRDefault="00B45BF3" w:rsidP="00B45BF3">
      <w:pPr>
        <w:adjustRightInd w:val="0"/>
        <w:snapToGrid w:val="0"/>
        <w:spacing w:line="560" w:lineRule="exact"/>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Default="00B45BF3" w:rsidP="00B45BF3">
      <w:pPr>
        <w:adjustRightInd w:val="0"/>
        <w:snapToGrid w:val="0"/>
        <w:spacing w:line="360" w:lineRule="auto"/>
        <w:jc w:val="center"/>
        <w:rPr>
          <w:rFonts w:ascii="Times New Roman" w:eastAsia="华文中宋" w:hAnsi="Times New Roman"/>
          <w:bCs/>
          <w:kern w:val="0"/>
          <w:sz w:val="36"/>
          <w:szCs w:val="36"/>
        </w:rPr>
      </w:pPr>
    </w:p>
    <w:p w:rsidR="00B45BF3" w:rsidRPr="0094799D" w:rsidRDefault="00B45BF3" w:rsidP="00B45BF3">
      <w:pPr>
        <w:adjustRightInd w:val="0"/>
        <w:snapToGrid w:val="0"/>
        <w:spacing w:line="360" w:lineRule="auto"/>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lastRenderedPageBreak/>
        <w:t>申请人的承诺</w:t>
      </w:r>
    </w:p>
    <w:p w:rsidR="00B45BF3" w:rsidRPr="00B6782F" w:rsidRDefault="00B45BF3" w:rsidP="00B45BF3">
      <w:pPr>
        <w:adjustRightInd w:val="0"/>
        <w:snapToGrid w:val="0"/>
        <w:spacing w:line="360" w:lineRule="auto"/>
        <w:jc w:val="center"/>
        <w:rPr>
          <w:rFonts w:eastAsia="华文中宋"/>
          <w:bCs/>
          <w:kern w:val="0"/>
          <w:sz w:val="36"/>
          <w:szCs w:val="36"/>
        </w:rPr>
      </w:pP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申请人就申请审批的行政审批事项，现</w:t>
      </w:r>
      <w:proofErr w:type="gramStart"/>
      <w:r w:rsidRPr="00B6782F">
        <w:rPr>
          <w:rFonts w:ascii="仿宋_GB2312" w:cs="仿宋_GB2312" w:hint="eastAsia"/>
          <w:kern w:val="0"/>
          <w:sz w:val="28"/>
          <w:szCs w:val="28"/>
        </w:rPr>
        <w:t>作出</w:t>
      </w:r>
      <w:proofErr w:type="gramEnd"/>
      <w:r w:rsidRPr="00B6782F">
        <w:rPr>
          <w:rFonts w:ascii="仿宋_GB2312" w:cs="仿宋_GB2312" w:hint="eastAsia"/>
          <w:kern w:val="0"/>
          <w:sz w:val="28"/>
          <w:szCs w:val="28"/>
        </w:rPr>
        <w:t>下列承诺：</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（一）所填写的基本信息真实、准确；</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（二）已经知晓行政审批机关告知的全部内容；</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（三）认为自身能满足行政审批机关告知的条件、标准和要求；</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（四）上述陈述是申请人真实意思的表示；</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r w:rsidRPr="00B6782F">
        <w:rPr>
          <w:rFonts w:ascii="仿宋_GB2312" w:cs="仿宋_GB2312" w:hint="eastAsia"/>
          <w:kern w:val="0"/>
          <w:sz w:val="28"/>
          <w:szCs w:val="28"/>
        </w:rPr>
        <w:t>（五）若违反承诺或者</w:t>
      </w:r>
      <w:proofErr w:type="gramStart"/>
      <w:r w:rsidRPr="00B6782F">
        <w:rPr>
          <w:rFonts w:ascii="仿宋_GB2312" w:cs="仿宋_GB2312" w:hint="eastAsia"/>
          <w:kern w:val="0"/>
          <w:sz w:val="28"/>
          <w:szCs w:val="28"/>
        </w:rPr>
        <w:t>作出</w:t>
      </w:r>
      <w:proofErr w:type="gramEnd"/>
      <w:r w:rsidRPr="00B6782F">
        <w:rPr>
          <w:rFonts w:ascii="仿宋_GB2312" w:cs="仿宋_GB2312" w:hint="eastAsia"/>
          <w:kern w:val="0"/>
          <w:sz w:val="28"/>
          <w:szCs w:val="28"/>
        </w:rPr>
        <w:t>不实承诺的，愿意承担相应的法律责任。</w:t>
      </w:r>
    </w:p>
    <w:p w:rsidR="00B45BF3" w:rsidRPr="00B6782F" w:rsidRDefault="00B45BF3" w:rsidP="00B45BF3">
      <w:pPr>
        <w:adjustRightInd w:val="0"/>
        <w:snapToGrid w:val="0"/>
        <w:spacing w:line="360" w:lineRule="auto"/>
        <w:ind w:firstLineChars="200" w:firstLine="560"/>
        <w:rPr>
          <w:rFonts w:ascii="仿宋_GB2312" w:cs="仿宋_GB2312"/>
          <w:kern w:val="0"/>
          <w:sz w:val="28"/>
          <w:szCs w:val="28"/>
        </w:rPr>
      </w:pPr>
    </w:p>
    <w:p w:rsidR="00B45BF3" w:rsidRDefault="00B45BF3" w:rsidP="00B45BF3">
      <w:pPr>
        <w:wordWrap w:val="0"/>
        <w:adjustRightInd w:val="0"/>
        <w:snapToGrid w:val="0"/>
        <w:spacing w:line="360" w:lineRule="auto"/>
        <w:ind w:firstLineChars="200" w:firstLine="560"/>
        <w:jc w:val="right"/>
        <w:rPr>
          <w:rFonts w:ascii="仿宋_GB2312" w:cs="仿宋_GB2312"/>
          <w:kern w:val="0"/>
          <w:sz w:val="28"/>
          <w:szCs w:val="28"/>
        </w:rPr>
      </w:pPr>
      <w:r w:rsidRPr="00B6782F">
        <w:rPr>
          <w:rFonts w:ascii="仿宋_GB2312" w:cs="仿宋_GB2312"/>
          <w:kern w:val="0"/>
          <w:sz w:val="28"/>
          <w:szCs w:val="28"/>
        </w:rPr>
        <w:t>申请人（委托代理人）：</w:t>
      </w:r>
      <w:r>
        <w:rPr>
          <w:rFonts w:ascii="仿宋_GB2312" w:cs="仿宋_GB2312" w:hint="eastAsia"/>
          <w:kern w:val="0"/>
          <w:sz w:val="28"/>
          <w:szCs w:val="28"/>
        </w:rPr>
        <w:t xml:space="preserve">          </w:t>
      </w:r>
    </w:p>
    <w:p w:rsidR="00B45BF3" w:rsidRDefault="00B45BF3" w:rsidP="00B45BF3">
      <w:pPr>
        <w:wordWrap w:val="0"/>
        <w:adjustRightInd w:val="0"/>
        <w:snapToGrid w:val="0"/>
        <w:spacing w:line="360" w:lineRule="auto"/>
        <w:ind w:rightChars="782" w:right="1642" w:firstLineChars="200" w:firstLine="560"/>
        <w:jc w:val="right"/>
        <w:rPr>
          <w:color w:val="000000"/>
          <w:kern w:val="0"/>
          <w:sz w:val="28"/>
          <w:szCs w:val="28"/>
        </w:rPr>
      </w:pPr>
      <w:r>
        <w:rPr>
          <w:rFonts w:ascii="仿宋_GB2312" w:cs="仿宋_GB2312" w:hint="eastAsia"/>
          <w:kern w:val="0"/>
          <w:sz w:val="28"/>
          <w:szCs w:val="28"/>
        </w:rPr>
        <w:t xml:space="preserve">      </w:t>
      </w:r>
      <w:r w:rsidRPr="00B6782F">
        <w:rPr>
          <w:rFonts w:ascii="仿宋_GB2312" w:cs="仿宋_GB2312"/>
          <w:kern w:val="0"/>
          <w:sz w:val="28"/>
          <w:szCs w:val="28"/>
        </w:rPr>
        <w:t>（</w:t>
      </w:r>
      <w:r>
        <w:rPr>
          <w:rFonts w:ascii="仿宋_GB2312" w:cs="仿宋_GB2312" w:hint="eastAsia"/>
          <w:kern w:val="0"/>
          <w:sz w:val="28"/>
          <w:szCs w:val="28"/>
        </w:rPr>
        <w:t>盖章）</w:t>
      </w:r>
      <w:r>
        <w:rPr>
          <w:color w:val="000000"/>
          <w:kern w:val="0"/>
          <w:sz w:val="28"/>
          <w:szCs w:val="28"/>
        </w:rPr>
        <w:t xml:space="preserve"> </w:t>
      </w:r>
    </w:p>
    <w:p w:rsidR="00B45BF3" w:rsidRPr="00E462D7" w:rsidRDefault="00B45BF3" w:rsidP="00B45BF3">
      <w:pPr>
        <w:wordWrap w:val="0"/>
        <w:adjustRightInd w:val="0"/>
        <w:snapToGrid w:val="0"/>
        <w:spacing w:line="360" w:lineRule="auto"/>
        <w:ind w:firstLineChars="200" w:firstLine="560"/>
        <w:jc w:val="right"/>
        <w:rPr>
          <w:rFonts w:ascii="仿宋_GB2312"/>
          <w:color w:val="000000"/>
          <w:kern w:val="0"/>
          <w:sz w:val="28"/>
          <w:szCs w:val="28"/>
        </w:rPr>
      </w:pPr>
      <w:r>
        <w:rPr>
          <w:rFonts w:ascii="仿宋_GB2312" w:hint="eastAsia"/>
          <w:color w:val="000000"/>
          <w:kern w:val="0"/>
          <w:sz w:val="28"/>
          <w:szCs w:val="28"/>
        </w:rPr>
        <w:t xml:space="preserve">  </w:t>
      </w:r>
      <w:r w:rsidRPr="00E462D7">
        <w:rPr>
          <w:rFonts w:ascii="仿宋_GB2312" w:hint="eastAsia"/>
          <w:color w:val="000000"/>
          <w:kern w:val="0"/>
          <w:sz w:val="28"/>
          <w:szCs w:val="28"/>
        </w:rPr>
        <w:t>年</w:t>
      </w:r>
      <w:r w:rsidRPr="00E462D7">
        <w:rPr>
          <w:rFonts w:ascii="仿宋_GB2312" w:hint="eastAsia"/>
          <w:color w:val="000000"/>
          <w:kern w:val="0"/>
          <w:sz w:val="28"/>
          <w:szCs w:val="28"/>
        </w:rPr>
        <w:t xml:space="preserve">    </w:t>
      </w:r>
      <w:r w:rsidRPr="00E462D7">
        <w:rPr>
          <w:rFonts w:ascii="仿宋_GB2312" w:hint="eastAsia"/>
          <w:color w:val="000000"/>
          <w:kern w:val="0"/>
          <w:sz w:val="28"/>
          <w:szCs w:val="28"/>
        </w:rPr>
        <w:t>月</w:t>
      </w:r>
      <w:r w:rsidRPr="00E462D7">
        <w:rPr>
          <w:rFonts w:ascii="仿宋_GB2312" w:hint="eastAsia"/>
          <w:color w:val="000000"/>
          <w:kern w:val="0"/>
          <w:sz w:val="28"/>
          <w:szCs w:val="28"/>
        </w:rPr>
        <w:t xml:space="preserve">  </w:t>
      </w:r>
      <w:r w:rsidRPr="00E462D7">
        <w:rPr>
          <w:rFonts w:ascii="仿宋_GB2312" w:hint="eastAsia"/>
          <w:color w:val="000000"/>
          <w:kern w:val="0"/>
          <w:sz w:val="28"/>
          <w:szCs w:val="28"/>
        </w:rPr>
        <w:t>日</w:t>
      </w:r>
    </w:p>
    <w:p w:rsidR="00B45BF3" w:rsidRPr="00E462D7" w:rsidRDefault="00B45BF3" w:rsidP="00B45BF3">
      <w:pPr>
        <w:adjustRightInd w:val="0"/>
        <w:snapToGrid w:val="0"/>
        <w:spacing w:line="360" w:lineRule="auto"/>
        <w:ind w:firstLineChars="200" w:firstLine="560"/>
        <w:jc w:val="right"/>
        <w:rPr>
          <w:rFonts w:ascii="仿宋_GB2312" w:cs="仿宋_GB2312"/>
          <w:kern w:val="0"/>
          <w:sz w:val="28"/>
          <w:szCs w:val="28"/>
        </w:rPr>
      </w:pPr>
      <w:r>
        <w:rPr>
          <w:color w:val="000000"/>
          <w:kern w:val="0"/>
          <w:sz w:val="28"/>
          <w:szCs w:val="28"/>
        </w:rPr>
        <w:t xml:space="preserve">                    </w:t>
      </w:r>
    </w:p>
    <w:p w:rsidR="00B45BF3" w:rsidRDefault="00B45BF3" w:rsidP="00B45BF3">
      <w:pPr>
        <w:adjustRightInd w:val="0"/>
        <w:snapToGrid w:val="0"/>
        <w:spacing w:line="360" w:lineRule="auto"/>
        <w:ind w:firstLineChars="200" w:firstLine="420"/>
      </w:pPr>
    </w:p>
    <w:p w:rsidR="00B45BF3" w:rsidRDefault="00B45BF3" w:rsidP="00B45BF3">
      <w:pPr>
        <w:adjustRightInd w:val="0"/>
        <w:snapToGrid w:val="0"/>
        <w:spacing w:line="360" w:lineRule="auto"/>
        <w:jc w:val="center"/>
      </w:pPr>
    </w:p>
    <w:p w:rsidR="00B45BF3" w:rsidRDefault="00B45BF3" w:rsidP="00B45BF3">
      <w:pPr>
        <w:adjustRightInd w:val="0"/>
        <w:snapToGrid w:val="0"/>
        <w:spacing w:line="360" w:lineRule="auto"/>
        <w:ind w:firstLineChars="200" w:firstLine="420"/>
      </w:pPr>
    </w:p>
    <w:p w:rsidR="00B45BF3" w:rsidRDefault="00B45BF3" w:rsidP="00B45BF3">
      <w:pPr>
        <w:adjustRightInd w:val="0"/>
        <w:snapToGrid w:val="0"/>
        <w:spacing w:line="348" w:lineRule="auto"/>
        <w:ind w:firstLineChars="200" w:firstLine="420"/>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B45BF3" w:rsidRDefault="00B45BF3" w:rsidP="00D21C35">
      <w:pPr>
        <w:rPr>
          <w:rFonts w:ascii="宋体"/>
          <w:sz w:val="28"/>
          <w:szCs w:val="28"/>
        </w:rPr>
      </w:pPr>
    </w:p>
    <w:p w:rsidR="00D24F1F" w:rsidRPr="00DE75EC" w:rsidRDefault="00D24F1F" w:rsidP="00D24F1F">
      <w:pPr>
        <w:widowControl/>
        <w:adjustRightInd w:val="0"/>
        <w:snapToGrid w:val="0"/>
        <w:spacing w:line="560" w:lineRule="exact"/>
        <w:jc w:val="center"/>
        <w:rPr>
          <w:rFonts w:ascii="方正小标宋简体" w:eastAsia="方正小标宋简体" w:hint="eastAsia"/>
          <w:kern w:val="0"/>
          <w:sz w:val="44"/>
          <w:szCs w:val="44"/>
        </w:rPr>
      </w:pPr>
      <w:r w:rsidRPr="00DE75EC">
        <w:rPr>
          <w:rFonts w:ascii="方正小标宋简体" w:eastAsia="方正小标宋简体" w:hint="eastAsia"/>
          <w:bCs/>
          <w:kern w:val="0"/>
          <w:sz w:val="44"/>
          <w:szCs w:val="44"/>
        </w:rPr>
        <w:lastRenderedPageBreak/>
        <w:t>常州国家高新区（新北区）行政审批局</w:t>
      </w:r>
    </w:p>
    <w:p w:rsidR="00D24F1F" w:rsidRPr="00DE75EC" w:rsidRDefault="00D24F1F" w:rsidP="00D24F1F">
      <w:pPr>
        <w:widowControl/>
        <w:adjustRightInd w:val="0"/>
        <w:snapToGrid w:val="0"/>
        <w:spacing w:line="560" w:lineRule="exact"/>
        <w:jc w:val="center"/>
        <w:rPr>
          <w:rFonts w:ascii="方正小标宋简体" w:eastAsia="方正小标宋简体" w:hint="eastAsia"/>
          <w:kern w:val="0"/>
          <w:sz w:val="44"/>
          <w:szCs w:val="44"/>
        </w:rPr>
      </w:pPr>
      <w:r w:rsidRPr="00DE75EC">
        <w:rPr>
          <w:rFonts w:ascii="方正小标宋简体" w:eastAsia="方正小标宋简体" w:hint="eastAsia"/>
          <w:bCs/>
          <w:kern w:val="0"/>
          <w:sz w:val="44"/>
          <w:szCs w:val="44"/>
        </w:rPr>
        <w:t>行政审批告知承诺书</w:t>
      </w:r>
    </w:p>
    <w:p w:rsidR="00D24F1F" w:rsidRDefault="00D24F1F" w:rsidP="00D24F1F">
      <w:pPr>
        <w:widowControl/>
        <w:adjustRightInd w:val="0"/>
        <w:snapToGrid w:val="0"/>
        <w:spacing w:line="560" w:lineRule="exact"/>
        <w:jc w:val="center"/>
        <w:rPr>
          <w:rFonts w:eastAsia="楷体_GB2312"/>
          <w:kern w:val="0"/>
          <w:sz w:val="28"/>
          <w:szCs w:val="28"/>
        </w:rPr>
      </w:pPr>
      <w:r>
        <w:rPr>
          <w:rFonts w:eastAsia="楷体_GB2312" w:cs="楷体_GB2312" w:hint="eastAsia"/>
          <w:kern w:val="0"/>
          <w:sz w:val="28"/>
          <w:szCs w:val="28"/>
        </w:rPr>
        <w:t>（二次供水设施）</w:t>
      </w:r>
    </w:p>
    <w:p w:rsidR="00D24F1F" w:rsidRDefault="00D24F1F" w:rsidP="00D24F1F">
      <w:pPr>
        <w:widowControl/>
        <w:adjustRightInd w:val="0"/>
        <w:snapToGrid w:val="0"/>
        <w:spacing w:line="560" w:lineRule="exact"/>
        <w:ind w:firstLineChars="200" w:firstLine="560"/>
        <w:jc w:val="right"/>
        <w:rPr>
          <w:kern w:val="0"/>
          <w:sz w:val="28"/>
          <w:szCs w:val="28"/>
        </w:rPr>
      </w:pPr>
    </w:p>
    <w:p w:rsidR="00D24F1F" w:rsidRPr="00DE75EC" w:rsidRDefault="00D24F1F" w:rsidP="00D24F1F">
      <w:pPr>
        <w:ind w:firstLineChars="200" w:firstLine="720"/>
        <w:jc w:val="center"/>
        <w:rPr>
          <w:rFonts w:ascii="方正小标宋简体" w:eastAsia="方正小标宋简体" w:hAnsi="黑体" w:cs="黑体" w:hint="eastAsia"/>
          <w:sz w:val="36"/>
          <w:szCs w:val="36"/>
        </w:rPr>
      </w:pPr>
      <w:r w:rsidRPr="00DE75EC">
        <w:rPr>
          <w:rFonts w:ascii="方正小标宋简体" w:eastAsia="方正小标宋简体" w:hAnsi="黑体" w:cs="黑体" w:hint="eastAsia"/>
          <w:sz w:val="36"/>
          <w:szCs w:val="36"/>
        </w:rPr>
        <w:t>相对人基本信息</w:t>
      </w:r>
    </w:p>
    <w:p w:rsidR="00D24F1F" w:rsidRDefault="00D24F1F" w:rsidP="00D24F1F">
      <w:pPr>
        <w:ind w:firstLineChars="200" w:firstLine="560"/>
        <w:rPr>
          <w:rFonts w:ascii="黑体" w:eastAsia="黑体" w:hAnsi="黑体" w:cs="黑体"/>
          <w:sz w:val="28"/>
          <w:szCs w:val="28"/>
        </w:rPr>
      </w:pPr>
    </w:p>
    <w:p w:rsidR="00D24F1F" w:rsidRDefault="00D24F1F" w:rsidP="00D24F1F">
      <w:pPr>
        <w:ind w:firstLineChars="200" w:firstLine="560"/>
        <w:rPr>
          <w:rFonts w:ascii="黑体" w:eastAsia="黑体" w:hAnsi="黑体" w:cs="黑体"/>
          <w:sz w:val="28"/>
          <w:szCs w:val="28"/>
        </w:rPr>
      </w:pPr>
      <w:r>
        <w:rPr>
          <w:rFonts w:ascii="黑体" w:eastAsia="黑体" w:hAnsi="黑体" w:cs="黑体" w:hint="eastAsia"/>
          <w:sz w:val="28"/>
          <w:szCs w:val="28"/>
        </w:rPr>
        <w:t>承诺申请单位（名称与营业执照载明的一致）：</w:t>
      </w:r>
    </w:p>
    <w:p w:rsidR="00D24F1F" w:rsidRPr="00DE75EC" w:rsidRDefault="00D24F1F" w:rsidP="00D24F1F">
      <w:pPr>
        <w:ind w:firstLineChars="200" w:firstLine="560"/>
        <w:rPr>
          <w:rFonts w:ascii="仿宋_GB2312" w:eastAsia="仿宋_GB2312" w:hAnsi="仿宋_GB2312" w:cs="仿宋_GB2312" w:hint="eastAsia"/>
          <w:sz w:val="28"/>
          <w:szCs w:val="28"/>
        </w:rPr>
      </w:pPr>
      <w:r w:rsidRPr="00DE75EC">
        <w:rPr>
          <w:rFonts w:ascii="仿宋_GB2312" w:eastAsia="仿宋_GB2312" w:hAnsi="仿宋_GB2312" w:cs="仿宋_GB2312" w:hint="eastAsia"/>
          <w:sz w:val="28"/>
          <w:szCs w:val="28"/>
        </w:rPr>
        <w:t>社会统一信用代码：</w:t>
      </w:r>
    </w:p>
    <w:p w:rsidR="00D24F1F" w:rsidRPr="00DE75EC" w:rsidRDefault="00D24F1F" w:rsidP="00D24F1F">
      <w:pPr>
        <w:ind w:firstLineChars="200" w:firstLine="560"/>
        <w:rPr>
          <w:rFonts w:ascii="仿宋_GB2312" w:eastAsia="仿宋_GB2312" w:hAnsi="仿宋_GB2312" w:cs="仿宋_GB2312" w:hint="eastAsia"/>
          <w:sz w:val="28"/>
          <w:szCs w:val="28"/>
        </w:rPr>
      </w:pPr>
      <w:r w:rsidRPr="00DE75EC">
        <w:rPr>
          <w:rFonts w:ascii="仿宋_GB2312" w:eastAsia="仿宋_GB2312" w:hAnsi="仿宋_GB2312" w:cs="仿宋_GB2312" w:hint="eastAsia"/>
          <w:sz w:val="28"/>
          <w:szCs w:val="28"/>
        </w:rPr>
        <w:t xml:space="preserve">法定代表人（负责人）：                             </w:t>
      </w:r>
    </w:p>
    <w:p w:rsidR="00D24F1F" w:rsidRPr="00DE75EC" w:rsidRDefault="00D24F1F" w:rsidP="00D24F1F">
      <w:pPr>
        <w:ind w:firstLineChars="150" w:firstLine="420"/>
        <w:rPr>
          <w:rFonts w:ascii="仿宋_GB2312" w:eastAsia="仿宋_GB2312" w:hAnsi="仿宋_GB2312" w:cs="仿宋_GB2312" w:hint="eastAsia"/>
          <w:sz w:val="28"/>
          <w:szCs w:val="28"/>
        </w:rPr>
      </w:pPr>
      <w:r w:rsidRPr="00DE75EC">
        <w:rPr>
          <w:rFonts w:ascii="仿宋_GB2312" w:eastAsia="仿宋_GB2312" w:hAnsi="仿宋_GB2312" w:cs="仿宋_GB2312" w:hint="eastAsia"/>
          <w:sz w:val="28"/>
          <w:szCs w:val="28"/>
        </w:rPr>
        <w:t xml:space="preserve"> 企业住所（经营场所）：</w:t>
      </w:r>
    </w:p>
    <w:p w:rsidR="00D24F1F" w:rsidRDefault="00D24F1F" w:rsidP="00D24F1F">
      <w:pPr>
        <w:ind w:firstLineChars="200" w:firstLine="560"/>
        <w:rPr>
          <w:rFonts w:ascii="黑体" w:eastAsia="黑体" w:hAnsi="黑体" w:cs="黑体"/>
          <w:sz w:val="28"/>
          <w:szCs w:val="28"/>
        </w:rPr>
      </w:pPr>
    </w:p>
    <w:p w:rsidR="00D24F1F" w:rsidRDefault="00D24F1F" w:rsidP="00D24F1F">
      <w:pPr>
        <w:ind w:firstLineChars="200" w:firstLine="560"/>
        <w:rPr>
          <w:rFonts w:ascii="黑体" w:eastAsia="黑体" w:hAnsi="黑体" w:cs="黑体"/>
          <w:sz w:val="28"/>
          <w:szCs w:val="28"/>
        </w:rPr>
      </w:pPr>
      <w:r>
        <w:rPr>
          <w:rFonts w:ascii="黑体" w:eastAsia="黑体" w:hAnsi="黑体" w:cs="黑体" w:hint="eastAsia"/>
          <w:sz w:val="28"/>
          <w:szCs w:val="28"/>
        </w:rPr>
        <w:t>委托代理人姓名：</w:t>
      </w:r>
    </w:p>
    <w:p w:rsidR="00D24F1F" w:rsidRPr="00DE75EC" w:rsidRDefault="00D24F1F" w:rsidP="00D24F1F">
      <w:pPr>
        <w:ind w:firstLineChars="200" w:firstLine="560"/>
        <w:rPr>
          <w:rFonts w:ascii="仿宋_GB2312" w:eastAsia="仿宋_GB2312" w:hAnsi="仿宋_GB2312" w:cs="仿宋_GB2312" w:hint="eastAsia"/>
          <w:sz w:val="28"/>
          <w:szCs w:val="28"/>
        </w:rPr>
      </w:pPr>
      <w:r w:rsidRPr="00DE75EC">
        <w:rPr>
          <w:rFonts w:ascii="仿宋_GB2312" w:eastAsia="仿宋_GB2312" w:hAnsi="仿宋_GB2312" w:cs="仿宋_GB2312" w:hint="eastAsia"/>
          <w:sz w:val="28"/>
          <w:szCs w:val="28"/>
        </w:rPr>
        <w:t>证件类型：</w:t>
      </w:r>
    </w:p>
    <w:p w:rsidR="00D24F1F" w:rsidRPr="00DE75EC" w:rsidRDefault="00D24F1F" w:rsidP="00D24F1F">
      <w:pPr>
        <w:ind w:firstLineChars="200" w:firstLine="560"/>
        <w:rPr>
          <w:rFonts w:ascii="仿宋_GB2312" w:eastAsia="仿宋_GB2312" w:hAnsi="仿宋_GB2312" w:cs="仿宋_GB2312" w:hint="eastAsia"/>
          <w:sz w:val="28"/>
          <w:szCs w:val="28"/>
        </w:rPr>
      </w:pPr>
      <w:r w:rsidRPr="00DE75EC">
        <w:rPr>
          <w:rFonts w:ascii="仿宋_GB2312" w:eastAsia="仿宋_GB2312" w:hAnsi="仿宋_GB2312" w:cs="仿宋_GB2312" w:hint="eastAsia"/>
          <w:sz w:val="28"/>
          <w:szCs w:val="28"/>
        </w:rPr>
        <w:t>证件编号：</w:t>
      </w:r>
    </w:p>
    <w:p w:rsidR="00D24F1F" w:rsidRPr="00DE75EC" w:rsidRDefault="00D24F1F" w:rsidP="00D24F1F">
      <w:pPr>
        <w:ind w:firstLineChars="200" w:firstLine="560"/>
        <w:rPr>
          <w:rFonts w:ascii="仿宋_GB2312" w:eastAsia="仿宋_GB2312" w:hAnsi="仿宋_GB2312" w:cs="仿宋_GB2312" w:hint="eastAsia"/>
          <w:sz w:val="28"/>
          <w:szCs w:val="28"/>
        </w:rPr>
      </w:pPr>
      <w:r w:rsidRPr="00DE75EC">
        <w:rPr>
          <w:rFonts w:ascii="仿宋_GB2312" w:eastAsia="仿宋_GB2312" w:hAnsi="仿宋_GB2312" w:cs="仿宋_GB2312" w:hint="eastAsia"/>
          <w:sz w:val="28"/>
          <w:szCs w:val="28"/>
        </w:rPr>
        <w:t>联系方式：</w:t>
      </w:r>
    </w:p>
    <w:p w:rsidR="00D24F1F" w:rsidRDefault="00D24F1F" w:rsidP="00D24F1F">
      <w:pPr>
        <w:ind w:firstLineChars="200" w:firstLine="560"/>
        <w:rPr>
          <w:rFonts w:ascii="宋体"/>
          <w:sz w:val="28"/>
          <w:szCs w:val="28"/>
        </w:rPr>
      </w:pPr>
    </w:p>
    <w:p w:rsidR="00D24F1F" w:rsidRPr="00DE75EC" w:rsidRDefault="00D24F1F" w:rsidP="00D24F1F">
      <w:pPr>
        <w:ind w:firstLineChars="200" w:firstLine="560"/>
        <w:rPr>
          <w:rFonts w:ascii="仿宋_GB2312" w:eastAsia="仿宋_GB2312" w:hAnsi="仿宋_GB2312" w:cs="仿宋_GB2312" w:hint="eastAsia"/>
          <w:sz w:val="28"/>
          <w:szCs w:val="28"/>
        </w:rPr>
      </w:pPr>
      <w:r>
        <w:rPr>
          <w:rFonts w:ascii="黑体" w:eastAsia="黑体" w:hAnsi="黑体" w:cs="黑体" w:hint="eastAsia"/>
          <w:sz w:val="28"/>
          <w:szCs w:val="28"/>
        </w:rPr>
        <w:t>行政审批机关：</w:t>
      </w:r>
      <w:r>
        <w:rPr>
          <w:rFonts w:ascii="仿宋_GB2312" w:hAnsi="仿宋_GB2312" w:cs="仿宋_GB2312" w:hint="eastAsia"/>
          <w:sz w:val="28"/>
          <w:szCs w:val="28"/>
        </w:rPr>
        <w:t>常</w:t>
      </w:r>
      <w:r w:rsidRPr="00DE75EC">
        <w:rPr>
          <w:rFonts w:ascii="仿宋_GB2312" w:eastAsia="仿宋_GB2312" w:hAnsi="仿宋_GB2312" w:cs="仿宋_GB2312" w:hint="eastAsia"/>
          <w:sz w:val="28"/>
          <w:szCs w:val="28"/>
        </w:rPr>
        <w:t>州国家高新区（新北区）行政审批局</w:t>
      </w:r>
    </w:p>
    <w:p w:rsidR="00D24F1F" w:rsidRPr="00DE75EC" w:rsidRDefault="00D24F1F" w:rsidP="00D24F1F">
      <w:pPr>
        <w:ind w:firstLineChars="200" w:firstLine="560"/>
        <w:rPr>
          <w:rFonts w:ascii="仿宋_GB2312" w:eastAsia="仿宋_GB2312" w:hAnsi="仿宋_GB2312" w:cs="仿宋_GB2312" w:hint="eastAsia"/>
          <w:sz w:val="28"/>
          <w:szCs w:val="28"/>
        </w:rPr>
      </w:pPr>
      <w:r w:rsidRPr="00DE75EC">
        <w:rPr>
          <w:rFonts w:ascii="仿宋_GB2312" w:eastAsia="仿宋_GB2312" w:hAnsi="仿宋_GB2312" w:cs="仿宋_GB2312" w:hint="eastAsia"/>
          <w:sz w:val="28"/>
          <w:szCs w:val="28"/>
        </w:rPr>
        <w:t>联系人姓名：</w:t>
      </w:r>
    </w:p>
    <w:p w:rsidR="00D24F1F" w:rsidRPr="00DE75EC" w:rsidRDefault="00D24F1F" w:rsidP="00D24F1F">
      <w:pPr>
        <w:ind w:firstLineChars="200" w:firstLine="560"/>
        <w:rPr>
          <w:rFonts w:ascii="仿宋_GB2312" w:eastAsia="仿宋_GB2312" w:hAnsi="仿宋_GB2312" w:cs="仿宋_GB2312" w:hint="eastAsia"/>
          <w:sz w:val="28"/>
          <w:szCs w:val="28"/>
        </w:rPr>
      </w:pPr>
      <w:r w:rsidRPr="00DE75EC">
        <w:rPr>
          <w:rFonts w:ascii="仿宋_GB2312" w:eastAsia="仿宋_GB2312" w:hAnsi="仿宋_GB2312" w:cs="仿宋_GB2312" w:hint="eastAsia"/>
          <w:sz w:val="28"/>
          <w:szCs w:val="28"/>
        </w:rPr>
        <w:t>联系方式：</w:t>
      </w:r>
    </w:p>
    <w:p w:rsidR="00D24F1F" w:rsidRDefault="00D24F1F" w:rsidP="00D24F1F">
      <w:pPr>
        <w:widowControl/>
        <w:adjustRightInd w:val="0"/>
        <w:snapToGrid w:val="0"/>
        <w:spacing w:line="360" w:lineRule="auto"/>
        <w:jc w:val="center"/>
        <w:rPr>
          <w:rFonts w:ascii="仿宋_GB2312" w:hAnsi="华文中宋" w:hint="eastAsia"/>
          <w:kern w:val="0"/>
          <w:sz w:val="28"/>
          <w:szCs w:val="28"/>
        </w:rPr>
      </w:pPr>
    </w:p>
    <w:p w:rsidR="00D24F1F" w:rsidRPr="006C4ED7" w:rsidRDefault="00D24F1F" w:rsidP="00D24F1F">
      <w:pPr>
        <w:widowControl/>
        <w:adjustRightInd w:val="0"/>
        <w:snapToGrid w:val="0"/>
        <w:spacing w:line="360" w:lineRule="auto"/>
        <w:jc w:val="center"/>
        <w:rPr>
          <w:rFonts w:ascii="仿宋_GB2312" w:hAnsi="华文中宋"/>
          <w:kern w:val="0"/>
          <w:sz w:val="28"/>
          <w:szCs w:val="28"/>
        </w:rPr>
      </w:pPr>
    </w:p>
    <w:p w:rsidR="00D24F1F" w:rsidRDefault="00D24F1F" w:rsidP="00D24F1F">
      <w:pPr>
        <w:widowControl/>
        <w:adjustRightInd w:val="0"/>
        <w:snapToGrid w:val="0"/>
        <w:spacing w:line="360" w:lineRule="auto"/>
        <w:jc w:val="center"/>
        <w:rPr>
          <w:rFonts w:ascii="仿宋_GB2312" w:hAnsi="华文中宋"/>
          <w:kern w:val="0"/>
          <w:sz w:val="28"/>
          <w:szCs w:val="28"/>
        </w:rPr>
      </w:pPr>
    </w:p>
    <w:p w:rsidR="00D24F1F" w:rsidRDefault="00D24F1F" w:rsidP="00D24F1F">
      <w:pPr>
        <w:adjustRightInd w:val="0"/>
        <w:snapToGrid w:val="0"/>
        <w:spacing w:line="460" w:lineRule="exact"/>
        <w:jc w:val="center"/>
        <w:rPr>
          <w:rFonts w:ascii="黑体" w:eastAsia="黑体" w:hAnsi="黑体" w:cs="黑体"/>
          <w:kern w:val="0"/>
          <w:sz w:val="32"/>
          <w:szCs w:val="32"/>
        </w:rPr>
      </w:pPr>
    </w:p>
    <w:p w:rsidR="00D24F1F" w:rsidRPr="00064378" w:rsidRDefault="00D24F1F" w:rsidP="00D24F1F">
      <w:pPr>
        <w:adjustRightInd w:val="0"/>
        <w:snapToGrid w:val="0"/>
        <w:spacing w:line="460" w:lineRule="exact"/>
        <w:jc w:val="center"/>
        <w:rPr>
          <w:rFonts w:ascii="方正小标宋简体" w:eastAsia="方正小标宋简体" w:hAnsi="黑体" w:hint="eastAsia"/>
          <w:kern w:val="0"/>
          <w:sz w:val="36"/>
          <w:szCs w:val="36"/>
        </w:rPr>
      </w:pPr>
      <w:r w:rsidRPr="00064378">
        <w:rPr>
          <w:rFonts w:ascii="方正小标宋简体" w:eastAsia="方正小标宋简体" w:hAnsi="黑体" w:cs="黑体" w:hint="eastAsia"/>
          <w:kern w:val="0"/>
          <w:sz w:val="36"/>
          <w:szCs w:val="36"/>
        </w:rPr>
        <w:lastRenderedPageBreak/>
        <w:t>二次供水设施卫生告知书</w:t>
      </w:r>
    </w:p>
    <w:p w:rsidR="00D24F1F" w:rsidRDefault="00D24F1F" w:rsidP="00D24F1F">
      <w:pPr>
        <w:adjustRightInd w:val="0"/>
        <w:snapToGrid w:val="0"/>
        <w:spacing w:line="460" w:lineRule="exact"/>
        <w:jc w:val="center"/>
        <w:rPr>
          <w:rFonts w:ascii="仿宋_GB2312"/>
          <w:kern w:val="0"/>
          <w:sz w:val="28"/>
          <w:szCs w:val="28"/>
        </w:rPr>
      </w:pPr>
    </w:p>
    <w:p w:rsidR="00D24F1F" w:rsidRPr="006C4ED7"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6C4ED7">
        <w:rPr>
          <w:rFonts w:ascii="仿宋_GB2312" w:eastAsia="仿宋_GB2312" w:cs="仿宋_GB2312" w:hint="eastAsia"/>
          <w:kern w:val="0"/>
          <w:sz w:val="28"/>
          <w:szCs w:val="28"/>
        </w:rPr>
        <w:t>常州国家高新区（新北区）行政</w:t>
      </w:r>
      <w:proofErr w:type="gramStart"/>
      <w:r w:rsidRPr="006C4ED7">
        <w:rPr>
          <w:rFonts w:ascii="仿宋_GB2312" w:eastAsia="仿宋_GB2312" w:cs="仿宋_GB2312" w:hint="eastAsia"/>
          <w:kern w:val="0"/>
          <w:sz w:val="28"/>
          <w:szCs w:val="28"/>
        </w:rPr>
        <w:t>审批局</w:t>
      </w:r>
      <w:proofErr w:type="gramEnd"/>
      <w:r>
        <w:rPr>
          <w:rFonts w:ascii="仿宋_GB2312" w:eastAsia="仿宋_GB2312" w:cs="仿宋_GB2312" w:hint="eastAsia"/>
          <w:kern w:val="0"/>
          <w:sz w:val="28"/>
          <w:szCs w:val="28"/>
        </w:rPr>
        <w:t>就二次供水设施卫生条件、标准和要求告知如下：</w:t>
      </w:r>
    </w:p>
    <w:p w:rsidR="00D24F1F" w:rsidRDefault="00D24F1F" w:rsidP="00D24F1F">
      <w:pPr>
        <w:adjustRightInd w:val="0"/>
        <w:snapToGrid w:val="0"/>
        <w:spacing w:line="560" w:lineRule="exact"/>
        <w:ind w:firstLineChars="200" w:firstLine="560"/>
        <w:rPr>
          <w:rFonts w:ascii="黑体" w:eastAsia="黑体" w:hAnsi="黑体"/>
          <w:kern w:val="0"/>
          <w:sz w:val="28"/>
          <w:szCs w:val="28"/>
        </w:rPr>
      </w:pPr>
      <w:proofErr w:type="gramStart"/>
      <w:r>
        <w:rPr>
          <w:rFonts w:ascii="黑体" w:eastAsia="黑体" w:hAnsi="黑体" w:cs="黑体" w:hint="eastAsia"/>
          <w:kern w:val="0"/>
          <w:sz w:val="28"/>
          <w:szCs w:val="28"/>
        </w:rPr>
        <w:t>一</w:t>
      </w:r>
      <w:proofErr w:type="gramEnd"/>
      <w:r>
        <w:rPr>
          <w:rFonts w:ascii="黑体" w:eastAsia="黑体" w:hAnsi="黑体" w:cs="黑体" w:hint="eastAsia"/>
          <w:kern w:val="0"/>
          <w:sz w:val="28"/>
          <w:szCs w:val="28"/>
        </w:rPr>
        <w:t>．依据</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 xml:space="preserve"> 1．《公共场所卫生管理条例》第三条规定：公共场所的下列项目应符合国家卫生标准和要求：</w:t>
      </w:r>
      <w:r>
        <w:rPr>
          <w:rFonts w:ascii="仿宋_GB2312" w:eastAsia="仿宋_GB2312" w:cs="仿宋_GB2312" w:hint="eastAsia"/>
          <w:kern w:val="0"/>
          <w:sz w:val="28"/>
          <w:szCs w:val="28"/>
        </w:rPr>
        <w:sym w:font="Wingdings" w:char="F081"/>
      </w:r>
      <w:r>
        <w:rPr>
          <w:rFonts w:ascii="仿宋_GB2312" w:eastAsia="仿宋_GB2312" w:cs="仿宋_GB2312" w:hint="eastAsia"/>
          <w:kern w:val="0"/>
          <w:sz w:val="28"/>
          <w:szCs w:val="28"/>
        </w:rPr>
        <w:t xml:space="preserve"> 空气、微小气候（湿度、温度、风速）；</w:t>
      </w:r>
      <w:r>
        <w:rPr>
          <w:rFonts w:ascii="仿宋_GB2312" w:eastAsia="仿宋_GB2312" w:cs="仿宋_GB2312" w:hint="eastAsia"/>
          <w:kern w:val="0"/>
          <w:sz w:val="28"/>
          <w:szCs w:val="28"/>
        </w:rPr>
        <w:sym w:font="Wingdings" w:char="F082"/>
      </w:r>
      <w:r>
        <w:rPr>
          <w:rFonts w:ascii="仿宋_GB2312" w:eastAsia="仿宋_GB2312" w:cs="仿宋_GB2312" w:hint="eastAsia"/>
          <w:kern w:val="0"/>
          <w:sz w:val="28"/>
          <w:szCs w:val="28"/>
        </w:rPr>
        <w:t xml:space="preserve"> 水质；</w:t>
      </w:r>
      <w:r>
        <w:rPr>
          <w:rFonts w:ascii="仿宋_GB2312" w:eastAsia="仿宋_GB2312" w:cs="仿宋_GB2312" w:hint="eastAsia"/>
          <w:kern w:val="0"/>
          <w:sz w:val="28"/>
          <w:szCs w:val="28"/>
        </w:rPr>
        <w:sym w:font="Wingdings" w:char="F083"/>
      </w:r>
      <w:r>
        <w:rPr>
          <w:rFonts w:ascii="仿宋_GB2312" w:eastAsia="仿宋_GB2312" w:cs="仿宋_GB2312" w:hint="eastAsia"/>
          <w:kern w:val="0"/>
          <w:sz w:val="28"/>
          <w:szCs w:val="28"/>
        </w:rPr>
        <w:t xml:space="preserve"> 采光、照明；④ 噪音；⑤ 顾客用具和卫生设施。公共场所的卫生标准和要求，由卫生部负责制定。</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 xml:space="preserve"> 2．《公共场所卫生管理条例实施细则》第十二条规定：公共场所经营者提供给顾客使用的生活饮用水应当符合国家生活饮用水卫生标准要求。</w:t>
      </w:r>
    </w:p>
    <w:p w:rsidR="00D24F1F" w:rsidRDefault="00D24F1F" w:rsidP="00D24F1F">
      <w:pPr>
        <w:adjustRightInd w:val="0"/>
        <w:snapToGrid w:val="0"/>
        <w:spacing w:line="560" w:lineRule="exact"/>
        <w:ind w:firstLineChars="200" w:firstLine="560"/>
        <w:rPr>
          <w:rFonts w:ascii="仿宋_GB2312" w:eastAsia="仿宋_GB2312" w:cs="仿宋_GB2312" w:hint="eastAsia"/>
          <w:kern w:val="0"/>
          <w:sz w:val="28"/>
          <w:szCs w:val="28"/>
        </w:rPr>
      </w:pPr>
      <w:r>
        <w:rPr>
          <w:rFonts w:ascii="仿宋_GB2312" w:eastAsia="仿宋_GB2312" w:cs="仿宋_GB2312" w:hint="eastAsia"/>
          <w:kern w:val="0"/>
          <w:sz w:val="28"/>
          <w:szCs w:val="28"/>
        </w:rPr>
        <w:t xml:space="preserve"> 3．《生活饮用水卫生监督管理办法》第十四条规定：</w:t>
      </w:r>
      <w:r>
        <w:rPr>
          <w:rFonts w:ascii="仿宋_GB2312" w:eastAsia="仿宋_GB2312" w:cs="仿宋_GB2312" w:hint="eastAsia"/>
          <w:kern w:val="0"/>
          <w:sz w:val="28"/>
          <w:szCs w:val="28"/>
        </w:rPr>
        <w:t> </w:t>
      </w:r>
      <w:r>
        <w:rPr>
          <w:rFonts w:ascii="仿宋_GB2312" w:eastAsia="仿宋_GB2312" w:cs="仿宋_GB2312" w:hint="eastAsia"/>
          <w:kern w:val="0"/>
          <w:sz w:val="28"/>
          <w:szCs w:val="28"/>
        </w:rPr>
        <w:t>二次供水设施选址、设计、施工及所用材料，应保证不使饮用水水质受到污染，并有利于清洗和消毒。各类蓄水设施要加强卫生防护，定期清洗和消毒。具体管理办法由省、自治区、直辖市根据本地区情况另行规定。</w:t>
      </w:r>
    </w:p>
    <w:p w:rsidR="00D24F1F" w:rsidRPr="00075AF7"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075AF7">
        <w:rPr>
          <w:rFonts w:ascii="仿宋_GB2312" w:eastAsia="仿宋_GB2312" w:cs="仿宋_GB2312" w:hint="eastAsia"/>
          <w:kern w:val="0"/>
          <w:sz w:val="28"/>
          <w:szCs w:val="28"/>
        </w:rPr>
        <w:t>4.《二次供水设施卫生规范（GB17051）》</w:t>
      </w:r>
      <w:r>
        <w:rPr>
          <w:rFonts w:ascii="仿宋_GB2312" w:eastAsia="仿宋_GB2312" w:cs="仿宋_GB2312" w:hint="eastAsia"/>
          <w:kern w:val="0"/>
          <w:sz w:val="28"/>
          <w:szCs w:val="28"/>
        </w:rPr>
        <w:t>。</w:t>
      </w:r>
    </w:p>
    <w:p w:rsidR="00D24F1F" w:rsidRDefault="00D24F1F" w:rsidP="00D24F1F">
      <w:pPr>
        <w:adjustRightInd w:val="0"/>
        <w:snapToGrid w:val="0"/>
        <w:spacing w:line="560" w:lineRule="exact"/>
        <w:ind w:firstLineChars="200" w:firstLine="560"/>
        <w:rPr>
          <w:rFonts w:ascii="黑体" w:eastAsia="黑体" w:hAnsi="黑体"/>
          <w:kern w:val="0"/>
          <w:sz w:val="28"/>
          <w:szCs w:val="28"/>
        </w:rPr>
      </w:pPr>
      <w:r>
        <w:rPr>
          <w:rFonts w:ascii="黑体" w:eastAsia="黑体" w:hAnsi="黑体" w:cs="黑体" w:hint="eastAsia"/>
          <w:kern w:val="0"/>
          <w:sz w:val="28"/>
          <w:szCs w:val="28"/>
        </w:rPr>
        <w:t>二．卫生条件、标准和要求</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1．二次供水设施周围应保持环境整洁，应有很好的排水条件，供水设施应运转正常。</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2．二次供水设施与饮水接触表面必须保证外观良好，光滑平整，不对饮水水质造成影响。</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3．通过设施所供给居民的饮水感官性状不应对人产生不良影响， 不应含有危害人体健康的有毒有害物质，不引起肠道传染病发生或流</w:t>
      </w:r>
      <w:r>
        <w:rPr>
          <w:rFonts w:ascii="仿宋_GB2312" w:eastAsia="仿宋_GB2312" w:cs="仿宋_GB2312" w:hint="eastAsia"/>
          <w:kern w:val="0"/>
          <w:sz w:val="28"/>
          <w:szCs w:val="28"/>
        </w:rPr>
        <w:lastRenderedPageBreak/>
        <w:t>行。</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4．饮用水箱或蓄水池应专用，不得渗漏，设置在建筑物内的水箱其顶部与屋顶的距离应大于 80cm，水箱应有相应的透气管和罩， 入孔位置和大小要满足水箱内部清洗消毒工作的需要，入孔或水箱入口应有盖（或门），并高出水箱面 5cm以上，并有上锁装置，水箱内外应设有爬梯。水箱必须安装在有排水条件的底盘上，</w:t>
      </w:r>
      <w:proofErr w:type="gramStart"/>
      <w:r>
        <w:rPr>
          <w:rFonts w:ascii="仿宋_GB2312" w:eastAsia="仿宋_GB2312" w:cs="仿宋_GB2312" w:hint="eastAsia"/>
          <w:kern w:val="0"/>
          <w:sz w:val="28"/>
          <w:szCs w:val="28"/>
        </w:rPr>
        <w:t>泄水管</w:t>
      </w:r>
      <w:proofErr w:type="gramEnd"/>
      <w:r>
        <w:rPr>
          <w:rFonts w:ascii="仿宋_GB2312" w:eastAsia="仿宋_GB2312" w:cs="仿宋_GB2312" w:hint="eastAsia"/>
          <w:kern w:val="0"/>
          <w:sz w:val="28"/>
          <w:szCs w:val="28"/>
        </w:rPr>
        <w:t>应设在水箱的底部，溢水管与</w:t>
      </w:r>
      <w:proofErr w:type="gramStart"/>
      <w:r>
        <w:rPr>
          <w:rFonts w:ascii="仿宋_GB2312" w:eastAsia="仿宋_GB2312" w:cs="仿宋_GB2312" w:hint="eastAsia"/>
          <w:kern w:val="0"/>
          <w:sz w:val="28"/>
          <w:szCs w:val="28"/>
        </w:rPr>
        <w:t>泄水管均</w:t>
      </w:r>
      <w:proofErr w:type="gramEnd"/>
      <w:r>
        <w:rPr>
          <w:rFonts w:ascii="仿宋_GB2312" w:eastAsia="仿宋_GB2312" w:cs="仿宋_GB2312" w:hint="eastAsia"/>
          <w:kern w:val="0"/>
          <w:sz w:val="28"/>
          <w:szCs w:val="28"/>
        </w:rPr>
        <w:t>不得与下水管道直接连通，水箱的材质和内壁涂料应无毒无害，不影响水的感观性状。水箱的容积设计不得超过用户 48h的用水量。</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5．设施不得与市政供水管道直接连通，有特殊情况下需要连通时必须设置</w:t>
      </w:r>
      <w:proofErr w:type="gramStart"/>
      <w:r>
        <w:rPr>
          <w:rFonts w:ascii="仿宋_GB2312" w:eastAsia="仿宋_GB2312" w:cs="仿宋_GB2312" w:hint="eastAsia"/>
          <w:kern w:val="0"/>
          <w:sz w:val="28"/>
          <w:szCs w:val="28"/>
        </w:rPr>
        <w:t>不</w:t>
      </w:r>
      <w:proofErr w:type="gramEnd"/>
      <w:r>
        <w:rPr>
          <w:rFonts w:ascii="仿宋_GB2312" w:eastAsia="仿宋_GB2312" w:cs="仿宋_GB2312" w:hint="eastAsia"/>
          <w:kern w:val="0"/>
          <w:sz w:val="28"/>
          <w:szCs w:val="28"/>
        </w:rPr>
        <w:t>承压水箱。 设施管道不得与非饮用水管道连接，如必须连接时，应采取防污染的措施。设施管道不得与大便口（槽）、小便</w:t>
      </w:r>
      <w:proofErr w:type="gramStart"/>
      <w:r>
        <w:rPr>
          <w:rFonts w:ascii="仿宋_GB2312" w:eastAsia="仿宋_GB2312" w:cs="仿宋_GB2312" w:hint="eastAsia"/>
          <w:kern w:val="0"/>
          <w:sz w:val="28"/>
          <w:szCs w:val="28"/>
        </w:rPr>
        <w:t>斗直接</w:t>
      </w:r>
      <w:proofErr w:type="gramEnd"/>
      <w:r>
        <w:rPr>
          <w:rFonts w:ascii="仿宋_GB2312" w:eastAsia="仿宋_GB2312" w:cs="仿宋_GB2312" w:hint="eastAsia"/>
          <w:kern w:val="0"/>
          <w:sz w:val="28"/>
          <w:szCs w:val="28"/>
        </w:rPr>
        <w:t>连接，须用冲洗水箱或用空气隔断冲洗阀。</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6．设施须有安装消毒器的位置，有条件的单位设施应设有消毒器。</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7．设计中使用的过滤、软化、净化、消毒设备、防腐涂料， 必须有省级以上（含省级）卫生部门颁发的“产品卫生安全性评价报告”。</w:t>
      </w:r>
    </w:p>
    <w:p w:rsidR="00D24F1F" w:rsidRDefault="00D24F1F" w:rsidP="00D24F1F">
      <w:pPr>
        <w:adjustRightInd w:val="0"/>
        <w:snapToGrid w:val="0"/>
        <w:spacing w:line="560" w:lineRule="exact"/>
        <w:ind w:firstLineChars="200" w:firstLine="560"/>
        <w:rPr>
          <w:rFonts w:ascii="仿宋_GB2312" w:eastAsia="仿宋_GB2312" w:cs="仿宋_GB2312" w:hint="eastAsia"/>
          <w:kern w:val="0"/>
          <w:sz w:val="28"/>
          <w:szCs w:val="28"/>
        </w:rPr>
      </w:pPr>
      <w:r>
        <w:rPr>
          <w:rFonts w:ascii="仿宋_GB2312" w:eastAsia="仿宋_GB2312" w:cs="仿宋_GB2312" w:hint="eastAsia"/>
          <w:kern w:val="0"/>
          <w:sz w:val="28"/>
          <w:szCs w:val="28"/>
        </w:rPr>
        <w:t>8．蓄水池周围 10m以内不得有渗水坑和堆放和垃圾等污染源。水箱周围 2m内不应有污水管线及污染物。</w:t>
      </w:r>
    </w:p>
    <w:p w:rsidR="00D24F1F" w:rsidRDefault="00D24F1F" w:rsidP="00D24F1F">
      <w:pPr>
        <w:adjustRightInd w:val="0"/>
        <w:snapToGrid w:val="0"/>
        <w:spacing w:line="560" w:lineRule="exact"/>
        <w:ind w:firstLineChars="200" w:firstLine="560"/>
        <w:rPr>
          <w:rFonts w:ascii="仿宋_GB2312" w:eastAsia="仿宋_GB2312" w:cs="仿宋_GB2312" w:hint="eastAsia"/>
          <w:kern w:val="0"/>
          <w:sz w:val="28"/>
          <w:szCs w:val="28"/>
        </w:rPr>
      </w:pPr>
    </w:p>
    <w:p w:rsidR="00D24F1F" w:rsidRDefault="00D24F1F" w:rsidP="00D24F1F">
      <w:pPr>
        <w:adjustRightInd w:val="0"/>
        <w:snapToGrid w:val="0"/>
        <w:spacing w:line="460" w:lineRule="exact"/>
        <w:ind w:firstLineChars="200" w:firstLine="560"/>
        <w:rPr>
          <w:rFonts w:ascii="仿宋_GB2312" w:eastAsia="仿宋_GB2312" w:cs="仿宋_GB2312" w:hint="eastAsia"/>
          <w:kern w:val="0"/>
          <w:sz w:val="28"/>
          <w:szCs w:val="28"/>
        </w:rPr>
      </w:pPr>
    </w:p>
    <w:p w:rsidR="00D24F1F" w:rsidRDefault="00D24F1F" w:rsidP="00D24F1F">
      <w:pPr>
        <w:adjustRightInd w:val="0"/>
        <w:snapToGrid w:val="0"/>
        <w:spacing w:line="460" w:lineRule="exact"/>
        <w:ind w:firstLineChars="200" w:firstLine="560"/>
        <w:rPr>
          <w:rFonts w:ascii="仿宋_GB2312" w:eastAsia="仿宋_GB2312" w:cs="仿宋_GB2312" w:hint="eastAsia"/>
          <w:kern w:val="0"/>
          <w:sz w:val="28"/>
          <w:szCs w:val="28"/>
        </w:rPr>
      </w:pPr>
    </w:p>
    <w:p w:rsidR="00D24F1F" w:rsidRDefault="00D24F1F" w:rsidP="00D24F1F">
      <w:pPr>
        <w:adjustRightInd w:val="0"/>
        <w:snapToGrid w:val="0"/>
        <w:spacing w:line="460" w:lineRule="exact"/>
        <w:ind w:firstLineChars="200" w:firstLine="560"/>
        <w:rPr>
          <w:rFonts w:ascii="仿宋_GB2312" w:eastAsia="仿宋_GB2312" w:cs="仿宋_GB2312" w:hint="eastAsia"/>
          <w:kern w:val="0"/>
          <w:sz w:val="28"/>
          <w:szCs w:val="28"/>
        </w:rPr>
      </w:pPr>
    </w:p>
    <w:p w:rsidR="00D24F1F" w:rsidRDefault="00D24F1F" w:rsidP="00D24F1F">
      <w:pPr>
        <w:adjustRightInd w:val="0"/>
        <w:snapToGrid w:val="0"/>
        <w:spacing w:line="460" w:lineRule="exact"/>
        <w:ind w:firstLineChars="200" w:firstLine="560"/>
        <w:rPr>
          <w:rFonts w:ascii="仿宋_GB2312" w:eastAsia="仿宋_GB2312" w:cs="仿宋_GB2312" w:hint="eastAsia"/>
          <w:kern w:val="0"/>
          <w:sz w:val="28"/>
          <w:szCs w:val="28"/>
        </w:rPr>
      </w:pPr>
    </w:p>
    <w:p w:rsidR="00D24F1F" w:rsidRDefault="00D24F1F" w:rsidP="00D24F1F">
      <w:pPr>
        <w:adjustRightInd w:val="0"/>
        <w:snapToGrid w:val="0"/>
        <w:spacing w:line="460" w:lineRule="exact"/>
        <w:ind w:firstLineChars="200" w:firstLine="560"/>
        <w:rPr>
          <w:rFonts w:ascii="仿宋_GB2312" w:eastAsia="仿宋_GB2312" w:cs="仿宋_GB2312" w:hint="eastAsia"/>
          <w:kern w:val="0"/>
          <w:sz w:val="28"/>
          <w:szCs w:val="28"/>
        </w:rPr>
      </w:pPr>
    </w:p>
    <w:p w:rsidR="00D24F1F" w:rsidRPr="00663597" w:rsidRDefault="00D24F1F" w:rsidP="00D24F1F">
      <w:pPr>
        <w:adjustRightInd w:val="0"/>
        <w:snapToGrid w:val="0"/>
        <w:spacing w:line="520" w:lineRule="exact"/>
        <w:jc w:val="center"/>
        <w:rPr>
          <w:rFonts w:ascii="方正小标宋简体" w:eastAsia="方正小标宋简体" w:hAnsi="黑体" w:cs="黑体"/>
          <w:color w:val="000000"/>
          <w:kern w:val="0"/>
          <w:sz w:val="44"/>
          <w:szCs w:val="44"/>
        </w:rPr>
      </w:pPr>
      <w:r w:rsidRPr="00663597">
        <w:rPr>
          <w:rFonts w:ascii="方正小标宋简体" w:eastAsia="方正小标宋简体" w:hAnsi="黑体" w:cs="黑体" w:hint="eastAsia"/>
          <w:color w:val="000000"/>
          <w:kern w:val="0"/>
          <w:sz w:val="44"/>
          <w:szCs w:val="44"/>
        </w:rPr>
        <w:lastRenderedPageBreak/>
        <w:t>申请人的承诺</w:t>
      </w:r>
    </w:p>
    <w:p w:rsidR="00D24F1F" w:rsidRDefault="00D24F1F" w:rsidP="00D24F1F">
      <w:pPr>
        <w:adjustRightInd w:val="0"/>
        <w:snapToGrid w:val="0"/>
        <w:spacing w:line="520" w:lineRule="exact"/>
        <w:jc w:val="center"/>
        <w:rPr>
          <w:rFonts w:ascii="黑体" w:eastAsia="黑体" w:hAnsi="黑体" w:cs="黑体"/>
          <w:color w:val="000000"/>
          <w:kern w:val="0"/>
          <w:sz w:val="32"/>
          <w:szCs w:val="32"/>
        </w:rPr>
      </w:pP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承诺人就《</w:t>
      </w:r>
      <w:r>
        <w:rPr>
          <w:rFonts w:ascii="仿宋_GB2312" w:eastAsia="仿宋_GB2312" w:cs="仿宋_GB2312" w:hint="eastAsia"/>
          <w:kern w:val="0"/>
          <w:sz w:val="28"/>
          <w:szCs w:val="28"/>
        </w:rPr>
        <w:t>二次供水设施卫生告知书</w:t>
      </w:r>
      <w:r>
        <w:rPr>
          <w:rFonts w:ascii="仿宋_GB2312" w:eastAsia="仿宋_GB2312" w:cs="仿宋_GB2312" w:hint="eastAsia"/>
          <w:color w:val="000000"/>
          <w:kern w:val="0"/>
          <w:sz w:val="28"/>
          <w:szCs w:val="28"/>
        </w:rPr>
        <w:t>》相关事项</w:t>
      </w:r>
      <w:proofErr w:type="gramStart"/>
      <w:r>
        <w:rPr>
          <w:rFonts w:ascii="仿宋_GB2312" w:eastAsia="仿宋_GB2312" w:cs="仿宋_GB2312" w:hint="eastAsia"/>
          <w:color w:val="000000"/>
          <w:kern w:val="0"/>
          <w:sz w:val="28"/>
          <w:szCs w:val="28"/>
        </w:rPr>
        <w:t>作出</w:t>
      </w:r>
      <w:proofErr w:type="gramEnd"/>
      <w:r>
        <w:rPr>
          <w:rFonts w:ascii="仿宋_GB2312" w:eastAsia="仿宋_GB2312" w:cs="仿宋_GB2312" w:hint="eastAsia"/>
          <w:color w:val="000000"/>
          <w:kern w:val="0"/>
          <w:sz w:val="28"/>
          <w:szCs w:val="28"/>
        </w:rPr>
        <w:t>如下承诺：</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（一）所填写的信息真实、准确；</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（二）已经知晓本告知书的全部内容；</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（三）已达到本告知书的卫生条件、标准和要求；</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（四）上述陈述是承诺人真实意思的表示；</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（五）若违反承诺或者</w:t>
      </w:r>
      <w:proofErr w:type="gramStart"/>
      <w:r>
        <w:rPr>
          <w:rFonts w:ascii="仿宋_GB2312" w:eastAsia="仿宋_GB2312" w:cs="仿宋_GB2312" w:hint="eastAsia"/>
          <w:color w:val="000000"/>
          <w:kern w:val="0"/>
          <w:sz w:val="28"/>
          <w:szCs w:val="28"/>
        </w:rPr>
        <w:t>作出</w:t>
      </w:r>
      <w:proofErr w:type="gramEnd"/>
      <w:r>
        <w:rPr>
          <w:rFonts w:ascii="仿宋_GB2312" w:eastAsia="仿宋_GB2312" w:cs="仿宋_GB2312" w:hint="eastAsia"/>
          <w:color w:val="000000"/>
          <w:kern w:val="0"/>
          <w:sz w:val="28"/>
          <w:szCs w:val="28"/>
        </w:rPr>
        <w:t>不实承诺的，愿意承担相应的法律责任。</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p>
    <w:p w:rsidR="00D24F1F" w:rsidRPr="00663597" w:rsidRDefault="00D24F1F" w:rsidP="00D24F1F">
      <w:pPr>
        <w:adjustRightInd w:val="0"/>
        <w:snapToGrid w:val="0"/>
        <w:spacing w:line="520" w:lineRule="exact"/>
        <w:ind w:right="560" w:firstLineChars="1550" w:firstLine="4340"/>
        <w:rPr>
          <w:rFonts w:ascii="仿宋_GB2312" w:eastAsia="仿宋_GB2312"/>
          <w:color w:val="000000"/>
          <w:kern w:val="0"/>
          <w:sz w:val="28"/>
          <w:szCs w:val="28"/>
        </w:rPr>
      </w:pPr>
      <w:r w:rsidRPr="00663597">
        <w:rPr>
          <w:rFonts w:ascii="仿宋_GB2312" w:eastAsia="仿宋_GB2312" w:hint="eastAsia"/>
          <w:color w:val="000000"/>
          <w:kern w:val="0"/>
          <w:sz w:val="28"/>
          <w:szCs w:val="28"/>
        </w:rPr>
        <w:t>承诺人（委托代理人）：</w:t>
      </w:r>
    </w:p>
    <w:p w:rsidR="00D24F1F" w:rsidRPr="00663597" w:rsidRDefault="00D24F1F" w:rsidP="00D24F1F">
      <w:pPr>
        <w:adjustRightInd w:val="0"/>
        <w:snapToGrid w:val="0"/>
        <w:spacing w:line="520" w:lineRule="exact"/>
        <w:ind w:right="560" w:firstLineChars="200" w:firstLine="560"/>
        <w:jc w:val="center"/>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Pr="00663597">
        <w:rPr>
          <w:rFonts w:ascii="仿宋_GB2312" w:eastAsia="仿宋_GB2312" w:hint="eastAsia"/>
          <w:color w:val="000000"/>
          <w:kern w:val="0"/>
          <w:sz w:val="28"/>
          <w:szCs w:val="28"/>
        </w:rPr>
        <w:t>（签字盖章）</w:t>
      </w:r>
    </w:p>
    <w:p w:rsidR="00D24F1F" w:rsidRPr="00663597" w:rsidRDefault="00D24F1F" w:rsidP="00D24F1F">
      <w:pPr>
        <w:adjustRightInd w:val="0"/>
        <w:snapToGrid w:val="0"/>
        <w:spacing w:line="520" w:lineRule="exact"/>
        <w:ind w:firstLineChars="200" w:firstLine="560"/>
        <w:jc w:val="right"/>
        <w:rPr>
          <w:rFonts w:ascii="仿宋_GB2312" w:eastAsia="仿宋_GB2312"/>
          <w:color w:val="000000"/>
          <w:kern w:val="0"/>
          <w:sz w:val="28"/>
          <w:szCs w:val="28"/>
        </w:rPr>
      </w:pPr>
    </w:p>
    <w:p w:rsidR="00D24F1F" w:rsidRPr="00663597" w:rsidRDefault="00D24F1F" w:rsidP="00D24F1F">
      <w:pPr>
        <w:adjustRightInd w:val="0"/>
        <w:snapToGrid w:val="0"/>
        <w:spacing w:line="520" w:lineRule="exact"/>
        <w:ind w:firstLineChars="200" w:firstLine="560"/>
        <w:jc w:val="righ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Pr="00663597">
        <w:rPr>
          <w:rFonts w:ascii="仿宋_GB2312" w:eastAsia="仿宋_GB2312" w:hint="eastAsia"/>
          <w:color w:val="000000"/>
          <w:kern w:val="0"/>
          <w:sz w:val="28"/>
          <w:szCs w:val="28"/>
        </w:rPr>
        <w:t xml:space="preserve"> 年   月  日</w:t>
      </w:r>
    </w:p>
    <w:p w:rsidR="00D24F1F" w:rsidRDefault="00D24F1F" w:rsidP="00D24F1F">
      <w:pPr>
        <w:adjustRightInd w:val="0"/>
        <w:snapToGrid w:val="0"/>
        <w:spacing w:line="460" w:lineRule="exact"/>
        <w:jc w:val="center"/>
      </w:pPr>
    </w:p>
    <w:p w:rsidR="00B45BF3" w:rsidRDefault="00B45BF3"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Pr="00E462D7" w:rsidRDefault="00D24F1F" w:rsidP="00D24F1F">
      <w:pPr>
        <w:widowControl/>
        <w:adjustRightInd w:val="0"/>
        <w:snapToGrid w:val="0"/>
        <w:spacing w:line="560" w:lineRule="exact"/>
        <w:jc w:val="center"/>
        <w:rPr>
          <w:rFonts w:ascii="方正小标宋简体" w:eastAsia="方正小标宋简体"/>
          <w:kern w:val="0"/>
          <w:sz w:val="44"/>
          <w:szCs w:val="44"/>
        </w:rPr>
      </w:pPr>
      <w:r w:rsidRPr="00E462D7">
        <w:rPr>
          <w:rFonts w:ascii="方正小标宋简体" w:eastAsia="方正小标宋简体" w:hint="eastAsia"/>
          <w:bCs/>
          <w:kern w:val="0"/>
          <w:sz w:val="44"/>
          <w:szCs w:val="44"/>
        </w:rPr>
        <w:lastRenderedPageBreak/>
        <w:t>常州国家高新区（新北区）行政审批局</w:t>
      </w:r>
    </w:p>
    <w:p w:rsidR="00D24F1F" w:rsidRPr="00E462D7" w:rsidRDefault="00D24F1F" w:rsidP="00D24F1F">
      <w:pPr>
        <w:widowControl/>
        <w:adjustRightInd w:val="0"/>
        <w:snapToGrid w:val="0"/>
        <w:spacing w:line="560" w:lineRule="exact"/>
        <w:jc w:val="center"/>
        <w:rPr>
          <w:rFonts w:ascii="方正小标宋简体" w:eastAsia="方正小标宋简体"/>
          <w:kern w:val="0"/>
          <w:sz w:val="44"/>
          <w:szCs w:val="44"/>
        </w:rPr>
      </w:pPr>
      <w:r w:rsidRPr="00E462D7">
        <w:rPr>
          <w:rFonts w:ascii="方正小标宋简体" w:eastAsia="方正小标宋简体" w:hint="eastAsia"/>
          <w:bCs/>
          <w:kern w:val="0"/>
          <w:sz w:val="44"/>
          <w:szCs w:val="44"/>
        </w:rPr>
        <w:t>行政审批告知承诺书</w:t>
      </w:r>
    </w:p>
    <w:p w:rsidR="00D24F1F" w:rsidRDefault="00D24F1F" w:rsidP="00D24F1F">
      <w:pPr>
        <w:widowControl/>
        <w:adjustRightInd w:val="0"/>
        <w:snapToGrid w:val="0"/>
        <w:spacing w:line="560" w:lineRule="exact"/>
        <w:jc w:val="center"/>
        <w:rPr>
          <w:rFonts w:eastAsia="楷体_GB2312"/>
          <w:kern w:val="0"/>
          <w:sz w:val="28"/>
          <w:szCs w:val="28"/>
        </w:rPr>
      </w:pPr>
      <w:r>
        <w:rPr>
          <w:rFonts w:eastAsia="楷体_GB2312" w:cs="楷体_GB2312" w:hint="eastAsia"/>
          <w:kern w:val="0"/>
          <w:sz w:val="28"/>
          <w:szCs w:val="28"/>
        </w:rPr>
        <w:t>（《</w:t>
      </w:r>
      <w:r>
        <w:rPr>
          <w:rFonts w:eastAsia="楷体_GB2312" w:cs="楷体_GB2312" w:hint="eastAsia"/>
          <w:sz w:val="28"/>
          <w:szCs w:val="28"/>
        </w:rPr>
        <w:t>公共场所卫生许可》（新证办理）</w:t>
      </w:r>
      <w:r>
        <w:rPr>
          <w:rFonts w:eastAsia="楷体_GB2312" w:cs="楷体_GB2312" w:hint="eastAsia"/>
          <w:kern w:val="0"/>
          <w:sz w:val="28"/>
          <w:szCs w:val="28"/>
        </w:rPr>
        <w:t>）</w:t>
      </w:r>
    </w:p>
    <w:p w:rsidR="00D24F1F" w:rsidRDefault="00D24F1F" w:rsidP="00D24F1F">
      <w:pPr>
        <w:widowControl/>
        <w:adjustRightInd w:val="0"/>
        <w:snapToGrid w:val="0"/>
        <w:spacing w:line="560" w:lineRule="exact"/>
        <w:jc w:val="center"/>
        <w:rPr>
          <w:rFonts w:eastAsia="楷体_GB2312"/>
          <w:kern w:val="0"/>
          <w:sz w:val="28"/>
          <w:szCs w:val="28"/>
        </w:rPr>
      </w:pPr>
      <w:r>
        <w:rPr>
          <w:rFonts w:eastAsia="楷体_GB2312" w:cs="楷体_GB2312" w:hint="eastAsia"/>
          <w:kern w:val="0"/>
          <w:sz w:val="28"/>
          <w:szCs w:val="28"/>
        </w:rPr>
        <w:t>（公共浴室、足浴）</w:t>
      </w:r>
    </w:p>
    <w:p w:rsidR="00D24F1F" w:rsidRDefault="00D24F1F" w:rsidP="00D24F1F">
      <w:pPr>
        <w:ind w:firstLineChars="200" w:firstLine="720"/>
        <w:jc w:val="center"/>
        <w:rPr>
          <w:rFonts w:eastAsia="华文中宋"/>
          <w:bCs/>
          <w:kern w:val="0"/>
          <w:sz w:val="36"/>
          <w:szCs w:val="36"/>
        </w:rPr>
      </w:pPr>
    </w:p>
    <w:p w:rsidR="00D24F1F" w:rsidRPr="0094799D" w:rsidRDefault="00D24F1F" w:rsidP="00D24F1F">
      <w:pPr>
        <w:ind w:firstLineChars="200" w:firstLine="720"/>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t>相对人基本信息</w:t>
      </w:r>
    </w:p>
    <w:p w:rsidR="00D24F1F" w:rsidRDefault="00D24F1F" w:rsidP="00D24F1F">
      <w:pPr>
        <w:ind w:firstLineChars="200" w:firstLine="560"/>
        <w:rPr>
          <w:rFonts w:ascii="黑体" w:eastAsia="黑体" w:hAnsi="黑体" w:cs="黑体"/>
          <w:sz w:val="28"/>
          <w:szCs w:val="28"/>
        </w:rPr>
      </w:pPr>
    </w:p>
    <w:p w:rsidR="00D24F1F" w:rsidRDefault="00D24F1F" w:rsidP="00D24F1F">
      <w:pPr>
        <w:ind w:firstLineChars="200" w:firstLine="560"/>
        <w:rPr>
          <w:rFonts w:ascii="黑体" w:eastAsia="黑体" w:hAnsi="黑体" w:cs="黑体"/>
          <w:sz w:val="28"/>
          <w:szCs w:val="28"/>
        </w:rPr>
      </w:pPr>
      <w:r>
        <w:rPr>
          <w:rFonts w:ascii="黑体" w:eastAsia="黑体" w:hAnsi="黑体" w:cs="黑体" w:hint="eastAsia"/>
          <w:sz w:val="28"/>
          <w:szCs w:val="28"/>
        </w:rPr>
        <w:t>申请单位（名称与营业执照载明的一致）：</w:t>
      </w:r>
    </w:p>
    <w:p w:rsidR="00D24F1F" w:rsidRPr="0094799D" w:rsidRDefault="00D24F1F" w:rsidP="00D24F1F">
      <w:pPr>
        <w:ind w:firstLineChars="200" w:firstLine="560"/>
        <w:rPr>
          <w:rFonts w:ascii="仿宋_GB2312" w:eastAsia="仿宋_GB2312" w:hAnsi="仿宋_GB2312" w:cs="仿宋_GB2312"/>
          <w:sz w:val="28"/>
          <w:szCs w:val="28"/>
        </w:rPr>
      </w:pPr>
      <w:r w:rsidRPr="0094799D">
        <w:rPr>
          <w:rFonts w:ascii="仿宋_GB2312" w:eastAsia="仿宋_GB2312" w:hAnsi="仿宋_GB2312" w:cs="仿宋_GB2312" w:hint="eastAsia"/>
          <w:sz w:val="28"/>
          <w:szCs w:val="28"/>
        </w:rPr>
        <w:t>社会统一信用代码：</w:t>
      </w:r>
    </w:p>
    <w:p w:rsidR="00D24F1F" w:rsidRPr="0094799D" w:rsidRDefault="00D24F1F" w:rsidP="00D24F1F">
      <w:pPr>
        <w:ind w:firstLineChars="200" w:firstLine="560"/>
        <w:rPr>
          <w:rFonts w:ascii="仿宋_GB2312" w:eastAsia="仿宋_GB2312" w:hAnsi="仿宋_GB2312" w:cs="仿宋_GB2312"/>
          <w:sz w:val="28"/>
          <w:szCs w:val="28"/>
        </w:rPr>
      </w:pPr>
      <w:r w:rsidRPr="0094799D">
        <w:rPr>
          <w:rFonts w:ascii="仿宋_GB2312" w:eastAsia="仿宋_GB2312" w:hAnsi="仿宋_GB2312" w:cs="仿宋_GB2312" w:hint="eastAsia"/>
          <w:sz w:val="28"/>
          <w:szCs w:val="28"/>
        </w:rPr>
        <w:t xml:space="preserve">法定代表人（负责人）：                             </w:t>
      </w:r>
    </w:p>
    <w:p w:rsidR="00D24F1F" w:rsidRPr="0094799D" w:rsidRDefault="00D24F1F" w:rsidP="00D24F1F">
      <w:pPr>
        <w:ind w:firstLineChars="150" w:firstLine="420"/>
        <w:rPr>
          <w:rFonts w:ascii="仿宋_GB2312" w:eastAsia="仿宋_GB2312" w:hAnsi="仿宋_GB2312" w:cs="仿宋_GB2312"/>
          <w:sz w:val="28"/>
          <w:szCs w:val="28"/>
        </w:rPr>
      </w:pPr>
      <w:r w:rsidRPr="0094799D">
        <w:rPr>
          <w:rFonts w:ascii="仿宋_GB2312" w:eastAsia="仿宋_GB2312" w:hAnsi="仿宋_GB2312" w:cs="仿宋_GB2312" w:hint="eastAsia"/>
          <w:sz w:val="28"/>
          <w:szCs w:val="28"/>
        </w:rPr>
        <w:t xml:space="preserve"> 企业住所（经营场所）：</w:t>
      </w:r>
    </w:p>
    <w:p w:rsidR="00D24F1F" w:rsidRDefault="00D24F1F" w:rsidP="00D24F1F">
      <w:pPr>
        <w:ind w:firstLineChars="200" w:firstLine="560"/>
        <w:rPr>
          <w:rFonts w:ascii="黑体" w:eastAsia="黑体" w:hAnsi="黑体" w:cs="黑体"/>
          <w:sz w:val="28"/>
          <w:szCs w:val="28"/>
        </w:rPr>
      </w:pPr>
    </w:p>
    <w:p w:rsidR="00D24F1F" w:rsidRDefault="00D24F1F" w:rsidP="00D24F1F">
      <w:pPr>
        <w:ind w:firstLineChars="200" w:firstLine="560"/>
        <w:rPr>
          <w:rFonts w:ascii="黑体" w:eastAsia="黑体" w:hAnsi="黑体" w:cs="黑体"/>
          <w:sz w:val="28"/>
          <w:szCs w:val="28"/>
        </w:rPr>
      </w:pPr>
      <w:r>
        <w:rPr>
          <w:rFonts w:ascii="黑体" w:eastAsia="黑体" w:hAnsi="黑体" w:cs="黑体" w:hint="eastAsia"/>
          <w:sz w:val="28"/>
          <w:szCs w:val="28"/>
        </w:rPr>
        <w:t>委托代理人姓名：</w:t>
      </w:r>
    </w:p>
    <w:p w:rsidR="00D24F1F" w:rsidRPr="0094799D" w:rsidRDefault="00D24F1F" w:rsidP="00D24F1F">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证件类型：</w:t>
      </w:r>
    </w:p>
    <w:p w:rsidR="00D24F1F" w:rsidRPr="0094799D" w:rsidRDefault="00D24F1F" w:rsidP="00D24F1F">
      <w:pPr>
        <w:ind w:firstLineChars="200" w:firstLine="560"/>
        <w:rPr>
          <w:rFonts w:ascii="仿宋_GB2312" w:eastAsia="仿宋_GB2312" w:hAnsi="仿宋_GB2312" w:cs="仿宋_GB2312"/>
          <w:sz w:val="28"/>
          <w:szCs w:val="28"/>
        </w:rPr>
      </w:pPr>
      <w:r w:rsidRPr="0094799D">
        <w:rPr>
          <w:rFonts w:ascii="仿宋_GB2312" w:eastAsia="仿宋_GB2312" w:hAnsi="仿宋_GB2312" w:cs="仿宋_GB2312" w:hint="eastAsia"/>
          <w:sz w:val="28"/>
          <w:szCs w:val="28"/>
        </w:rPr>
        <w:t>证件编号：</w:t>
      </w:r>
    </w:p>
    <w:p w:rsidR="00D24F1F" w:rsidRPr="0094799D" w:rsidRDefault="00D24F1F" w:rsidP="00D24F1F">
      <w:pPr>
        <w:ind w:firstLineChars="200" w:firstLine="560"/>
        <w:rPr>
          <w:rFonts w:ascii="仿宋_GB2312" w:eastAsia="仿宋_GB2312" w:hAnsi="仿宋_GB2312" w:cs="仿宋_GB2312"/>
          <w:sz w:val="28"/>
          <w:szCs w:val="28"/>
        </w:rPr>
      </w:pPr>
      <w:r w:rsidRPr="0094799D">
        <w:rPr>
          <w:rFonts w:ascii="仿宋_GB2312" w:eastAsia="仿宋_GB2312" w:hAnsi="仿宋_GB2312" w:cs="仿宋_GB2312" w:hint="eastAsia"/>
          <w:sz w:val="28"/>
          <w:szCs w:val="28"/>
        </w:rPr>
        <w:t>联系方式：</w:t>
      </w:r>
    </w:p>
    <w:p w:rsidR="00D24F1F" w:rsidRDefault="00D24F1F" w:rsidP="00D24F1F">
      <w:pPr>
        <w:ind w:firstLineChars="200" w:firstLine="560"/>
        <w:rPr>
          <w:rFonts w:ascii="宋体"/>
          <w:sz w:val="28"/>
          <w:szCs w:val="28"/>
        </w:rPr>
      </w:pPr>
    </w:p>
    <w:p w:rsidR="00D24F1F" w:rsidRDefault="00D24F1F" w:rsidP="00D24F1F">
      <w:pPr>
        <w:ind w:firstLineChars="200" w:firstLine="560"/>
        <w:rPr>
          <w:rFonts w:ascii="仿宋_GB2312" w:hAnsi="仿宋_GB2312" w:cs="仿宋_GB2312"/>
          <w:sz w:val="28"/>
          <w:szCs w:val="28"/>
        </w:rPr>
      </w:pPr>
      <w:r>
        <w:rPr>
          <w:rFonts w:ascii="黑体" w:eastAsia="黑体" w:hAnsi="黑体" w:cs="黑体" w:hint="eastAsia"/>
          <w:sz w:val="28"/>
          <w:szCs w:val="28"/>
        </w:rPr>
        <w:t>行政审批机关：</w:t>
      </w:r>
      <w:r>
        <w:rPr>
          <w:rFonts w:ascii="仿宋_GB2312" w:eastAsia="仿宋_GB2312" w:hAnsi="仿宋_GB2312" w:cs="仿宋_GB2312" w:hint="eastAsia"/>
          <w:sz w:val="28"/>
          <w:szCs w:val="28"/>
        </w:rPr>
        <w:t>常州国家高新区（新北区）行政审批局</w:t>
      </w:r>
    </w:p>
    <w:p w:rsidR="00D24F1F" w:rsidRDefault="00D24F1F" w:rsidP="00D24F1F">
      <w:pPr>
        <w:ind w:firstLineChars="200" w:firstLine="560"/>
        <w:rPr>
          <w:rFonts w:ascii="仿宋_GB2312" w:hAnsi="仿宋_GB2312" w:cs="仿宋_GB2312"/>
          <w:sz w:val="28"/>
          <w:szCs w:val="28"/>
        </w:rPr>
      </w:pPr>
      <w:r>
        <w:rPr>
          <w:rFonts w:ascii="仿宋_GB2312" w:eastAsia="仿宋_GB2312" w:hAnsi="仿宋_GB2312" w:cs="仿宋_GB2312" w:hint="eastAsia"/>
          <w:sz w:val="28"/>
          <w:szCs w:val="28"/>
        </w:rPr>
        <w:t>联系人姓名：</w:t>
      </w:r>
    </w:p>
    <w:p w:rsidR="00D24F1F" w:rsidRDefault="00D24F1F" w:rsidP="00D24F1F">
      <w:pPr>
        <w:ind w:firstLineChars="200" w:firstLine="560"/>
        <w:rPr>
          <w:rFonts w:ascii="仿宋_GB2312" w:hAnsi="仿宋_GB2312" w:cs="仿宋_GB2312"/>
          <w:sz w:val="28"/>
          <w:szCs w:val="28"/>
        </w:rPr>
      </w:pPr>
      <w:r>
        <w:rPr>
          <w:rFonts w:ascii="仿宋_GB2312" w:eastAsia="仿宋_GB2312" w:hAnsi="仿宋_GB2312" w:cs="仿宋_GB2312" w:hint="eastAsia"/>
          <w:sz w:val="28"/>
          <w:szCs w:val="28"/>
        </w:rPr>
        <w:t>联系方式：</w:t>
      </w:r>
    </w:p>
    <w:p w:rsidR="00D24F1F" w:rsidRDefault="00D24F1F" w:rsidP="00D24F1F">
      <w:pPr>
        <w:ind w:firstLineChars="200" w:firstLine="560"/>
        <w:rPr>
          <w:rFonts w:ascii="宋体"/>
          <w:sz w:val="28"/>
          <w:szCs w:val="28"/>
        </w:rPr>
      </w:pPr>
    </w:p>
    <w:p w:rsidR="00D24F1F" w:rsidRDefault="00D24F1F" w:rsidP="00D24F1F">
      <w:pPr>
        <w:adjustRightInd w:val="0"/>
        <w:snapToGrid w:val="0"/>
        <w:spacing w:line="360" w:lineRule="auto"/>
        <w:jc w:val="center"/>
        <w:rPr>
          <w:rFonts w:ascii="黑体" w:eastAsia="黑体" w:hAnsi="黑体"/>
          <w:bCs/>
          <w:kern w:val="0"/>
          <w:szCs w:val="28"/>
        </w:rPr>
      </w:pPr>
    </w:p>
    <w:p w:rsidR="00D24F1F" w:rsidRDefault="00D24F1F" w:rsidP="00D24F1F">
      <w:pPr>
        <w:adjustRightInd w:val="0"/>
        <w:snapToGrid w:val="0"/>
        <w:spacing w:line="360" w:lineRule="auto"/>
        <w:jc w:val="center"/>
        <w:rPr>
          <w:rFonts w:eastAsia="华文中宋"/>
          <w:bCs/>
          <w:kern w:val="0"/>
          <w:sz w:val="36"/>
          <w:szCs w:val="36"/>
        </w:rPr>
      </w:pPr>
    </w:p>
    <w:p w:rsidR="00D24F1F" w:rsidRPr="0094799D" w:rsidRDefault="00D24F1F" w:rsidP="00D24F1F">
      <w:pPr>
        <w:widowControl/>
        <w:adjustRightInd w:val="0"/>
        <w:snapToGrid w:val="0"/>
        <w:spacing w:line="560" w:lineRule="exact"/>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lastRenderedPageBreak/>
        <w:t>行政审批机关的告知</w:t>
      </w:r>
    </w:p>
    <w:p w:rsidR="00D24F1F" w:rsidRPr="0094799D" w:rsidRDefault="00D24F1F" w:rsidP="00D24F1F">
      <w:pPr>
        <w:spacing w:line="560" w:lineRule="exact"/>
        <w:ind w:firstLineChars="200" w:firstLine="560"/>
        <w:rPr>
          <w:rFonts w:ascii="黑体" w:eastAsia="黑体" w:hAnsi="黑体"/>
          <w:kern w:val="0"/>
          <w:sz w:val="28"/>
          <w:szCs w:val="28"/>
        </w:rPr>
      </w:pPr>
      <w:proofErr w:type="gramStart"/>
      <w:r>
        <w:rPr>
          <w:rFonts w:ascii="黑体" w:eastAsia="黑体" w:hAnsi="黑体" w:hint="eastAsia"/>
          <w:kern w:val="0"/>
          <w:sz w:val="28"/>
          <w:szCs w:val="28"/>
        </w:rPr>
        <w:t>一</w:t>
      </w:r>
      <w:proofErr w:type="gramEnd"/>
      <w:r>
        <w:rPr>
          <w:rFonts w:ascii="黑体" w:eastAsia="黑体" w:hAnsi="黑体" w:hint="eastAsia"/>
          <w:kern w:val="0"/>
          <w:sz w:val="28"/>
          <w:szCs w:val="28"/>
        </w:rPr>
        <w:t>．审批依据</w:t>
      </w:r>
    </w:p>
    <w:p w:rsidR="00D24F1F" w:rsidRPr="00663597" w:rsidRDefault="00D24F1F" w:rsidP="00D24F1F">
      <w:pPr>
        <w:spacing w:line="520" w:lineRule="exact"/>
        <w:ind w:firstLineChars="200" w:firstLine="560"/>
        <w:rPr>
          <w:rFonts w:ascii="仿宋_GB2312" w:eastAsia="仿宋_GB2312" w:hAnsi="宋体" w:cs="宋体"/>
          <w:sz w:val="28"/>
          <w:szCs w:val="28"/>
        </w:rPr>
      </w:pPr>
      <w:r w:rsidRPr="00663597">
        <w:rPr>
          <w:rFonts w:ascii="仿宋_GB2312" w:eastAsia="仿宋_GB2312" w:cs="仿宋_GB2312" w:hint="eastAsia"/>
          <w:kern w:val="0"/>
          <w:sz w:val="28"/>
          <w:szCs w:val="28"/>
        </w:rPr>
        <w:t>1.</w:t>
      </w:r>
      <w:r w:rsidRPr="00663597">
        <w:rPr>
          <w:rFonts w:ascii="仿宋_GB2312" w:eastAsia="仿宋_GB2312" w:hAnsi="宋体" w:cs="宋体" w:hint="eastAsia"/>
          <w:sz w:val="28"/>
          <w:szCs w:val="28"/>
        </w:rPr>
        <w:t xml:space="preserve"> 根据《中央编办国务院法制办关于印发相对集中行政许可权试点工作方案的通知》（中央编办发</w:t>
      </w:r>
      <w:r w:rsidRPr="00663597">
        <w:rPr>
          <w:rFonts w:ascii="仿宋_GB2312" w:eastAsia="仿宋_GB2312" w:hAnsi="华文仿宋" w:hint="eastAsia"/>
          <w:sz w:val="28"/>
          <w:szCs w:val="28"/>
        </w:rPr>
        <w:t>〔2015〕16号</w:t>
      </w:r>
      <w:r w:rsidRPr="00663597">
        <w:rPr>
          <w:rFonts w:ascii="仿宋_GB2312" w:eastAsia="仿宋_GB2312" w:hAnsi="宋体" w:cs="宋体" w:hint="eastAsia"/>
          <w:sz w:val="28"/>
          <w:szCs w:val="28"/>
        </w:rPr>
        <w:t>）、</w:t>
      </w:r>
      <w:r w:rsidRPr="00663597">
        <w:rPr>
          <w:rFonts w:ascii="仿宋_GB2312" w:eastAsia="仿宋_GB2312" w:hAnsi="华文仿宋" w:hint="eastAsia"/>
          <w:sz w:val="28"/>
          <w:szCs w:val="28"/>
        </w:rPr>
        <w:t>《省委办公厅省政府办公厅关于同意南京经济技术开发区等19家省级以上开发区相对集中行政许可权改革试点方案的复函》（</w:t>
      </w:r>
      <w:proofErr w:type="gramStart"/>
      <w:r w:rsidRPr="00663597">
        <w:rPr>
          <w:rFonts w:ascii="仿宋_GB2312" w:eastAsia="仿宋_GB2312" w:hAnsi="华文仿宋" w:hint="eastAsia"/>
          <w:sz w:val="28"/>
          <w:szCs w:val="28"/>
        </w:rPr>
        <w:t>苏办〔2017〕</w:t>
      </w:r>
      <w:proofErr w:type="gramEnd"/>
      <w:r w:rsidRPr="00663597">
        <w:rPr>
          <w:rFonts w:ascii="仿宋_GB2312" w:eastAsia="仿宋_GB2312" w:hAnsi="华文仿宋" w:hint="eastAsia"/>
          <w:sz w:val="28"/>
          <w:szCs w:val="28"/>
        </w:rPr>
        <w:t>28号）等关于授权常州国家高新区（新北区）行政</w:t>
      </w:r>
      <w:proofErr w:type="gramStart"/>
      <w:r w:rsidRPr="00663597">
        <w:rPr>
          <w:rFonts w:ascii="仿宋_GB2312" w:eastAsia="仿宋_GB2312" w:hAnsi="华文仿宋" w:hint="eastAsia"/>
          <w:sz w:val="28"/>
          <w:szCs w:val="28"/>
        </w:rPr>
        <w:t>审批局相对</w:t>
      </w:r>
      <w:proofErr w:type="gramEnd"/>
      <w:r w:rsidRPr="00663597">
        <w:rPr>
          <w:rFonts w:ascii="仿宋_GB2312" w:eastAsia="仿宋_GB2312" w:hAnsi="华文仿宋" w:hint="eastAsia"/>
          <w:sz w:val="28"/>
          <w:szCs w:val="28"/>
        </w:rPr>
        <w:t>集中行使公共场所卫生许可等92项权力事项的系列文件通知。</w:t>
      </w:r>
    </w:p>
    <w:p w:rsidR="00D24F1F" w:rsidRPr="005E6419"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 《公共场所卫生管理条例》第四条：国家对公共场所以及新建、改建、扩建的公共场所的选址和设计实行“卫生许可证”制度。</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第八条：除公园、体育场（馆）、公共交通工具外的公共场所，经营单位应当及时向卫生行政部门申请办理“卫生许可证”。</w:t>
      </w:r>
    </w:p>
    <w:p w:rsidR="00D24F1F" w:rsidRDefault="00D24F1F" w:rsidP="00D24F1F">
      <w:pPr>
        <w:adjustRightInd w:val="0"/>
        <w:snapToGrid w:val="0"/>
        <w:spacing w:line="560" w:lineRule="exact"/>
        <w:ind w:firstLineChars="200" w:firstLine="560"/>
        <w:rPr>
          <w:rFonts w:ascii="仿宋_GB2312" w:eastAsia="仿宋_GB2312" w:cs="仿宋_GB2312" w:hint="eastAsia"/>
          <w:kern w:val="0"/>
          <w:sz w:val="28"/>
          <w:szCs w:val="28"/>
        </w:rPr>
      </w:pPr>
      <w:r>
        <w:rPr>
          <w:rFonts w:ascii="仿宋_GB2312" w:eastAsia="仿宋_GB2312" w:cs="仿宋_GB2312" w:hint="eastAsia"/>
          <w:kern w:val="0"/>
          <w:sz w:val="28"/>
          <w:szCs w:val="28"/>
        </w:rPr>
        <w:t>3</w:t>
      </w:r>
      <w:r w:rsidRPr="00E462D7">
        <w:rPr>
          <w:rFonts w:ascii="仿宋_GB2312" w:eastAsia="仿宋_GB2312" w:cs="仿宋_GB2312" w:hint="eastAsia"/>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D24F1F" w:rsidRPr="00170E8D"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170E8D">
        <w:rPr>
          <w:rFonts w:ascii="仿宋_GB2312" w:eastAsia="仿宋_GB2312" w:cs="仿宋_GB2312" w:hint="eastAsia"/>
          <w:kern w:val="0"/>
          <w:sz w:val="28"/>
          <w:szCs w:val="28"/>
        </w:rPr>
        <w:t>4.《沐浴场所卫生规范》和《公共浴室卫生标准（GB9665）》。</w:t>
      </w:r>
    </w:p>
    <w:p w:rsidR="00D24F1F" w:rsidRDefault="00D24F1F" w:rsidP="00D24F1F">
      <w:pPr>
        <w:spacing w:line="560" w:lineRule="exact"/>
        <w:ind w:firstLineChars="200" w:firstLine="560"/>
        <w:rPr>
          <w:rFonts w:ascii="宋体"/>
          <w:sz w:val="28"/>
          <w:szCs w:val="28"/>
        </w:rPr>
      </w:pPr>
      <w:r>
        <w:rPr>
          <w:rFonts w:ascii="黑体" w:eastAsia="黑体" w:hAnsi="黑体" w:hint="eastAsia"/>
          <w:kern w:val="0"/>
          <w:sz w:val="28"/>
          <w:szCs w:val="28"/>
        </w:rPr>
        <w:t>二．</w:t>
      </w:r>
      <w:r>
        <w:rPr>
          <w:rFonts w:ascii="黑体" w:eastAsia="黑体" w:hAnsi="黑体" w:cs="黑体" w:hint="eastAsia"/>
          <w:sz w:val="28"/>
          <w:szCs w:val="28"/>
        </w:rPr>
        <w:t>申请范围</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046B9">
        <w:rPr>
          <w:rFonts w:ascii="仿宋_GB2312" w:eastAsia="仿宋_GB2312" w:cs="仿宋_GB2312" w:hint="eastAsia"/>
          <w:kern w:val="0"/>
          <w:sz w:val="28"/>
          <w:szCs w:val="28"/>
        </w:rPr>
        <w:t>常州国家高新区（新北区）行政</w:t>
      </w:r>
      <w:proofErr w:type="gramStart"/>
      <w:r w:rsidRPr="008046B9">
        <w:rPr>
          <w:rFonts w:ascii="仿宋_GB2312" w:eastAsia="仿宋_GB2312" w:cs="仿宋_GB2312" w:hint="eastAsia"/>
          <w:kern w:val="0"/>
          <w:sz w:val="28"/>
          <w:szCs w:val="28"/>
        </w:rPr>
        <w:t>审批局权限</w:t>
      </w:r>
      <w:proofErr w:type="gramEnd"/>
      <w:r w:rsidRPr="008046B9">
        <w:rPr>
          <w:rFonts w:ascii="仿宋_GB2312" w:eastAsia="仿宋_GB2312" w:cs="仿宋_GB2312" w:hint="eastAsia"/>
          <w:kern w:val="0"/>
          <w:sz w:val="28"/>
          <w:szCs w:val="28"/>
        </w:rPr>
        <w:t>范围内</w:t>
      </w:r>
      <w:r>
        <w:rPr>
          <w:rFonts w:ascii="仿宋_GB2312" w:eastAsia="仿宋_GB2312" w:cs="仿宋_GB2312" w:hint="eastAsia"/>
          <w:kern w:val="0"/>
          <w:sz w:val="28"/>
          <w:szCs w:val="28"/>
        </w:rPr>
        <w:t>，</w:t>
      </w:r>
      <w:r w:rsidRPr="008046B9">
        <w:rPr>
          <w:rFonts w:ascii="仿宋_GB2312" w:eastAsia="仿宋_GB2312" w:cs="仿宋_GB2312" w:hint="eastAsia"/>
          <w:kern w:val="0"/>
          <w:sz w:val="28"/>
          <w:szCs w:val="28"/>
        </w:rPr>
        <w:t>开展生产经营活动的</w:t>
      </w:r>
      <w:r>
        <w:rPr>
          <w:rFonts w:ascii="仿宋_GB2312" w:eastAsia="仿宋_GB2312" w:cs="仿宋_GB2312" w:hint="eastAsia"/>
          <w:kern w:val="0"/>
          <w:sz w:val="28"/>
          <w:szCs w:val="28"/>
        </w:rPr>
        <w:t>公共浴室卫生许可事项。</w:t>
      </w:r>
    </w:p>
    <w:p w:rsidR="00D24F1F" w:rsidRDefault="00D24F1F" w:rsidP="00D24F1F">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三．法定条件</w:t>
      </w:r>
    </w:p>
    <w:p w:rsidR="00D24F1F" w:rsidRPr="005E6419"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5E6419">
        <w:rPr>
          <w:rFonts w:ascii="仿宋_GB2312" w:eastAsia="仿宋_GB2312" w:cs="仿宋_GB2312" w:hint="eastAsia"/>
          <w:kern w:val="0"/>
          <w:sz w:val="28"/>
          <w:szCs w:val="28"/>
        </w:rPr>
        <w:t>开展相关生产经营活动的公共场所应当具备下列条件、标准和技术要求：</w:t>
      </w:r>
    </w:p>
    <w:p w:rsidR="00D24F1F" w:rsidRPr="00B6782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lastRenderedPageBreak/>
        <w:t>（一）经营场所选址、内部布局及卫生设施的设置应符合相关法律、法规、规章、标准及规范性文件的规定，主要如下：</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1.沐浴场所应选择远离污染源的区域。一般室外周围25米内不得有污染源，且不受粉尘、有害气体、放射性物质和其他扩散性污染源的影响。</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2.新建、改建、扩建的沐浴场所，在可行性论证阶段或设计阶段和竣工验收前应当委托具有资质的卫生技术服务机构进行卫生学评价。</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3.沐浴场所内外环境应整洁卫生，蟑螂密度、鼠密度应符合国家有关卫生标准。</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4. 沐浴场所应设有休息室、更衣室、沐浴区、公共卫生间、清洗消毒间、锅炉房</w:t>
      </w:r>
      <w:proofErr w:type="gramStart"/>
      <w:r>
        <w:rPr>
          <w:rFonts w:ascii="仿宋_GB2312" w:eastAsia="仿宋_GB2312" w:cs="仿宋_GB2312"/>
          <w:kern w:val="0"/>
          <w:sz w:val="28"/>
          <w:szCs w:val="28"/>
        </w:rPr>
        <w:t>或暖通设施</w:t>
      </w:r>
      <w:proofErr w:type="gramEnd"/>
      <w:r>
        <w:rPr>
          <w:rFonts w:ascii="仿宋_GB2312" w:eastAsia="仿宋_GB2312" w:cs="仿宋_GB2312"/>
          <w:kern w:val="0"/>
          <w:sz w:val="28"/>
          <w:szCs w:val="28"/>
        </w:rPr>
        <w:t>控制室等房间。更衣室、沐浴区、公共卫生间分设男女区域，休息室单独设在堂口、大厅、房间等或与更衣室兼用。各功能区要布局合理，相互间比例适当，符合安全、卫生、使用要求。更衣室、浴区及堂口、大厅、房间等场所应设有冷暖调温和换气设备，保持空气流通。</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5.沐浴场所地面应采用防滑、防水、易于清洗的材料建造，墙壁和天顶应采用防水、无毒材料覆涂，内部装饰及保温材料不得对人体产生危害。</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6.使用燃气或存在其它可能产生一氧化碳气体的沐浴场所应配备一氧化碳报警装置。使用的锅炉应经质量技术监督部门许可。沐浴场所安装在室内的燃气热水器应当有强排风装置。池浴应配备池水循环净化消毒装置。</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7.更衣室应与浴区相通，配备与设计接待量相匹配的密闭更衣柜、</w:t>
      </w:r>
      <w:r>
        <w:rPr>
          <w:rFonts w:ascii="仿宋_GB2312" w:eastAsia="仿宋_GB2312" w:cs="仿宋_GB2312"/>
          <w:kern w:val="0"/>
          <w:sz w:val="28"/>
          <w:szCs w:val="28"/>
        </w:rPr>
        <w:lastRenderedPageBreak/>
        <w:t>鞋架、座椅等更衣设施，设置流动水洗手及消毒设施，更衣柜应</w:t>
      </w:r>
      <w:proofErr w:type="gramStart"/>
      <w:r>
        <w:rPr>
          <w:rFonts w:ascii="仿宋_GB2312" w:eastAsia="仿宋_GB2312" w:cs="仿宋_GB2312"/>
          <w:kern w:val="0"/>
          <w:sz w:val="28"/>
          <w:szCs w:val="28"/>
        </w:rPr>
        <w:t>一</w:t>
      </w:r>
      <w:proofErr w:type="gramEnd"/>
      <w:r>
        <w:rPr>
          <w:rFonts w:ascii="仿宋_GB2312" w:eastAsia="仿宋_GB2312" w:cs="仿宋_GB2312"/>
          <w:kern w:val="0"/>
          <w:sz w:val="28"/>
          <w:szCs w:val="28"/>
        </w:rPr>
        <w:t>客</w:t>
      </w:r>
      <w:proofErr w:type="gramStart"/>
      <w:r>
        <w:rPr>
          <w:rFonts w:ascii="仿宋_GB2312" w:eastAsia="仿宋_GB2312" w:cs="仿宋_GB2312"/>
          <w:kern w:val="0"/>
          <w:sz w:val="28"/>
          <w:szCs w:val="28"/>
        </w:rPr>
        <w:t>一</w:t>
      </w:r>
      <w:proofErr w:type="gramEnd"/>
      <w:r>
        <w:rPr>
          <w:rFonts w:ascii="仿宋_GB2312" w:eastAsia="仿宋_GB2312" w:cs="仿宋_GB2312"/>
          <w:kern w:val="0"/>
          <w:sz w:val="28"/>
          <w:szCs w:val="28"/>
        </w:rPr>
        <w:t>柜。更衣柜宜采用光滑、防水材料制造。休息室或兼做休息室的更衣室，每个席位不小于0.125平方米，走道宽度不小于1.5米。</w:t>
      </w:r>
      <w:r>
        <w:rPr>
          <w:rFonts w:ascii="仿宋_GB2312" w:eastAsia="仿宋_GB2312" w:cs="仿宋_GB2312" w:hint="eastAsia"/>
          <w:kern w:val="0"/>
          <w:sz w:val="28"/>
          <w:szCs w:val="28"/>
        </w:rPr>
        <w:t>更衣室(包括兼作休息室)</w:t>
      </w:r>
      <w:proofErr w:type="gramStart"/>
      <w:r>
        <w:rPr>
          <w:rFonts w:ascii="仿宋_GB2312" w:eastAsia="仿宋_GB2312" w:cs="仿宋_GB2312" w:hint="eastAsia"/>
          <w:kern w:val="0"/>
          <w:sz w:val="28"/>
          <w:szCs w:val="28"/>
        </w:rPr>
        <w:t>所用垫巾应及时</w:t>
      </w:r>
      <w:proofErr w:type="gramEnd"/>
      <w:r>
        <w:rPr>
          <w:rFonts w:ascii="仿宋_GB2312" w:eastAsia="仿宋_GB2312" w:cs="仿宋_GB2312" w:hint="eastAsia"/>
          <w:kern w:val="0"/>
          <w:sz w:val="28"/>
          <w:szCs w:val="28"/>
        </w:rPr>
        <w:t>更换，保持清洁整齐。</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8.浴区四壁及天顶应当用无毒、耐腐、耐热、防潮、防水材料。天顶应有相应措施，防止水蒸汽结露。浴区地面应防渗、防滑、无毒、耐酸、耐碱，便于清洁消毒和污水排放，地面坡度应不小于2%，地面最低处应设置地漏，地漏应当有</w:t>
      </w:r>
      <w:proofErr w:type="gramStart"/>
      <w:r>
        <w:rPr>
          <w:rFonts w:ascii="仿宋_GB2312" w:eastAsia="仿宋_GB2312" w:cs="仿宋_GB2312"/>
          <w:kern w:val="0"/>
          <w:sz w:val="28"/>
          <w:szCs w:val="28"/>
        </w:rPr>
        <w:t>蓖</w:t>
      </w:r>
      <w:proofErr w:type="gramEnd"/>
      <w:r>
        <w:rPr>
          <w:rFonts w:ascii="仿宋_GB2312" w:eastAsia="仿宋_GB2312" w:cs="仿宋_GB2312"/>
          <w:kern w:val="0"/>
          <w:sz w:val="28"/>
          <w:szCs w:val="28"/>
        </w:rPr>
        <w:t>盖。浴区内应设置足够的淋浴喷头，相邻淋浴喷头间距不小于0.9米，每十个喷头设一个洗脸盆。浴区通道合理通畅。浴区内不得放置与沐浴无关的物品。</w:t>
      </w:r>
      <w:r>
        <w:rPr>
          <w:rFonts w:ascii="仿宋_GB2312" w:eastAsia="仿宋_GB2312" w:cs="仿宋_GB2312" w:hint="eastAsia"/>
          <w:kern w:val="0"/>
          <w:sz w:val="28"/>
          <w:szCs w:val="28"/>
        </w:rPr>
        <w:t>屋顶应有一定弧度。浴室内及其卫生间应及时清扫、消毒，做到无积水、无异味。</w:t>
      </w:r>
    </w:p>
    <w:p w:rsidR="00D24F1F" w:rsidRPr="00162D42"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162D42">
        <w:rPr>
          <w:rFonts w:ascii="仿宋_GB2312" w:eastAsia="仿宋_GB2312" w:cs="仿宋_GB2312" w:hint="eastAsia"/>
          <w:kern w:val="0"/>
          <w:sz w:val="28"/>
          <w:szCs w:val="28"/>
        </w:rPr>
        <w:t>9.</w:t>
      </w:r>
      <w:r w:rsidRPr="00162D42">
        <w:rPr>
          <w:rFonts w:ascii="仿宋_GB2312" w:eastAsia="仿宋_GB2312" w:hint="eastAsia"/>
          <w:sz w:val="28"/>
          <w:szCs w:val="28"/>
        </w:rPr>
        <w:t xml:space="preserve"> 经营者应当设置醒目的禁止吸烟警语和标志，不得设置自动售烟机。</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0</w:t>
      </w:r>
      <w:r>
        <w:rPr>
          <w:rFonts w:ascii="仿宋_GB2312" w:eastAsia="仿宋_GB2312" w:cs="仿宋_GB2312"/>
          <w:kern w:val="0"/>
          <w:sz w:val="28"/>
          <w:szCs w:val="28"/>
        </w:rPr>
        <w:t>.沐浴场所应配备相应的水冲式便器，在浴区内应当设置公共卫生间。公共卫生间的设计应符合卫生要求。</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1</w:t>
      </w:r>
      <w:r>
        <w:rPr>
          <w:rFonts w:ascii="仿宋_GB2312" w:eastAsia="仿宋_GB2312" w:cs="仿宋_GB2312"/>
          <w:kern w:val="0"/>
          <w:sz w:val="28"/>
          <w:szCs w:val="28"/>
        </w:rPr>
        <w:t>.公共卫生间内便器宜为蹲式，采用座式的宜提供一次性卫生</w:t>
      </w:r>
      <w:proofErr w:type="gramStart"/>
      <w:r>
        <w:rPr>
          <w:rFonts w:ascii="仿宋_GB2312" w:eastAsia="仿宋_GB2312" w:cs="仿宋_GB2312"/>
          <w:kern w:val="0"/>
          <w:sz w:val="28"/>
          <w:szCs w:val="28"/>
        </w:rPr>
        <w:t>座垫</w:t>
      </w:r>
      <w:proofErr w:type="gramEnd"/>
      <w:r>
        <w:rPr>
          <w:rFonts w:ascii="仿宋_GB2312" w:eastAsia="仿宋_GB2312" w:cs="仿宋_GB2312"/>
          <w:kern w:val="0"/>
          <w:sz w:val="28"/>
          <w:szCs w:val="28"/>
        </w:rPr>
        <w:t>。</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12.公共卫生间内应有独立的排风设施，排风设施不得与集中空调管道相通。公共卫生间内应设置流动水洗手设施。</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3.</w:t>
      </w:r>
      <w:r>
        <w:rPr>
          <w:rFonts w:ascii="仿宋_GB2312" w:eastAsia="仿宋_GB2312" w:cs="仿宋_GB2312"/>
          <w:kern w:val="0"/>
          <w:sz w:val="28"/>
          <w:szCs w:val="28"/>
        </w:rPr>
        <w:t>提供公用饮具的沐浴场所应设置专用的饮具清洗消毒间，专间内应有上下水，设有3个以上标记明显的水池，配备足够的消毒设备或消毒药物及容器，配备密闭饮具</w:t>
      </w:r>
      <w:proofErr w:type="gramStart"/>
      <w:r>
        <w:rPr>
          <w:rFonts w:ascii="仿宋_GB2312" w:eastAsia="仿宋_GB2312" w:cs="仿宋_GB2312"/>
          <w:kern w:val="0"/>
          <w:sz w:val="28"/>
          <w:szCs w:val="28"/>
        </w:rPr>
        <w:t>保洁柜并标记</w:t>
      </w:r>
      <w:proofErr w:type="gramEnd"/>
      <w:r>
        <w:rPr>
          <w:rFonts w:ascii="仿宋_GB2312" w:eastAsia="仿宋_GB2312" w:cs="仿宋_GB2312"/>
          <w:kern w:val="0"/>
          <w:sz w:val="28"/>
          <w:szCs w:val="28"/>
        </w:rPr>
        <w:t>明显。</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14.</w:t>
      </w:r>
      <w:r>
        <w:rPr>
          <w:rFonts w:ascii="仿宋_GB2312" w:eastAsia="仿宋_GB2312" w:cs="仿宋_GB2312"/>
          <w:kern w:val="0"/>
          <w:sz w:val="28"/>
          <w:szCs w:val="28"/>
        </w:rPr>
        <w:t>对浴巾、毛巾、浴衣裤等公用棉织品自行清洗消毒的沐浴场所应设置专用的清洗消毒间，专间内应有上下水，设有足够的清洗、</w:t>
      </w:r>
      <w:r>
        <w:rPr>
          <w:rFonts w:ascii="仿宋_GB2312" w:eastAsia="仿宋_GB2312" w:cs="仿宋_GB2312"/>
          <w:kern w:val="0"/>
          <w:sz w:val="28"/>
          <w:szCs w:val="28"/>
        </w:rPr>
        <w:lastRenderedPageBreak/>
        <w:t>消毒水池且标记明显，配备足够的清洗消毒设施或消毒药物及容器，配备毛巾、浴巾、垫巾、浴衣裤等专用密闭</w:t>
      </w:r>
      <w:proofErr w:type="gramStart"/>
      <w:r>
        <w:rPr>
          <w:rFonts w:ascii="仿宋_GB2312" w:eastAsia="仿宋_GB2312" w:cs="仿宋_GB2312"/>
          <w:kern w:val="0"/>
          <w:sz w:val="28"/>
          <w:szCs w:val="28"/>
        </w:rPr>
        <w:t>保洁柜且标记</w:t>
      </w:r>
      <w:proofErr w:type="gramEnd"/>
      <w:r>
        <w:rPr>
          <w:rFonts w:ascii="仿宋_GB2312" w:eastAsia="仿宋_GB2312" w:cs="仿宋_GB2312"/>
          <w:kern w:val="0"/>
          <w:sz w:val="28"/>
          <w:szCs w:val="28"/>
        </w:rPr>
        <w:t>明显。提倡使用一次性浴巾、毛巾、浴衣裤等一次性用品。</w:t>
      </w:r>
      <w:r>
        <w:rPr>
          <w:rFonts w:ascii="仿宋_GB2312" w:eastAsia="仿宋_GB2312" w:cs="仿宋_GB2312" w:hint="eastAsia"/>
          <w:kern w:val="0"/>
          <w:sz w:val="28"/>
          <w:szCs w:val="28"/>
        </w:rPr>
        <w:t>浴室内不设公用脸巾、浴巾。</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5</w:t>
      </w:r>
      <w:r>
        <w:rPr>
          <w:rFonts w:ascii="仿宋_GB2312" w:eastAsia="仿宋_GB2312" w:cs="仿宋_GB2312"/>
          <w:kern w:val="0"/>
          <w:sz w:val="28"/>
          <w:szCs w:val="28"/>
        </w:rPr>
        <w:t>.在沐浴场所适宜地点设置公用拖鞋清洗消毒处，配备足够的拖鞋清洗消毒设施或消毒药物及容器。</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6</w:t>
      </w:r>
      <w:r>
        <w:rPr>
          <w:rFonts w:ascii="仿宋_GB2312" w:eastAsia="仿宋_GB2312" w:cs="仿宋_GB2312"/>
          <w:kern w:val="0"/>
          <w:sz w:val="28"/>
          <w:szCs w:val="28"/>
        </w:rPr>
        <w:t>.在沐浴场所适宜地点设置修脚工具消毒点，配置专用的紫外线消毒箱或高压消毒装置对修脚工具进行消毒。</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7</w:t>
      </w:r>
      <w:r>
        <w:rPr>
          <w:rFonts w:ascii="仿宋_GB2312" w:eastAsia="仿宋_GB2312" w:cs="仿宋_GB2312"/>
          <w:kern w:val="0"/>
          <w:sz w:val="28"/>
          <w:szCs w:val="28"/>
        </w:rPr>
        <w:t>.有冷热水供应设备并有明显标志，给排水管道及阀门等设备安全可靠。</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18</w:t>
      </w:r>
      <w:r>
        <w:rPr>
          <w:rFonts w:ascii="仿宋_GB2312" w:eastAsia="仿宋_GB2312" w:cs="仿宋_GB2312"/>
          <w:kern w:val="0"/>
          <w:sz w:val="28"/>
          <w:szCs w:val="28"/>
        </w:rPr>
        <w:t>.供顾客饮水的设备应当取得卫生行政部门许可批准文件（复印件），饮用水质应符合《生活饮用水卫生标准》。</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 xml:space="preserve">19. </w:t>
      </w:r>
      <w:r>
        <w:rPr>
          <w:rFonts w:ascii="仿宋_GB2312" w:eastAsia="仿宋_GB2312" w:cs="仿宋_GB2312"/>
          <w:kern w:val="0"/>
          <w:sz w:val="28"/>
          <w:szCs w:val="28"/>
        </w:rPr>
        <w:t>沐浴用水水质、浴池水质温度、浊度应符合国家相应卫生标准的要求。</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 xml:space="preserve">20. </w:t>
      </w:r>
      <w:r>
        <w:rPr>
          <w:rFonts w:ascii="仿宋_GB2312" w:eastAsia="仿宋_GB2312" w:cs="仿宋_GB2312"/>
          <w:kern w:val="0"/>
          <w:sz w:val="28"/>
          <w:szCs w:val="28"/>
        </w:rPr>
        <w:t>沐浴场所应有良好的通风设施（新风、排风、除湿等），排气口应设置在主导风向的下风向，室内空气质量应符合国家有关卫生标准。</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21．</w:t>
      </w:r>
      <w:r>
        <w:rPr>
          <w:rFonts w:ascii="仿宋_GB2312" w:eastAsia="仿宋_GB2312" w:cs="仿宋_GB2312"/>
          <w:kern w:val="0"/>
          <w:sz w:val="28"/>
          <w:szCs w:val="28"/>
        </w:rPr>
        <w:t>如使用自然通风，应设有排气窗，排气窗面积为地面面积的5%。</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22.</w:t>
      </w:r>
      <w:r>
        <w:rPr>
          <w:rFonts w:ascii="仿宋_GB2312" w:eastAsia="仿宋_GB2312" w:cs="仿宋_GB2312"/>
          <w:kern w:val="0"/>
          <w:sz w:val="28"/>
          <w:szCs w:val="28"/>
        </w:rPr>
        <w:t xml:space="preserve"> 沐浴场所应有足够的照明，灯具需安装安全防护罩。桑拿房应安装防爆灯具，使用安全电压。更衣室、浴区照度应符合相应的卫生标准。</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23.</w:t>
      </w:r>
      <w:r>
        <w:rPr>
          <w:rFonts w:ascii="仿宋_GB2312" w:eastAsia="仿宋_GB2312" w:cs="仿宋_GB2312"/>
          <w:kern w:val="0"/>
          <w:sz w:val="28"/>
          <w:szCs w:val="28"/>
        </w:rPr>
        <w:t xml:space="preserve"> 沐浴场所应在适宜位置设置废弃物盛放容器，容器应密闭加盖，便于</w:t>
      </w:r>
      <w:r>
        <w:rPr>
          <w:rFonts w:ascii="仿宋_GB2312" w:eastAsia="仿宋_GB2312" w:cs="仿宋_GB2312" w:hint="eastAsia"/>
          <w:kern w:val="0"/>
          <w:sz w:val="28"/>
          <w:szCs w:val="28"/>
        </w:rPr>
        <w:t>清理，能够有效预防控制病媒虫害孳生。</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lastRenderedPageBreak/>
        <w:t>24. 沐浴场所应设有预防控制病媒虫害的设施。</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25.应设有禁止患性病和各种传染性皮肤病(如疥疮、化脓性皮肤病、广泛性皮肤霉菌病等）的顾客就浴的明显标志。</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26.有顾客住宿的公共浴室，住宿用床上用品应符合旅店</w:t>
      </w:r>
      <w:proofErr w:type="gramStart"/>
      <w:r>
        <w:rPr>
          <w:rFonts w:ascii="仿宋_GB2312" w:eastAsia="仿宋_GB2312" w:cs="仿宋_GB2312" w:hint="eastAsia"/>
          <w:kern w:val="0"/>
          <w:sz w:val="28"/>
          <w:szCs w:val="28"/>
        </w:rPr>
        <w:t>业卫生</w:t>
      </w:r>
      <w:proofErr w:type="gramEnd"/>
      <w:r>
        <w:rPr>
          <w:rFonts w:ascii="仿宋_GB2312" w:eastAsia="仿宋_GB2312" w:cs="仿宋_GB2312" w:hint="eastAsia"/>
          <w:kern w:val="0"/>
          <w:sz w:val="28"/>
          <w:szCs w:val="28"/>
        </w:rPr>
        <w:t>标准中有关规定。公共浴室附设的理发店、</w:t>
      </w:r>
      <w:proofErr w:type="gramStart"/>
      <w:r>
        <w:rPr>
          <w:rFonts w:ascii="仿宋_GB2312" w:eastAsia="仿宋_GB2312" w:cs="仿宋_GB2312" w:hint="eastAsia"/>
          <w:kern w:val="0"/>
          <w:sz w:val="28"/>
          <w:szCs w:val="28"/>
        </w:rPr>
        <w:t>美容店应执行</w:t>
      </w:r>
      <w:proofErr w:type="gramEnd"/>
      <w:r>
        <w:rPr>
          <w:rFonts w:ascii="仿宋_GB2312" w:eastAsia="仿宋_GB2312" w:cs="仿宋_GB2312" w:hint="eastAsia"/>
          <w:kern w:val="0"/>
          <w:sz w:val="28"/>
          <w:szCs w:val="28"/>
        </w:rPr>
        <w:t>GB9666规定。</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27. 在浴室的同一区域内设置相应的厕所，厕所地坪低于浴室。</w:t>
      </w:r>
    </w:p>
    <w:p w:rsidR="00D24F1F" w:rsidRDefault="00D24F1F" w:rsidP="00D24F1F">
      <w:pPr>
        <w:adjustRightInd w:val="0"/>
        <w:snapToGrid w:val="0"/>
        <w:spacing w:line="56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28. 桑拿、脉冲等浴室，应有相应的清洗消毒工具间（点）（存放清洗消毒工具和药品）及标记。</w:t>
      </w:r>
    </w:p>
    <w:p w:rsidR="00D24F1F" w:rsidRPr="005E6419"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5E6419">
        <w:rPr>
          <w:rFonts w:ascii="仿宋_GB2312" w:eastAsia="仿宋_GB2312" w:cs="仿宋_GB2312" w:hint="eastAsia"/>
          <w:kern w:val="0"/>
          <w:sz w:val="28"/>
          <w:szCs w:val="28"/>
        </w:rPr>
        <w:t>29.</w:t>
      </w:r>
      <w:r w:rsidRPr="005E6419">
        <w:rPr>
          <w:rFonts w:ascii="仿宋_GB2312" w:eastAsia="仿宋_GB2312" w:cs="仿宋_GB2312"/>
          <w:kern w:val="0"/>
          <w:sz w:val="28"/>
          <w:szCs w:val="28"/>
        </w:rPr>
        <w:t>应按照最大设计接待容量1：3的比例配备浴巾、毛巾、浴衣裤等用品用具，设置相应的库房，配备保洁存放容器或设备，各类用品用具应分类存放并有明显区分标志。库房内不得堆放杂物，应有预防控制病媒生物、防潮等设施和措施，设有隔墙离地的</w:t>
      </w:r>
      <w:proofErr w:type="gramStart"/>
      <w:r w:rsidRPr="005E6419">
        <w:rPr>
          <w:rFonts w:ascii="仿宋_GB2312" w:eastAsia="仿宋_GB2312" w:cs="仿宋_GB2312"/>
          <w:kern w:val="0"/>
          <w:sz w:val="28"/>
          <w:szCs w:val="28"/>
        </w:rPr>
        <w:t>平台和层架</w:t>
      </w:r>
      <w:proofErr w:type="gramEnd"/>
      <w:r w:rsidRPr="005E6419">
        <w:rPr>
          <w:rFonts w:ascii="仿宋_GB2312" w:eastAsia="仿宋_GB2312" w:cs="仿宋_GB2312"/>
          <w:kern w:val="0"/>
          <w:sz w:val="28"/>
          <w:szCs w:val="28"/>
        </w:rPr>
        <w:t>，设有机械排风设施，保持良好通风。</w:t>
      </w:r>
    </w:p>
    <w:p w:rsidR="00D24F1F" w:rsidRPr="005E6419"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5E6419">
        <w:rPr>
          <w:rFonts w:ascii="仿宋_GB2312" w:eastAsia="仿宋_GB2312" w:cs="仿宋_GB2312" w:hint="eastAsia"/>
          <w:kern w:val="0"/>
          <w:sz w:val="28"/>
          <w:szCs w:val="28"/>
        </w:rPr>
        <w:t>30.沐浴场所使用集中空调通风系统的，需签署《集中空调通风系统卫生告知承诺书》。</w:t>
      </w:r>
    </w:p>
    <w:p w:rsidR="00D24F1F" w:rsidRPr="005E6419"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5E6419">
        <w:rPr>
          <w:rFonts w:ascii="仿宋_GB2312" w:eastAsia="仿宋_GB2312" w:cs="仿宋_GB2312" w:hint="eastAsia"/>
          <w:kern w:val="0"/>
          <w:sz w:val="28"/>
          <w:szCs w:val="28"/>
        </w:rPr>
        <w:t>31.沐浴场所使用二次供水设施的，需签署《二次供水设施卫生告知承诺书》。</w:t>
      </w:r>
    </w:p>
    <w:p w:rsidR="00D24F1F" w:rsidRPr="00162D42"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5E6419">
        <w:rPr>
          <w:rFonts w:ascii="仿宋_GB2312" w:eastAsia="仿宋_GB2312" w:cs="仿宋_GB2312" w:hint="eastAsia"/>
          <w:kern w:val="0"/>
          <w:sz w:val="28"/>
          <w:szCs w:val="28"/>
        </w:rPr>
        <w:t>（二）公共场所经营者应当按照卫生标准、规范的要求对公共场所的空气、微小气候、水质、采光、照明、噪音、顾客用具等进行卫生检测，检测结果应符合相应的国家卫生标准、规范的要求。使用集中空调通风系统的，</w:t>
      </w:r>
      <w:r w:rsidRPr="00162D42">
        <w:rPr>
          <w:rFonts w:ascii="仿宋_GB2312" w:eastAsia="仿宋_GB2312" w:cs="仿宋_GB2312" w:hint="eastAsia"/>
          <w:kern w:val="0"/>
          <w:sz w:val="28"/>
          <w:szCs w:val="28"/>
        </w:rPr>
        <w:t>其卫生质量应符合《</w:t>
      </w:r>
      <w:hyperlink r:id="rId8" w:tgtFrame="_blank" w:tooltip=" 公共场所集中空调通风系统卫生规范 " w:history="1">
        <w:r w:rsidRPr="00162D42">
          <w:rPr>
            <w:rFonts w:ascii="仿宋_GB2312" w:eastAsia="仿宋_GB2312" w:cs="仿宋_GB2312" w:hint="eastAsia"/>
            <w:kern w:val="0"/>
            <w:sz w:val="28"/>
            <w:szCs w:val="28"/>
          </w:rPr>
          <w:t>公共场所集中空调通风系统卫生规范</w:t>
        </w:r>
      </w:hyperlink>
      <w:r w:rsidRPr="00162D42">
        <w:rPr>
          <w:rFonts w:ascii="仿宋_GB2312" w:eastAsia="仿宋_GB2312" w:cs="仿宋_GB2312" w:hint="eastAsia"/>
          <w:kern w:val="0"/>
          <w:sz w:val="28"/>
          <w:szCs w:val="28"/>
        </w:rPr>
        <w:t>》（WS394）。</w:t>
      </w:r>
    </w:p>
    <w:p w:rsidR="00D24F1F" w:rsidRPr="005E6419"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5E6419">
        <w:rPr>
          <w:rFonts w:ascii="仿宋_GB2312" w:eastAsia="仿宋_GB2312" w:cs="仿宋_GB2312" w:hint="eastAsia"/>
          <w:kern w:val="0"/>
          <w:sz w:val="28"/>
          <w:szCs w:val="28"/>
        </w:rPr>
        <w:t>（三）公共场所经营者应当设立卫生管理部门或者配备专（兼）</w:t>
      </w:r>
      <w:proofErr w:type="gramStart"/>
      <w:r w:rsidRPr="005E6419">
        <w:rPr>
          <w:rFonts w:ascii="仿宋_GB2312" w:eastAsia="仿宋_GB2312" w:cs="仿宋_GB2312" w:hint="eastAsia"/>
          <w:kern w:val="0"/>
          <w:sz w:val="28"/>
          <w:szCs w:val="28"/>
        </w:rPr>
        <w:lastRenderedPageBreak/>
        <w:t>职卫生</w:t>
      </w:r>
      <w:proofErr w:type="gramEnd"/>
      <w:r w:rsidRPr="005E6419">
        <w:rPr>
          <w:rFonts w:ascii="仿宋_GB2312" w:eastAsia="仿宋_GB2312" w:cs="仿宋_GB2312" w:hint="eastAsia"/>
          <w:kern w:val="0"/>
          <w:sz w:val="28"/>
          <w:szCs w:val="28"/>
        </w:rPr>
        <w:t>管理人员，具体负责本公共场所的卫生工作，建立健全卫生管理制度和卫生管理档案。</w:t>
      </w:r>
    </w:p>
    <w:p w:rsidR="00D24F1F" w:rsidRPr="005E6419"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5E6419">
        <w:rPr>
          <w:rFonts w:ascii="仿宋_GB2312" w:eastAsia="仿宋_GB2312" w:cs="仿宋_GB2312" w:hint="eastAsia"/>
          <w:kern w:val="0"/>
          <w:sz w:val="28"/>
          <w:szCs w:val="28"/>
        </w:rPr>
        <w:t>（四）公共场所从业人员应当经从业人员健康体检合格后方可上岗。</w:t>
      </w:r>
    </w:p>
    <w:p w:rsidR="00D24F1F" w:rsidRDefault="00D24F1F" w:rsidP="00D24F1F">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四．</w:t>
      </w:r>
      <w:r w:rsidRPr="00B6782F">
        <w:rPr>
          <w:rFonts w:ascii="黑体" w:eastAsia="黑体" w:hAnsi="黑体" w:hint="eastAsia"/>
          <w:kern w:val="0"/>
          <w:sz w:val="28"/>
          <w:szCs w:val="28"/>
        </w:rPr>
        <w:t>应当提交的材料</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根据审批依据和法定条件，以及 “证照分离”事项（公共场所卫生许可）审批工作方案，申办公共场所卫生许可，申请人应当提交下列材料：</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 xml:space="preserve">（一）《江苏省卫生计生行政许可申请表（新证）》； </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（二）单位名称证明（《营业执照（副本）》或《事业单位法人证书（副本）》复印件）；</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（三）法定代表人或负责人资格证明复印件；</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（四）经营场所所在地的方位图（注明所在小区，主要街道及周边明显建筑）；</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（五）经营场所设施设备间平面图（包括场所整体功能设置布局图）；</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（六）卫生设施和消毒设施清单；</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（七）具有资质的检测机构出具的空气质量检测报告（面积达200平方米以上单位，一年内有效）；</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（八）具有资质的检测机构出具的中央空调集中通风系统检测报告（一年内有效）；</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（九）从业人员健康证明及知识培训证明；</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（十）公共场所卫生管理制度；</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（十一）</w:t>
      </w:r>
      <w:proofErr w:type="gramStart"/>
      <w:r w:rsidRPr="00572383">
        <w:rPr>
          <w:rFonts w:ascii="仿宋_GB2312" w:eastAsia="仿宋_GB2312" w:hint="eastAsia"/>
          <w:kern w:val="0"/>
          <w:sz w:val="28"/>
          <w:szCs w:val="28"/>
        </w:rPr>
        <w:t>布草清洗</w:t>
      </w:r>
      <w:proofErr w:type="gramEnd"/>
      <w:r w:rsidRPr="00572383">
        <w:rPr>
          <w:rFonts w:ascii="仿宋_GB2312" w:eastAsia="仿宋_GB2312" w:hint="eastAsia"/>
          <w:kern w:val="0"/>
          <w:sz w:val="28"/>
          <w:szCs w:val="28"/>
        </w:rPr>
        <w:t>消毒单位资质、清洗协议；</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lastRenderedPageBreak/>
        <w:t>（十二）授权委托书和受委托人身份证明复印件；</w:t>
      </w:r>
    </w:p>
    <w:p w:rsidR="00D24F1F" w:rsidRPr="00572383" w:rsidRDefault="00D24F1F" w:rsidP="00D24F1F">
      <w:pPr>
        <w:adjustRightInd w:val="0"/>
        <w:snapToGrid w:val="0"/>
        <w:spacing w:line="560" w:lineRule="exact"/>
        <w:ind w:firstLineChars="200" w:firstLine="560"/>
        <w:rPr>
          <w:rFonts w:ascii="仿宋_GB2312" w:eastAsia="仿宋_GB2312"/>
          <w:kern w:val="0"/>
          <w:sz w:val="28"/>
          <w:szCs w:val="28"/>
        </w:rPr>
      </w:pPr>
      <w:r w:rsidRPr="00572383">
        <w:rPr>
          <w:rFonts w:ascii="仿宋_GB2312" w:eastAsia="仿宋_GB2312" w:hint="eastAsia"/>
          <w:kern w:val="0"/>
          <w:sz w:val="28"/>
          <w:szCs w:val="28"/>
        </w:rPr>
        <w:t>（十三）本告知及申请人承诺书。</w:t>
      </w:r>
    </w:p>
    <w:p w:rsidR="00D24F1F" w:rsidRPr="00B6782F" w:rsidRDefault="00D24F1F" w:rsidP="00D24F1F">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五．</w:t>
      </w:r>
      <w:r w:rsidRPr="00B6782F">
        <w:rPr>
          <w:rFonts w:ascii="黑体" w:eastAsia="黑体" w:hAnsi="黑体" w:hint="eastAsia"/>
          <w:kern w:val="0"/>
          <w:sz w:val="28"/>
          <w:szCs w:val="28"/>
        </w:rPr>
        <w:t>审批方式</w:t>
      </w:r>
    </w:p>
    <w:p w:rsidR="00D24F1F" w:rsidRPr="00B6782F"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简化审批，申请人通过上述告知承诺的方式提交公共场所卫生许可申请的，审批机关受理后将在10个工作日之内直接</w:t>
      </w:r>
      <w:proofErr w:type="gramStart"/>
      <w:r w:rsidRPr="00B6782F">
        <w:rPr>
          <w:rFonts w:ascii="仿宋_GB2312" w:eastAsia="仿宋_GB2312" w:cs="仿宋_GB2312" w:hint="eastAsia"/>
          <w:kern w:val="0"/>
          <w:sz w:val="28"/>
          <w:szCs w:val="28"/>
        </w:rPr>
        <w:t>作出</w:t>
      </w:r>
      <w:proofErr w:type="gramEnd"/>
      <w:r w:rsidRPr="00B6782F">
        <w:rPr>
          <w:rFonts w:ascii="仿宋_GB2312" w:eastAsia="仿宋_GB2312" w:cs="仿宋_GB2312" w:hint="eastAsia"/>
          <w:kern w:val="0"/>
          <w:sz w:val="28"/>
          <w:szCs w:val="28"/>
        </w:rPr>
        <w:t>审批决定，即不再对现场进行审核。</w:t>
      </w:r>
    </w:p>
    <w:p w:rsidR="00D24F1F" w:rsidRPr="0060072F" w:rsidRDefault="00D24F1F" w:rsidP="00D24F1F">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六．</w:t>
      </w:r>
      <w:r w:rsidRPr="0060072F">
        <w:rPr>
          <w:rFonts w:ascii="黑体" w:eastAsia="黑体" w:hAnsi="黑体" w:hint="eastAsia"/>
          <w:kern w:val="0"/>
          <w:sz w:val="28"/>
          <w:szCs w:val="28"/>
        </w:rPr>
        <w:t>义务责任</w:t>
      </w:r>
    </w:p>
    <w:p w:rsidR="00D24F1F" w:rsidRPr="00B6782F"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D24F1F" w:rsidRPr="0060072F" w:rsidRDefault="00D24F1F" w:rsidP="00D24F1F">
      <w:pPr>
        <w:spacing w:line="560" w:lineRule="exact"/>
        <w:ind w:firstLineChars="200" w:firstLine="560"/>
        <w:rPr>
          <w:rFonts w:ascii="黑体" w:eastAsia="黑体" w:hAnsi="黑体"/>
          <w:kern w:val="0"/>
          <w:sz w:val="28"/>
          <w:szCs w:val="28"/>
        </w:rPr>
      </w:pPr>
      <w:r>
        <w:rPr>
          <w:rFonts w:ascii="黑体" w:eastAsia="黑体" w:hAnsi="黑体" w:hint="eastAsia"/>
          <w:kern w:val="0"/>
          <w:sz w:val="28"/>
          <w:szCs w:val="28"/>
        </w:rPr>
        <w:t>七．</w:t>
      </w:r>
      <w:r w:rsidRPr="0060072F">
        <w:rPr>
          <w:rFonts w:ascii="黑体" w:eastAsia="黑体" w:hAnsi="黑体" w:hint="eastAsia"/>
          <w:kern w:val="0"/>
          <w:sz w:val="28"/>
          <w:szCs w:val="28"/>
        </w:rPr>
        <w:t>诚信管理</w:t>
      </w:r>
    </w:p>
    <w:p w:rsidR="00D24F1F" w:rsidRPr="00B6782F"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D24F1F" w:rsidRDefault="00D24F1F" w:rsidP="00D24F1F">
      <w:pPr>
        <w:adjustRightInd w:val="0"/>
        <w:snapToGrid w:val="0"/>
        <w:spacing w:line="348" w:lineRule="auto"/>
        <w:ind w:firstLineChars="200" w:firstLine="560"/>
        <w:rPr>
          <w:rFonts w:ascii="仿宋_GB2312"/>
          <w:color w:val="000000"/>
          <w:kern w:val="0"/>
          <w:sz w:val="28"/>
          <w:szCs w:val="28"/>
        </w:rPr>
      </w:pPr>
    </w:p>
    <w:p w:rsidR="00D24F1F" w:rsidRDefault="00D24F1F" w:rsidP="00D24F1F">
      <w:pPr>
        <w:adjustRightInd w:val="0"/>
        <w:snapToGrid w:val="0"/>
        <w:spacing w:line="360" w:lineRule="auto"/>
        <w:jc w:val="center"/>
        <w:rPr>
          <w:rFonts w:ascii="仿宋_GB2312"/>
          <w:color w:val="000000"/>
          <w:kern w:val="0"/>
        </w:rPr>
      </w:pPr>
    </w:p>
    <w:p w:rsidR="00D24F1F" w:rsidRDefault="00D24F1F" w:rsidP="00D24F1F">
      <w:pPr>
        <w:adjustRightInd w:val="0"/>
        <w:snapToGrid w:val="0"/>
        <w:spacing w:line="360" w:lineRule="auto"/>
        <w:jc w:val="center"/>
        <w:rPr>
          <w:rFonts w:ascii="仿宋_GB2312"/>
          <w:color w:val="000000"/>
          <w:kern w:val="0"/>
        </w:rPr>
      </w:pPr>
    </w:p>
    <w:p w:rsidR="00D24F1F" w:rsidRDefault="00D24F1F" w:rsidP="00D24F1F">
      <w:pPr>
        <w:adjustRightInd w:val="0"/>
        <w:snapToGrid w:val="0"/>
        <w:spacing w:line="360" w:lineRule="auto"/>
        <w:jc w:val="center"/>
        <w:rPr>
          <w:rFonts w:ascii="仿宋_GB2312"/>
          <w:color w:val="000000"/>
          <w:kern w:val="0"/>
        </w:rPr>
      </w:pPr>
    </w:p>
    <w:p w:rsidR="00D24F1F" w:rsidRDefault="00D24F1F" w:rsidP="00D24F1F">
      <w:pPr>
        <w:adjustRightInd w:val="0"/>
        <w:snapToGrid w:val="0"/>
        <w:spacing w:line="360" w:lineRule="auto"/>
        <w:jc w:val="center"/>
        <w:rPr>
          <w:rFonts w:ascii="仿宋_GB2312"/>
          <w:color w:val="000000"/>
          <w:kern w:val="0"/>
        </w:rPr>
      </w:pPr>
    </w:p>
    <w:p w:rsidR="00D24F1F" w:rsidRPr="00B6782F" w:rsidRDefault="00D24F1F" w:rsidP="00D24F1F">
      <w:pPr>
        <w:adjustRightInd w:val="0"/>
        <w:snapToGrid w:val="0"/>
        <w:spacing w:line="360" w:lineRule="auto"/>
        <w:jc w:val="center"/>
        <w:rPr>
          <w:rFonts w:eastAsia="华文中宋"/>
          <w:bCs/>
          <w:kern w:val="0"/>
          <w:sz w:val="36"/>
          <w:szCs w:val="36"/>
        </w:rPr>
      </w:pPr>
    </w:p>
    <w:p w:rsidR="00D24F1F" w:rsidRDefault="00D24F1F" w:rsidP="00D24F1F">
      <w:pPr>
        <w:adjustRightInd w:val="0"/>
        <w:snapToGrid w:val="0"/>
        <w:spacing w:line="360" w:lineRule="auto"/>
        <w:jc w:val="center"/>
        <w:rPr>
          <w:rFonts w:ascii="仿宋_GB2312"/>
          <w:color w:val="000000"/>
          <w:kern w:val="0"/>
        </w:rPr>
      </w:pPr>
    </w:p>
    <w:p w:rsidR="00D24F1F" w:rsidRDefault="00D24F1F" w:rsidP="00D24F1F">
      <w:pPr>
        <w:adjustRightInd w:val="0"/>
        <w:snapToGrid w:val="0"/>
        <w:spacing w:line="360" w:lineRule="auto"/>
        <w:jc w:val="center"/>
        <w:rPr>
          <w:rFonts w:ascii="仿宋_GB2312" w:hint="eastAsia"/>
          <w:color w:val="000000"/>
          <w:kern w:val="0"/>
        </w:rPr>
      </w:pPr>
    </w:p>
    <w:p w:rsidR="00D24F1F" w:rsidRDefault="00D24F1F" w:rsidP="00D24F1F">
      <w:pPr>
        <w:adjustRightInd w:val="0"/>
        <w:snapToGrid w:val="0"/>
        <w:spacing w:line="360" w:lineRule="auto"/>
        <w:jc w:val="center"/>
        <w:rPr>
          <w:rFonts w:ascii="仿宋_GB2312"/>
          <w:color w:val="000000"/>
          <w:kern w:val="0"/>
        </w:rPr>
      </w:pPr>
    </w:p>
    <w:p w:rsidR="00D24F1F" w:rsidRDefault="00D24F1F" w:rsidP="00D24F1F">
      <w:pPr>
        <w:adjustRightInd w:val="0"/>
        <w:snapToGrid w:val="0"/>
        <w:spacing w:line="360" w:lineRule="auto"/>
        <w:jc w:val="center"/>
        <w:rPr>
          <w:rFonts w:ascii="仿宋_GB2312"/>
          <w:color w:val="000000"/>
          <w:kern w:val="0"/>
        </w:rPr>
      </w:pPr>
    </w:p>
    <w:p w:rsidR="00D24F1F" w:rsidRDefault="00D24F1F" w:rsidP="00D24F1F">
      <w:pPr>
        <w:adjustRightInd w:val="0"/>
        <w:snapToGrid w:val="0"/>
        <w:spacing w:line="360" w:lineRule="auto"/>
        <w:jc w:val="center"/>
        <w:rPr>
          <w:rFonts w:ascii="仿宋_GB2312"/>
          <w:color w:val="000000"/>
          <w:kern w:val="0"/>
        </w:rPr>
      </w:pPr>
    </w:p>
    <w:p w:rsidR="00D24F1F" w:rsidRPr="0094799D" w:rsidRDefault="00D24F1F" w:rsidP="00D24F1F">
      <w:pPr>
        <w:adjustRightInd w:val="0"/>
        <w:snapToGrid w:val="0"/>
        <w:spacing w:line="360" w:lineRule="auto"/>
        <w:jc w:val="center"/>
        <w:rPr>
          <w:rFonts w:ascii="方正小标宋简体" w:eastAsia="方正小标宋简体"/>
          <w:bCs/>
          <w:kern w:val="0"/>
          <w:sz w:val="36"/>
          <w:szCs w:val="36"/>
        </w:rPr>
      </w:pPr>
      <w:r w:rsidRPr="0094799D">
        <w:rPr>
          <w:rFonts w:ascii="方正小标宋简体" w:eastAsia="方正小标宋简体" w:hint="eastAsia"/>
          <w:bCs/>
          <w:kern w:val="0"/>
          <w:sz w:val="36"/>
          <w:szCs w:val="36"/>
        </w:rPr>
        <w:lastRenderedPageBreak/>
        <w:t>申请人的承诺</w:t>
      </w:r>
    </w:p>
    <w:p w:rsidR="00D24F1F" w:rsidRPr="00B6782F" w:rsidRDefault="00D24F1F" w:rsidP="00D24F1F">
      <w:pPr>
        <w:adjustRightInd w:val="0"/>
        <w:snapToGrid w:val="0"/>
        <w:spacing w:line="360" w:lineRule="auto"/>
        <w:jc w:val="center"/>
        <w:rPr>
          <w:rFonts w:eastAsia="华文中宋"/>
          <w:bCs/>
          <w:kern w:val="0"/>
          <w:sz w:val="36"/>
          <w:szCs w:val="36"/>
        </w:rPr>
      </w:pPr>
    </w:p>
    <w:p w:rsidR="00D24F1F" w:rsidRPr="00B6782F"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申请人就申请审批的行政审批事项，现</w:t>
      </w:r>
      <w:proofErr w:type="gramStart"/>
      <w:r w:rsidRPr="00B6782F">
        <w:rPr>
          <w:rFonts w:ascii="仿宋_GB2312" w:eastAsia="仿宋_GB2312" w:cs="仿宋_GB2312" w:hint="eastAsia"/>
          <w:kern w:val="0"/>
          <w:sz w:val="28"/>
          <w:szCs w:val="28"/>
        </w:rPr>
        <w:t>作出</w:t>
      </w:r>
      <w:proofErr w:type="gramEnd"/>
      <w:r w:rsidRPr="00B6782F">
        <w:rPr>
          <w:rFonts w:ascii="仿宋_GB2312" w:eastAsia="仿宋_GB2312" w:cs="仿宋_GB2312" w:hint="eastAsia"/>
          <w:kern w:val="0"/>
          <w:sz w:val="28"/>
          <w:szCs w:val="28"/>
        </w:rPr>
        <w:t>下列承诺：</w:t>
      </w:r>
    </w:p>
    <w:p w:rsidR="00D24F1F" w:rsidRPr="00B6782F"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（一）所填写的基本信息真实、准确；</w:t>
      </w:r>
    </w:p>
    <w:p w:rsidR="00D24F1F" w:rsidRPr="00B6782F"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（二）已经知晓行政审批机关告知的全部内容；</w:t>
      </w:r>
    </w:p>
    <w:p w:rsidR="00D24F1F" w:rsidRPr="00B6782F"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（三）认为自身能满足行政审批机关告知的条件、标准和要求；</w:t>
      </w:r>
    </w:p>
    <w:p w:rsidR="00D24F1F" w:rsidRPr="00B6782F"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（四）上述陈述是申请人真实意思的表示；</w:t>
      </w:r>
    </w:p>
    <w:p w:rsidR="00D24F1F" w:rsidRPr="00B6782F"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（五）若违反承诺或者</w:t>
      </w:r>
      <w:proofErr w:type="gramStart"/>
      <w:r w:rsidRPr="00B6782F">
        <w:rPr>
          <w:rFonts w:ascii="仿宋_GB2312" w:eastAsia="仿宋_GB2312" w:cs="仿宋_GB2312" w:hint="eastAsia"/>
          <w:kern w:val="0"/>
          <w:sz w:val="28"/>
          <w:szCs w:val="28"/>
        </w:rPr>
        <w:t>作出</w:t>
      </w:r>
      <w:proofErr w:type="gramEnd"/>
      <w:r w:rsidRPr="00B6782F">
        <w:rPr>
          <w:rFonts w:ascii="仿宋_GB2312" w:eastAsia="仿宋_GB2312" w:cs="仿宋_GB2312" w:hint="eastAsia"/>
          <w:kern w:val="0"/>
          <w:sz w:val="28"/>
          <w:szCs w:val="28"/>
        </w:rPr>
        <w:t>不实承诺的，愿意承担相应的法律责任。</w:t>
      </w:r>
    </w:p>
    <w:p w:rsidR="00D24F1F" w:rsidRPr="00B6782F" w:rsidRDefault="00D24F1F" w:rsidP="00D24F1F">
      <w:pPr>
        <w:adjustRightInd w:val="0"/>
        <w:snapToGrid w:val="0"/>
        <w:spacing w:line="360" w:lineRule="auto"/>
        <w:ind w:firstLineChars="200" w:firstLine="560"/>
        <w:rPr>
          <w:rFonts w:ascii="仿宋_GB2312" w:eastAsia="仿宋_GB2312" w:cs="仿宋_GB2312"/>
          <w:kern w:val="0"/>
          <w:sz w:val="28"/>
          <w:szCs w:val="28"/>
        </w:rPr>
      </w:pPr>
    </w:p>
    <w:p w:rsidR="00D24F1F" w:rsidRDefault="00D24F1F" w:rsidP="00D24F1F">
      <w:pPr>
        <w:wordWrap w:val="0"/>
        <w:adjustRightInd w:val="0"/>
        <w:snapToGrid w:val="0"/>
        <w:spacing w:line="360" w:lineRule="auto"/>
        <w:ind w:firstLineChars="200" w:firstLine="560"/>
        <w:jc w:val="right"/>
        <w:rPr>
          <w:rFonts w:ascii="仿宋_GB2312" w:eastAsia="仿宋_GB2312" w:cs="仿宋_GB2312"/>
          <w:kern w:val="0"/>
          <w:sz w:val="28"/>
          <w:szCs w:val="28"/>
        </w:rPr>
      </w:pPr>
      <w:r w:rsidRPr="00B6782F">
        <w:rPr>
          <w:rFonts w:ascii="仿宋_GB2312" w:eastAsia="仿宋_GB2312" w:cs="仿宋_GB2312"/>
          <w:kern w:val="0"/>
          <w:sz w:val="28"/>
          <w:szCs w:val="28"/>
        </w:rPr>
        <w:t>申请人（委托代理人）：</w:t>
      </w:r>
      <w:r>
        <w:rPr>
          <w:rFonts w:ascii="仿宋_GB2312" w:eastAsia="仿宋_GB2312" w:cs="仿宋_GB2312" w:hint="eastAsia"/>
          <w:kern w:val="0"/>
          <w:sz w:val="28"/>
          <w:szCs w:val="28"/>
        </w:rPr>
        <w:t xml:space="preserve">          </w:t>
      </w:r>
    </w:p>
    <w:p w:rsidR="00D24F1F" w:rsidRDefault="00D24F1F" w:rsidP="00D24F1F">
      <w:pPr>
        <w:wordWrap w:val="0"/>
        <w:adjustRightInd w:val="0"/>
        <w:snapToGrid w:val="0"/>
        <w:spacing w:line="360" w:lineRule="auto"/>
        <w:ind w:rightChars="782" w:right="1642" w:firstLineChars="200" w:firstLine="560"/>
        <w:jc w:val="right"/>
        <w:rPr>
          <w:color w:val="000000"/>
          <w:kern w:val="0"/>
          <w:sz w:val="28"/>
          <w:szCs w:val="28"/>
        </w:rPr>
      </w:pPr>
      <w:r>
        <w:rPr>
          <w:rFonts w:ascii="仿宋_GB2312" w:eastAsia="仿宋_GB2312" w:cs="仿宋_GB2312" w:hint="eastAsia"/>
          <w:kern w:val="0"/>
          <w:sz w:val="28"/>
          <w:szCs w:val="28"/>
        </w:rPr>
        <w:t xml:space="preserve">      </w:t>
      </w:r>
      <w:r w:rsidRPr="00B6782F">
        <w:rPr>
          <w:rFonts w:ascii="仿宋_GB2312" w:eastAsia="仿宋_GB2312" w:cs="仿宋_GB2312"/>
          <w:kern w:val="0"/>
          <w:sz w:val="28"/>
          <w:szCs w:val="28"/>
        </w:rPr>
        <w:t>（</w:t>
      </w:r>
      <w:r>
        <w:rPr>
          <w:rFonts w:ascii="仿宋_GB2312" w:eastAsia="仿宋_GB2312" w:cs="仿宋_GB2312" w:hint="eastAsia"/>
          <w:kern w:val="0"/>
          <w:sz w:val="28"/>
          <w:szCs w:val="28"/>
        </w:rPr>
        <w:t>盖章）</w:t>
      </w:r>
      <w:r>
        <w:rPr>
          <w:color w:val="000000"/>
          <w:kern w:val="0"/>
          <w:sz w:val="28"/>
          <w:szCs w:val="28"/>
        </w:rPr>
        <w:t xml:space="preserve"> </w:t>
      </w:r>
    </w:p>
    <w:p w:rsidR="00D24F1F" w:rsidRPr="00E462D7" w:rsidRDefault="00D24F1F" w:rsidP="00D24F1F">
      <w:pPr>
        <w:wordWrap w:val="0"/>
        <w:adjustRightInd w:val="0"/>
        <w:snapToGrid w:val="0"/>
        <w:spacing w:line="360" w:lineRule="auto"/>
        <w:ind w:firstLineChars="200" w:firstLine="560"/>
        <w:jc w:val="righ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Pr="00E462D7">
        <w:rPr>
          <w:rFonts w:ascii="仿宋_GB2312" w:eastAsia="仿宋_GB2312" w:hint="eastAsia"/>
          <w:color w:val="000000"/>
          <w:kern w:val="0"/>
          <w:sz w:val="28"/>
          <w:szCs w:val="28"/>
        </w:rPr>
        <w:t>年    月  日</w:t>
      </w:r>
    </w:p>
    <w:p w:rsidR="00D24F1F" w:rsidRPr="00E462D7" w:rsidRDefault="00D24F1F" w:rsidP="00D24F1F">
      <w:pPr>
        <w:adjustRightInd w:val="0"/>
        <w:snapToGrid w:val="0"/>
        <w:spacing w:line="360" w:lineRule="auto"/>
        <w:ind w:firstLineChars="200" w:firstLine="560"/>
        <w:jc w:val="right"/>
        <w:rPr>
          <w:rFonts w:ascii="仿宋_GB2312" w:eastAsia="仿宋_GB2312" w:cs="仿宋_GB2312"/>
          <w:kern w:val="0"/>
          <w:sz w:val="28"/>
          <w:szCs w:val="28"/>
        </w:rPr>
      </w:pPr>
      <w:r>
        <w:rPr>
          <w:color w:val="000000"/>
          <w:kern w:val="0"/>
          <w:sz w:val="28"/>
          <w:szCs w:val="28"/>
        </w:rPr>
        <w:t xml:space="preserve">                    </w:t>
      </w:r>
    </w:p>
    <w:p w:rsidR="00D24F1F" w:rsidRDefault="00D24F1F" w:rsidP="00D24F1F">
      <w:pPr>
        <w:adjustRightInd w:val="0"/>
        <w:snapToGrid w:val="0"/>
        <w:spacing w:line="360" w:lineRule="auto"/>
        <w:ind w:firstLineChars="200" w:firstLine="420"/>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Pr="00B26731" w:rsidRDefault="00D24F1F" w:rsidP="00D24F1F">
      <w:pPr>
        <w:widowControl/>
        <w:adjustRightInd w:val="0"/>
        <w:snapToGrid w:val="0"/>
        <w:spacing w:line="560" w:lineRule="exact"/>
        <w:jc w:val="center"/>
        <w:rPr>
          <w:rFonts w:ascii="方正小标宋简体" w:eastAsia="方正小标宋简体"/>
          <w:kern w:val="0"/>
          <w:sz w:val="44"/>
          <w:szCs w:val="44"/>
        </w:rPr>
      </w:pPr>
      <w:r w:rsidRPr="00B26731">
        <w:rPr>
          <w:rFonts w:ascii="方正小标宋简体" w:eastAsia="方正小标宋简体" w:hint="eastAsia"/>
          <w:bCs/>
          <w:kern w:val="0"/>
          <w:sz w:val="44"/>
          <w:szCs w:val="44"/>
        </w:rPr>
        <w:lastRenderedPageBreak/>
        <w:t>常州国家高新区（新北区）行政审批局</w:t>
      </w:r>
    </w:p>
    <w:p w:rsidR="00D24F1F" w:rsidRPr="00B26731" w:rsidRDefault="00D24F1F" w:rsidP="00D24F1F">
      <w:pPr>
        <w:widowControl/>
        <w:adjustRightInd w:val="0"/>
        <w:snapToGrid w:val="0"/>
        <w:spacing w:line="560" w:lineRule="exact"/>
        <w:jc w:val="center"/>
        <w:rPr>
          <w:rFonts w:ascii="方正小标宋简体" w:eastAsia="方正小标宋简体"/>
          <w:kern w:val="0"/>
          <w:sz w:val="44"/>
          <w:szCs w:val="44"/>
        </w:rPr>
      </w:pPr>
      <w:r w:rsidRPr="00B26731">
        <w:rPr>
          <w:rFonts w:ascii="方正小标宋简体" w:eastAsia="方正小标宋简体" w:hint="eastAsia"/>
          <w:bCs/>
          <w:kern w:val="0"/>
          <w:sz w:val="44"/>
          <w:szCs w:val="44"/>
        </w:rPr>
        <w:t>行政审批告知承诺书</w:t>
      </w:r>
    </w:p>
    <w:p w:rsidR="00D24F1F" w:rsidRDefault="00D24F1F" w:rsidP="00D24F1F">
      <w:pPr>
        <w:widowControl/>
        <w:adjustRightInd w:val="0"/>
        <w:snapToGrid w:val="0"/>
        <w:spacing w:line="560" w:lineRule="exact"/>
        <w:jc w:val="center"/>
        <w:rPr>
          <w:rFonts w:eastAsia="楷体_GB2312"/>
          <w:kern w:val="0"/>
          <w:sz w:val="28"/>
          <w:szCs w:val="28"/>
        </w:rPr>
      </w:pPr>
      <w:r>
        <w:rPr>
          <w:rFonts w:eastAsia="楷体_GB2312" w:cs="楷体_GB2312" w:hint="eastAsia"/>
          <w:kern w:val="0"/>
          <w:sz w:val="28"/>
          <w:szCs w:val="28"/>
        </w:rPr>
        <w:t>（集中空调通风系统）</w:t>
      </w:r>
    </w:p>
    <w:p w:rsidR="00D24F1F" w:rsidRDefault="00D24F1F" w:rsidP="00D24F1F">
      <w:pPr>
        <w:widowControl/>
        <w:adjustRightInd w:val="0"/>
        <w:snapToGrid w:val="0"/>
        <w:spacing w:line="560" w:lineRule="exact"/>
        <w:ind w:firstLineChars="200" w:firstLine="560"/>
        <w:jc w:val="right"/>
        <w:rPr>
          <w:kern w:val="0"/>
          <w:sz w:val="28"/>
          <w:szCs w:val="28"/>
        </w:rPr>
      </w:pPr>
    </w:p>
    <w:p w:rsidR="00D24F1F" w:rsidRPr="00A21432" w:rsidRDefault="00D24F1F" w:rsidP="00D24F1F">
      <w:pPr>
        <w:ind w:firstLineChars="200" w:firstLine="720"/>
        <w:jc w:val="center"/>
        <w:rPr>
          <w:rFonts w:ascii="方正小标宋简体" w:eastAsia="方正小标宋简体" w:hAnsi="黑体" w:cs="黑体"/>
          <w:sz w:val="36"/>
          <w:szCs w:val="36"/>
        </w:rPr>
      </w:pPr>
      <w:r w:rsidRPr="00A21432">
        <w:rPr>
          <w:rFonts w:ascii="方正小标宋简体" w:eastAsia="方正小标宋简体" w:hAnsi="黑体" w:cs="黑体" w:hint="eastAsia"/>
          <w:sz w:val="36"/>
          <w:szCs w:val="36"/>
        </w:rPr>
        <w:t>相对人基本信息</w:t>
      </w:r>
    </w:p>
    <w:p w:rsidR="00D24F1F" w:rsidRDefault="00D24F1F" w:rsidP="00D24F1F">
      <w:pPr>
        <w:ind w:firstLineChars="200" w:firstLine="560"/>
        <w:rPr>
          <w:rFonts w:ascii="黑体" w:eastAsia="黑体" w:hAnsi="黑体" w:cs="黑体"/>
          <w:sz w:val="28"/>
          <w:szCs w:val="28"/>
        </w:rPr>
      </w:pPr>
    </w:p>
    <w:p w:rsidR="00D24F1F" w:rsidRDefault="00D24F1F" w:rsidP="00D24F1F">
      <w:pPr>
        <w:ind w:firstLineChars="200" w:firstLine="560"/>
        <w:rPr>
          <w:rFonts w:ascii="黑体" w:eastAsia="黑体" w:hAnsi="黑体" w:cs="黑体"/>
          <w:sz w:val="28"/>
          <w:szCs w:val="28"/>
        </w:rPr>
      </w:pPr>
      <w:r>
        <w:rPr>
          <w:rFonts w:ascii="黑体" w:eastAsia="黑体" w:hAnsi="黑体" w:cs="黑体" w:hint="eastAsia"/>
          <w:sz w:val="28"/>
          <w:szCs w:val="28"/>
        </w:rPr>
        <w:t>承诺申请单位（名称与营业执照载明的一致）：</w:t>
      </w:r>
    </w:p>
    <w:p w:rsidR="00D24F1F" w:rsidRPr="00A21432" w:rsidRDefault="00D24F1F" w:rsidP="00D24F1F">
      <w:pPr>
        <w:ind w:firstLineChars="200" w:firstLine="560"/>
        <w:rPr>
          <w:rFonts w:ascii="仿宋_GB2312" w:eastAsia="仿宋_GB2312" w:hAnsi="仿宋_GB2312" w:cs="仿宋_GB2312"/>
          <w:sz w:val="28"/>
          <w:szCs w:val="28"/>
        </w:rPr>
      </w:pPr>
      <w:r w:rsidRPr="00A21432">
        <w:rPr>
          <w:rFonts w:ascii="仿宋_GB2312" w:eastAsia="仿宋_GB2312" w:hAnsi="仿宋_GB2312" w:cs="仿宋_GB2312" w:hint="eastAsia"/>
          <w:sz w:val="28"/>
          <w:szCs w:val="28"/>
        </w:rPr>
        <w:t>社会统一信用代码：</w:t>
      </w:r>
    </w:p>
    <w:p w:rsidR="00D24F1F" w:rsidRPr="00A21432" w:rsidRDefault="00D24F1F" w:rsidP="00D24F1F">
      <w:pPr>
        <w:ind w:firstLineChars="200" w:firstLine="560"/>
        <w:rPr>
          <w:rFonts w:ascii="仿宋_GB2312" w:eastAsia="仿宋_GB2312" w:hAnsi="仿宋_GB2312" w:cs="仿宋_GB2312"/>
          <w:sz w:val="28"/>
          <w:szCs w:val="28"/>
        </w:rPr>
      </w:pPr>
      <w:r w:rsidRPr="00A21432">
        <w:rPr>
          <w:rFonts w:ascii="仿宋_GB2312" w:eastAsia="仿宋_GB2312" w:hAnsi="仿宋_GB2312" w:cs="仿宋_GB2312" w:hint="eastAsia"/>
          <w:sz w:val="28"/>
          <w:szCs w:val="28"/>
        </w:rPr>
        <w:t xml:space="preserve">法定代表人（负责人）：                             </w:t>
      </w:r>
    </w:p>
    <w:p w:rsidR="00D24F1F" w:rsidRPr="00A21432" w:rsidRDefault="00D24F1F" w:rsidP="00D24F1F">
      <w:pPr>
        <w:ind w:firstLineChars="150" w:firstLine="420"/>
        <w:rPr>
          <w:rFonts w:ascii="仿宋_GB2312" w:eastAsia="仿宋_GB2312" w:hAnsi="仿宋_GB2312" w:cs="仿宋_GB2312"/>
          <w:sz w:val="28"/>
          <w:szCs w:val="28"/>
        </w:rPr>
      </w:pPr>
      <w:r w:rsidRPr="00A21432">
        <w:rPr>
          <w:rFonts w:ascii="仿宋_GB2312" w:eastAsia="仿宋_GB2312" w:hAnsi="仿宋_GB2312" w:cs="仿宋_GB2312" w:hint="eastAsia"/>
          <w:sz w:val="28"/>
          <w:szCs w:val="28"/>
        </w:rPr>
        <w:t xml:space="preserve"> 企业住所（经营场所）：</w:t>
      </w:r>
    </w:p>
    <w:p w:rsidR="00D24F1F" w:rsidRDefault="00D24F1F" w:rsidP="00D24F1F">
      <w:pPr>
        <w:ind w:firstLineChars="200" w:firstLine="560"/>
        <w:rPr>
          <w:rFonts w:ascii="黑体" w:eastAsia="黑体" w:hAnsi="黑体" w:cs="黑体"/>
          <w:sz w:val="28"/>
          <w:szCs w:val="28"/>
        </w:rPr>
      </w:pPr>
    </w:p>
    <w:p w:rsidR="00D24F1F" w:rsidRDefault="00D24F1F" w:rsidP="00D24F1F">
      <w:pPr>
        <w:ind w:firstLineChars="200" w:firstLine="560"/>
        <w:rPr>
          <w:rFonts w:ascii="黑体" w:eastAsia="黑体" w:hAnsi="黑体" w:cs="黑体"/>
          <w:sz w:val="28"/>
          <w:szCs w:val="28"/>
        </w:rPr>
      </w:pPr>
      <w:r>
        <w:rPr>
          <w:rFonts w:ascii="黑体" w:eastAsia="黑体" w:hAnsi="黑体" w:cs="黑体" w:hint="eastAsia"/>
          <w:sz w:val="28"/>
          <w:szCs w:val="28"/>
        </w:rPr>
        <w:t>委托代理人姓名：</w:t>
      </w:r>
    </w:p>
    <w:p w:rsidR="00D24F1F" w:rsidRPr="00A21432" w:rsidRDefault="00D24F1F" w:rsidP="00D24F1F">
      <w:pPr>
        <w:ind w:firstLineChars="200" w:firstLine="560"/>
        <w:rPr>
          <w:rFonts w:ascii="仿宋_GB2312" w:eastAsia="仿宋_GB2312" w:hAnsi="黑体" w:cs="仿宋_GB2312"/>
          <w:sz w:val="28"/>
          <w:szCs w:val="28"/>
        </w:rPr>
      </w:pPr>
      <w:r>
        <w:rPr>
          <w:rFonts w:ascii="仿宋_GB2312" w:eastAsia="仿宋_GB2312" w:hAnsi="黑体" w:cs="仿宋_GB2312" w:hint="eastAsia"/>
          <w:sz w:val="28"/>
          <w:szCs w:val="28"/>
        </w:rPr>
        <w:t>证件类型：</w:t>
      </w:r>
    </w:p>
    <w:p w:rsidR="00D24F1F" w:rsidRPr="00A21432" w:rsidRDefault="00D24F1F" w:rsidP="00D24F1F">
      <w:pPr>
        <w:ind w:firstLineChars="200" w:firstLine="560"/>
        <w:rPr>
          <w:rFonts w:ascii="仿宋_GB2312" w:eastAsia="仿宋_GB2312" w:hAnsi="黑体" w:cs="仿宋_GB2312"/>
          <w:sz w:val="28"/>
          <w:szCs w:val="28"/>
        </w:rPr>
      </w:pPr>
      <w:r w:rsidRPr="00A21432">
        <w:rPr>
          <w:rFonts w:ascii="仿宋_GB2312" w:eastAsia="仿宋_GB2312" w:hAnsi="黑体" w:cs="仿宋_GB2312" w:hint="eastAsia"/>
          <w:sz w:val="28"/>
          <w:szCs w:val="28"/>
        </w:rPr>
        <w:t>证件编号：</w:t>
      </w:r>
    </w:p>
    <w:p w:rsidR="00D24F1F" w:rsidRPr="00A21432" w:rsidRDefault="00D24F1F" w:rsidP="00D24F1F">
      <w:pPr>
        <w:ind w:firstLineChars="200" w:firstLine="560"/>
        <w:rPr>
          <w:rFonts w:ascii="仿宋_GB2312" w:eastAsia="仿宋_GB2312" w:hAnsi="黑体" w:cs="仿宋_GB2312"/>
          <w:sz w:val="28"/>
          <w:szCs w:val="28"/>
        </w:rPr>
      </w:pPr>
      <w:r w:rsidRPr="00A21432">
        <w:rPr>
          <w:rFonts w:ascii="仿宋_GB2312" w:eastAsia="仿宋_GB2312" w:hAnsi="黑体" w:cs="仿宋_GB2312" w:hint="eastAsia"/>
          <w:sz w:val="28"/>
          <w:szCs w:val="28"/>
        </w:rPr>
        <w:t>联系方式：</w:t>
      </w:r>
    </w:p>
    <w:p w:rsidR="00D24F1F" w:rsidRDefault="00D24F1F" w:rsidP="00D24F1F">
      <w:pPr>
        <w:ind w:firstLineChars="200" w:firstLine="560"/>
        <w:rPr>
          <w:rFonts w:ascii="宋体"/>
          <w:sz w:val="28"/>
          <w:szCs w:val="28"/>
        </w:rPr>
      </w:pPr>
    </w:p>
    <w:p w:rsidR="00D24F1F" w:rsidRPr="00A21432" w:rsidRDefault="00D24F1F" w:rsidP="00D24F1F">
      <w:pPr>
        <w:ind w:firstLineChars="200" w:firstLine="560"/>
        <w:rPr>
          <w:rFonts w:ascii="仿宋_GB2312" w:eastAsia="仿宋_GB2312" w:hAnsi="仿宋_GB2312" w:cs="仿宋_GB2312"/>
          <w:sz w:val="28"/>
          <w:szCs w:val="28"/>
        </w:rPr>
      </w:pPr>
      <w:r>
        <w:rPr>
          <w:rFonts w:ascii="黑体" w:eastAsia="黑体" w:hAnsi="黑体" w:cs="黑体" w:hint="eastAsia"/>
          <w:sz w:val="28"/>
          <w:szCs w:val="28"/>
        </w:rPr>
        <w:t>行政审批机关：</w:t>
      </w:r>
      <w:r w:rsidRPr="00A21432">
        <w:rPr>
          <w:rFonts w:ascii="仿宋_GB2312" w:eastAsia="仿宋_GB2312" w:hAnsi="仿宋_GB2312" w:cs="仿宋_GB2312" w:hint="eastAsia"/>
          <w:sz w:val="28"/>
          <w:szCs w:val="28"/>
        </w:rPr>
        <w:t>常州国家高新区（新北区）行政审批局</w:t>
      </w:r>
    </w:p>
    <w:p w:rsidR="00D24F1F" w:rsidRPr="00A21432" w:rsidRDefault="00D24F1F" w:rsidP="00D24F1F">
      <w:pPr>
        <w:ind w:firstLineChars="200" w:firstLine="560"/>
        <w:rPr>
          <w:rFonts w:ascii="仿宋_GB2312" w:eastAsia="仿宋_GB2312" w:hAnsi="仿宋_GB2312" w:cs="仿宋_GB2312"/>
          <w:sz w:val="28"/>
          <w:szCs w:val="28"/>
        </w:rPr>
      </w:pPr>
      <w:r w:rsidRPr="00A21432">
        <w:rPr>
          <w:rFonts w:ascii="仿宋_GB2312" w:eastAsia="仿宋_GB2312" w:hAnsi="仿宋_GB2312" w:cs="仿宋_GB2312" w:hint="eastAsia"/>
          <w:sz w:val="28"/>
          <w:szCs w:val="28"/>
        </w:rPr>
        <w:t>联系人姓名：</w:t>
      </w:r>
    </w:p>
    <w:p w:rsidR="00D24F1F" w:rsidRPr="00A21432" w:rsidRDefault="00D24F1F" w:rsidP="00D24F1F">
      <w:pPr>
        <w:ind w:firstLineChars="200" w:firstLine="560"/>
        <w:rPr>
          <w:rFonts w:ascii="仿宋_GB2312" w:eastAsia="仿宋_GB2312" w:hAnsi="仿宋_GB2312" w:cs="仿宋_GB2312"/>
          <w:sz w:val="28"/>
          <w:szCs w:val="28"/>
        </w:rPr>
      </w:pPr>
      <w:r w:rsidRPr="00A21432">
        <w:rPr>
          <w:rFonts w:ascii="仿宋_GB2312" w:eastAsia="仿宋_GB2312" w:hAnsi="仿宋_GB2312" w:cs="仿宋_GB2312" w:hint="eastAsia"/>
          <w:sz w:val="28"/>
          <w:szCs w:val="28"/>
        </w:rPr>
        <w:t>联系方式：</w:t>
      </w:r>
    </w:p>
    <w:p w:rsidR="00D24F1F" w:rsidRPr="00A21432" w:rsidRDefault="00D24F1F" w:rsidP="00D24F1F">
      <w:pPr>
        <w:adjustRightInd w:val="0"/>
        <w:snapToGrid w:val="0"/>
        <w:spacing w:line="360" w:lineRule="auto"/>
        <w:jc w:val="center"/>
        <w:rPr>
          <w:rFonts w:ascii="仿宋_GB2312" w:eastAsia="仿宋_GB2312" w:hAnsi="黑体"/>
          <w:bCs/>
          <w:kern w:val="0"/>
          <w:szCs w:val="28"/>
        </w:rPr>
      </w:pPr>
    </w:p>
    <w:p w:rsidR="00D24F1F" w:rsidRPr="00A21432" w:rsidRDefault="00D24F1F" w:rsidP="00D24F1F">
      <w:pPr>
        <w:widowControl/>
        <w:adjustRightInd w:val="0"/>
        <w:snapToGrid w:val="0"/>
        <w:spacing w:line="360" w:lineRule="auto"/>
        <w:jc w:val="center"/>
        <w:rPr>
          <w:rFonts w:ascii="仿宋_GB2312" w:hAnsi="华文中宋"/>
          <w:kern w:val="0"/>
          <w:sz w:val="28"/>
          <w:szCs w:val="28"/>
        </w:rPr>
      </w:pPr>
    </w:p>
    <w:p w:rsidR="00D24F1F" w:rsidRDefault="00D24F1F" w:rsidP="00D24F1F">
      <w:pPr>
        <w:adjustRightInd w:val="0"/>
        <w:snapToGrid w:val="0"/>
        <w:spacing w:line="460" w:lineRule="exact"/>
        <w:jc w:val="center"/>
        <w:rPr>
          <w:rFonts w:ascii="黑体" w:eastAsia="黑体" w:hAnsi="黑体" w:cs="黑体"/>
          <w:kern w:val="0"/>
          <w:sz w:val="32"/>
          <w:szCs w:val="32"/>
        </w:rPr>
      </w:pPr>
    </w:p>
    <w:p w:rsidR="00D24F1F" w:rsidRDefault="00D24F1F" w:rsidP="00D24F1F">
      <w:pPr>
        <w:adjustRightInd w:val="0"/>
        <w:snapToGrid w:val="0"/>
        <w:spacing w:line="460" w:lineRule="exact"/>
        <w:jc w:val="center"/>
        <w:rPr>
          <w:rFonts w:ascii="黑体" w:eastAsia="黑体" w:hAnsi="黑体" w:cs="黑体"/>
          <w:kern w:val="0"/>
          <w:sz w:val="32"/>
          <w:szCs w:val="32"/>
        </w:rPr>
      </w:pPr>
    </w:p>
    <w:p w:rsidR="00D24F1F" w:rsidRDefault="00D24F1F" w:rsidP="00D24F1F">
      <w:pPr>
        <w:adjustRightInd w:val="0"/>
        <w:snapToGrid w:val="0"/>
        <w:spacing w:line="460" w:lineRule="exact"/>
        <w:jc w:val="center"/>
        <w:rPr>
          <w:rFonts w:ascii="黑体" w:eastAsia="黑体" w:hAnsi="黑体" w:cs="黑体"/>
          <w:kern w:val="0"/>
          <w:sz w:val="32"/>
          <w:szCs w:val="32"/>
        </w:rPr>
      </w:pPr>
    </w:p>
    <w:p w:rsidR="00D24F1F" w:rsidRPr="00663597" w:rsidRDefault="00D24F1F" w:rsidP="00D24F1F">
      <w:pPr>
        <w:adjustRightInd w:val="0"/>
        <w:snapToGrid w:val="0"/>
        <w:spacing w:line="460" w:lineRule="exact"/>
        <w:jc w:val="center"/>
        <w:rPr>
          <w:rFonts w:ascii="方正小标宋简体" w:eastAsia="方正小标宋简体" w:hAnsi="黑体"/>
          <w:kern w:val="0"/>
          <w:sz w:val="32"/>
          <w:szCs w:val="32"/>
        </w:rPr>
      </w:pPr>
      <w:r w:rsidRPr="00663597">
        <w:rPr>
          <w:rFonts w:ascii="方正小标宋简体" w:eastAsia="方正小标宋简体" w:hAnsi="黑体" w:cs="黑体" w:hint="eastAsia"/>
          <w:kern w:val="0"/>
          <w:sz w:val="32"/>
          <w:szCs w:val="32"/>
        </w:rPr>
        <w:lastRenderedPageBreak/>
        <w:t>集中空调通风系统卫生告知书</w:t>
      </w:r>
    </w:p>
    <w:p w:rsidR="00D24F1F" w:rsidRDefault="00D24F1F" w:rsidP="00D24F1F">
      <w:pPr>
        <w:adjustRightInd w:val="0"/>
        <w:snapToGrid w:val="0"/>
        <w:spacing w:line="460" w:lineRule="exact"/>
        <w:jc w:val="center"/>
        <w:rPr>
          <w:rFonts w:ascii="仿宋_GB2312"/>
          <w:kern w:val="0"/>
          <w:sz w:val="28"/>
          <w:szCs w:val="28"/>
        </w:rPr>
      </w:pPr>
    </w:p>
    <w:p w:rsidR="00D24F1F" w:rsidRDefault="00D24F1F" w:rsidP="00D24F1F">
      <w:pPr>
        <w:adjustRightInd w:val="0"/>
        <w:snapToGrid w:val="0"/>
        <w:spacing w:line="520" w:lineRule="exact"/>
        <w:ind w:firstLineChars="200" w:firstLine="560"/>
        <w:rPr>
          <w:rFonts w:ascii="仿宋_GB2312" w:eastAsia="仿宋_GB2312"/>
          <w:kern w:val="0"/>
          <w:sz w:val="28"/>
          <w:szCs w:val="28"/>
        </w:rPr>
      </w:pPr>
      <w:r>
        <w:rPr>
          <w:rFonts w:ascii="仿宋_GB2312" w:eastAsia="仿宋_GB2312" w:cs="仿宋_GB2312" w:hint="eastAsia"/>
          <w:kern w:val="0"/>
          <w:sz w:val="28"/>
          <w:szCs w:val="28"/>
        </w:rPr>
        <w:t>常州国家高新区（新北区）行政</w:t>
      </w:r>
      <w:proofErr w:type="gramStart"/>
      <w:r>
        <w:rPr>
          <w:rFonts w:ascii="仿宋_GB2312" w:eastAsia="仿宋_GB2312" w:cs="仿宋_GB2312" w:hint="eastAsia"/>
          <w:kern w:val="0"/>
          <w:sz w:val="28"/>
          <w:szCs w:val="28"/>
        </w:rPr>
        <w:t>审批局</w:t>
      </w:r>
      <w:proofErr w:type="gramEnd"/>
      <w:r>
        <w:rPr>
          <w:rFonts w:ascii="仿宋_GB2312" w:eastAsia="仿宋_GB2312" w:cs="仿宋_GB2312" w:hint="eastAsia"/>
          <w:kern w:val="0"/>
          <w:sz w:val="28"/>
          <w:szCs w:val="28"/>
        </w:rPr>
        <w:t>就集中空调通风系统卫生条件、标准和要求告知如下：</w:t>
      </w:r>
    </w:p>
    <w:p w:rsidR="00D24F1F" w:rsidRPr="00C6283E" w:rsidRDefault="00D24F1F" w:rsidP="00D24F1F">
      <w:pPr>
        <w:adjustRightInd w:val="0"/>
        <w:snapToGrid w:val="0"/>
        <w:spacing w:line="520" w:lineRule="exact"/>
        <w:ind w:firstLineChars="200" w:firstLine="560"/>
        <w:rPr>
          <w:rFonts w:ascii="黑体" w:eastAsia="黑体" w:hAnsi="黑体"/>
          <w:kern w:val="0"/>
          <w:sz w:val="28"/>
          <w:szCs w:val="28"/>
        </w:rPr>
      </w:pPr>
      <w:proofErr w:type="gramStart"/>
      <w:r>
        <w:rPr>
          <w:rFonts w:ascii="黑体" w:eastAsia="黑体" w:hAnsi="黑体" w:cs="黑体" w:hint="eastAsia"/>
          <w:kern w:val="0"/>
          <w:sz w:val="28"/>
          <w:szCs w:val="28"/>
        </w:rPr>
        <w:t>一</w:t>
      </w:r>
      <w:proofErr w:type="gramEnd"/>
      <w:r>
        <w:rPr>
          <w:rFonts w:ascii="黑体" w:eastAsia="黑体" w:hAnsi="黑体" w:cs="黑体" w:hint="eastAsia"/>
          <w:kern w:val="0"/>
          <w:sz w:val="28"/>
          <w:szCs w:val="28"/>
        </w:rPr>
        <w:t>．审批依据</w:t>
      </w:r>
    </w:p>
    <w:p w:rsidR="00D24F1F" w:rsidRDefault="00D24F1F" w:rsidP="00D24F1F">
      <w:pPr>
        <w:adjustRightInd w:val="0"/>
        <w:snapToGri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公共场所卫生管理条例》第三条规定，公共场所的下列项目应符合国家卫生标准和要求：空气、微小气候（湿度、温度、风速）；水质；采光、照明；噪音；顾客用具和卫生设施。公共场所的卫生标准和要求，由卫生部负责制定。</w:t>
      </w:r>
    </w:p>
    <w:p w:rsidR="00D24F1F" w:rsidRDefault="00D24F1F" w:rsidP="00D24F1F">
      <w:pPr>
        <w:adjustRightInd w:val="0"/>
        <w:snapToGri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公共场所卫生管理条例实施细则》第十一条规定：公共场所经营者应当保持公共场所空气流通，室内空气质量应当符合国家卫生标准和要求。公共场所采用集中空调通风系统的，应当符合公共场所集中空调通风系统相关卫生规范和规定的要求。</w:t>
      </w:r>
    </w:p>
    <w:p w:rsidR="00D24F1F" w:rsidRPr="00CE1321" w:rsidRDefault="00D24F1F" w:rsidP="00D24F1F">
      <w:pPr>
        <w:adjustRightInd w:val="0"/>
        <w:snapToGrid w:val="0"/>
        <w:spacing w:line="520" w:lineRule="exact"/>
        <w:ind w:firstLineChars="200" w:firstLine="560"/>
        <w:rPr>
          <w:rFonts w:ascii="仿宋_GB2312" w:eastAsia="仿宋_GB2312" w:cs="仿宋_GB2312"/>
          <w:kern w:val="0"/>
          <w:sz w:val="28"/>
          <w:szCs w:val="28"/>
        </w:rPr>
      </w:pPr>
      <w:r w:rsidRPr="00CE1321">
        <w:rPr>
          <w:rFonts w:ascii="仿宋_GB2312" w:eastAsia="仿宋_GB2312" w:cs="仿宋_GB2312" w:hint="eastAsia"/>
          <w:kern w:val="0"/>
          <w:sz w:val="28"/>
          <w:szCs w:val="28"/>
        </w:rPr>
        <w:t>4.《公共场所集中空调通风系统卫生规范》（WS394）。</w:t>
      </w:r>
    </w:p>
    <w:p w:rsidR="00D24F1F" w:rsidRDefault="00D24F1F" w:rsidP="00D24F1F">
      <w:pPr>
        <w:adjustRightInd w:val="0"/>
        <w:snapToGrid w:val="0"/>
        <w:spacing w:line="520" w:lineRule="exact"/>
        <w:ind w:firstLineChars="200" w:firstLine="560"/>
        <w:rPr>
          <w:rFonts w:ascii="黑体" w:eastAsia="黑体" w:hAnsi="黑体"/>
          <w:kern w:val="0"/>
          <w:sz w:val="28"/>
          <w:szCs w:val="28"/>
        </w:rPr>
      </w:pPr>
      <w:r>
        <w:rPr>
          <w:rFonts w:ascii="黑体" w:eastAsia="黑体" w:hAnsi="黑体" w:cs="黑体" w:hint="eastAsia"/>
          <w:kern w:val="0"/>
          <w:sz w:val="28"/>
          <w:szCs w:val="28"/>
        </w:rPr>
        <w:t>二．卫生条件、标准和要求</w:t>
      </w:r>
    </w:p>
    <w:p w:rsidR="00D24F1F" w:rsidRDefault="00D24F1F" w:rsidP="00D24F1F">
      <w:pPr>
        <w:adjustRightInd w:val="0"/>
        <w:snapToGri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1．室内环境设计参数</w:t>
      </w:r>
    </w:p>
    <w:p w:rsidR="00D24F1F" w:rsidRDefault="00D24F1F" w:rsidP="00D24F1F">
      <w:pPr>
        <w:adjustRightInd w:val="0"/>
        <w:snapToGri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1.1 设置集中空调通风系统的公共场所，其室内温度、相对湿度、风速应满足公共场所卫生标准（GB 9663～GB 9672，GB 16153）的要求。</w:t>
      </w:r>
    </w:p>
    <w:p w:rsidR="00D24F1F" w:rsidRDefault="00D24F1F" w:rsidP="00D24F1F">
      <w:pPr>
        <w:adjustRightInd w:val="0"/>
        <w:snapToGri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1.2 除公共场所外，其余设置集中空调通风系统的场所其室内温度、相对湿度、风速设计参数应满足《室内空气质量标准》（GB/T 18883）的要求。</w:t>
      </w:r>
    </w:p>
    <w:p w:rsidR="00D24F1F" w:rsidRDefault="00D24F1F" w:rsidP="00D24F1F">
      <w:pPr>
        <w:adjustRightInd w:val="0"/>
        <w:snapToGri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1.3 设置集中空调通风系统的场所其室内新风量设计参数应满足表1的要求。</w:t>
      </w:r>
    </w:p>
    <w:p w:rsidR="00D24F1F" w:rsidRDefault="00D24F1F" w:rsidP="00D24F1F">
      <w:pPr>
        <w:adjustRightInd w:val="0"/>
        <w:snapToGrid w:val="0"/>
        <w:spacing w:line="520" w:lineRule="exact"/>
        <w:ind w:firstLineChars="200" w:firstLine="560"/>
        <w:rPr>
          <w:rFonts w:ascii="仿宋_GB2312" w:eastAsia="仿宋_GB2312" w:cs="仿宋_GB2312" w:hint="eastAsia"/>
          <w:kern w:val="0"/>
          <w:sz w:val="28"/>
          <w:szCs w:val="28"/>
        </w:rPr>
      </w:pPr>
    </w:p>
    <w:p w:rsidR="00D24F1F" w:rsidRDefault="00D24F1F" w:rsidP="00D24F1F">
      <w:pPr>
        <w:adjustRightInd w:val="0"/>
        <w:snapToGrid w:val="0"/>
        <w:spacing w:line="520" w:lineRule="exact"/>
        <w:ind w:firstLineChars="200" w:firstLine="560"/>
        <w:rPr>
          <w:rFonts w:ascii="仿宋_GB2312" w:eastAsia="仿宋_GB2312" w:cs="仿宋_GB2312" w:hint="eastAsia"/>
          <w:kern w:val="0"/>
          <w:sz w:val="28"/>
          <w:szCs w:val="28"/>
        </w:rPr>
      </w:pPr>
    </w:p>
    <w:p w:rsidR="00D24F1F" w:rsidRDefault="00D24F1F" w:rsidP="00D24F1F">
      <w:pPr>
        <w:adjustRightInd w:val="0"/>
        <w:snapToGrid w:val="0"/>
        <w:spacing w:line="520" w:lineRule="exact"/>
        <w:ind w:firstLineChars="200" w:firstLine="560"/>
        <w:rPr>
          <w:rFonts w:ascii="仿宋_GB2312" w:eastAsia="仿宋_GB2312" w:cs="仿宋_GB2312"/>
          <w:kern w:val="0"/>
          <w:sz w:val="28"/>
          <w:szCs w:val="28"/>
        </w:rPr>
      </w:pPr>
    </w:p>
    <w:p w:rsidR="00D24F1F" w:rsidRPr="00663597" w:rsidRDefault="00D24F1F" w:rsidP="00D24F1F">
      <w:pPr>
        <w:pStyle w:val="a"/>
        <w:tabs>
          <w:tab w:val="left" w:pos="315"/>
          <w:tab w:val="left" w:pos="420"/>
        </w:tabs>
        <w:spacing w:line="520" w:lineRule="exact"/>
        <w:ind w:leftChars="-100" w:left="0" w:hangingChars="100" w:hanging="210"/>
        <w:rPr>
          <w:rFonts w:hAnsi="黑体"/>
          <w:szCs w:val="21"/>
        </w:rPr>
      </w:pPr>
      <w:r w:rsidRPr="00663597">
        <w:rPr>
          <w:rFonts w:hAnsi="黑体" w:hint="eastAsia"/>
          <w:szCs w:val="21"/>
        </w:rPr>
        <w:lastRenderedPageBreak/>
        <w:t>室内新风量卫生标准值</w:t>
      </w:r>
    </w:p>
    <w:tbl>
      <w:tblPr>
        <w:tblW w:w="914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482"/>
        <w:gridCol w:w="1185"/>
        <w:gridCol w:w="2366"/>
        <w:gridCol w:w="3111"/>
      </w:tblGrid>
      <w:tr w:rsidR="00D24F1F" w:rsidTr="00FF3D65">
        <w:trPr>
          <w:cantSplit/>
          <w:trHeight w:val="454"/>
          <w:jc w:val="center"/>
        </w:trPr>
        <w:tc>
          <w:tcPr>
            <w:tcW w:w="6033" w:type="dxa"/>
            <w:gridSpan w:val="3"/>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建筑</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 xml:space="preserve">新风量（m </w:t>
            </w:r>
            <w:r w:rsidRPr="001D21E3">
              <w:rPr>
                <w:rFonts w:hAnsi="宋体" w:hint="eastAsia"/>
                <w:sz w:val="18"/>
                <w:vertAlign w:val="superscript"/>
              </w:rPr>
              <w:t>3</w:t>
            </w:r>
            <w:r w:rsidRPr="001D21E3">
              <w:rPr>
                <w:rFonts w:hAnsi="宋体" w:hint="eastAsia"/>
                <w:sz w:val="18"/>
              </w:rPr>
              <w:t>/h·人）</w:t>
            </w:r>
          </w:p>
        </w:tc>
      </w:tr>
      <w:tr w:rsidR="00D24F1F" w:rsidTr="00FF3D65">
        <w:trPr>
          <w:cantSplit/>
          <w:trHeight w:val="454"/>
          <w:jc w:val="center"/>
        </w:trPr>
        <w:tc>
          <w:tcPr>
            <w:tcW w:w="2482" w:type="dxa"/>
            <w:vMerge w:val="restart"/>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商业建筑</w:t>
            </w:r>
          </w:p>
        </w:tc>
        <w:tc>
          <w:tcPr>
            <w:tcW w:w="1185" w:type="dxa"/>
            <w:vMerge w:val="restart"/>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旅馆</w:t>
            </w:r>
          </w:p>
        </w:tc>
        <w:tc>
          <w:tcPr>
            <w:tcW w:w="2366"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3星级及3星级以上</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≥30</w:t>
            </w:r>
          </w:p>
        </w:tc>
      </w:tr>
      <w:tr w:rsidR="00D24F1F" w:rsidTr="00FF3D65">
        <w:trPr>
          <w:cantSplit/>
          <w:trHeight w:val="454"/>
          <w:jc w:val="center"/>
        </w:trPr>
        <w:tc>
          <w:tcPr>
            <w:tcW w:w="2482" w:type="dxa"/>
            <w:vMerge/>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p>
        </w:tc>
        <w:tc>
          <w:tcPr>
            <w:tcW w:w="1185" w:type="dxa"/>
            <w:vMerge/>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p>
        </w:tc>
        <w:tc>
          <w:tcPr>
            <w:tcW w:w="2366"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其它旅馆</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≥20</w:t>
            </w:r>
          </w:p>
        </w:tc>
      </w:tr>
      <w:tr w:rsidR="00D24F1F" w:rsidTr="00FF3D65">
        <w:trPr>
          <w:cantSplit/>
          <w:trHeight w:val="454"/>
          <w:jc w:val="center"/>
        </w:trPr>
        <w:tc>
          <w:tcPr>
            <w:tcW w:w="2482" w:type="dxa"/>
            <w:vMerge/>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p>
        </w:tc>
        <w:tc>
          <w:tcPr>
            <w:tcW w:w="3551" w:type="dxa"/>
            <w:gridSpan w:val="2"/>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餐饮建筑、商场、公用事业及金融机构的营业建筑</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≥20</w:t>
            </w:r>
          </w:p>
        </w:tc>
      </w:tr>
      <w:tr w:rsidR="00D24F1F" w:rsidTr="00FF3D65">
        <w:trPr>
          <w:cantSplit/>
          <w:trHeight w:val="454"/>
          <w:jc w:val="center"/>
        </w:trPr>
        <w:tc>
          <w:tcPr>
            <w:tcW w:w="2482" w:type="dxa"/>
            <w:vMerge/>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p>
        </w:tc>
        <w:tc>
          <w:tcPr>
            <w:tcW w:w="3551" w:type="dxa"/>
            <w:gridSpan w:val="2"/>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公共浴室</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≥30</w:t>
            </w:r>
          </w:p>
        </w:tc>
      </w:tr>
      <w:tr w:rsidR="00D24F1F" w:rsidTr="00FF3D65">
        <w:trPr>
          <w:cantSplit/>
          <w:trHeight w:val="454"/>
          <w:jc w:val="center"/>
        </w:trPr>
        <w:tc>
          <w:tcPr>
            <w:tcW w:w="2482"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办公建筑</w:t>
            </w:r>
          </w:p>
        </w:tc>
        <w:tc>
          <w:tcPr>
            <w:tcW w:w="3551" w:type="dxa"/>
            <w:gridSpan w:val="2"/>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行政办公楼、商务写字楼</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≥30</w:t>
            </w:r>
          </w:p>
        </w:tc>
      </w:tr>
      <w:tr w:rsidR="00D24F1F" w:rsidTr="00FF3D65">
        <w:trPr>
          <w:cantSplit/>
          <w:trHeight w:val="454"/>
          <w:jc w:val="center"/>
        </w:trPr>
        <w:tc>
          <w:tcPr>
            <w:tcW w:w="2482" w:type="dxa"/>
            <w:vMerge w:val="restart"/>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文化体育娱乐建筑</w:t>
            </w:r>
          </w:p>
        </w:tc>
        <w:tc>
          <w:tcPr>
            <w:tcW w:w="3551" w:type="dxa"/>
            <w:gridSpan w:val="2"/>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音乐厅、影剧院、体育馆</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≥20</w:t>
            </w:r>
          </w:p>
        </w:tc>
      </w:tr>
      <w:tr w:rsidR="00D24F1F" w:rsidTr="00FF3D65">
        <w:trPr>
          <w:cantSplit/>
          <w:trHeight w:val="454"/>
          <w:jc w:val="center"/>
        </w:trPr>
        <w:tc>
          <w:tcPr>
            <w:tcW w:w="2482" w:type="dxa"/>
            <w:vMerge/>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p>
        </w:tc>
        <w:tc>
          <w:tcPr>
            <w:tcW w:w="3551" w:type="dxa"/>
            <w:gridSpan w:val="2"/>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博物馆、图书馆、美术馆、纪念馆、科技馆、档案馆、游艺厅、歌舞厅、网吧</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≥30</w:t>
            </w:r>
          </w:p>
        </w:tc>
      </w:tr>
      <w:tr w:rsidR="00D24F1F" w:rsidTr="00FF3D65">
        <w:trPr>
          <w:cantSplit/>
          <w:trHeight w:val="454"/>
          <w:jc w:val="center"/>
        </w:trPr>
        <w:tc>
          <w:tcPr>
            <w:tcW w:w="2482"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交通建筑</w:t>
            </w:r>
          </w:p>
        </w:tc>
        <w:tc>
          <w:tcPr>
            <w:tcW w:w="3551" w:type="dxa"/>
            <w:gridSpan w:val="2"/>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机场、铁路客运站、长途客运站、轨道交通站、港口客运站</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≥30</w:t>
            </w:r>
          </w:p>
        </w:tc>
      </w:tr>
      <w:tr w:rsidR="00D24F1F" w:rsidTr="00FF3D65">
        <w:trPr>
          <w:cantSplit/>
          <w:trHeight w:val="454"/>
          <w:jc w:val="center"/>
        </w:trPr>
        <w:tc>
          <w:tcPr>
            <w:tcW w:w="2482"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教育卫生建筑</w:t>
            </w:r>
          </w:p>
        </w:tc>
        <w:tc>
          <w:tcPr>
            <w:tcW w:w="3551" w:type="dxa"/>
            <w:gridSpan w:val="2"/>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学校、医疗机构</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≥30</w:t>
            </w:r>
          </w:p>
        </w:tc>
      </w:tr>
      <w:tr w:rsidR="00D24F1F" w:rsidTr="00FF3D65">
        <w:trPr>
          <w:cantSplit/>
          <w:trHeight w:val="454"/>
          <w:jc w:val="center"/>
        </w:trPr>
        <w:tc>
          <w:tcPr>
            <w:tcW w:w="2482"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居住建筑</w:t>
            </w:r>
          </w:p>
        </w:tc>
        <w:tc>
          <w:tcPr>
            <w:tcW w:w="3551" w:type="dxa"/>
            <w:gridSpan w:val="2"/>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住宅</w:t>
            </w:r>
          </w:p>
        </w:tc>
        <w:tc>
          <w:tcPr>
            <w:tcW w:w="3111" w:type="dxa"/>
            <w:vAlign w:val="center"/>
          </w:tcPr>
          <w:p w:rsidR="00D24F1F" w:rsidRPr="001D21E3" w:rsidRDefault="00D24F1F" w:rsidP="00FF3D65">
            <w:pPr>
              <w:pStyle w:val="af1"/>
              <w:tabs>
                <w:tab w:val="left" w:pos="315"/>
                <w:tab w:val="left" w:pos="420"/>
              </w:tabs>
              <w:spacing w:line="520" w:lineRule="exact"/>
              <w:ind w:firstLine="0"/>
              <w:jc w:val="center"/>
              <w:rPr>
                <w:rFonts w:hAnsi="宋体"/>
                <w:sz w:val="18"/>
              </w:rPr>
            </w:pPr>
            <w:r w:rsidRPr="001D21E3">
              <w:rPr>
                <w:rFonts w:hAnsi="宋体" w:hint="eastAsia"/>
                <w:sz w:val="18"/>
              </w:rPr>
              <w:t>≥30</w:t>
            </w:r>
          </w:p>
        </w:tc>
      </w:tr>
    </w:tbl>
    <w:p w:rsidR="00D24F1F" w:rsidRDefault="00D24F1F" w:rsidP="00D24F1F">
      <w:pPr>
        <w:pStyle w:val="a7"/>
        <w:tabs>
          <w:tab w:val="left" w:pos="315"/>
          <w:tab w:val="left" w:pos="420"/>
        </w:tabs>
        <w:spacing w:line="520" w:lineRule="exact"/>
      </w:pPr>
      <w:r>
        <w:rPr>
          <w:rFonts w:hAnsi="宋体" w:hint="eastAsia"/>
        </w:rPr>
        <w:t>表中所列为常见的建筑，未列举建筑可参照执行。</w:t>
      </w:r>
    </w:p>
    <w:p w:rsidR="00D24F1F" w:rsidRDefault="00D24F1F" w:rsidP="00D24F1F">
      <w:pPr>
        <w:pStyle w:val="af0"/>
        <w:tabs>
          <w:tab w:val="left" w:pos="315"/>
          <w:tab w:val="left" w:pos="420"/>
        </w:tabs>
        <w:spacing w:line="520" w:lineRule="exact"/>
        <w:ind w:firstLine="420"/>
      </w:pPr>
    </w:p>
    <w:p w:rsidR="00D24F1F" w:rsidRDefault="00D24F1F" w:rsidP="00D24F1F">
      <w:pPr>
        <w:pStyle w:val="a2"/>
        <w:numPr>
          <w:ilvl w:val="2"/>
          <w:numId w:val="0"/>
        </w:numPr>
        <w:tabs>
          <w:tab w:val="left" w:pos="-315"/>
          <w:tab w:val="left" w:pos="42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2．卫生设施</w:t>
      </w:r>
    </w:p>
    <w:p w:rsidR="00D24F1F" w:rsidRDefault="00D24F1F" w:rsidP="00D24F1F">
      <w:pPr>
        <w:pStyle w:val="a8"/>
        <w:numPr>
          <w:ilvl w:val="0"/>
          <w:numId w:val="0"/>
        </w:numPr>
        <w:tabs>
          <w:tab w:val="left" w:pos="-315"/>
          <w:tab w:val="left" w:pos="420"/>
        </w:tabs>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集中空调通风系统应配备下列设施：应急关闭回风和新风的装置；控制集中空调通风系统分区域运行的装置；供风管系统清洗、消毒用的可开闭检查孔。</w:t>
      </w:r>
    </w:p>
    <w:p w:rsidR="00D24F1F" w:rsidRDefault="00D24F1F" w:rsidP="00D24F1F">
      <w:pPr>
        <w:pStyle w:val="a2"/>
        <w:numPr>
          <w:ilvl w:val="2"/>
          <w:numId w:val="0"/>
        </w:numPr>
        <w:tabs>
          <w:tab w:val="left" w:pos="-315"/>
          <w:tab w:val="left" w:pos="42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3．新风及新风口</w:t>
      </w:r>
    </w:p>
    <w:p w:rsidR="00D24F1F" w:rsidRDefault="00D24F1F" w:rsidP="00D24F1F">
      <w:pPr>
        <w:pStyle w:val="a3"/>
        <w:numPr>
          <w:ilvl w:val="3"/>
          <w:numId w:val="0"/>
        </w:numPr>
        <w:tabs>
          <w:tab w:val="left" w:pos="-315"/>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3.1 集中空调通风系统的新风应通过风管直接采自室外非空气污染区，</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应从机房、楼道及天棚吊顶等处间接吸取新风。</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3.2 新风口周围应无有毒或危险性气体排放口，同时远离建筑物的排风口、开放式冷却塔和其他污染源，并设置防雨罩或防雨百叶窗等防</w:t>
      </w:r>
      <w:r>
        <w:rPr>
          <w:rFonts w:ascii="仿宋_GB2312" w:eastAsia="仿宋_GB2312" w:hAnsi="仿宋_GB2312" w:cs="仿宋_GB2312" w:hint="eastAsia"/>
          <w:sz w:val="28"/>
          <w:szCs w:val="28"/>
        </w:rPr>
        <w:lastRenderedPageBreak/>
        <w:t>水配件、耐腐蚀的防护（防虫）网和过滤网。任何情况下新风口（包括自然通风口）与室外污染源最短距离不得小于表2的要求：</w:t>
      </w:r>
    </w:p>
    <w:p w:rsidR="00D24F1F" w:rsidRDefault="00D24F1F" w:rsidP="00D24F1F">
      <w:pPr>
        <w:pStyle w:val="a"/>
        <w:tabs>
          <w:tab w:val="left" w:pos="315"/>
          <w:tab w:val="left" w:pos="420"/>
        </w:tabs>
        <w:spacing w:line="520" w:lineRule="exact"/>
        <w:ind w:left="210" w:hangingChars="100" w:hanging="210"/>
        <w:rPr>
          <w:rFonts w:ascii="宋体" w:eastAsia="宋体" w:hAnsi="宋体"/>
        </w:rPr>
      </w:pPr>
      <w:r>
        <w:rPr>
          <w:rFonts w:ascii="宋体" w:eastAsia="宋体" w:hAnsi="宋体" w:hint="eastAsia"/>
        </w:rPr>
        <w:t>新</w:t>
      </w:r>
      <w:proofErr w:type="gramStart"/>
      <w:r>
        <w:rPr>
          <w:rFonts w:ascii="宋体" w:eastAsia="宋体" w:hAnsi="宋体" w:hint="eastAsia"/>
        </w:rPr>
        <w:t>风口与</w:t>
      </w:r>
      <w:proofErr w:type="gramEnd"/>
      <w:r>
        <w:rPr>
          <w:rFonts w:ascii="宋体" w:eastAsia="宋体" w:hAnsi="宋体" w:hint="eastAsia"/>
        </w:rPr>
        <w:t>污染源最小间隔距离</w:t>
      </w:r>
    </w:p>
    <w:tbl>
      <w:tblPr>
        <w:tblW w:w="95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888"/>
        <w:gridCol w:w="5683"/>
      </w:tblGrid>
      <w:tr w:rsidR="00D24F1F" w:rsidTr="00FF3D65">
        <w:trPr>
          <w:trHeight w:val="454"/>
        </w:trPr>
        <w:tc>
          <w:tcPr>
            <w:tcW w:w="3888"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污染源</w:t>
            </w:r>
          </w:p>
        </w:tc>
        <w:tc>
          <w:tcPr>
            <w:tcW w:w="5683"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最小距离（m）</w:t>
            </w:r>
          </w:p>
        </w:tc>
      </w:tr>
      <w:tr w:rsidR="00D24F1F" w:rsidTr="00FF3D65">
        <w:trPr>
          <w:trHeight w:val="454"/>
        </w:trPr>
        <w:tc>
          <w:tcPr>
            <w:tcW w:w="3888"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污染气体排气口</w:t>
            </w:r>
          </w:p>
        </w:tc>
        <w:tc>
          <w:tcPr>
            <w:tcW w:w="5683"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D24F1F" w:rsidTr="00FF3D65">
        <w:trPr>
          <w:trHeight w:val="454"/>
        </w:trPr>
        <w:tc>
          <w:tcPr>
            <w:tcW w:w="3888"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停车场</w:t>
            </w:r>
          </w:p>
        </w:tc>
        <w:tc>
          <w:tcPr>
            <w:tcW w:w="5683"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7.5</w:t>
            </w:r>
          </w:p>
        </w:tc>
      </w:tr>
      <w:tr w:rsidR="00D24F1F" w:rsidTr="00FF3D65">
        <w:trPr>
          <w:trHeight w:val="454"/>
        </w:trPr>
        <w:tc>
          <w:tcPr>
            <w:tcW w:w="3888"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垃圾存储/回收区、大垃圾箱</w:t>
            </w:r>
          </w:p>
        </w:tc>
        <w:tc>
          <w:tcPr>
            <w:tcW w:w="5683"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D24F1F" w:rsidTr="00FF3D65">
        <w:trPr>
          <w:trHeight w:val="454"/>
        </w:trPr>
        <w:tc>
          <w:tcPr>
            <w:tcW w:w="3888"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冷却塔进气口</w:t>
            </w:r>
          </w:p>
        </w:tc>
        <w:tc>
          <w:tcPr>
            <w:tcW w:w="5683"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D24F1F" w:rsidTr="00FF3D65">
        <w:trPr>
          <w:trHeight w:val="454"/>
        </w:trPr>
        <w:tc>
          <w:tcPr>
            <w:tcW w:w="3888"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冷却塔排气口</w:t>
            </w:r>
          </w:p>
        </w:tc>
        <w:tc>
          <w:tcPr>
            <w:tcW w:w="5683" w:type="dxa"/>
            <w:shd w:val="clear" w:color="auto" w:fill="auto"/>
            <w:vAlign w:val="center"/>
          </w:tcPr>
          <w:p w:rsidR="00D24F1F" w:rsidRDefault="00D24F1F" w:rsidP="00FF3D65">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7.5</w:t>
            </w:r>
          </w:p>
        </w:tc>
      </w:tr>
    </w:tbl>
    <w:p w:rsidR="00D24F1F" w:rsidRDefault="00D24F1F" w:rsidP="00D24F1F">
      <w:pPr>
        <w:pStyle w:val="af0"/>
        <w:spacing w:line="520" w:lineRule="exact"/>
        <w:ind w:firstLine="420"/>
      </w:pP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3.3 新风口应低于排风口。</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3.4 新风口应避免设置在开放式冷却塔夏季最大频率风向的下风侧。</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3.5 新风进风口下缘距室外地坪不宜小于2米，当设在绿化地带时不宜小于1米。</w:t>
      </w:r>
    </w:p>
    <w:p w:rsidR="00D24F1F" w:rsidRDefault="00D24F1F" w:rsidP="00D24F1F">
      <w:pPr>
        <w:pStyle w:val="a2"/>
        <w:numPr>
          <w:ilvl w:val="2"/>
          <w:numId w:val="0"/>
        </w:numPr>
        <w:tabs>
          <w:tab w:val="left" w:pos="315"/>
          <w:tab w:val="left" w:pos="42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4．送风口和回风口</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4.1 回风口及吊装式空气处理机不得设于产生异味、粉尘、油烟的位置上方。</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4.2 集中空调通风系统送风口和回风口</w:t>
      </w:r>
      <w:proofErr w:type="gramStart"/>
      <w:r>
        <w:rPr>
          <w:rFonts w:ascii="仿宋_GB2312" w:eastAsia="仿宋_GB2312" w:hAnsi="仿宋_GB2312" w:cs="仿宋_GB2312" w:hint="eastAsia"/>
          <w:sz w:val="28"/>
          <w:szCs w:val="28"/>
        </w:rPr>
        <w:t>宜设置</w:t>
      </w:r>
      <w:proofErr w:type="gramEnd"/>
      <w:r>
        <w:rPr>
          <w:rFonts w:ascii="仿宋_GB2312" w:eastAsia="仿宋_GB2312" w:hAnsi="仿宋_GB2312" w:cs="仿宋_GB2312" w:hint="eastAsia"/>
          <w:sz w:val="28"/>
          <w:szCs w:val="28"/>
        </w:rPr>
        <w:t>防鼠装置。</w:t>
      </w:r>
    </w:p>
    <w:p w:rsidR="00D24F1F" w:rsidRDefault="00D24F1F" w:rsidP="00D24F1F">
      <w:pPr>
        <w:pStyle w:val="a2"/>
        <w:numPr>
          <w:ilvl w:val="2"/>
          <w:numId w:val="0"/>
        </w:numPr>
        <w:tabs>
          <w:tab w:val="left" w:pos="315"/>
          <w:tab w:val="left" w:pos="42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5．有特殊洁净要求的集中空调通风系统应独立设置。</w:t>
      </w:r>
    </w:p>
    <w:p w:rsidR="00D24F1F" w:rsidRDefault="00D24F1F" w:rsidP="00D24F1F">
      <w:pPr>
        <w:pStyle w:val="a2"/>
        <w:numPr>
          <w:ilvl w:val="2"/>
          <w:numId w:val="0"/>
        </w:numPr>
        <w:tabs>
          <w:tab w:val="left" w:pos="315"/>
          <w:tab w:val="left" w:pos="42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6．排放有毒有害物的排风系统不得与集中空调通风系统相连通。</w:t>
      </w:r>
    </w:p>
    <w:p w:rsidR="00D24F1F" w:rsidRDefault="00D24F1F" w:rsidP="00D24F1F">
      <w:pPr>
        <w:pStyle w:val="a2"/>
        <w:numPr>
          <w:ilvl w:val="2"/>
          <w:numId w:val="0"/>
        </w:numPr>
        <w:tabs>
          <w:tab w:val="left" w:pos="315"/>
          <w:tab w:val="left" w:pos="42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7．冷凝水系统</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7.1 冷凝水排水管道不得与污水、废水、室内密闭雨水系统直接连接。</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7.2 新风处理机组和空气处理机组冷凝水盘出水口应设置水封。</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7.3 冷凝水管道应采取防凝露措施。</w:t>
      </w:r>
    </w:p>
    <w:p w:rsidR="00D24F1F" w:rsidRDefault="00D24F1F" w:rsidP="00D24F1F">
      <w:pPr>
        <w:pStyle w:val="a2"/>
        <w:numPr>
          <w:ilvl w:val="2"/>
          <w:numId w:val="0"/>
        </w:numPr>
        <w:tabs>
          <w:tab w:val="left" w:pos="315"/>
          <w:tab w:val="left" w:pos="42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8．冷却水系统</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bookmarkStart w:id="1" w:name="_Toc162680545"/>
      <w:r>
        <w:rPr>
          <w:rFonts w:ascii="仿宋_GB2312" w:eastAsia="仿宋_GB2312" w:hAnsi="仿宋_GB2312" w:cs="仿宋_GB2312" w:hint="eastAsia"/>
          <w:sz w:val="28"/>
          <w:szCs w:val="28"/>
        </w:rPr>
        <w:lastRenderedPageBreak/>
        <w:t>8.1 开放式冷却塔的设置应远离</w:t>
      </w:r>
      <w:bookmarkEnd w:id="1"/>
      <w:r>
        <w:rPr>
          <w:rFonts w:ascii="仿宋_GB2312" w:eastAsia="仿宋_GB2312" w:hAnsi="仿宋_GB2312" w:cs="仿宋_GB2312" w:hint="eastAsia"/>
          <w:sz w:val="28"/>
          <w:szCs w:val="28"/>
        </w:rPr>
        <w:t>人员聚集区域、建筑物新风取风口或自然通风口，并设置具有持续消毒效果的装置。</w:t>
      </w:r>
      <w:bookmarkStart w:id="2" w:name="_Toc162680546"/>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8.2 开放式冷却塔</w:t>
      </w:r>
      <w:proofErr w:type="gramStart"/>
      <w:r>
        <w:rPr>
          <w:rFonts w:ascii="仿宋_GB2312" w:eastAsia="仿宋_GB2312" w:hAnsi="仿宋_GB2312" w:cs="仿宋_GB2312" w:hint="eastAsia"/>
          <w:sz w:val="28"/>
          <w:szCs w:val="28"/>
        </w:rPr>
        <w:t>宜设置</w:t>
      </w:r>
      <w:proofErr w:type="gramEnd"/>
      <w:r>
        <w:rPr>
          <w:rFonts w:ascii="仿宋_GB2312" w:eastAsia="仿宋_GB2312" w:hAnsi="仿宋_GB2312" w:cs="仿宋_GB2312" w:hint="eastAsia"/>
          <w:sz w:val="28"/>
          <w:szCs w:val="28"/>
        </w:rPr>
        <w:t>有效的除雾器。</w:t>
      </w:r>
    </w:p>
    <w:bookmarkEnd w:id="2"/>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8.3 开放式冷却塔池内侧应平滑，排污口应</w:t>
      </w:r>
      <w:proofErr w:type="gramStart"/>
      <w:r>
        <w:rPr>
          <w:rFonts w:ascii="仿宋_GB2312" w:eastAsia="仿宋_GB2312" w:hAnsi="仿宋_GB2312" w:cs="仿宋_GB2312" w:hint="eastAsia"/>
          <w:sz w:val="28"/>
          <w:szCs w:val="28"/>
        </w:rPr>
        <w:t>设在塔池的</w:t>
      </w:r>
      <w:proofErr w:type="gramEnd"/>
      <w:r>
        <w:rPr>
          <w:rFonts w:ascii="仿宋_GB2312" w:eastAsia="仿宋_GB2312" w:hAnsi="仿宋_GB2312" w:cs="仿宋_GB2312" w:hint="eastAsia"/>
          <w:sz w:val="28"/>
          <w:szCs w:val="28"/>
        </w:rPr>
        <w:t>底部。</w:t>
      </w:r>
    </w:p>
    <w:p w:rsidR="00D24F1F" w:rsidRDefault="00D24F1F" w:rsidP="00D24F1F">
      <w:pPr>
        <w:pStyle w:val="a2"/>
        <w:numPr>
          <w:ilvl w:val="2"/>
          <w:numId w:val="0"/>
        </w:numPr>
        <w:tabs>
          <w:tab w:val="left" w:pos="315"/>
          <w:tab w:val="left" w:pos="42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9．风管</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9.1 风管内表面应当易于清洗。</w:t>
      </w:r>
    </w:p>
    <w:p w:rsidR="00D24F1F" w:rsidRDefault="00D24F1F" w:rsidP="00D24F1F">
      <w:pPr>
        <w:pStyle w:val="a3"/>
        <w:numPr>
          <w:ilvl w:val="3"/>
          <w:numId w:val="0"/>
        </w:numPr>
        <w:tabs>
          <w:tab w:val="left" w:pos="315"/>
          <w:tab w:val="left" w:pos="42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9.2 制作风管的材料不得排放有害物质，不得产生适合微生物生长的营养基质。风管宜采用耐腐蚀的金属材料，采用非金属材料制作风管时，必须保证风管的坚固及严密性，具有承受机械清洗设备正常工作冲击的强度。</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9.3 新风系统的新风应直接由风管通过送风口送入室内。</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9.4 风机盘管与空调房间的回风口宜用风管连接，但不应影响到日常清洗与维护。</w:t>
      </w:r>
    </w:p>
    <w:p w:rsidR="00D24F1F" w:rsidRDefault="00D24F1F" w:rsidP="00D24F1F">
      <w:pPr>
        <w:pStyle w:val="a3"/>
        <w:numPr>
          <w:ilvl w:val="3"/>
          <w:numId w:val="0"/>
        </w:numPr>
        <w:tabs>
          <w:tab w:val="left" w:pos="0"/>
          <w:tab w:val="left" w:pos="210"/>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10．新建、改建和扩建的集中空调通风系统应当进行卫生学评价，评价合格后方可投入运行。评价应包括集中空调通风系统设计卫生学评价和竣工验收卫生学评价。</w:t>
      </w:r>
    </w:p>
    <w:p w:rsidR="00D24F1F" w:rsidRDefault="00D24F1F" w:rsidP="00D24F1F">
      <w:pPr>
        <w:spacing w:line="520" w:lineRule="exact"/>
        <w:rPr>
          <w:rFonts w:ascii="仿宋_GB2312" w:eastAsia="仿宋_GB2312" w:hAnsi="仿宋_GB2312" w:cs="仿宋_GB2312"/>
          <w:sz w:val="28"/>
          <w:szCs w:val="28"/>
        </w:rPr>
      </w:pPr>
    </w:p>
    <w:p w:rsidR="00D24F1F" w:rsidRDefault="00D24F1F" w:rsidP="00D24F1F">
      <w:pPr>
        <w:spacing w:line="520" w:lineRule="exact"/>
        <w:rPr>
          <w:rFonts w:ascii="仿宋_GB2312" w:eastAsia="仿宋_GB2312" w:hAnsi="仿宋_GB2312" w:cs="仿宋_GB2312"/>
          <w:sz w:val="28"/>
          <w:szCs w:val="28"/>
        </w:rPr>
      </w:pPr>
    </w:p>
    <w:p w:rsidR="00D24F1F" w:rsidRDefault="00D24F1F" w:rsidP="00D24F1F">
      <w:pPr>
        <w:spacing w:line="520" w:lineRule="exact"/>
        <w:rPr>
          <w:rFonts w:ascii="仿宋_GB2312" w:eastAsia="仿宋_GB2312" w:hAnsi="仿宋_GB2312" w:cs="仿宋_GB2312"/>
          <w:sz w:val="28"/>
          <w:szCs w:val="28"/>
        </w:rPr>
      </w:pPr>
    </w:p>
    <w:p w:rsidR="00D24F1F" w:rsidRDefault="00D24F1F" w:rsidP="00D24F1F">
      <w:pPr>
        <w:spacing w:line="520" w:lineRule="exact"/>
        <w:rPr>
          <w:rFonts w:ascii="仿宋_GB2312" w:eastAsia="仿宋_GB2312" w:hAnsi="仿宋_GB2312" w:cs="仿宋_GB2312"/>
          <w:sz w:val="28"/>
          <w:szCs w:val="28"/>
        </w:rPr>
      </w:pPr>
    </w:p>
    <w:p w:rsidR="00D24F1F" w:rsidRDefault="00D24F1F" w:rsidP="00D24F1F">
      <w:pPr>
        <w:spacing w:line="520" w:lineRule="exact"/>
        <w:rPr>
          <w:rFonts w:ascii="仿宋_GB2312" w:eastAsia="仿宋_GB2312" w:hAnsi="仿宋_GB2312" w:cs="仿宋_GB2312"/>
          <w:sz w:val="28"/>
          <w:szCs w:val="28"/>
        </w:rPr>
      </w:pPr>
    </w:p>
    <w:p w:rsidR="00D24F1F" w:rsidRDefault="00D24F1F" w:rsidP="00D24F1F">
      <w:pPr>
        <w:spacing w:line="520" w:lineRule="exact"/>
        <w:rPr>
          <w:rFonts w:ascii="仿宋_GB2312" w:eastAsia="仿宋_GB2312" w:hAnsi="仿宋_GB2312" w:cs="仿宋_GB2312"/>
          <w:sz w:val="28"/>
          <w:szCs w:val="28"/>
        </w:rPr>
      </w:pPr>
    </w:p>
    <w:p w:rsidR="00D24F1F" w:rsidRDefault="00D24F1F" w:rsidP="00D24F1F">
      <w:pPr>
        <w:spacing w:line="520" w:lineRule="exact"/>
        <w:rPr>
          <w:rFonts w:ascii="仿宋_GB2312" w:eastAsia="仿宋_GB2312" w:hAnsi="仿宋_GB2312" w:cs="仿宋_GB2312"/>
          <w:sz w:val="28"/>
          <w:szCs w:val="28"/>
        </w:rPr>
      </w:pPr>
    </w:p>
    <w:p w:rsidR="00D24F1F" w:rsidRDefault="00D24F1F" w:rsidP="00D24F1F">
      <w:pPr>
        <w:spacing w:line="520" w:lineRule="exact"/>
        <w:rPr>
          <w:rFonts w:ascii="仿宋_GB2312" w:eastAsia="仿宋_GB2312" w:hAnsi="仿宋_GB2312" w:cs="仿宋_GB2312"/>
          <w:sz w:val="28"/>
          <w:szCs w:val="28"/>
        </w:rPr>
      </w:pPr>
    </w:p>
    <w:p w:rsidR="00D24F1F" w:rsidRDefault="00D24F1F" w:rsidP="00D24F1F">
      <w:pPr>
        <w:spacing w:line="520" w:lineRule="exact"/>
        <w:rPr>
          <w:rFonts w:ascii="仿宋_GB2312" w:eastAsia="仿宋_GB2312" w:hAnsi="仿宋_GB2312" w:cs="仿宋_GB2312"/>
          <w:sz w:val="28"/>
          <w:szCs w:val="28"/>
        </w:rPr>
      </w:pPr>
    </w:p>
    <w:p w:rsidR="00D24F1F" w:rsidRDefault="00D24F1F" w:rsidP="00D24F1F">
      <w:pPr>
        <w:spacing w:line="520" w:lineRule="exact"/>
        <w:rPr>
          <w:rFonts w:ascii="仿宋_GB2312" w:eastAsia="仿宋_GB2312" w:hAnsi="仿宋_GB2312" w:cs="仿宋_GB2312"/>
          <w:sz w:val="28"/>
          <w:szCs w:val="28"/>
        </w:rPr>
      </w:pPr>
    </w:p>
    <w:p w:rsidR="00D24F1F" w:rsidRPr="00663597" w:rsidRDefault="00D24F1F" w:rsidP="00D24F1F">
      <w:pPr>
        <w:adjustRightInd w:val="0"/>
        <w:snapToGrid w:val="0"/>
        <w:spacing w:line="520" w:lineRule="exact"/>
        <w:jc w:val="center"/>
        <w:rPr>
          <w:rFonts w:ascii="方正小标宋简体" w:eastAsia="方正小标宋简体" w:hAnsi="黑体" w:cs="黑体"/>
          <w:color w:val="000000"/>
          <w:kern w:val="0"/>
          <w:sz w:val="44"/>
          <w:szCs w:val="44"/>
        </w:rPr>
      </w:pPr>
      <w:r w:rsidRPr="00663597">
        <w:rPr>
          <w:rFonts w:ascii="方正小标宋简体" w:eastAsia="方正小标宋简体" w:hAnsi="黑体" w:cs="黑体" w:hint="eastAsia"/>
          <w:color w:val="000000"/>
          <w:kern w:val="0"/>
          <w:sz w:val="44"/>
          <w:szCs w:val="44"/>
        </w:rPr>
        <w:lastRenderedPageBreak/>
        <w:t>申请人的承诺</w:t>
      </w:r>
    </w:p>
    <w:p w:rsidR="00D24F1F" w:rsidRDefault="00D24F1F" w:rsidP="00D24F1F">
      <w:pPr>
        <w:adjustRightInd w:val="0"/>
        <w:snapToGrid w:val="0"/>
        <w:spacing w:line="520" w:lineRule="exact"/>
        <w:jc w:val="center"/>
        <w:rPr>
          <w:rFonts w:ascii="黑体" w:eastAsia="黑体" w:hAnsi="黑体" w:cs="黑体"/>
          <w:color w:val="000000"/>
          <w:kern w:val="0"/>
          <w:sz w:val="32"/>
          <w:szCs w:val="32"/>
        </w:rPr>
      </w:pP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承诺人就《</w:t>
      </w:r>
      <w:r>
        <w:rPr>
          <w:rFonts w:ascii="仿宋_GB2312" w:eastAsia="仿宋_GB2312" w:cs="仿宋_GB2312" w:hint="eastAsia"/>
          <w:kern w:val="0"/>
          <w:sz w:val="28"/>
          <w:szCs w:val="28"/>
        </w:rPr>
        <w:t>集中空调通风系统卫生告知书</w:t>
      </w:r>
      <w:r>
        <w:rPr>
          <w:rFonts w:ascii="仿宋_GB2312" w:eastAsia="仿宋_GB2312" w:cs="仿宋_GB2312" w:hint="eastAsia"/>
          <w:color w:val="000000"/>
          <w:kern w:val="0"/>
          <w:sz w:val="28"/>
          <w:szCs w:val="28"/>
        </w:rPr>
        <w:t>》相关事项</w:t>
      </w:r>
      <w:proofErr w:type="gramStart"/>
      <w:r>
        <w:rPr>
          <w:rFonts w:ascii="仿宋_GB2312" w:eastAsia="仿宋_GB2312" w:cs="仿宋_GB2312" w:hint="eastAsia"/>
          <w:color w:val="000000"/>
          <w:kern w:val="0"/>
          <w:sz w:val="28"/>
          <w:szCs w:val="28"/>
        </w:rPr>
        <w:t>作出</w:t>
      </w:r>
      <w:proofErr w:type="gramEnd"/>
      <w:r>
        <w:rPr>
          <w:rFonts w:ascii="仿宋_GB2312" w:eastAsia="仿宋_GB2312" w:cs="仿宋_GB2312" w:hint="eastAsia"/>
          <w:color w:val="000000"/>
          <w:kern w:val="0"/>
          <w:sz w:val="28"/>
          <w:szCs w:val="28"/>
        </w:rPr>
        <w:t>如下承诺：</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（一）所填写的信息真实、准确；</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（二）已经知晓本告知书的全部内容；</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（三）已达到本告知书的卫生条件、标准和要求；</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（四）上述陈述是承诺人真实意思的表示；</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r>
        <w:rPr>
          <w:rFonts w:ascii="仿宋_GB2312" w:eastAsia="仿宋_GB2312" w:cs="仿宋_GB2312" w:hint="eastAsia"/>
          <w:color w:val="000000"/>
          <w:kern w:val="0"/>
          <w:sz w:val="28"/>
          <w:szCs w:val="28"/>
        </w:rPr>
        <w:t>（五）若违反承诺或者</w:t>
      </w:r>
      <w:proofErr w:type="gramStart"/>
      <w:r>
        <w:rPr>
          <w:rFonts w:ascii="仿宋_GB2312" w:eastAsia="仿宋_GB2312" w:cs="仿宋_GB2312" w:hint="eastAsia"/>
          <w:color w:val="000000"/>
          <w:kern w:val="0"/>
          <w:sz w:val="28"/>
          <w:szCs w:val="28"/>
        </w:rPr>
        <w:t>作出</w:t>
      </w:r>
      <w:proofErr w:type="gramEnd"/>
      <w:r>
        <w:rPr>
          <w:rFonts w:ascii="仿宋_GB2312" w:eastAsia="仿宋_GB2312" w:cs="仿宋_GB2312" w:hint="eastAsia"/>
          <w:color w:val="000000"/>
          <w:kern w:val="0"/>
          <w:sz w:val="28"/>
          <w:szCs w:val="28"/>
        </w:rPr>
        <w:t>不实承诺的，愿意承担相应的法律责任。</w:t>
      </w: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p>
    <w:p w:rsidR="00D24F1F" w:rsidRDefault="00D24F1F" w:rsidP="00D24F1F">
      <w:pPr>
        <w:adjustRightInd w:val="0"/>
        <w:snapToGrid w:val="0"/>
        <w:spacing w:line="520" w:lineRule="exact"/>
        <w:ind w:firstLineChars="200" w:firstLine="560"/>
        <w:rPr>
          <w:rFonts w:ascii="仿宋_GB2312" w:eastAsia="仿宋_GB2312"/>
          <w:color w:val="000000"/>
          <w:kern w:val="0"/>
          <w:sz w:val="28"/>
          <w:szCs w:val="28"/>
        </w:rPr>
      </w:pPr>
    </w:p>
    <w:p w:rsidR="00D24F1F" w:rsidRPr="00663597" w:rsidRDefault="00D24F1F" w:rsidP="00D24F1F">
      <w:pPr>
        <w:adjustRightInd w:val="0"/>
        <w:snapToGrid w:val="0"/>
        <w:spacing w:line="520" w:lineRule="exact"/>
        <w:ind w:right="560" w:firstLineChars="1550" w:firstLine="4340"/>
        <w:rPr>
          <w:rFonts w:ascii="仿宋_GB2312" w:eastAsia="仿宋_GB2312"/>
          <w:color w:val="000000"/>
          <w:kern w:val="0"/>
          <w:sz w:val="28"/>
          <w:szCs w:val="28"/>
        </w:rPr>
      </w:pPr>
      <w:r w:rsidRPr="00663597">
        <w:rPr>
          <w:rFonts w:ascii="仿宋_GB2312" w:eastAsia="仿宋_GB2312" w:hint="eastAsia"/>
          <w:color w:val="000000"/>
          <w:kern w:val="0"/>
          <w:sz w:val="28"/>
          <w:szCs w:val="28"/>
        </w:rPr>
        <w:t>承诺人（委托代理人）：</w:t>
      </w:r>
    </w:p>
    <w:p w:rsidR="00D24F1F" w:rsidRPr="00663597" w:rsidRDefault="00D24F1F" w:rsidP="00D24F1F">
      <w:pPr>
        <w:adjustRightInd w:val="0"/>
        <w:snapToGrid w:val="0"/>
        <w:spacing w:line="520" w:lineRule="exact"/>
        <w:ind w:right="560" w:firstLineChars="200" w:firstLine="560"/>
        <w:jc w:val="center"/>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Pr="00663597">
        <w:rPr>
          <w:rFonts w:ascii="仿宋_GB2312" w:eastAsia="仿宋_GB2312" w:hint="eastAsia"/>
          <w:color w:val="000000"/>
          <w:kern w:val="0"/>
          <w:sz w:val="28"/>
          <w:szCs w:val="28"/>
        </w:rPr>
        <w:t>（签字盖章）</w:t>
      </w:r>
    </w:p>
    <w:p w:rsidR="00D24F1F" w:rsidRPr="00663597" w:rsidRDefault="00D24F1F" w:rsidP="00D24F1F">
      <w:pPr>
        <w:adjustRightInd w:val="0"/>
        <w:snapToGrid w:val="0"/>
        <w:spacing w:line="520" w:lineRule="exact"/>
        <w:ind w:firstLineChars="200" w:firstLine="560"/>
        <w:jc w:val="right"/>
        <w:rPr>
          <w:rFonts w:ascii="仿宋_GB2312" w:eastAsia="仿宋_GB2312"/>
          <w:color w:val="000000"/>
          <w:kern w:val="0"/>
          <w:sz w:val="28"/>
          <w:szCs w:val="28"/>
        </w:rPr>
      </w:pPr>
    </w:p>
    <w:p w:rsidR="00D24F1F" w:rsidRPr="00663597" w:rsidRDefault="00D24F1F" w:rsidP="00D24F1F">
      <w:pPr>
        <w:adjustRightInd w:val="0"/>
        <w:snapToGrid w:val="0"/>
        <w:spacing w:line="520" w:lineRule="exact"/>
        <w:ind w:firstLineChars="200" w:firstLine="560"/>
        <w:jc w:val="righ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Pr="00663597">
        <w:rPr>
          <w:rFonts w:ascii="仿宋_GB2312" w:eastAsia="仿宋_GB2312" w:hint="eastAsia"/>
          <w:color w:val="000000"/>
          <w:kern w:val="0"/>
          <w:sz w:val="28"/>
          <w:szCs w:val="28"/>
        </w:rPr>
        <w:t xml:space="preserve"> 年   月  日</w:t>
      </w: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Pr="00514922" w:rsidRDefault="00D24F1F" w:rsidP="00D24F1F">
      <w:pPr>
        <w:widowControl/>
        <w:adjustRightInd w:val="0"/>
        <w:snapToGrid w:val="0"/>
        <w:spacing w:line="560" w:lineRule="exact"/>
        <w:jc w:val="center"/>
        <w:rPr>
          <w:rFonts w:ascii="方正小标宋简体" w:eastAsia="方正小标宋简体"/>
          <w:kern w:val="0"/>
          <w:sz w:val="44"/>
          <w:szCs w:val="44"/>
        </w:rPr>
      </w:pPr>
      <w:r w:rsidRPr="00514922">
        <w:rPr>
          <w:rFonts w:ascii="方正小标宋简体" w:eastAsia="方正小标宋简体" w:hint="eastAsia"/>
          <w:bCs/>
          <w:kern w:val="0"/>
          <w:sz w:val="44"/>
          <w:szCs w:val="44"/>
        </w:rPr>
        <w:lastRenderedPageBreak/>
        <w:t>常州国家高新区（新北区）行政审批局</w:t>
      </w:r>
    </w:p>
    <w:p w:rsidR="00D24F1F" w:rsidRPr="00514922" w:rsidRDefault="00D24F1F" w:rsidP="00D24F1F">
      <w:pPr>
        <w:widowControl/>
        <w:adjustRightInd w:val="0"/>
        <w:snapToGrid w:val="0"/>
        <w:spacing w:line="560" w:lineRule="exact"/>
        <w:jc w:val="center"/>
        <w:rPr>
          <w:rFonts w:ascii="方正小标宋简体" w:eastAsia="方正小标宋简体"/>
          <w:kern w:val="0"/>
          <w:sz w:val="44"/>
          <w:szCs w:val="44"/>
        </w:rPr>
      </w:pPr>
      <w:r w:rsidRPr="00514922">
        <w:rPr>
          <w:rFonts w:ascii="方正小标宋简体" w:eastAsia="方正小标宋简体" w:hint="eastAsia"/>
          <w:bCs/>
          <w:kern w:val="0"/>
          <w:sz w:val="44"/>
          <w:szCs w:val="44"/>
        </w:rPr>
        <w:t>行政审批告知承诺书</w:t>
      </w:r>
    </w:p>
    <w:p w:rsidR="00D24F1F" w:rsidRPr="00514922" w:rsidRDefault="00D24F1F" w:rsidP="00D24F1F">
      <w:pPr>
        <w:widowControl/>
        <w:adjustRightInd w:val="0"/>
        <w:snapToGrid w:val="0"/>
        <w:spacing w:line="560" w:lineRule="exact"/>
        <w:jc w:val="center"/>
        <w:rPr>
          <w:rFonts w:eastAsia="楷体_GB2312"/>
          <w:kern w:val="0"/>
          <w:sz w:val="28"/>
          <w:szCs w:val="28"/>
        </w:rPr>
      </w:pPr>
      <w:r w:rsidRPr="00514922">
        <w:rPr>
          <w:rFonts w:eastAsia="楷体_GB2312"/>
          <w:kern w:val="0"/>
          <w:sz w:val="28"/>
          <w:szCs w:val="28"/>
        </w:rPr>
        <w:t>（</w:t>
      </w:r>
      <w:r w:rsidRPr="00514922">
        <w:rPr>
          <w:rFonts w:eastAsia="楷体_GB2312" w:hint="eastAsia"/>
          <w:kern w:val="0"/>
          <w:sz w:val="28"/>
          <w:szCs w:val="28"/>
        </w:rPr>
        <w:t>《</w:t>
      </w:r>
      <w:r w:rsidRPr="00514922">
        <w:rPr>
          <w:rFonts w:eastAsia="楷体_GB2312"/>
          <w:sz w:val="28"/>
          <w:szCs w:val="28"/>
        </w:rPr>
        <w:t>公共场所卫生许可</w:t>
      </w:r>
      <w:r w:rsidRPr="00514922">
        <w:rPr>
          <w:rFonts w:eastAsia="楷体_GB2312" w:hint="eastAsia"/>
          <w:sz w:val="28"/>
          <w:szCs w:val="28"/>
        </w:rPr>
        <w:t>》</w:t>
      </w:r>
      <w:r w:rsidRPr="00514922">
        <w:rPr>
          <w:rFonts w:eastAsia="楷体_GB2312"/>
          <w:sz w:val="28"/>
          <w:szCs w:val="28"/>
        </w:rPr>
        <w:t>（新证办理）</w:t>
      </w:r>
      <w:r w:rsidRPr="00514922">
        <w:rPr>
          <w:rFonts w:eastAsia="楷体_GB2312"/>
          <w:kern w:val="0"/>
          <w:sz w:val="28"/>
          <w:szCs w:val="28"/>
        </w:rPr>
        <w:t>）</w:t>
      </w:r>
    </w:p>
    <w:p w:rsidR="00D24F1F" w:rsidRPr="00514922" w:rsidRDefault="00D24F1F" w:rsidP="00D24F1F">
      <w:pPr>
        <w:widowControl/>
        <w:adjustRightInd w:val="0"/>
        <w:snapToGrid w:val="0"/>
        <w:spacing w:line="560" w:lineRule="exact"/>
        <w:jc w:val="center"/>
        <w:rPr>
          <w:rFonts w:eastAsia="楷体_GB2312"/>
          <w:kern w:val="0"/>
          <w:sz w:val="28"/>
          <w:szCs w:val="28"/>
        </w:rPr>
      </w:pPr>
      <w:r w:rsidRPr="00514922">
        <w:rPr>
          <w:rFonts w:eastAsia="楷体_GB2312"/>
          <w:kern w:val="0"/>
          <w:sz w:val="28"/>
          <w:szCs w:val="28"/>
        </w:rPr>
        <w:t>（</w:t>
      </w:r>
      <w:r w:rsidRPr="00514922">
        <w:rPr>
          <w:rFonts w:eastAsia="楷体_GB2312"/>
          <w:sz w:val="28"/>
          <w:szCs w:val="28"/>
        </w:rPr>
        <w:t>经营面积</w:t>
      </w:r>
      <w:r w:rsidRPr="00514922">
        <w:rPr>
          <w:rFonts w:eastAsia="楷体_GB2312"/>
          <w:sz w:val="28"/>
          <w:szCs w:val="28"/>
        </w:rPr>
        <w:t>300</w:t>
      </w:r>
      <w:r w:rsidRPr="00514922">
        <w:rPr>
          <w:rFonts w:eastAsia="楷体_GB2312"/>
          <w:sz w:val="28"/>
          <w:szCs w:val="28"/>
        </w:rPr>
        <w:t>平方米以上的商场（店）、书店（集中空调）</w:t>
      </w:r>
      <w:r w:rsidRPr="00514922">
        <w:rPr>
          <w:rFonts w:eastAsia="楷体_GB2312"/>
          <w:kern w:val="0"/>
          <w:sz w:val="28"/>
          <w:szCs w:val="28"/>
        </w:rPr>
        <w:t>）</w:t>
      </w:r>
    </w:p>
    <w:p w:rsidR="00D24F1F" w:rsidRPr="00514922" w:rsidRDefault="00D24F1F" w:rsidP="00D24F1F">
      <w:pPr>
        <w:ind w:firstLineChars="200" w:firstLine="560"/>
        <w:rPr>
          <w:rFonts w:ascii="黑体" w:eastAsia="黑体" w:hAnsi="黑体" w:cs="黑体"/>
          <w:sz w:val="28"/>
          <w:szCs w:val="28"/>
        </w:rPr>
      </w:pPr>
    </w:p>
    <w:p w:rsidR="00D24F1F" w:rsidRPr="00514922" w:rsidRDefault="00D24F1F" w:rsidP="00D24F1F">
      <w:pPr>
        <w:ind w:firstLineChars="200" w:firstLine="720"/>
        <w:jc w:val="center"/>
        <w:rPr>
          <w:rFonts w:ascii="方正小标宋简体" w:eastAsia="方正小标宋简体" w:hAnsi="黑体" w:cs="黑体"/>
          <w:sz w:val="36"/>
          <w:szCs w:val="36"/>
        </w:rPr>
      </w:pPr>
      <w:r w:rsidRPr="00514922">
        <w:rPr>
          <w:rFonts w:ascii="方正小标宋简体" w:eastAsia="方正小标宋简体" w:hAnsi="黑体" w:cs="黑体" w:hint="eastAsia"/>
          <w:sz w:val="36"/>
          <w:szCs w:val="36"/>
        </w:rPr>
        <w:t>相对人基本信息</w:t>
      </w:r>
    </w:p>
    <w:p w:rsidR="00D24F1F" w:rsidRPr="00514922" w:rsidRDefault="00D24F1F" w:rsidP="00D24F1F">
      <w:pPr>
        <w:ind w:firstLineChars="200" w:firstLine="560"/>
        <w:rPr>
          <w:rFonts w:ascii="黑体" w:eastAsia="黑体" w:hAnsi="黑体" w:cs="黑体"/>
          <w:sz w:val="28"/>
          <w:szCs w:val="28"/>
        </w:rPr>
      </w:pPr>
    </w:p>
    <w:p w:rsidR="00D24F1F" w:rsidRPr="00514922" w:rsidRDefault="00D24F1F" w:rsidP="00D24F1F">
      <w:pPr>
        <w:ind w:firstLineChars="200" w:firstLine="560"/>
        <w:rPr>
          <w:rFonts w:ascii="黑体" w:eastAsia="黑体" w:hAnsi="黑体" w:cs="黑体"/>
          <w:sz w:val="28"/>
          <w:szCs w:val="28"/>
        </w:rPr>
      </w:pPr>
      <w:r w:rsidRPr="00514922">
        <w:rPr>
          <w:rFonts w:ascii="黑体" w:eastAsia="黑体" w:hAnsi="黑体" w:cs="黑体" w:hint="eastAsia"/>
          <w:sz w:val="28"/>
          <w:szCs w:val="28"/>
        </w:rPr>
        <w:t>申请单位（名称与营业执照载明的一致）：</w:t>
      </w:r>
    </w:p>
    <w:p w:rsidR="00D24F1F" w:rsidRPr="00514922" w:rsidRDefault="00D24F1F" w:rsidP="00D24F1F">
      <w:pPr>
        <w:ind w:firstLineChars="200" w:firstLine="560"/>
        <w:rPr>
          <w:rFonts w:ascii="仿宋_GB2312" w:hAnsi="仿宋_GB2312" w:cs="仿宋_GB2312"/>
          <w:sz w:val="28"/>
          <w:szCs w:val="28"/>
        </w:rPr>
      </w:pPr>
      <w:r w:rsidRPr="00514922">
        <w:rPr>
          <w:rFonts w:ascii="仿宋_GB2312" w:hAnsi="仿宋_GB2312" w:cs="仿宋_GB2312" w:hint="eastAsia"/>
          <w:sz w:val="28"/>
          <w:szCs w:val="28"/>
        </w:rPr>
        <w:t>社会统一信用代码：</w:t>
      </w:r>
    </w:p>
    <w:p w:rsidR="00D24F1F" w:rsidRPr="00514922" w:rsidRDefault="00D24F1F" w:rsidP="00D24F1F">
      <w:pPr>
        <w:ind w:firstLineChars="200" w:firstLine="560"/>
        <w:rPr>
          <w:rFonts w:ascii="仿宋_GB2312" w:hAnsi="仿宋_GB2312" w:cs="仿宋_GB2312"/>
          <w:sz w:val="28"/>
          <w:szCs w:val="28"/>
        </w:rPr>
      </w:pPr>
      <w:r w:rsidRPr="00514922">
        <w:rPr>
          <w:rFonts w:ascii="仿宋_GB2312" w:hAnsi="仿宋_GB2312" w:cs="仿宋_GB2312" w:hint="eastAsia"/>
          <w:sz w:val="28"/>
          <w:szCs w:val="28"/>
        </w:rPr>
        <w:t>法定代表人（负责人）：</w:t>
      </w:r>
      <w:r w:rsidRPr="00514922">
        <w:rPr>
          <w:rFonts w:ascii="仿宋_GB2312" w:hAnsi="仿宋_GB2312" w:cs="仿宋_GB2312" w:hint="eastAsia"/>
          <w:sz w:val="28"/>
          <w:szCs w:val="28"/>
        </w:rPr>
        <w:t xml:space="preserve">                             </w:t>
      </w:r>
    </w:p>
    <w:p w:rsidR="00D24F1F" w:rsidRPr="00514922" w:rsidRDefault="00D24F1F" w:rsidP="00D24F1F">
      <w:pPr>
        <w:ind w:firstLineChars="150" w:firstLine="420"/>
        <w:rPr>
          <w:rFonts w:ascii="仿宋_GB2312" w:hAnsi="仿宋_GB2312" w:cs="仿宋_GB2312"/>
          <w:sz w:val="28"/>
          <w:szCs w:val="28"/>
        </w:rPr>
      </w:pPr>
      <w:r w:rsidRPr="00514922">
        <w:rPr>
          <w:rFonts w:ascii="仿宋_GB2312" w:hAnsi="仿宋_GB2312" w:cs="仿宋_GB2312" w:hint="eastAsia"/>
          <w:sz w:val="28"/>
          <w:szCs w:val="28"/>
        </w:rPr>
        <w:t xml:space="preserve"> </w:t>
      </w:r>
      <w:r w:rsidRPr="00514922">
        <w:rPr>
          <w:rFonts w:ascii="仿宋_GB2312" w:hAnsi="仿宋_GB2312" w:cs="仿宋_GB2312" w:hint="eastAsia"/>
          <w:sz w:val="28"/>
          <w:szCs w:val="28"/>
        </w:rPr>
        <w:t>企业住所（经营场所）：</w:t>
      </w:r>
    </w:p>
    <w:p w:rsidR="00D24F1F" w:rsidRPr="00514922" w:rsidRDefault="00D24F1F" w:rsidP="00D24F1F">
      <w:pPr>
        <w:ind w:firstLineChars="200" w:firstLine="560"/>
        <w:rPr>
          <w:rFonts w:ascii="黑体" w:eastAsia="黑体" w:hAnsi="黑体" w:cs="黑体"/>
          <w:sz w:val="28"/>
          <w:szCs w:val="28"/>
        </w:rPr>
      </w:pPr>
    </w:p>
    <w:p w:rsidR="00D24F1F" w:rsidRPr="00514922" w:rsidRDefault="00D24F1F" w:rsidP="00D24F1F">
      <w:pPr>
        <w:ind w:firstLineChars="200" w:firstLine="560"/>
        <w:rPr>
          <w:rFonts w:ascii="黑体" w:eastAsia="黑体" w:hAnsi="黑体" w:cs="黑体"/>
          <w:sz w:val="28"/>
          <w:szCs w:val="28"/>
        </w:rPr>
      </w:pPr>
      <w:r w:rsidRPr="00514922">
        <w:rPr>
          <w:rFonts w:ascii="黑体" w:eastAsia="黑体" w:hAnsi="黑体" w:cs="黑体" w:hint="eastAsia"/>
          <w:sz w:val="28"/>
          <w:szCs w:val="28"/>
        </w:rPr>
        <w:t>委托代理人姓名：</w:t>
      </w:r>
    </w:p>
    <w:p w:rsidR="00D24F1F" w:rsidRPr="00514922" w:rsidRDefault="00D24F1F" w:rsidP="00D24F1F">
      <w:pPr>
        <w:ind w:firstLineChars="200" w:firstLine="560"/>
        <w:rPr>
          <w:rFonts w:ascii="仿宋_GB2312" w:hAnsi="仿宋_GB2312" w:cs="仿宋_GB2312"/>
          <w:sz w:val="28"/>
          <w:szCs w:val="28"/>
        </w:rPr>
      </w:pPr>
      <w:r w:rsidRPr="00514922">
        <w:rPr>
          <w:rFonts w:ascii="仿宋_GB2312" w:hAnsi="仿宋_GB2312" w:cs="仿宋_GB2312" w:hint="eastAsia"/>
          <w:sz w:val="28"/>
          <w:szCs w:val="28"/>
        </w:rPr>
        <w:t>证件类型：</w:t>
      </w:r>
    </w:p>
    <w:p w:rsidR="00D24F1F" w:rsidRPr="00514922" w:rsidRDefault="00D24F1F" w:rsidP="00D24F1F">
      <w:pPr>
        <w:ind w:firstLineChars="200" w:firstLine="560"/>
        <w:rPr>
          <w:rFonts w:ascii="仿宋_GB2312" w:hAnsi="仿宋_GB2312" w:cs="仿宋_GB2312"/>
          <w:sz w:val="28"/>
          <w:szCs w:val="28"/>
        </w:rPr>
      </w:pPr>
      <w:r w:rsidRPr="00514922">
        <w:rPr>
          <w:rFonts w:ascii="仿宋_GB2312" w:hAnsi="仿宋_GB2312" w:cs="仿宋_GB2312" w:hint="eastAsia"/>
          <w:sz w:val="28"/>
          <w:szCs w:val="28"/>
        </w:rPr>
        <w:t>证件编号：</w:t>
      </w:r>
    </w:p>
    <w:p w:rsidR="00D24F1F" w:rsidRPr="00514922" w:rsidRDefault="00D24F1F" w:rsidP="00D24F1F">
      <w:pPr>
        <w:ind w:firstLineChars="200" w:firstLine="560"/>
        <w:rPr>
          <w:rFonts w:ascii="仿宋_GB2312" w:hAnsi="仿宋_GB2312" w:cs="仿宋_GB2312"/>
          <w:sz w:val="28"/>
          <w:szCs w:val="28"/>
        </w:rPr>
      </w:pPr>
      <w:r w:rsidRPr="00514922">
        <w:rPr>
          <w:rFonts w:ascii="仿宋_GB2312" w:hAnsi="仿宋_GB2312" w:cs="仿宋_GB2312" w:hint="eastAsia"/>
          <w:sz w:val="28"/>
          <w:szCs w:val="28"/>
        </w:rPr>
        <w:t>联系方式：</w:t>
      </w:r>
    </w:p>
    <w:p w:rsidR="00D24F1F" w:rsidRPr="00514922" w:rsidRDefault="00D24F1F" w:rsidP="00D24F1F">
      <w:pPr>
        <w:ind w:firstLineChars="200" w:firstLine="560"/>
        <w:rPr>
          <w:rFonts w:ascii="宋体"/>
          <w:sz w:val="28"/>
          <w:szCs w:val="28"/>
        </w:rPr>
      </w:pPr>
    </w:p>
    <w:p w:rsidR="00D24F1F" w:rsidRPr="00514922" w:rsidRDefault="00D24F1F" w:rsidP="00D24F1F">
      <w:pPr>
        <w:ind w:firstLineChars="200" w:firstLine="560"/>
        <w:rPr>
          <w:rFonts w:ascii="仿宋_GB2312" w:hAnsi="仿宋_GB2312" w:cs="仿宋_GB2312"/>
          <w:sz w:val="28"/>
          <w:szCs w:val="28"/>
        </w:rPr>
      </w:pPr>
      <w:r w:rsidRPr="00514922">
        <w:rPr>
          <w:rFonts w:ascii="黑体" w:eastAsia="黑体" w:hAnsi="黑体" w:cs="黑体" w:hint="eastAsia"/>
          <w:sz w:val="28"/>
          <w:szCs w:val="28"/>
        </w:rPr>
        <w:t>行政审批机关：</w:t>
      </w:r>
      <w:r w:rsidRPr="00514922">
        <w:rPr>
          <w:rFonts w:ascii="仿宋_GB2312" w:hAnsi="仿宋_GB2312" w:cs="仿宋_GB2312" w:hint="eastAsia"/>
          <w:sz w:val="28"/>
          <w:szCs w:val="28"/>
        </w:rPr>
        <w:t>常州国家高新区（新北区）行政审批局</w:t>
      </w:r>
    </w:p>
    <w:p w:rsidR="00D24F1F" w:rsidRPr="00514922" w:rsidRDefault="00D24F1F" w:rsidP="00D24F1F">
      <w:pPr>
        <w:ind w:firstLineChars="200" w:firstLine="560"/>
        <w:rPr>
          <w:rFonts w:ascii="仿宋_GB2312" w:hAnsi="仿宋_GB2312" w:cs="仿宋_GB2312"/>
          <w:sz w:val="28"/>
          <w:szCs w:val="28"/>
        </w:rPr>
      </w:pPr>
      <w:r w:rsidRPr="00514922">
        <w:rPr>
          <w:rFonts w:ascii="仿宋_GB2312" w:hAnsi="仿宋_GB2312" w:cs="仿宋_GB2312" w:hint="eastAsia"/>
          <w:sz w:val="28"/>
          <w:szCs w:val="28"/>
        </w:rPr>
        <w:t>联系人姓名：</w:t>
      </w:r>
    </w:p>
    <w:p w:rsidR="00D24F1F" w:rsidRPr="00514922" w:rsidRDefault="00D24F1F" w:rsidP="00D24F1F">
      <w:pPr>
        <w:ind w:firstLineChars="200" w:firstLine="560"/>
        <w:rPr>
          <w:rFonts w:ascii="仿宋_GB2312" w:hAnsi="仿宋_GB2312" w:cs="仿宋_GB2312"/>
          <w:sz w:val="28"/>
          <w:szCs w:val="28"/>
        </w:rPr>
      </w:pPr>
      <w:r w:rsidRPr="00514922">
        <w:rPr>
          <w:rFonts w:ascii="仿宋_GB2312" w:hAnsi="仿宋_GB2312" w:cs="仿宋_GB2312" w:hint="eastAsia"/>
          <w:sz w:val="28"/>
          <w:szCs w:val="28"/>
        </w:rPr>
        <w:t>联系方式：</w:t>
      </w:r>
    </w:p>
    <w:p w:rsidR="00D24F1F" w:rsidRDefault="00D24F1F" w:rsidP="00D24F1F">
      <w:pPr>
        <w:adjustRightInd w:val="0"/>
        <w:snapToGrid w:val="0"/>
        <w:spacing w:line="360" w:lineRule="auto"/>
        <w:jc w:val="center"/>
        <w:rPr>
          <w:rFonts w:ascii="黑体" w:eastAsia="黑体" w:hAnsi="黑体" w:hint="eastAsia"/>
          <w:bCs/>
          <w:kern w:val="0"/>
          <w:szCs w:val="28"/>
        </w:rPr>
      </w:pPr>
    </w:p>
    <w:p w:rsidR="00D24F1F" w:rsidRPr="00514922" w:rsidRDefault="00D24F1F" w:rsidP="00D24F1F">
      <w:pPr>
        <w:adjustRightInd w:val="0"/>
        <w:snapToGrid w:val="0"/>
        <w:spacing w:line="360" w:lineRule="auto"/>
        <w:jc w:val="center"/>
        <w:rPr>
          <w:rFonts w:ascii="黑体" w:eastAsia="黑体" w:hAnsi="黑体"/>
          <w:bCs/>
          <w:kern w:val="0"/>
          <w:szCs w:val="28"/>
        </w:rPr>
      </w:pPr>
    </w:p>
    <w:p w:rsidR="00D24F1F" w:rsidRPr="00514922" w:rsidRDefault="00D24F1F" w:rsidP="00D24F1F">
      <w:pPr>
        <w:adjustRightInd w:val="0"/>
        <w:snapToGrid w:val="0"/>
        <w:spacing w:line="360" w:lineRule="auto"/>
        <w:jc w:val="center"/>
        <w:rPr>
          <w:rFonts w:ascii="黑体" w:eastAsia="黑体" w:hAnsi="黑体"/>
          <w:bCs/>
          <w:kern w:val="0"/>
          <w:szCs w:val="28"/>
        </w:rPr>
      </w:pPr>
    </w:p>
    <w:p w:rsidR="00D24F1F" w:rsidRPr="00514922" w:rsidRDefault="00D24F1F" w:rsidP="00D24F1F">
      <w:pPr>
        <w:widowControl/>
        <w:adjustRightInd w:val="0"/>
        <w:snapToGrid w:val="0"/>
        <w:spacing w:line="560" w:lineRule="exact"/>
        <w:jc w:val="center"/>
        <w:rPr>
          <w:rFonts w:ascii="方正小标宋简体" w:eastAsia="方正小标宋简体"/>
          <w:bCs/>
          <w:kern w:val="0"/>
          <w:sz w:val="36"/>
          <w:szCs w:val="36"/>
        </w:rPr>
      </w:pPr>
      <w:r w:rsidRPr="00514922">
        <w:rPr>
          <w:rFonts w:ascii="方正小标宋简体" w:eastAsia="方正小标宋简体" w:hint="eastAsia"/>
          <w:bCs/>
          <w:kern w:val="0"/>
          <w:sz w:val="36"/>
          <w:szCs w:val="36"/>
        </w:rPr>
        <w:lastRenderedPageBreak/>
        <w:t>行政审批机关的告知</w:t>
      </w:r>
    </w:p>
    <w:p w:rsidR="00D24F1F" w:rsidRPr="00514922" w:rsidRDefault="00D24F1F" w:rsidP="00D24F1F">
      <w:pPr>
        <w:adjustRightInd w:val="0"/>
        <w:snapToGrid w:val="0"/>
        <w:spacing w:line="360" w:lineRule="auto"/>
        <w:ind w:firstLineChars="200" w:firstLine="560"/>
        <w:rPr>
          <w:rFonts w:ascii="黑体" w:eastAsia="黑体" w:hAnsi="黑体"/>
          <w:kern w:val="0"/>
          <w:sz w:val="28"/>
          <w:szCs w:val="28"/>
        </w:rPr>
      </w:pPr>
    </w:p>
    <w:p w:rsidR="00D24F1F" w:rsidRPr="00514922" w:rsidRDefault="00D24F1F" w:rsidP="00D24F1F">
      <w:pPr>
        <w:adjustRightInd w:val="0"/>
        <w:snapToGrid w:val="0"/>
        <w:spacing w:line="560" w:lineRule="exact"/>
        <w:ind w:firstLineChars="200" w:firstLine="560"/>
        <w:rPr>
          <w:rFonts w:ascii="黑体" w:eastAsia="黑体" w:hAnsi="黑体"/>
          <w:kern w:val="0"/>
          <w:sz w:val="28"/>
          <w:szCs w:val="28"/>
        </w:rPr>
      </w:pPr>
      <w:proofErr w:type="gramStart"/>
      <w:r w:rsidRPr="00514922">
        <w:rPr>
          <w:rFonts w:ascii="黑体" w:eastAsia="黑体" w:hAnsi="黑体" w:hint="eastAsia"/>
          <w:kern w:val="0"/>
          <w:sz w:val="28"/>
          <w:szCs w:val="28"/>
        </w:rPr>
        <w:t>一</w:t>
      </w:r>
      <w:proofErr w:type="gramEnd"/>
      <w:r w:rsidRPr="00514922">
        <w:rPr>
          <w:rFonts w:ascii="黑体" w:eastAsia="黑体" w:hAnsi="黑体" w:hint="eastAsia"/>
          <w:kern w:val="0"/>
          <w:sz w:val="28"/>
          <w:szCs w:val="28"/>
        </w:rPr>
        <w:t>．审批依据</w:t>
      </w:r>
    </w:p>
    <w:p w:rsidR="00D24F1F" w:rsidRPr="00514922" w:rsidRDefault="00D24F1F" w:rsidP="00D24F1F">
      <w:pPr>
        <w:spacing w:line="560" w:lineRule="exact"/>
        <w:ind w:firstLineChars="200" w:firstLine="560"/>
        <w:rPr>
          <w:rFonts w:ascii="仿宋_GB2312" w:hAnsi="宋体" w:cs="宋体"/>
          <w:sz w:val="28"/>
          <w:szCs w:val="28"/>
        </w:rPr>
      </w:pPr>
      <w:r w:rsidRPr="00514922">
        <w:rPr>
          <w:rFonts w:ascii="仿宋_GB2312" w:cs="仿宋_GB2312" w:hint="eastAsia"/>
          <w:kern w:val="0"/>
          <w:sz w:val="28"/>
          <w:szCs w:val="28"/>
        </w:rPr>
        <w:t>1.</w:t>
      </w:r>
      <w:r w:rsidRPr="00514922">
        <w:rPr>
          <w:rFonts w:ascii="仿宋_GB2312" w:hAnsi="宋体" w:cs="宋体" w:hint="eastAsia"/>
          <w:sz w:val="28"/>
          <w:szCs w:val="28"/>
        </w:rPr>
        <w:t xml:space="preserve"> </w:t>
      </w:r>
      <w:r w:rsidRPr="00514922">
        <w:rPr>
          <w:rFonts w:ascii="仿宋_GB2312" w:hAnsi="宋体" w:cs="宋体" w:hint="eastAsia"/>
          <w:sz w:val="28"/>
          <w:szCs w:val="28"/>
        </w:rPr>
        <w:t>根据《中央编办国务院法制办关于印发相对集中行政许可权试点工作方案的通知》（中央编办发</w:t>
      </w:r>
      <w:r w:rsidRPr="00514922">
        <w:rPr>
          <w:rFonts w:ascii="仿宋_GB2312" w:hAnsi="华文仿宋" w:hint="eastAsia"/>
          <w:sz w:val="28"/>
          <w:szCs w:val="28"/>
        </w:rPr>
        <w:t>〔</w:t>
      </w:r>
      <w:r w:rsidRPr="00514922">
        <w:rPr>
          <w:rFonts w:ascii="仿宋_GB2312" w:hAnsi="华文仿宋" w:hint="eastAsia"/>
          <w:sz w:val="28"/>
          <w:szCs w:val="28"/>
        </w:rPr>
        <w:t>2015</w:t>
      </w:r>
      <w:r w:rsidRPr="00514922">
        <w:rPr>
          <w:rFonts w:ascii="仿宋_GB2312" w:hAnsi="华文仿宋" w:hint="eastAsia"/>
          <w:sz w:val="28"/>
          <w:szCs w:val="28"/>
        </w:rPr>
        <w:t>〕</w:t>
      </w:r>
      <w:r w:rsidRPr="00514922">
        <w:rPr>
          <w:rFonts w:ascii="仿宋_GB2312" w:hAnsi="华文仿宋" w:hint="eastAsia"/>
          <w:sz w:val="28"/>
          <w:szCs w:val="28"/>
        </w:rPr>
        <w:t>16</w:t>
      </w:r>
      <w:r w:rsidRPr="00514922">
        <w:rPr>
          <w:rFonts w:ascii="仿宋_GB2312" w:hAnsi="华文仿宋" w:hint="eastAsia"/>
          <w:sz w:val="28"/>
          <w:szCs w:val="28"/>
        </w:rPr>
        <w:t>号</w:t>
      </w:r>
      <w:r w:rsidRPr="00514922">
        <w:rPr>
          <w:rFonts w:ascii="仿宋_GB2312" w:hAnsi="宋体" w:cs="宋体" w:hint="eastAsia"/>
          <w:sz w:val="28"/>
          <w:szCs w:val="28"/>
        </w:rPr>
        <w:t>）、</w:t>
      </w:r>
      <w:r w:rsidRPr="00514922">
        <w:rPr>
          <w:rFonts w:ascii="仿宋_GB2312" w:hAnsi="华文仿宋" w:hint="eastAsia"/>
          <w:sz w:val="28"/>
          <w:szCs w:val="28"/>
        </w:rPr>
        <w:t>《省委办公厅省政府办公厅关于同意南京经济技术开发区等</w:t>
      </w:r>
      <w:r w:rsidRPr="00514922">
        <w:rPr>
          <w:rFonts w:ascii="仿宋_GB2312" w:hAnsi="华文仿宋" w:hint="eastAsia"/>
          <w:sz w:val="28"/>
          <w:szCs w:val="28"/>
        </w:rPr>
        <w:t>19</w:t>
      </w:r>
      <w:r w:rsidRPr="00514922">
        <w:rPr>
          <w:rFonts w:ascii="仿宋_GB2312" w:hAnsi="华文仿宋" w:hint="eastAsia"/>
          <w:sz w:val="28"/>
          <w:szCs w:val="28"/>
        </w:rPr>
        <w:t>家省级以上开发区相对集中行政许可权改革试点方案的复函》（</w:t>
      </w:r>
      <w:proofErr w:type="gramStart"/>
      <w:r w:rsidRPr="00514922">
        <w:rPr>
          <w:rFonts w:ascii="仿宋_GB2312" w:hAnsi="华文仿宋" w:hint="eastAsia"/>
          <w:sz w:val="28"/>
          <w:szCs w:val="28"/>
        </w:rPr>
        <w:t>苏办〔</w:t>
      </w:r>
      <w:r w:rsidRPr="00514922">
        <w:rPr>
          <w:rFonts w:ascii="仿宋_GB2312" w:hAnsi="华文仿宋" w:hint="eastAsia"/>
          <w:sz w:val="28"/>
          <w:szCs w:val="28"/>
        </w:rPr>
        <w:t>2017</w:t>
      </w:r>
      <w:r w:rsidRPr="00514922">
        <w:rPr>
          <w:rFonts w:ascii="仿宋_GB2312" w:hAnsi="华文仿宋" w:hint="eastAsia"/>
          <w:sz w:val="28"/>
          <w:szCs w:val="28"/>
        </w:rPr>
        <w:t>〕</w:t>
      </w:r>
      <w:proofErr w:type="gramEnd"/>
      <w:r w:rsidRPr="00514922">
        <w:rPr>
          <w:rFonts w:ascii="仿宋_GB2312" w:hAnsi="华文仿宋" w:hint="eastAsia"/>
          <w:sz w:val="28"/>
          <w:szCs w:val="28"/>
        </w:rPr>
        <w:t>28</w:t>
      </w:r>
      <w:r w:rsidRPr="00514922">
        <w:rPr>
          <w:rFonts w:ascii="仿宋_GB2312" w:hAnsi="华文仿宋" w:hint="eastAsia"/>
          <w:sz w:val="28"/>
          <w:szCs w:val="28"/>
        </w:rPr>
        <w:t>号）等关于授权常州国家高新区（新北区）行政</w:t>
      </w:r>
      <w:proofErr w:type="gramStart"/>
      <w:r w:rsidRPr="00514922">
        <w:rPr>
          <w:rFonts w:ascii="仿宋_GB2312" w:hAnsi="华文仿宋" w:hint="eastAsia"/>
          <w:sz w:val="28"/>
          <w:szCs w:val="28"/>
        </w:rPr>
        <w:t>审批局相对</w:t>
      </w:r>
      <w:proofErr w:type="gramEnd"/>
      <w:r w:rsidRPr="00514922">
        <w:rPr>
          <w:rFonts w:ascii="仿宋_GB2312" w:hAnsi="华文仿宋" w:hint="eastAsia"/>
          <w:sz w:val="28"/>
          <w:szCs w:val="28"/>
        </w:rPr>
        <w:t>集中行使公共场所卫生许可等</w:t>
      </w:r>
      <w:r w:rsidRPr="00514922">
        <w:rPr>
          <w:rFonts w:ascii="仿宋_GB2312" w:hAnsi="华文仿宋" w:hint="eastAsia"/>
          <w:sz w:val="28"/>
          <w:szCs w:val="28"/>
        </w:rPr>
        <w:t>92</w:t>
      </w:r>
      <w:r w:rsidRPr="00514922">
        <w:rPr>
          <w:rFonts w:ascii="仿宋_GB2312" w:hAnsi="华文仿宋" w:hint="eastAsia"/>
          <w:sz w:val="28"/>
          <w:szCs w:val="28"/>
        </w:rPr>
        <w:t>项权力事项的系列文件通知。</w:t>
      </w:r>
    </w:p>
    <w:p w:rsidR="00D24F1F" w:rsidRPr="00514922" w:rsidRDefault="00D24F1F" w:rsidP="00D24F1F">
      <w:pPr>
        <w:adjustRightInd w:val="0"/>
        <w:snapToGrid w:val="0"/>
        <w:spacing w:line="560" w:lineRule="exact"/>
        <w:ind w:firstLineChars="200" w:firstLine="560"/>
        <w:rPr>
          <w:rFonts w:ascii="仿宋_GB2312"/>
          <w:bCs/>
          <w:kern w:val="0"/>
          <w:sz w:val="28"/>
          <w:szCs w:val="28"/>
        </w:rPr>
      </w:pPr>
      <w:r w:rsidRPr="00514922">
        <w:rPr>
          <w:rFonts w:ascii="仿宋_GB2312" w:hint="eastAsia"/>
          <w:kern w:val="0"/>
          <w:sz w:val="28"/>
          <w:szCs w:val="28"/>
        </w:rPr>
        <w:t>2</w:t>
      </w:r>
      <w:r w:rsidRPr="00514922">
        <w:rPr>
          <w:rFonts w:ascii="仿宋_GB2312" w:hint="eastAsia"/>
          <w:kern w:val="0"/>
          <w:sz w:val="28"/>
          <w:szCs w:val="28"/>
        </w:rPr>
        <w:t>．</w:t>
      </w:r>
      <w:r w:rsidRPr="00514922">
        <w:rPr>
          <w:rFonts w:ascii="仿宋_GB2312" w:hint="eastAsia"/>
          <w:bCs/>
          <w:kern w:val="0"/>
          <w:sz w:val="28"/>
          <w:szCs w:val="28"/>
        </w:rPr>
        <w:t>《公共场所卫生管理条例》第四条：国家对公共场所以及新建、改建、扩建的公共场所的选址和设计实行“卫生许可证”制度。</w:t>
      </w:r>
    </w:p>
    <w:p w:rsidR="00D24F1F" w:rsidRPr="00514922" w:rsidRDefault="00D24F1F" w:rsidP="00D24F1F">
      <w:pPr>
        <w:adjustRightInd w:val="0"/>
        <w:snapToGrid w:val="0"/>
        <w:spacing w:line="560" w:lineRule="exact"/>
        <w:ind w:firstLineChars="200" w:firstLine="560"/>
        <w:rPr>
          <w:rFonts w:ascii="仿宋_GB2312"/>
          <w:bCs/>
          <w:kern w:val="0"/>
          <w:sz w:val="28"/>
          <w:szCs w:val="28"/>
        </w:rPr>
      </w:pPr>
      <w:r w:rsidRPr="00514922">
        <w:rPr>
          <w:rFonts w:ascii="仿宋_GB2312" w:hint="eastAsia"/>
          <w:bCs/>
          <w:kern w:val="0"/>
          <w:sz w:val="28"/>
          <w:szCs w:val="28"/>
        </w:rPr>
        <w:t>第八条：除公园、体育场（馆）、公共交通工具外的公共场所，经营单位应当及时向卫生行政部门申请办理“卫生许可证”。</w:t>
      </w:r>
    </w:p>
    <w:p w:rsidR="00D24F1F" w:rsidRPr="00514922" w:rsidRDefault="00D24F1F" w:rsidP="00D24F1F">
      <w:pPr>
        <w:adjustRightInd w:val="0"/>
        <w:snapToGrid w:val="0"/>
        <w:spacing w:line="560" w:lineRule="exact"/>
        <w:ind w:firstLineChars="200" w:firstLine="560"/>
        <w:rPr>
          <w:rFonts w:ascii="仿宋_GB2312" w:hint="eastAsia"/>
          <w:bCs/>
          <w:kern w:val="0"/>
          <w:sz w:val="28"/>
          <w:szCs w:val="28"/>
        </w:rPr>
      </w:pPr>
      <w:r w:rsidRPr="00514922">
        <w:rPr>
          <w:rFonts w:ascii="仿宋_GB2312" w:hint="eastAsia"/>
          <w:bCs/>
          <w:kern w:val="0"/>
          <w:sz w:val="28"/>
          <w:szCs w:val="28"/>
        </w:rPr>
        <w:t>3</w:t>
      </w:r>
      <w:r w:rsidRPr="00514922">
        <w:rPr>
          <w:rFonts w:ascii="仿宋_GB2312" w:hint="eastAsia"/>
          <w:bCs/>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D24F1F" w:rsidRPr="00514922" w:rsidRDefault="00D24F1F" w:rsidP="00D24F1F">
      <w:pPr>
        <w:adjustRightInd w:val="0"/>
        <w:snapToGrid w:val="0"/>
        <w:spacing w:line="560" w:lineRule="exact"/>
        <w:ind w:firstLineChars="200" w:firstLine="560"/>
        <w:rPr>
          <w:rFonts w:ascii="仿宋_GB2312"/>
          <w:bCs/>
          <w:kern w:val="0"/>
          <w:sz w:val="28"/>
          <w:szCs w:val="28"/>
        </w:rPr>
      </w:pPr>
      <w:r w:rsidRPr="00514922">
        <w:rPr>
          <w:rFonts w:ascii="仿宋_GB2312" w:hint="eastAsia"/>
          <w:bCs/>
          <w:kern w:val="0"/>
          <w:sz w:val="28"/>
          <w:szCs w:val="28"/>
        </w:rPr>
        <w:t>4.</w:t>
      </w:r>
      <w:r w:rsidRPr="00514922">
        <w:rPr>
          <w:rFonts w:ascii="仿宋_GB2312" w:hint="eastAsia"/>
          <w:bCs/>
          <w:kern w:val="0"/>
          <w:sz w:val="28"/>
          <w:szCs w:val="28"/>
        </w:rPr>
        <w:t>《商场（店）、书店卫生标准（</w:t>
      </w:r>
      <w:r w:rsidRPr="00514922">
        <w:rPr>
          <w:rFonts w:ascii="仿宋_GB2312" w:hint="eastAsia"/>
          <w:bCs/>
          <w:kern w:val="0"/>
          <w:sz w:val="28"/>
          <w:szCs w:val="28"/>
        </w:rPr>
        <w:t>GB9670</w:t>
      </w:r>
      <w:r w:rsidRPr="00514922">
        <w:rPr>
          <w:rFonts w:ascii="仿宋_GB2312" w:hint="eastAsia"/>
          <w:bCs/>
          <w:kern w:val="0"/>
          <w:sz w:val="28"/>
          <w:szCs w:val="28"/>
        </w:rPr>
        <w:t>）》。</w:t>
      </w:r>
    </w:p>
    <w:p w:rsidR="00D24F1F" w:rsidRPr="00514922" w:rsidRDefault="00D24F1F" w:rsidP="00D24F1F">
      <w:pPr>
        <w:spacing w:line="560" w:lineRule="exact"/>
        <w:ind w:firstLineChars="200" w:firstLine="560"/>
        <w:rPr>
          <w:rFonts w:ascii="宋体"/>
          <w:sz w:val="28"/>
          <w:szCs w:val="28"/>
        </w:rPr>
      </w:pPr>
      <w:r w:rsidRPr="00514922">
        <w:rPr>
          <w:rFonts w:ascii="黑体" w:eastAsia="黑体" w:hAnsi="黑体" w:hint="eastAsia"/>
          <w:kern w:val="0"/>
          <w:sz w:val="28"/>
          <w:szCs w:val="28"/>
        </w:rPr>
        <w:t>二．</w:t>
      </w:r>
      <w:r w:rsidRPr="00514922">
        <w:rPr>
          <w:rFonts w:ascii="黑体" w:eastAsia="黑体" w:hAnsi="黑体" w:cs="黑体" w:hint="eastAsia"/>
          <w:sz w:val="28"/>
          <w:szCs w:val="28"/>
        </w:rPr>
        <w:t>申请范围</w:t>
      </w:r>
    </w:p>
    <w:p w:rsidR="00D24F1F" w:rsidRPr="00514922" w:rsidRDefault="00D24F1F" w:rsidP="00D24F1F">
      <w:pPr>
        <w:adjustRightInd w:val="0"/>
        <w:snapToGrid w:val="0"/>
        <w:spacing w:line="560" w:lineRule="exact"/>
        <w:ind w:firstLineChars="200" w:firstLine="560"/>
        <w:rPr>
          <w:rFonts w:ascii="仿宋_GB2312"/>
          <w:bCs/>
          <w:kern w:val="0"/>
          <w:sz w:val="28"/>
          <w:szCs w:val="28"/>
        </w:rPr>
      </w:pPr>
      <w:r w:rsidRPr="00514922">
        <w:rPr>
          <w:rFonts w:ascii="仿宋_GB2312" w:hint="eastAsia"/>
          <w:kern w:val="0"/>
          <w:sz w:val="28"/>
          <w:szCs w:val="28"/>
        </w:rPr>
        <w:t>常州国家高新区（新北区）行政</w:t>
      </w:r>
      <w:proofErr w:type="gramStart"/>
      <w:r w:rsidRPr="00514922">
        <w:rPr>
          <w:rFonts w:ascii="仿宋_GB2312" w:hint="eastAsia"/>
          <w:kern w:val="0"/>
          <w:sz w:val="28"/>
          <w:szCs w:val="28"/>
        </w:rPr>
        <w:t>审批局权限</w:t>
      </w:r>
      <w:proofErr w:type="gramEnd"/>
      <w:r w:rsidRPr="00514922">
        <w:rPr>
          <w:rFonts w:ascii="仿宋_GB2312" w:hint="eastAsia"/>
          <w:kern w:val="0"/>
          <w:sz w:val="28"/>
          <w:szCs w:val="28"/>
        </w:rPr>
        <w:t>范围内、开展生产经营活动的</w:t>
      </w:r>
      <w:r w:rsidRPr="00514922">
        <w:rPr>
          <w:rFonts w:ascii="仿宋_GB2312" w:hint="eastAsia"/>
          <w:bCs/>
          <w:kern w:val="0"/>
          <w:sz w:val="28"/>
          <w:szCs w:val="28"/>
        </w:rPr>
        <w:t>经营面积</w:t>
      </w:r>
      <w:r w:rsidRPr="00514922">
        <w:rPr>
          <w:rFonts w:ascii="仿宋_GB2312" w:hint="eastAsia"/>
          <w:bCs/>
          <w:kern w:val="0"/>
          <w:sz w:val="28"/>
          <w:szCs w:val="28"/>
        </w:rPr>
        <w:t>300</w:t>
      </w:r>
      <w:r w:rsidRPr="00514922">
        <w:rPr>
          <w:rFonts w:ascii="仿宋_GB2312" w:hint="eastAsia"/>
          <w:bCs/>
          <w:kern w:val="0"/>
          <w:sz w:val="28"/>
          <w:szCs w:val="28"/>
        </w:rPr>
        <w:t>平方米以上的商场（店）、书店（集中空调）卫生许可事项。</w:t>
      </w:r>
    </w:p>
    <w:p w:rsidR="00D24F1F" w:rsidRPr="00514922" w:rsidRDefault="00D24F1F" w:rsidP="00D24F1F">
      <w:pPr>
        <w:adjustRightInd w:val="0"/>
        <w:snapToGrid w:val="0"/>
        <w:spacing w:line="560" w:lineRule="exact"/>
        <w:ind w:firstLineChars="200" w:firstLine="560"/>
        <w:rPr>
          <w:rFonts w:ascii="黑体" w:eastAsia="黑体" w:hAnsi="黑体"/>
          <w:kern w:val="0"/>
          <w:sz w:val="28"/>
          <w:szCs w:val="28"/>
        </w:rPr>
      </w:pPr>
      <w:r w:rsidRPr="00514922">
        <w:rPr>
          <w:rFonts w:ascii="黑体" w:eastAsia="黑体" w:hAnsi="黑体" w:hint="eastAsia"/>
          <w:kern w:val="0"/>
          <w:sz w:val="28"/>
          <w:szCs w:val="28"/>
        </w:rPr>
        <w:lastRenderedPageBreak/>
        <w:t>三．法定条件</w:t>
      </w:r>
    </w:p>
    <w:p w:rsidR="00D24F1F" w:rsidRPr="00514922" w:rsidRDefault="00D24F1F" w:rsidP="00D24F1F">
      <w:pPr>
        <w:adjustRightInd w:val="0"/>
        <w:snapToGrid w:val="0"/>
        <w:spacing w:line="560" w:lineRule="exact"/>
        <w:ind w:firstLineChars="200" w:firstLine="560"/>
        <w:rPr>
          <w:rFonts w:ascii="仿宋_GB2312" w:cs="仿宋_GB2312"/>
          <w:kern w:val="0"/>
          <w:sz w:val="28"/>
          <w:szCs w:val="28"/>
        </w:rPr>
      </w:pPr>
      <w:r w:rsidRPr="00514922">
        <w:rPr>
          <w:rFonts w:ascii="仿宋_GB2312" w:hAnsi="Times New Roman" w:cs="仿宋_GB2312" w:hint="eastAsia"/>
          <w:kern w:val="0"/>
          <w:sz w:val="28"/>
          <w:szCs w:val="28"/>
        </w:rPr>
        <w:t>开展相关生产经营活动的公共场所</w:t>
      </w:r>
      <w:r w:rsidRPr="00514922">
        <w:rPr>
          <w:rFonts w:ascii="仿宋_GB2312" w:cs="仿宋_GB2312" w:hint="eastAsia"/>
          <w:kern w:val="0"/>
          <w:sz w:val="28"/>
          <w:szCs w:val="28"/>
        </w:rPr>
        <w:t>应当具备下列条件、标准和技术要求：</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（一）经营场所选址、内部布局及卫生设施的设置应符合上述法律、法规、规章、标准及规范性文件的规定，主要如下：</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1</w:t>
      </w:r>
      <w:r w:rsidRPr="00514922">
        <w:rPr>
          <w:rFonts w:ascii="仿宋_GB2312" w:hint="eastAsia"/>
          <w:kern w:val="0"/>
          <w:sz w:val="28"/>
          <w:szCs w:val="28"/>
        </w:rPr>
        <w:t>．商场（店）、书店营业厅应有机械通风设备，有空调装置的商场（店）、书店，新风量不低于</w:t>
      </w:r>
      <w:r w:rsidRPr="00514922">
        <w:rPr>
          <w:rFonts w:ascii="仿宋_GB2312" w:hint="eastAsia"/>
          <w:kern w:val="0"/>
          <w:sz w:val="28"/>
          <w:szCs w:val="28"/>
        </w:rPr>
        <w:t>20m</w:t>
      </w:r>
      <w:r w:rsidRPr="00514922">
        <w:rPr>
          <w:rFonts w:ascii="仿宋_GB2312" w:hint="eastAsia"/>
          <w:kern w:val="0"/>
          <w:sz w:val="28"/>
          <w:szCs w:val="28"/>
          <w:vertAlign w:val="superscript"/>
        </w:rPr>
        <w:t>3</w:t>
      </w:r>
      <w:r w:rsidRPr="00514922">
        <w:rPr>
          <w:rFonts w:ascii="仿宋_GB2312" w:hint="eastAsia"/>
          <w:kern w:val="0"/>
          <w:sz w:val="28"/>
          <w:szCs w:val="28"/>
        </w:rPr>
        <w:t>/</w:t>
      </w:r>
      <w:r w:rsidRPr="00514922">
        <w:rPr>
          <w:rFonts w:ascii="仿宋_GB2312" w:hint="eastAsia"/>
          <w:kern w:val="0"/>
          <w:sz w:val="28"/>
          <w:szCs w:val="28"/>
        </w:rPr>
        <w:t>（</w:t>
      </w:r>
      <w:r w:rsidRPr="00514922">
        <w:rPr>
          <w:rFonts w:ascii="仿宋_GB2312" w:hint="eastAsia"/>
          <w:kern w:val="0"/>
          <w:sz w:val="28"/>
          <w:szCs w:val="28"/>
        </w:rPr>
        <w:t>h</w:t>
      </w:r>
      <w:r w:rsidRPr="00514922">
        <w:rPr>
          <w:rFonts w:ascii="仿宋_GB2312" w:hint="eastAsia"/>
          <w:kern w:val="0"/>
          <w:sz w:val="28"/>
          <w:szCs w:val="28"/>
        </w:rPr>
        <w:t>·人），进风口应远离排风口和污染源。</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2</w:t>
      </w:r>
      <w:r w:rsidRPr="00514922">
        <w:rPr>
          <w:rFonts w:ascii="仿宋_GB2312" w:hint="eastAsia"/>
          <w:kern w:val="0"/>
          <w:sz w:val="28"/>
          <w:szCs w:val="28"/>
        </w:rPr>
        <w:t>．新建、改建、扩建的商场（店）、书店营业厅应利用自然采光，采光系数不小于</w:t>
      </w:r>
      <w:r w:rsidRPr="00514922">
        <w:rPr>
          <w:rFonts w:ascii="仿宋_GB2312" w:hint="eastAsia"/>
          <w:kern w:val="0"/>
          <w:sz w:val="28"/>
          <w:szCs w:val="28"/>
        </w:rPr>
        <w:t>1/6</w:t>
      </w:r>
      <w:r w:rsidRPr="00514922">
        <w:rPr>
          <w:rFonts w:ascii="仿宋_GB2312" w:hint="eastAsia"/>
          <w:kern w:val="0"/>
          <w:sz w:val="28"/>
          <w:szCs w:val="28"/>
        </w:rPr>
        <w:t>。</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3</w:t>
      </w:r>
      <w:r w:rsidRPr="00514922">
        <w:rPr>
          <w:rFonts w:ascii="仿宋_GB2312" w:hint="eastAsia"/>
          <w:kern w:val="0"/>
          <w:sz w:val="28"/>
          <w:szCs w:val="28"/>
        </w:rPr>
        <w:t>．店内禁止吸烟，大型商场应设顾客休息室。</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4</w:t>
      </w:r>
      <w:r w:rsidRPr="00514922">
        <w:rPr>
          <w:rFonts w:ascii="仿宋_GB2312" w:hint="eastAsia"/>
          <w:kern w:val="0"/>
          <w:sz w:val="28"/>
          <w:szCs w:val="28"/>
        </w:rPr>
        <w:t>．大中型商场须设顾客卫生间。卫生间应有良好通风排气装置，做到清洁无异味。</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5</w:t>
      </w:r>
      <w:r w:rsidRPr="00514922">
        <w:rPr>
          <w:rFonts w:ascii="仿宋_GB2312" w:hint="eastAsia"/>
          <w:kern w:val="0"/>
          <w:sz w:val="28"/>
          <w:szCs w:val="28"/>
        </w:rPr>
        <w:t>．综合商场内出售食品、药品、化妆品等商品的柜台应分设在清洁的地方。出售农药、油漆、化学试剂等商品，应有单独售货室，并采取防护措施。</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6</w:t>
      </w:r>
      <w:r w:rsidRPr="00514922">
        <w:rPr>
          <w:rFonts w:ascii="仿宋_GB2312" w:hint="eastAsia"/>
          <w:kern w:val="0"/>
          <w:sz w:val="28"/>
          <w:szCs w:val="28"/>
        </w:rPr>
        <w:t>．店内应清洁整齐，采用湿式清扫，垃圾日产日清。</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7</w:t>
      </w:r>
      <w:r w:rsidRPr="00514922">
        <w:rPr>
          <w:rFonts w:ascii="仿宋_GB2312" w:hint="eastAsia"/>
          <w:kern w:val="0"/>
          <w:sz w:val="28"/>
          <w:szCs w:val="28"/>
        </w:rPr>
        <w:t>．出售旧衣物等生活用品的商店，应有消毒措施和消毒制度，旧衣物必须经消毒后方可出售。</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8</w:t>
      </w:r>
      <w:r w:rsidRPr="00514922">
        <w:rPr>
          <w:rFonts w:ascii="仿宋_GB2312" w:hint="eastAsia"/>
          <w:kern w:val="0"/>
          <w:sz w:val="28"/>
          <w:szCs w:val="28"/>
        </w:rPr>
        <w:t>．商场（店）、书店作其他公共场所使用时应执行相应的公共场所卫生标准。</w:t>
      </w:r>
    </w:p>
    <w:p w:rsidR="00D24F1F" w:rsidRPr="00514922" w:rsidRDefault="00D24F1F" w:rsidP="00D24F1F">
      <w:pPr>
        <w:pStyle w:val="af2"/>
        <w:spacing w:line="560" w:lineRule="exact"/>
        <w:ind w:left="0" w:firstLine="0"/>
        <w:rPr>
          <w:rFonts w:ascii="仿宋_GB2312" w:cs="仿宋_GB2312"/>
          <w:kern w:val="0"/>
          <w:sz w:val="28"/>
          <w:szCs w:val="28"/>
        </w:rPr>
      </w:pPr>
      <w:r w:rsidRPr="00514922">
        <w:rPr>
          <w:rFonts w:ascii="仿宋_GB2312" w:hint="eastAsia"/>
          <w:kern w:val="0"/>
          <w:sz w:val="28"/>
          <w:szCs w:val="28"/>
        </w:rPr>
        <w:t xml:space="preserve">    9．</w:t>
      </w:r>
      <w:r w:rsidRPr="00514922">
        <w:rPr>
          <w:rFonts w:ascii="仿宋_GB2312" w:cs="仿宋_GB2312" w:hint="eastAsia"/>
          <w:kern w:val="0"/>
          <w:sz w:val="28"/>
          <w:szCs w:val="28"/>
        </w:rPr>
        <w:t>使用集中空调通风系统的，需签署《集中空调通风系统卫生告知承诺书》。</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cs="仿宋_GB2312" w:hint="eastAsia"/>
          <w:kern w:val="0"/>
          <w:sz w:val="28"/>
          <w:szCs w:val="28"/>
        </w:rPr>
        <w:t>10</w:t>
      </w:r>
      <w:r w:rsidRPr="00514922">
        <w:rPr>
          <w:rFonts w:ascii="仿宋_GB2312" w:cs="仿宋_GB2312" w:hint="eastAsia"/>
          <w:kern w:val="0"/>
          <w:sz w:val="28"/>
          <w:szCs w:val="28"/>
        </w:rPr>
        <w:t>．使用二次供水设施的，需签署《二次供水设施卫生告知承诺</w:t>
      </w:r>
      <w:r w:rsidRPr="00514922">
        <w:rPr>
          <w:rFonts w:ascii="仿宋_GB2312" w:cs="仿宋_GB2312" w:hint="eastAsia"/>
          <w:kern w:val="0"/>
          <w:sz w:val="28"/>
          <w:szCs w:val="28"/>
        </w:rPr>
        <w:lastRenderedPageBreak/>
        <w:t>书》。</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hyperlink r:id="rId9" w:tgtFrame="_blank" w:tooltip=" 公共场所集中空调通风系统卫生规范 " w:history="1">
        <w:r w:rsidRPr="00514922">
          <w:rPr>
            <w:rFonts w:ascii="仿宋_GB2312" w:hint="eastAsia"/>
            <w:kern w:val="0"/>
            <w:sz w:val="28"/>
            <w:szCs w:val="28"/>
          </w:rPr>
          <w:t>公共场所集中空调通风系统卫生规范</w:t>
        </w:r>
      </w:hyperlink>
      <w:r w:rsidRPr="00514922">
        <w:rPr>
          <w:rFonts w:ascii="仿宋_GB2312" w:hint="eastAsia"/>
          <w:kern w:val="0"/>
          <w:sz w:val="28"/>
          <w:szCs w:val="28"/>
        </w:rPr>
        <w:t>》（</w:t>
      </w:r>
      <w:r w:rsidRPr="00514922">
        <w:rPr>
          <w:rFonts w:ascii="仿宋_GB2312" w:hint="eastAsia"/>
          <w:kern w:val="0"/>
          <w:sz w:val="28"/>
          <w:szCs w:val="28"/>
        </w:rPr>
        <w:t>WS394</w:t>
      </w:r>
      <w:r w:rsidRPr="00514922">
        <w:rPr>
          <w:rFonts w:ascii="仿宋_GB2312" w:hint="eastAsia"/>
          <w:kern w:val="0"/>
          <w:sz w:val="28"/>
          <w:szCs w:val="28"/>
        </w:rPr>
        <w:t>）。</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（三）公共场所经营者应当设立卫生管理部门或者配备专（兼）</w:t>
      </w:r>
      <w:proofErr w:type="gramStart"/>
      <w:r w:rsidRPr="00514922">
        <w:rPr>
          <w:rFonts w:ascii="仿宋_GB2312" w:hint="eastAsia"/>
          <w:kern w:val="0"/>
          <w:sz w:val="28"/>
          <w:szCs w:val="28"/>
        </w:rPr>
        <w:t>职卫生</w:t>
      </w:r>
      <w:proofErr w:type="gramEnd"/>
      <w:r w:rsidRPr="00514922">
        <w:rPr>
          <w:rFonts w:ascii="仿宋_GB2312" w:hint="eastAsia"/>
          <w:kern w:val="0"/>
          <w:sz w:val="28"/>
          <w:szCs w:val="28"/>
        </w:rPr>
        <w:t>管理人员，具体负责本公共场所的卫生工作，建立健全卫生管理制度和卫生管理档案。</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（四）公共场所从业人员应当经从业人员健康体检合格后方可上岗。</w:t>
      </w:r>
    </w:p>
    <w:p w:rsidR="00D24F1F" w:rsidRPr="00514922" w:rsidRDefault="00D24F1F" w:rsidP="00D24F1F">
      <w:pPr>
        <w:adjustRightInd w:val="0"/>
        <w:snapToGrid w:val="0"/>
        <w:spacing w:line="560" w:lineRule="exact"/>
        <w:ind w:firstLineChars="200" w:firstLine="560"/>
        <w:rPr>
          <w:rFonts w:ascii="黑体" w:eastAsia="黑体" w:hAnsi="黑体"/>
          <w:kern w:val="0"/>
          <w:sz w:val="28"/>
          <w:szCs w:val="28"/>
        </w:rPr>
      </w:pPr>
      <w:r w:rsidRPr="00514922">
        <w:rPr>
          <w:rFonts w:ascii="黑体" w:eastAsia="黑体" w:hAnsi="黑体" w:hint="eastAsia"/>
          <w:kern w:val="0"/>
          <w:sz w:val="28"/>
          <w:szCs w:val="28"/>
        </w:rPr>
        <w:t>四．应当提交的材料</w:t>
      </w:r>
    </w:p>
    <w:p w:rsidR="00D24F1F" w:rsidRPr="00514922" w:rsidRDefault="00D24F1F" w:rsidP="00D24F1F">
      <w:pPr>
        <w:spacing w:line="560" w:lineRule="exact"/>
        <w:ind w:firstLineChars="200" w:firstLine="560"/>
        <w:rPr>
          <w:rFonts w:ascii="黑体" w:eastAsia="黑体" w:hAnsi="黑体"/>
          <w:kern w:val="0"/>
          <w:sz w:val="28"/>
          <w:szCs w:val="28"/>
        </w:rPr>
      </w:pPr>
      <w:r w:rsidRPr="00514922">
        <w:rPr>
          <w:rFonts w:ascii="仿宋_GB2312" w:hint="eastAsia"/>
          <w:kern w:val="0"/>
          <w:sz w:val="28"/>
          <w:szCs w:val="28"/>
        </w:rPr>
        <w:t>根据审批依据和法定条件，以及</w:t>
      </w:r>
      <w:r w:rsidRPr="00514922">
        <w:rPr>
          <w:rFonts w:ascii="仿宋_GB2312" w:hint="eastAsia"/>
          <w:kern w:val="0"/>
          <w:sz w:val="28"/>
          <w:szCs w:val="28"/>
        </w:rPr>
        <w:t xml:space="preserve"> </w:t>
      </w:r>
      <w:r w:rsidRPr="00514922">
        <w:rPr>
          <w:rFonts w:ascii="仿宋_GB2312" w:hint="eastAsia"/>
          <w:kern w:val="0"/>
          <w:sz w:val="28"/>
          <w:szCs w:val="28"/>
        </w:rPr>
        <w:t>“证照分离”事项（公共场所卫生许可）审批工作方案，申办公共场所卫生许可，申请人应当提交下列材料：</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（一）《江苏省卫生计生行政许可申请表（新证）》；</w:t>
      </w:r>
      <w:r w:rsidRPr="00514922">
        <w:rPr>
          <w:rFonts w:ascii="仿宋_GB2312" w:hint="eastAsia"/>
          <w:kern w:val="0"/>
          <w:sz w:val="28"/>
          <w:szCs w:val="28"/>
        </w:rPr>
        <w:t xml:space="preserve"> </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（二）单位名称证明（《营业执照（副本）》或《事业单位法人证书（副本）》复印件）；</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（三）法定代表人或负责人资格证明复印件；</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（四）经营场所所在地的方位图（注明所在小区，主要街道及周边明显建筑）；</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（五）经营场所设施设备间平面图（包括场所整体功能设置布局图）；</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（六）卫生设施和消毒设施清单；</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lastRenderedPageBreak/>
        <w:t>（七）具有资质的检测机构出具的空气质量检测报告（一年内有效）；</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（八）具有资质的检测机构出具的中央空调集中通风系统检测报告（一年内有效）；</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（九）从业人员健康证明及知识培训证明；</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（十）公共场所卫生管理制度；</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（十一）授权委托书和受委托人身份证明复</w:t>
      </w:r>
      <w:r w:rsidRPr="00514922">
        <w:rPr>
          <w:rFonts w:ascii="仿宋_GB2312" w:hAnsi="仿宋_GB2312" w:cs="仿宋_GB2312" w:hint="eastAsia"/>
          <w:sz w:val="28"/>
          <w:szCs w:val="28"/>
        </w:rPr>
        <w:t>印件</w:t>
      </w:r>
      <w:r w:rsidRPr="00514922">
        <w:rPr>
          <w:rFonts w:ascii="仿宋_GB2312" w:hint="eastAsia"/>
          <w:kern w:val="0"/>
          <w:sz w:val="28"/>
          <w:szCs w:val="28"/>
        </w:rPr>
        <w:t>；</w:t>
      </w:r>
    </w:p>
    <w:p w:rsidR="00D24F1F" w:rsidRPr="00514922" w:rsidRDefault="00D24F1F" w:rsidP="00D24F1F">
      <w:pPr>
        <w:adjustRightInd w:val="0"/>
        <w:snapToGrid w:val="0"/>
        <w:spacing w:line="560" w:lineRule="exact"/>
        <w:ind w:firstLineChars="200" w:firstLine="560"/>
        <w:rPr>
          <w:rFonts w:ascii="仿宋_GB2312"/>
          <w:kern w:val="0"/>
          <w:sz w:val="28"/>
          <w:szCs w:val="28"/>
        </w:rPr>
      </w:pPr>
      <w:r w:rsidRPr="00514922">
        <w:rPr>
          <w:rFonts w:ascii="仿宋_GB2312" w:hint="eastAsia"/>
          <w:kern w:val="0"/>
          <w:sz w:val="28"/>
          <w:szCs w:val="28"/>
        </w:rPr>
        <w:t>（十二）本告知及申请人承诺书。</w:t>
      </w:r>
    </w:p>
    <w:p w:rsidR="00D24F1F" w:rsidRPr="00514922" w:rsidRDefault="00D24F1F" w:rsidP="00D24F1F">
      <w:pPr>
        <w:adjustRightInd w:val="0"/>
        <w:snapToGrid w:val="0"/>
        <w:spacing w:line="560" w:lineRule="exact"/>
        <w:ind w:firstLineChars="200" w:firstLine="560"/>
        <w:rPr>
          <w:rFonts w:ascii="黑体" w:eastAsia="黑体" w:hAnsi="黑体"/>
          <w:kern w:val="0"/>
          <w:sz w:val="28"/>
          <w:szCs w:val="28"/>
        </w:rPr>
      </w:pPr>
      <w:r w:rsidRPr="00514922">
        <w:rPr>
          <w:rFonts w:ascii="黑体" w:eastAsia="黑体" w:hAnsi="黑体" w:hint="eastAsia"/>
          <w:kern w:val="0"/>
          <w:sz w:val="28"/>
          <w:szCs w:val="28"/>
        </w:rPr>
        <w:t>五、审批方式</w:t>
      </w:r>
    </w:p>
    <w:p w:rsidR="00D24F1F" w:rsidRPr="00514922" w:rsidRDefault="00D24F1F" w:rsidP="00D24F1F">
      <w:pPr>
        <w:adjustRightInd w:val="0"/>
        <w:snapToGrid w:val="0"/>
        <w:spacing w:line="560" w:lineRule="exact"/>
        <w:ind w:firstLineChars="200" w:firstLine="560"/>
        <w:rPr>
          <w:rFonts w:ascii="仿宋_GB2312" w:hAnsi="Times New Roman" w:cs="仿宋_GB2312"/>
          <w:kern w:val="0"/>
          <w:sz w:val="28"/>
          <w:szCs w:val="28"/>
        </w:rPr>
      </w:pPr>
      <w:r w:rsidRPr="00514922">
        <w:rPr>
          <w:rFonts w:ascii="仿宋_GB2312" w:hAnsi="Times New Roman" w:cs="仿宋_GB2312" w:hint="eastAsia"/>
          <w:kern w:val="0"/>
          <w:sz w:val="28"/>
          <w:szCs w:val="28"/>
        </w:rPr>
        <w:t>简化审批，申请人通过上述告知承诺的方式提交公共场所卫生许可申请的，审批机关受理后将在</w:t>
      </w:r>
      <w:r w:rsidRPr="00514922">
        <w:rPr>
          <w:rFonts w:ascii="仿宋_GB2312" w:hAnsi="Times New Roman" w:cs="仿宋_GB2312" w:hint="eastAsia"/>
          <w:kern w:val="0"/>
          <w:sz w:val="28"/>
          <w:szCs w:val="28"/>
        </w:rPr>
        <w:t>10</w:t>
      </w:r>
      <w:r w:rsidRPr="00514922">
        <w:rPr>
          <w:rFonts w:ascii="仿宋_GB2312" w:hAnsi="Times New Roman" w:cs="仿宋_GB2312" w:hint="eastAsia"/>
          <w:kern w:val="0"/>
          <w:sz w:val="28"/>
          <w:szCs w:val="28"/>
        </w:rPr>
        <w:t>个工作日之内直接</w:t>
      </w:r>
      <w:proofErr w:type="gramStart"/>
      <w:r w:rsidRPr="00514922">
        <w:rPr>
          <w:rFonts w:ascii="仿宋_GB2312" w:hAnsi="Times New Roman" w:cs="仿宋_GB2312" w:hint="eastAsia"/>
          <w:kern w:val="0"/>
          <w:sz w:val="28"/>
          <w:szCs w:val="28"/>
        </w:rPr>
        <w:t>作出</w:t>
      </w:r>
      <w:proofErr w:type="gramEnd"/>
      <w:r w:rsidRPr="00514922">
        <w:rPr>
          <w:rFonts w:ascii="仿宋_GB2312" w:hAnsi="Times New Roman" w:cs="仿宋_GB2312" w:hint="eastAsia"/>
          <w:kern w:val="0"/>
          <w:sz w:val="28"/>
          <w:szCs w:val="28"/>
        </w:rPr>
        <w:t>审批决定，即不再对现场进行审核。</w:t>
      </w:r>
    </w:p>
    <w:p w:rsidR="00D24F1F" w:rsidRPr="00514922" w:rsidRDefault="00D24F1F" w:rsidP="00D24F1F">
      <w:pPr>
        <w:spacing w:line="560" w:lineRule="exact"/>
        <w:ind w:firstLineChars="200" w:firstLine="560"/>
        <w:rPr>
          <w:rFonts w:ascii="黑体" w:eastAsia="黑体" w:hAnsi="黑体"/>
          <w:kern w:val="0"/>
          <w:sz w:val="28"/>
          <w:szCs w:val="28"/>
        </w:rPr>
      </w:pPr>
      <w:r w:rsidRPr="00514922">
        <w:rPr>
          <w:rFonts w:ascii="黑体" w:eastAsia="黑体" w:hAnsi="黑体" w:hint="eastAsia"/>
          <w:kern w:val="0"/>
          <w:sz w:val="28"/>
          <w:szCs w:val="28"/>
        </w:rPr>
        <w:t>六、义务责任</w:t>
      </w:r>
    </w:p>
    <w:p w:rsidR="00D24F1F" w:rsidRPr="00514922" w:rsidRDefault="00D24F1F" w:rsidP="00D24F1F">
      <w:pPr>
        <w:adjustRightInd w:val="0"/>
        <w:snapToGrid w:val="0"/>
        <w:spacing w:line="560" w:lineRule="exact"/>
        <w:ind w:firstLineChars="200" w:firstLine="560"/>
        <w:rPr>
          <w:rFonts w:ascii="仿宋_GB2312" w:hAnsi="Times New Roman" w:cs="仿宋_GB2312"/>
          <w:kern w:val="0"/>
          <w:sz w:val="28"/>
          <w:szCs w:val="28"/>
        </w:rPr>
      </w:pPr>
      <w:r w:rsidRPr="00514922">
        <w:rPr>
          <w:rFonts w:ascii="仿宋_GB2312" w:hAnsi="Times New Roman"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D24F1F" w:rsidRPr="00514922" w:rsidRDefault="00D24F1F" w:rsidP="00D24F1F">
      <w:pPr>
        <w:spacing w:line="560" w:lineRule="exact"/>
        <w:ind w:firstLineChars="200" w:firstLine="560"/>
        <w:rPr>
          <w:rFonts w:ascii="黑体" w:eastAsia="黑体" w:hAnsi="黑体"/>
          <w:kern w:val="0"/>
          <w:sz w:val="28"/>
          <w:szCs w:val="28"/>
        </w:rPr>
      </w:pPr>
      <w:r w:rsidRPr="00514922">
        <w:rPr>
          <w:rFonts w:ascii="黑体" w:eastAsia="黑体" w:hAnsi="黑体" w:hint="eastAsia"/>
          <w:kern w:val="0"/>
          <w:sz w:val="28"/>
          <w:szCs w:val="28"/>
        </w:rPr>
        <w:t>七、诚信管理</w:t>
      </w:r>
    </w:p>
    <w:p w:rsidR="00D24F1F" w:rsidRPr="00514922" w:rsidRDefault="00D24F1F" w:rsidP="00D24F1F">
      <w:pPr>
        <w:adjustRightInd w:val="0"/>
        <w:snapToGrid w:val="0"/>
        <w:spacing w:line="560" w:lineRule="exact"/>
        <w:ind w:firstLineChars="200" w:firstLine="560"/>
        <w:rPr>
          <w:rFonts w:ascii="仿宋_GB2312" w:hAnsi="Times New Roman" w:cs="仿宋_GB2312"/>
          <w:kern w:val="0"/>
          <w:sz w:val="28"/>
          <w:szCs w:val="28"/>
        </w:rPr>
      </w:pPr>
      <w:r w:rsidRPr="00514922">
        <w:rPr>
          <w:rFonts w:ascii="仿宋_GB2312" w:hAnsi="Times New Roman"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D24F1F" w:rsidRPr="00514922" w:rsidRDefault="00D24F1F" w:rsidP="00D24F1F">
      <w:pPr>
        <w:adjustRightInd w:val="0"/>
        <w:snapToGrid w:val="0"/>
        <w:spacing w:line="560" w:lineRule="exact"/>
        <w:jc w:val="center"/>
        <w:rPr>
          <w:rFonts w:ascii="Times New Roman" w:eastAsia="华文中宋" w:hAnsi="Times New Roman"/>
          <w:bCs/>
          <w:kern w:val="0"/>
          <w:sz w:val="36"/>
          <w:szCs w:val="36"/>
        </w:rPr>
      </w:pPr>
    </w:p>
    <w:p w:rsidR="00D24F1F" w:rsidRPr="00514922" w:rsidRDefault="00D24F1F" w:rsidP="00D24F1F">
      <w:pPr>
        <w:adjustRightInd w:val="0"/>
        <w:snapToGrid w:val="0"/>
        <w:spacing w:line="560" w:lineRule="exact"/>
        <w:jc w:val="center"/>
        <w:rPr>
          <w:rFonts w:ascii="Times New Roman" w:eastAsia="华文中宋" w:hAnsi="Times New Roman"/>
          <w:bCs/>
          <w:kern w:val="0"/>
          <w:sz w:val="36"/>
          <w:szCs w:val="36"/>
        </w:rPr>
      </w:pPr>
    </w:p>
    <w:p w:rsidR="00D24F1F" w:rsidRPr="00514922" w:rsidRDefault="00D24F1F" w:rsidP="00D24F1F">
      <w:pPr>
        <w:adjustRightInd w:val="0"/>
        <w:snapToGrid w:val="0"/>
        <w:spacing w:line="360" w:lineRule="auto"/>
        <w:jc w:val="center"/>
        <w:rPr>
          <w:rFonts w:ascii="Times New Roman" w:eastAsia="华文中宋" w:hAnsi="Times New Roman"/>
          <w:bCs/>
          <w:kern w:val="0"/>
          <w:sz w:val="36"/>
          <w:szCs w:val="36"/>
        </w:rPr>
      </w:pPr>
    </w:p>
    <w:p w:rsidR="00D24F1F" w:rsidRPr="00514922" w:rsidRDefault="00D24F1F" w:rsidP="00D24F1F">
      <w:pPr>
        <w:adjustRightInd w:val="0"/>
        <w:snapToGrid w:val="0"/>
        <w:spacing w:line="360" w:lineRule="auto"/>
        <w:jc w:val="center"/>
        <w:rPr>
          <w:rFonts w:ascii="方正小标宋简体" w:eastAsia="方正小标宋简体"/>
          <w:bCs/>
          <w:kern w:val="0"/>
          <w:sz w:val="36"/>
          <w:szCs w:val="36"/>
        </w:rPr>
      </w:pPr>
      <w:r w:rsidRPr="00514922">
        <w:rPr>
          <w:rFonts w:ascii="方正小标宋简体" w:eastAsia="方正小标宋简体" w:hint="eastAsia"/>
          <w:bCs/>
          <w:kern w:val="0"/>
          <w:sz w:val="36"/>
          <w:szCs w:val="36"/>
        </w:rPr>
        <w:lastRenderedPageBreak/>
        <w:t>申请人的承诺</w:t>
      </w:r>
    </w:p>
    <w:p w:rsidR="00D24F1F" w:rsidRPr="00514922" w:rsidRDefault="00D24F1F" w:rsidP="00D24F1F">
      <w:pPr>
        <w:adjustRightInd w:val="0"/>
        <w:snapToGrid w:val="0"/>
        <w:spacing w:line="360" w:lineRule="auto"/>
        <w:jc w:val="center"/>
        <w:rPr>
          <w:rFonts w:eastAsia="华文中宋"/>
          <w:bCs/>
          <w:kern w:val="0"/>
          <w:sz w:val="36"/>
          <w:szCs w:val="36"/>
        </w:rPr>
      </w:pPr>
    </w:p>
    <w:p w:rsidR="00D24F1F" w:rsidRPr="00514922" w:rsidRDefault="00D24F1F" w:rsidP="00D24F1F">
      <w:pPr>
        <w:adjustRightInd w:val="0"/>
        <w:snapToGrid w:val="0"/>
        <w:spacing w:line="360" w:lineRule="auto"/>
        <w:ind w:firstLineChars="200" w:firstLine="560"/>
        <w:rPr>
          <w:rFonts w:ascii="仿宋_GB2312" w:cs="仿宋_GB2312"/>
          <w:kern w:val="0"/>
          <w:sz w:val="28"/>
          <w:szCs w:val="28"/>
        </w:rPr>
      </w:pPr>
      <w:r w:rsidRPr="00514922">
        <w:rPr>
          <w:rFonts w:ascii="仿宋_GB2312" w:cs="仿宋_GB2312" w:hint="eastAsia"/>
          <w:kern w:val="0"/>
          <w:sz w:val="28"/>
          <w:szCs w:val="28"/>
        </w:rPr>
        <w:t>申请人就申请审批的行政审批事项，现</w:t>
      </w:r>
      <w:proofErr w:type="gramStart"/>
      <w:r w:rsidRPr="00514922">
        <w:rPr>
          <w:rFonts w:ascii="仿宋_GB2312" w:cs="仿宋_GB2312" w:hint="eastAsia"/>
          <w:kern w:val="0"/>
          <w:sz w:val="28"/>
          <w:szCs w:val="28"/>
        </w:rPr>
        <w:t>作出</w:t>
      </w:r>
      <w:proofErr w:type="gramEnd"/>
      <w:r w:rsidRPr="00514922">
        <w:rPr>
          <w:rFonts w:ascii="仿宋_GB2312" w:cs="仿宋_GB2312" w:hint="eastAsia"/>
          <w:kern w:val="0"/>
          <w:sz w:val="28"/>
          <w:szCs w:val="28"/>
        </w:rPr>
        <w:t>下列承诺：</w:t>
      </w:r>
    </w:p>
    <w:p w:rsidR="00D24F1F" w:rsidRPr="00514922" w:rsidRDefault="00D24F1F" w:rsidP="00D24F1F">
      <w:pPr>
        <w:adjustRightInd w:val="0"/>
        <w:snapToGrid w:val="0"/>
        <w:spacing w:line="360" w:lineRule="auto"/>
        <w:ind w:firstLineChars="200" w:firstLine="560"/>
        <w:rPr>
          <w:rFonts w:ascii="仿宋_GB2312" w:cs="仿宋_GB2312"/>
          <w:kern w:val="0"/>
          <w:sz w:val="28"/>
          <w:szCs w:val="28"/>
        </w:rPr>
      </w:pPr>
      <w:r w:rsidRPr="00514922">
        <w:rPr>
          <w:rFonts w:ascii="仿宋_GB2312" w:cs="仿宋_GB2312" w:hint="eastAsia"/>
          <w:kern w:val="0"/>
          <w:sz w:val="28"/>
          <w:szCs w:val="28"/>
        </w:rPr>
        <w:t>（一）所填写的基本信息真实、准确；</w:t>
      </w:r>
    </w:p>
    <w:p w:rsidR="00D24F1F" w:rsidRPr="00514922" w:rsidRDefault="00D24F1F" w:rsidP="00D24F1F">
      <w:pPr>
        <w:adjustRightInd w:val="0"/>
        <w:snapToGrid w:val="0"/>
        <w:spacing w:line="360" w:lineRule="auto"/>
        <w:ind w:firstLineChars="200" w:firstLine="560"/>
        <w:rPr>
          <w:rFonts w:ascii="仿宋_GB2312" w:cs="仿宋_GB2312"/>
          <w:kern w:val="0"/>
          <w:sz w:val="28"/>
          <w:szCs w:val="28"/>
        </w:rPr>
      </w:pPr>
      <w:r w:rsidRPr="00514922">
        <w:rPr>
          <w:rFonts w:ascii="仿宋_GB2312" w:cs="仿宋_GB2312" w:hint="eastAsia"/>
          <w:kern w:val="0"/>
          <w:sz w:val="28"/>
          <w:szCs w:val="28"/>
        </w:rPr>
        <w:t>（二）已经知晓行政审批机关告知的全部内容；</w:t>
      </w:r>
    </w:p>
    <w:p w:rsidR="00D24F1F" w:rsidRPr="00514922" w:rsidRDefault="00D24F1F" w:rsidP="00D24F1F">
      <w:pPr>
        <w:adjustRightInd w:val="0"/>
        <w:snapToGrid w:val="0"/>
        <w:spacing w:line="360" w:lineRule="auto"/>
        <w:ind w:firstLineChars="200" w:firstLine="560"/>
        <w:rPr>
          <w:rFonts w:ascii="仿宋_GB2312" w:cs="仿宋_GB2312"/>
          <w:kern w:val="0"/>
          <w:sz w:val="28"/>
          <w:szCs w:val="28"/>
        </w:rPr>
      </w:pPr>
      <w:r w:rsidRPr="00514922">
        <w:rPr>
          <w:rFonts w:ascii="仿宋_GB2312" w:cs="仿宋_GB2312" w:hint="eastAsia"/>
          <w:kern w:val="0"/>
          <w:sz w:val="28"/>
          <w:szCs w:val="28"/>
        </w:rPr>
        <w:t>（三）认为自身能满足行政审批机关告知的条件、标准和要求；</w:t>
      </w:r>
    </w:p>
    <w:p w:rsidR="00D24F1F" w:rsidRPr="00514922" w:rsidRDefault="00D24F1F" w:rsidP="00D24F1F">
      <w:pPr>
        <w:adjustRightInd w:val="0"/>
        <w:snapToGrid w:val="0"/>
        <w:spacing w:line="360" w:lineRule="auto"/>
        <w:ind w:firstLineChars="200" w:firstLine="560"/>
        <w:rPr>
          <w:rFonts w:ascii="仿宋_GB2312" w:cs="仿宋_GB2312"/>
          <w:kern w:val="0"/>
          <w:sz w:val="28"/>
          <w:szCs w:val="28"/>
        </w:rPr>
      </w:pPr>
      <w:r w:rsidRPr="00514922">
        <w:rPr>
          <w:rFonts w:ascii="仿宋_GB2312" w:cs="仿宋_GB2312" w:hint="eastAsia"/>
          <w:kern w:val="0"/>
          <w:sz w:val="28"/>
          <w:szCs w:val="28"/>
        </w:rPr>
        <w:t>（四）上述陈述是申请人真实意思的表示；</w:t>
      </w:r>
    </w:p>
    <w:p w:rsidR="00D24F1F" w:rsidRPr="00514922" w:rsidRDefault="00D24F1F" w:rsidP="00D24F1F">
      <w:pPr>
        <w:adjustRightInd w:val="0"/>
        <w:snapToGrid w:val="0"/>
        <w:spacing w:line="360" w:lineRule="auto"/>
        <w:ind w:firstLineChars="200" w:firstLine="560"/>
        <w:rPr>
          <w:rFonts w:ascii="仿宋_GB2312" w:cs="仿宋_GB2312"/>
          <w:kern w:val="0"/>
          <w:sz w:val="28"/>
          <w:szCs w:val="28"/>
        </w:rPr>
      </w:pPr>
      <w:r w:rsidRPr="00514922">
        <w:rPr>
          <w:rFonts w:ascii="仿宋_GB2312" w:cs="仿宋_GB2312" w:hint="eastAsia"/>
          <w:kern w:val="0"/>
          <w:sz w:val="28"/>
          <w:szCs w:val="28"/>
        </w:rPr>
        <w:t>（五）若违反承诺或者</w:t>
      </w:r>
      <w:proofErr w:type="gramStart"/>
      <w:r w:rsidRPr="00514922">
        <w:rPr>
          <w:rFonts w:ascii="仿宋_GB2312" w:cs="仿宋_GB2312" w:hint="eastAsia"/>
          <w:kern w:val="0"/>
          <w:sz w:val="28"/>
          <w:szCs w:val="28"/>
        </w:rPr>
        <w:t>作出</w:t>
      </w:r>
      <w:proofErr w:type="gramEnd"/>
      <w:r w:rsidRPr="00514922">
        <w:rPr>
          <w:rFonts w:ascii="仿宋_GB2312" w:cs="仿宋_GB2312" w:hint="eastAsia"/>
          <w:kern w:val="0"/>
          <w:sz w:val="28"/>
          <w:szCs w:val="28"/>
        </w:rPr>
        <w:t>不实承诺的，愿意承担相应的法律责任。</w:t>
      </w:r>
    </w:p>
    <w:p w:rsidR="00D24F1F" w:rsidRPr="00514922" w:rsidRDefault="00D24F1F" w:rsidP="00D24F1F">
      <w:pPr>
        <w:adjustRightInd w:val="0"/>
        <w:snapToGrid w:val="0"/>
        <w:spacing w:line="360" w:lineRule="auto"/>
        <w:ind w:firstLineChars="200" w:firstLine="560"/>
        <w:rPr>
          <w:rFonts w:ascii="仿宋_GB2312" w:cs="仿宋_GB2312"/>
          <w:kern w:val="0"/>
          <w:sz w:val="28"/>
          <w:szCs w:val="28"/>
        </w:rPr>
      </w:pPr>
    </w:p>
    <w:p w:rsidR="00D24F1F" w:rsidRPr="00514922" w:rsidRDefault="00D24F1F" w:rsidP="00D24F1F">
      <w:pPr>
        <w:wordWrap w:val="0"/>
        <w:adjustRightInd w:val="0"/>
        <w:snapToGrid w:val="0"/>
        <w:spacing w:line="360" w:lineRule="auto"/>
        <w:ind w:firstLineChars="200" w:firstLine="560"/>
        <w:jc w:val="right"/>
        <w:rPr>
          <w:rFonts w:ascii="仿宋_GB2312" w:cs="仿宋_GB2312"/>
          <w:kern w:val="0"/>
          <w:sz w:val="28"/>
          <w:szCs w:val="28"/>
        </w:rPr>
      </w:pPr>
      <w:r w:rsidRPr="00514922">
        <w:rPr>
          <w:rFonts w:ascii="仿宋_GB2312" w:cs="仿宋_GB2312"/>
          <w:kern w:val="0"/>
          <w:sz w:val="28"/>
          <w:szCs w:val="28"/>
        </w:rPr>
        <w:t>申请人（委托代理人）：</w:t>
      </w:r>
      <w:r w:rsidRPr="00514922">
        <w:rPr>
          <w:rFonts w:ascii="仿宋_GB2312" w:cs="仿宋_GB2312" w:hint="eastAsia"/>
          <w:kern w:val="0"/>
          <w:sz w:val="28"/>
          <w:szCs w:val="28"/>
        </w:rPr>
        <w:t xml:space="preserve">          </w:t>
      </w:r>
    </w:p>
    <w:p w:rsidR="00D24F1F" w:rsidRPr="00514922" w:rsidRDefault="00D24F1F" w:rsidP="00D24F1F">
      <w:pPr>
        <w:wordWrap w:val="0"/>
        <w:adjustRightInd w:val="0"/>
        <w:snapToGrid w:val="0"/>
        <w:spacing w:line="360" w:lineRule="auto"/>
        <w:ind w:rightChars="782" w:right="1642" w:firstLineChars="200" w:firstLine="560"/>
        <w:jc w:val="right"/>
        <w:rPr>
          <w:kern w:val="0"/>
          <w:sz w:val="28"/>
          <w:szCs w:val="28"/>
        </w:rPr>
      </w:pPr>
      <w:r w:rsidRPr="00514922">
        <w:rPr>
          <w:rFonts w:ascii="仿宋_GB2312" w:cs="仿宋_GB2312" w:hint="eastAsia"/>
          <w:kern w:val="0"/>
          <w:sz w:val="28"/>
          <w:szCs w:val="28"/>
        </w:rPr>
        <w:t xml:space="preserve">      </w:t>
      </w:r>
      <w:r w:rsidRPr="00514922">
        <w:rPr>
          <w:rFonts w:ascii="仿宋_GB2312" w:cs="仿宋_GB2312"/>
          <w:kern w:val="0"/>
          <w:sz w:val="28"/>
          <w:szCs w:val="28"/>
        </w:rPr>
        <w:t>（</w:t>
      </w:r>
      <w:r w:rsidRPr="00514922">
        <w:rPr>
          <w:rFonts w:ascii="仿宋_GB2312" w:cs="仿宋_GB2312" w:hint="eastAsia"/>
          <w:kern w:val="0"/>
          <w:sz w:val="28"/>
          <w:szCs w:val="28"/>
        </w:rPr>
        <w:t>盖章）</w:t>
      </w:r>
      <w:r w:rsidRPr="00514922">
        <w:rPr>
          <w:kern w:val="0"/>
          <w:sz w:val="28"/>
          <w:szCs w:val="28"/>
        </w:rPr>
        <w:t xml:space="preserve"> </w:t>
      </w:r>
    </w:p>
    <w:p w:rsidR="00D24F1F" w:rsidRPr="00514922" w:rsidRDefault="00D24F1F" w:rsidP="00D24F1F">
      <w:pPr>
        <w:wordWrap w:val="0"/>
        <w:adjustRightInd w:val="0"/>
        <w:snapToGrid w:val="0"/>
        <w:spacing w:line="360" w:lineRule="auto"/>
        <w:ind w:firstLineChars="200" w:firstLine="560"/>
        <w:jc w:val="right"/>
        <w:rPr>
          <w:rFonts w:ascii="仿宋_GB2312"/>
          <w:kern w:val="0"/>
          <w:sz w:val="28"/>
          <w:szCs w:val="28"/>
        </w:rPr>
      </w:pPr>
      <w:r w:rsidRPr="00514922">
        <w:rPr>
          <w:rFonts w:ascii="仿宋_GB2312" w:hint="eastAsia"/>
          <w:kern w:val="0"/>
          <w:sz w:val="28"/>
          <w:szCs w:val="28"/>
        </w:rPr>
        <w:t xml:space="preserve">  </w:t>
      </w:r>
      <w:r w:rsidRPr="00514922">
        <w:rPr>
          <w:rFonts w:ascii="仿宋_GB2312" w:hint="eastAsia"/>
          <w:kern w:val="0"/>
          <w:sz w:val="28"/>
          <w:szCs w:val="28"/>
        </w:rPr>
        <w:t>年</w:t>
      </w:r>
      <w:r w:rsidRPr="00514922">
        <w:rPr>
          <w:rFonts w:ascii="仿宋_GB2312" w:hint="eastAsia"/>
          <w:kern w:val="0"/>
          <w:sz w:val="28"/>
          <w:szCs w:val="28"/>
        </w:rPr>
        <w:t xml:space="preserve">    </w:t>
      </w:r>
      <w:r w:rsidRPr="00514922">
        <w:rPr>
          <w:rFonts w:ascii="仿宋_GB2312" w:hint="eastAsia"/>
          <w:kern w:val="0"/>
          <w:sz w:val="28"/>
          <w:szCs w:val="28"/>
        </w:rPr>
        <w:t>月</w:t>
      </w:r>
      <w:r w:rsidRPr="00514922">
        <w:rPr>
          <w:rFonts w:ascii="仿宋_GB2312" w:hint="eastAsia"/>
          <w:kern w:val="0"/>
          <w:sz w:val="28"/>
          <w:szCs w:val="28"/>
        </w:rPr>
        <w:t xml:space="preserve">  </w:t>
      </w:r>
      <w:r w:rsidRPr="00514922">
        <w:rPr>
          <w:rFonts w:ascii="仿宋_GB2312" w:hint="eastAsia"/>
          <w:kern w:val="0"/>
          <w:sz w:val="28"/>
          <w:szCs w:val="28"/>
        </w:rPr>
        <w:t>日</w:t>
      </w:r>
    </w:p>
    <w:p w:rsidR="00D24F1F" w:rsidRPr="00514922" w:rsidRDefault="00D24F1F" w:rsidP="00D24F1F">
      <w:pPr>
        <w:adjustRightInd w:val="0"/>
        <w:snapToGrid w:val="0"/>
        <w:spacing w:line="360" w:lineRule="auto"/>
        <w:ind w:firstLineChars="200" w:firstLine="420"/>
      </w:pPr>
    </w:p>
    <w:p w:rsidR="00D24F1F" w:rsidRPr="00514922" w:rsidRDefault="00D24F1F" w:rsidP="00D24F1F">
      <w:pPr>
        <w:adjustRightInd w:val="0"/>
        <w:snapToGrid w:val="0"/>
        <w:spacing w:line="360" w:lineRule="auto"/>
        <w:jc w:val="center"/>
      </w:pPr>
    </w:p>
    <w:p w:rsidR="00D24F1F" w:rsidRPr="00514922" w:rsidRDefault="00D24F1F" w:rsidP="00D24F1F">
      <w:pPr>
        <w:adjustRightInd w:val="0"/>
        <w:snapToGrid w:val="0"/>
        <w:spacing w:line="360" w:lineRule="auto"/>
        <w:ind w:firstLineChars="200" w:firstLine="420"/>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Pr="0087289C" w:rsidRDefault="00D24F1F" w:rsidP="00D24F1F">
      <w:pPr>
        <w:widowControl/>
        <w:adjustRightInd w:val="0"/>
        <w:snapToGrid w:val="0"/>
        <w:spacing w:line="560" w:lineRule="exact"/>
        <w:jc w:val="center"/>
        <w:rPr>
          <w:rFonts w:ascii="方正小标宋简体" w:eastAsia="方正小标宋简体"/>
          <w:kern w:val="0"/>
          <w:sz w:val="44"/>
          <w:szCs w:val="44"/>
        </w:rPr>
      </w:pPr>
      <w:r w:rsidRPr="0087289C">
        <w:rPr>
          <w:rFonts w:ascii="方正小标宋简体" w:eastAsia="方正小标宋简体" w:hint="eastAsia"/>
          <w:bCs/>
          <w:kern w:val="0"/>
          <w:sz w:val="44"/>
          <w:szCs w:val="44"/>
        </w:rPr>
        <w:lastRenderedPageBreak/>
        <w:t>常州国家高新区（新北区）行政审批局</w:t>
      </w:r>
    </w:p>
    <w:p w:rsidR="00D24F1F" w:rsidRPr="0087289C" w:rsidRDefault="00D24F1F" w:rsidP="00D24F1F">
      <w:pPr>
        <w:widowControl/>
        <w:adjustRightInd w:val="0"/>
        <w:snapToGrid w:val="0"/>
        <w:spacing w:line="560" w:lineRule="exact"/>
        <w:jc w:val="center"/>
        <w:rPr>
          <w:rFonts w:ascii="方正小标宋简体" w:eastAsia="方正小标宋简体"/>
          <w:kern w:val="0"/>
          <w:sz w:val="44"/>
          <w:szCs w:val="44"/>
        </w:rPr>
      </w:pPr>
      <w:r w:rsidRPr="0087289C">
        <w:rPr>
          <w:rFonts w:ascii="方正小标宋简体" w:eastAsia="方正小标宋简体" w:hint="eastAsia"/>
          <w:bCs/>
          <w:kern w:val="0"/>
          <w:sz w:val="44"/>
          <w:szCs w:val="44"/>
        </w:rPr>
        <w:t>行政审批告知承诺书</w:t>
      </w:r>
    </w:p>
    <w:p w:rsidR="00D24F1F" w:rsidRPr="0087289C" w:rsidRDefault="00D24F1F" w:rsidP="00D24F1F">
      <w:pPr>
        <w:widowControl/>
        <w:adjustRightInd w:val="0"/>
        <w:snapToGrid w:val="0"/>
        <w:spacing w:line="560" w:lineRule="exact"/>
        <w:jc w:val="center"/>
        <w:rPr>
          <w:rFonts w:eastAsia="楷体_GB2312"/>
          <w:kern w:val="0"/>
          <w:sz w:val="28"/>
          <w:szCs w:val="28"/>
        </w:rPr>
      </w:pPr>
      <w:r w:rsidRPr="0087289C">
        <w:rPr>
          <w:rFonts w:eastAsia="楷体_GB2312" w:cs="楷体_GB2312" w:hint="eastAsia"/>
          <w:kern w:val="0"/>
          <w:sz w:val="28"/>
          <w:szCs w:val="28"/>
        </w:rPr>
        <w:t>（《</w:t>
      </w:r>
      <w:r w:rsidRPr="0087289C">
        <w:rPr>
          <w:rFonts w:eastAsia="楷体_GB2312" w:cs="楷体_GB2312" w:hint="eastAsia"/>
          <w:sz w:val="28"/>
          <w:szCs w:val="28"/>
        </w:rPr>
        <w:t>公共场所卫生许可》（新证办理）</w:t>
      </w:r>
      <w:r w:rsidRPr="0087289C">
        <w:rPr>
          <w:rFonts w:eastAsia="楷体_GB2312" w:cs="楷体_GB2312" w:hint="eastAsia"/>
          <w:kern w:val="0"/>
          <w:sz w:val="28"/>
          <w:szCs w:val="28"/>
        </w:rPr>
        <w:t>）</w:t>
      </w:r>
    </w:p>
    <w:p w:rsidR="00D24F1F" w:rsidRPr="0087289C" w:rsidRDefault="00D24F1F" w:rsidP="00D24F1F">
      <w:pPr>
        <w:widowControl/>
        <w:adjustRightInd w:val="0"/>
        <w:snapToGrid w:val="0"/>
        <w:spacing w:line="560" w:lineRule="exact"/>
        <w:jc w:val="center"/>
        <w:rPr>
          <w:rFonts w:eastAsia="楷体_GB2312"/>
          <w:kern w:val="0"/>
          <w:sz w:val="28"/>
          <w:szCs w:val="28"/>
        </w:rPr>
      </w:pPr>
      <w:r w:rsidRPr="0087289C">
        <w:rPr>
          <w:rFonts w:eastAsia="楷体_GB2312" w:cs="楷体_GB2312" w:hint="eastAsia"/>
          <w:kern w:val="0"/>
          <w:sz w:val="28"/>
          <w:szCs w:val="28"/>
        </w:rPr>
        <w:t>（宾馆、旅店、招待所）</w:t>
      </w:r>
    </w:p>
    <w:p w:rsidR="00D24F1F" w:rsidRPr="0087289C" w:rsidRDefault="00D24F1F" w:rsidP="00D24F1F">
      <w:pPr>
        <w:ind w:firstLineChars="200" w:firstLine="560"/>
        <w:rPr>
          <w:rFonts w:ascii="黑体" w:eastAsia="黑体" w:hAnsi="黑体" w:cs="黑体"/>
          <w:sz w:val="28"/>
          <w:szCs w:val="28"/>
        </w:rPr>
      </w:pPr>
    </w:p>
    <w:p w:rsidR="00D24F1F" w:rsidRPr="0087289C" w:rsidRDefault="00D24F1F" w:rsidP="00D24F1F">
      <w:pPr>
        <w:ind w:firstLineChars="200" w:firstLine="720"/>
        <w:jc w:val="center"/>
        <w:rPr>
          <w:rFonts w:ascii="方正小标宋简体" w:eastAsia="方正小标宋简体" w:hAnsi="黑体" w:cs="黑体"/>
          <w:sz w:val="36"/>
          <w:szCs w:val="36"/>
        </w:rPr>
      </w:pPr>
      <w:r w:rsidRPr="0087289C">
        <w:rPr>
          <w:rFonts w:ascii="方正小标宋简体" w:eastAsia="方正小标宋简体" w:hAnsi="黑体" w:cs="黑体" w:hint="eastAsia"/>
          <w:sz w:val="36"/>
          <w:szCs w:val="36"/>
        </w:rPr>
        <w:t>相对人基本信息</w:t>
      </w:r>
    </w:p>
    <w:p w:rsidR="00D24F1F" w:rsidRPr="0087289C" w:rsidRDefault="00D24F1F" w:rsidP="00D24F1F">
      <w:pPr>
        <w:ind w:firstLineChars="200" w:firstLine="560"/>
        <w:rPr>
          <w:rFonts w:ascii="黑体" w:eastAsia="黑体" w:hAnsi="黑体" w:cs="黑体"/>
          <w:sz w:val="28"/>
          <w:szCs w:val="28"/>
        </w:rPr>
      </w:pPr>
    </w:p>
    <w:p w:rsidR="00D24F1F" w:rsidRPr="0087289C" w:rsidRDefault="00D24F1F" w:rsidP="00D24F1F">
      <w:pPr>
        <w:ind w:firstLineChars="200" w:firstLine="560"/>
        <w:rPr>
          <w:rFonts w:ascii="黑体" w:eastAsia="黑体" w:hAnsi="黑体" w:cs="黑体"/>
          <w:sz w:val="28"/>
          <w:szCs w:val="28"/>
        </w:rPr>
      </w:pPr>
      <w:r w:rsidRPr="0087289C">
        <w:rPr>
          <w:rFonts w:ascii="黑体" w:eastAsia="黑体" w:hAnsi="黑体" w:cs="黑体" w:hint="eastAsia"/>
          <w:sz w:val="28"/>
          <w:szCs w:val="28"/>
        </w:rPr>
        <w:t>申请单位（名称与营业执照载明的一致）：</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社会统一信用代码：</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 xml:space="preserve">法定代表人（负责人）：                             </w:t>
      </w:r>
    </w:p>
    <w:p w:rsidR="00D24F1F" w:rsidRPr="0087289C" w:rsidRDefault="00D24F1F" w:rsidP="00D24F1F">
      <w:pPr>
        <w:ind w:firstLineChars="150" w:firstLine="42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 xml:space="preserve"> 企业住所（经营场所）：</w:t>
      </w:r>
    </w:p>
    <w:p w:rsidR="00D24F1F" w:rsidRPr="0087289C" w:rsidRDefault="00D24F1F" w:rsidP="00D24F1F">
      <w:pPr>
        <w:ind w:firstLineChars="200" w:firstLine="560"/>
        <w:rPr>
          <w:rFonts w:ascii="黑体" w:eastAsia="黑体" w:hAnsi="黑体" w:cs="黑体"/>
          <w:sz w:val="28"/>
          <w:szCs w:val="28"/>
        </w:rPr>
      </w:pPr>
    </w:p>
    <w:p w:rsidR="00D24F1F" w:rsidRPr="0087289C" w:rsidRDefault="00D24F1F" w:rsidP="00D24F1F">
      <w:pPr>
        <w:ind w:firstLineChars="200" w:firstLine="560"/>
        <w:rPr>
          <w:rFonts w:ascii="黑体" w:eastAsia="黑体" w:hAnsi="黑体" w:cs="黑体"/>
          <w:sz w:val="28"/>
          <w:szCs w:val="28"/>
        </w:rPr>
      </w:pPr>
      <w:r w:rsidRPr="0087289C">
        <w:rPr>
          <w:rFonts w:ascii="黑体" w:eastAsia="黑体" w:hAnsi="黑体" w:cs="黑体" w:hint="eastAsia"/>
          <w:sz w:val="28"/>
          <w:szCs w:val="28"/>
        </w:rPr>
        <w:t>委托代理人姓名：</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证件类型：</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证件编号：</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联系方式：</w:t>
      </w:r>
    </w:p>
    <w:p w:rsidR="00D24F1F" w:rsidRPr="0087289C" w:rsidRDefault="00D24F1F" w:rsidP="00D24F1F">
      <w:pPr>
        <w:ind w:firstLineChars="200" w:firstLine="560"/>
        <w:rPr>
          <w:rFonts w:ascii="仿宋_GB2312" w:eastAsia="仿宋_GB2312"/>
          <w:sz w:val="28"/>
          <w:szCs w:val="28"/>
        </w:rPr>
      </w:pP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黑体" w:eastAsia="黑体" w:hAnsi="黑体" w:cs="黑体" w:hint="eastAsia"/>
          <w:sz w:val="28"/>
          <w:szCs w:val="28"/>
        </w:rPr>
        <w:t>行政审批机关：</w:t>
      </w:r>
      <w:r w:rsidRPr="0087289C">
        <w:rPr>
          <w:rFonts w:ascii="仿宋_GB2312" w:eastAsia="仿宋_GB2312" w:hAnsi="仿宋_GB2312" w:cs="仿宋_GB2312" w:hint="eastAsia"/>
          <w:sz w:val="28"/>
          <w:szCs w:val="28"/>
        </w:rPr>
        <w:t>常州国家高新区（新北区）行政审批局</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联系人姓名：</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联系方式：</w:t>
      </w:r>
    </w:p>
    <w:p w:rsidR="00D24F1F" w:rsidRPr="0087289C" w:rsidRDefault="00D24F1F" w:rsidP="00D24F1F">
      <w:pPr>
        <w:ind w:firstLineChars="200" w:firstLine="560"/>
        <w:rPr>
          <w:rFonts w:ascii="宋体"/>
          <w:sz w:val="28"/>
          <w:szCs w:val="28"/>
        </w:rPr>
      </w:pPr>
    </w:p>
    <w:p w:rsidR="00D24F1F" w:rsidRPr="0087289C" w:rsidRDefault="00D24F1F" w:rsidP="00D24F1F">
      <w:pPr>
        <w:ind w:firstLineChars="200" w:firstLine="560"/>
        <w:rPr>
          <w:rFonts w:ascii="宋体"/>
          <w:sz w:val="28"/>
          <w:szCs w:val="28"/>
        </w:rPr>
      </w:pPr>
    </w:p>
    <w:p w:rsidR="00D24F1F" w:rsidRPr="0087289C" w:rsidRDefault="00D24F1F" w:rsidP="00D24F1F">
      <w:pPr>
        <w:adjustRightInd w:val="0"/>
        <w:snapToGrid w:val="0"/>
        <w:spacing w:line="360" w:lineRule="auto"/>
        <w:jc w:val="center"/>
        <w:rPr>
          <w:rFonts w:ascii="黑体" w:eastAsia="黑体" w:hAnsi="黑体"/>
          <w:bCs/>
          <w:kern w:val="0"/>
          <w:szCs w:val="28"/>
        </w:rPr>
      </w:pPr>
    </w:p>
    <w:p w:rsidR="00D24F1F" w:rsidRPr="0087289C" w:rsidRDefault="00D24F1F" w:rsidP="00D24F1F">
      <w:pPr>
        <w:widowControl/>
        <w:adjustRightInd w:val="0"/>
        <w:snapToGrid w:val="0"/>
        <w:spacing w:line="560" w:lineRule="exact"/>
        <w:jc w:val="center"/>
        <w:rPr>
          <w:rFonts w:ascii="方正小标宋简体" w:eastAsia="方正小标宋简体"/>
          <w:bCs/>
          <w:kern w:val="0"/>
          <w:sz w:val="36"/>
          <w:szCs w:val="36"/>
        </w:rPr>
      </w:pPr>
      <w:r w:rsidRPr="0087289C">
        <w:rPr>
          <w:rFonts w:ascii="方正小标宋简体" w:eastAsia="方正小标宋简体" w:hint="eastAsia"/>
          <w:bCs/>
          <w:kern w:val="0"/>
          <w:sz w:val="36"/>
          <w:szCs w:val="36"/>
        </w:rPr>
        <w:lastRenderedPageBreak/>
        <w:t>行政审批机关的告知</w:t>
      </w:r>
    </w:p>
    <w:p w:rsidR="00D24F1F" w:rsidRPr="0087289C" w:rsidRDefault="00D24F1F" w:rsidP="00D24F1F">
      <w:pPr>
        <w:adjustRightInd w:val="0"/>
        <w:snapToGrid w:val="0"/>
        <w:spacing w:line="560" w:lineRule="exact"/>
        <w:ind w:firstLineChars="200" w:firstLine="560"/>
        <w:rPr>
          <w:rFonts w:ascii="仿宋_GB2312"/>
          <w:kern w:val="0"/>
          <w:sz w:val="28"/>
          <w:szCs w:val="28"/>
        </w:rPr>
      </w:pPr>
      <w:proofErr w:type="gramStart"/>
      <w:r w:rsidRPr="0087289C">
        <w:rPr>
          <w:rFonts w:ascii="黑体" w:eastAsia="黑体" w:hAnsi="黑体" w:hint="eastAsia"/>
          <w:kern w:val="0"/>
          <w:sz w:val="28"/>
          <w:szCs w:val="28"/>
        </w:rPr>
        <w:t>一</w:t>
      </w:r>
      <w:proofErr w:type="gramEnd"/>
      <w:r w:rsidRPr="0087289C">
        <w:rPr>
          <w:rFonts w:ascii="黑体" w:eastAsia="黑体" w:hAnsi="黑体" w:hint="eastAsia"/>
          <w:kern w:val="0"/>
          <w:sz w:val="28"/>
          <w:szCs w:val="28"/>
        </w:rPr>
        <w:t>．审批依据</w:t>
      </w:r>
    </w:p>
    <w:p w:rsidR="00D24F1F" w:rsidRPr="0087289C" w:rsidRDefault="00D24F1F" w:rsidP="00D24F1F">
      <w:pPr>
        <w:spacing w:line="520" w:lineRule="exact"/>
        <w:ind w:firstLineChars="200" w:firstLine="560"/>
        <w:rPr>
          <w:rFonts w:ascii="仿宋_GB2312" w:eastAsia="仿宋_GB2312" w:hAnsi="宋体" w:cs="宋体"/>
          <w:sz w:val="28"/>
          <w:szCs w:val="28"/>
        </w:rPr>
      </w:pPr>
      <w:r w:rsidRPr="0087289C">
        <w:rPr>
          <w:rFonts w:ascii="仿宋_GB2312" w:eastAsia="仿宋_GB2312" w:cs="仿宋_GB2312" w:hint="eastAsia"/>
          <w:kern w:val="0"/>
          <w:sz w:val="28"/>
          <w:szCs w:val="28"/>
        </w:rPr>
        <w:t>1.</w:t>
      </w:r>
      <w:r w:rsidRPr="0087289C">
        <w:rPr>
          <w:rFonts w:ascii="仿宋_GB2312" w:eastAsia="仿宋_GB2312" w:hAnsi="宋体" w:cs="宋体" w:hint="eastAsia"/>
          <w:sz w:val="28"/>
          <w:szCs w:val="28"/>
        </w:rPr>
        <w:t xml:space="preserve"> 根据《中央编办国务院法制办关于印发相对集中行政许可权试点工作方案的通知》（中央编办发</w:t>
      </w:r>
      <w:r w:rsidRPr="0087289C">
        <w:rPr>
          <w:rFonts w:ascii="仿宋_GB2312" w:eastAsia="仿宋_GB2312" w:hAnsi="华文仿宋" w:hint="eastAsia"/>
          <w:sz w:val="28"/>
          <w:szCs w:val="28"/>
        </w:rPr>
        <w:t>〔2015〕16号</w:t>
      </w:r>
      <w:r w:rsidRPr="0087289C">
        <w:rPr>
          <w:rFonts w:ascii="仿宋_GB2312" w:eastAsia="仿宋_GB2312" w:hAnsi="宋体" w:cs="宋体" w:hint="eastAsia"/>
          <w:sz w:val="28"/>
          <w:szCs w:val="28"/>
        </w:rPr>
        <w:t>）、</w:t>
      </w:r>
      <w:r w:rsidRPr="0087289C">
        <w:rPr>
          <w:rFonts w:ascii="仿宋_GB2312" w:eastAsia="仿宋_GB2312" w:hAnsi="华文仿宋" w:hint="eastAsia"/>
          <w:sz w:val="28"/>
          <w:szCs w:val="28"/>
        </w:rPr>
        <w:t>《省委办公厅省政府办公厅关于同意南京经济技术开发区等19家省级以上开发区相对集中行政许可权改革试点方案的复函》（</w:t>
      </w:r>
      <w:proofErr w:type="gramStart"/>
      <w:r w:rsidRPr="0087289C">
        <w:rPr>
          <w:rFonts w:ascii="仿宋_GB2312" w:eastAsia="仿宋_GB2312" w:hAnsi="华文仿宋" w:hint="eastAsia"/>
          <w:sz w:val="28"/>
          <w:szCs w:val="28"/>
        </w:rPr>
        <w:t>苏办〔2017〕</w:t>
      </w:r>
      <w:proofErr w:type="gramEnd"/>
      <w:r w:rsidRPr="0087289C">
        <w:rPr>
          <w:rFonts w:ascii="仿宋_GB2312" w:eastAsia="仿宋_GB2312" w:hAnsi="华文仿宋" w:hint="eastAsia"/>
          <w:sz w:val="28"/>
          <w:szCs w:val="28"/>
        </w:rPr>
        <w:t>28号）等关于授权常州国家高新区（新北区）行政</w:t>
      </w:r>
      <w:proofErr w:type="gramStart"/>
      <w:r w:rsidRPr="0087289C">
        <w:rPr>
          <w:rFonts w:ascii="仿宋_GB2312" w:eastAsia="仿宋_GB2312" w:hAnsi="华文仿宋" w:hint="eastAsia"/>
          <w:sz w:val="28"/>
          <w:szCs w:val="28"/>
        </w:rPr>
        <w:t>审批局相对</w:t>
      </w:r>
      <w:proofErr w:type="gramEnd"/>
      <w:r w:rsidRPr="0087289C">
        <w:rPr>
          <w:rFonts w:ascii="仿宋_GB2312" w:eastAsia="仿宋_GB2312" w:hAnsi="华文仿宋" w:hint="eastAsia"/>
          <w:sz w:val="28"/>
          <w:szCs w:val="28"/>
        </w:rPr>
        <w:t>集中行使公共场所卫生许可等92项权力事项的系列文件通知。</w:t>
      </w:r>
    </w:p>
    <w:p w:rsidR="00D24F1F" w:rsidRPr="0087289C" w:rsidRDefault="00D24F1F" w:rsidP="00D24F1F">
      <w:pPr>
        <w:adjustRightInd w:val="0"/>
        <w:snapToGrid w:val="0"/>
        <w:spacing w:line="560" w:lineRule="exact"/>
        <w:ind w:firstLineChars="200" w:firstLine="560"/>
        <w:rPr>
          <w:rFonts w:ascii="仿宋_GB2312" w:eastAsia="仿宋_GB2312"/>
          <w:kern w:val="0"/>
          <w:sz w:val="28"/>
          <w:szCs w:val="28"/>
        </w:rPr>
      </w:pPr>
      <w:r w:rsidRPr="0087289C">
        <w:rPr>
          <w:rFonts w:ascii="仿宋_GB2312" w:eastAsia="仿宋_GB2312" w:cs="仿宋_GB2312" w:hint="eastAsia"/>
          <w:kern w:val="0"/>
          <w:sz w:val="28"/>
          <w:szCs w:val="28"/>
        </w:rPr>
        <w:t>2.《公共场所卫生管理条例》第四条：国家对公共场所以及新建、改建、扩建的公共场所的选址和设计实行“卫生许可证”制度。</w:t>
      </w:r>
    </w:p>
    <w:p w:rsidR="00D24F1F" w:rsidRPr="0087289C" w:rsidRDefault="00D24F1F" w:rsidP="00D24F1F">
      <w:pPr>
        <w:adjustRightInd w:val="0"/>
        <w:snapToGrid w:val="0"/>
        <w:spacing w:line="560" w:lineRule="exact"/>
        <w:ind w:firstLineChars="200" w:firstLine="560"/>
        <w:rPr>
          <w:rFonts w:ascii="仿宋_GB2312" w:eastAsia="仿宋_GB2312"/>
          <w:kern w:val="0"/>
          <w:sz w:val="28"/>
          <w:szCs w:val="28"/>
        </w:rPr>
      </w:pPr>
      <w:r w:rsidRPr="0087289C">
        <w:rPr>
          <w:rFonts w:ascii="仿宋_GB2312" w:eastAsia="仿宋_GB2312" w:cs="仿宋_GB2312" w:hint="eastAsia"/>
          <w:kern w:val="0"/>
          <w:sz w:val="28"/>
          <w:szCs w:val="28"/>
        </w:rPr>
        <w:t>第八条：除公园、体育场（馆）、公共交通工具外的公共场所，经营单位应当及时向卫生行政部门申请办理“卫生许可证”。</w:t>
      </w:r>
    </w:p>
    <w:p w:rsidR="00D24F1F" w:rsidRPr="0087289C" w:rsidRDefault="00D24F1F" w:rsidP="00D24F1F">
      <w:pPr>
        <w:spacing w:line="560" w:lineRule="exact"/>
        <w:ind w:firstLineChars="200" w:firstLine="560"/>
        <w:rPr>
          <w:rFonts w:ascii="仿宋_GB2312" w:eastAsia="仿宋_GB2312" w:hint="eastAsia"/>
          <w:sz w:val="28"/>
          <w:szCs w:val="28"/>
        </w:rPr>
      </w:pPr>
      <w:r w:rsidRPr="0087289C">
        <w:rPr>
          <w:rFonts w:ascii="仿宋_GB2312" w:eastAsia="仿宋_GB2312" w:hint="eastAsia"/>
          <w:sz w:val="28"/>
          <w:szCs w:val="28"/>
        </w:rPr>
        <w:t>3.《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cs="仿宋_GB2312" w:hint="eastAsia"/>
          <w:kern w:val="0"/>
          <w:sz w:val="28"/>
          <w:szCs w:val="28"/>
        </w:rPr>
        <w:t>4.《住宿业卫生规范》和《旅店业卫生标准（GB9663）》。</w:t>
      </w:r>
    </w:p>
    <w:p w:rsidR="00D24F1F" w:rsidRPr="0087289C" w:rsidRDefault="00D24F1F" w:rsidP="00D24F1F">
      <w:pPr>
        <w:spacing w:line="560" w:lineRule="exact"/>
        <w:ind w:firstLineChars="200" w:firstLine="560"/>
        <w:rPr>
          <w:rFonts w:ascii="宋体"/>
          <w:sz w:val="28"/>
          <w:szCs w:val="28"/>
        </w:rPr>
      </w:pPr>
      <w:r w:rsidRPr="0087289C">
        <w:rPr>
          <w:rFonts w:ascii="黑体" w:eastAsia="黑体" w:hAnsi="黑体" w:hint="eastAsia"/>
          <w:kern w:val="0"/>
          <w:sz w:val="28"/>
          <w:szCs w:val="28"/>
        </w:rPr>
        <w:t>二．</w:t>
      </w:r>
      <w:r w:rsidRPr="0087289C">
        <w:rPr>
          <w:rFonts w:ascii="黑体" w:eastAsia="黑体" w:hAnsi="黑体" w:cs="黑体" w:hint="eastAsia"/>
          <w:sz w:val="28"/>
          <w:szCs w:val="28"/>
        </w:rPr>
        <w:t>申请范围</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常州国家高新区（新北区）行政</w:t>
      </w:r>
      <w:proofErr w:type="gramStart"/>
      <w:r w:rsidRPr="0087289C">
        <w:rPr>
          <w:rFonts w:ascii="仿宋_GB2312" w:eastAsia="仿宋_GB2312" w:cs="仿宋_GB2312" w:hint="eastAsia"/>
          <w:kern w:val="0"/>
          <w:sz w:val="28"/>
          <w:szCs w:val="28"/>
        </w:rPr>
        <w:t>审批局权限</w:t>
      </w:r>
      <w:proofErr w:type="gramEnd"/>
      <w:r w:rsidRPr="0087289C">
        <w:rPr>
          <w:rFonts w:ascii="仿宋_GB2312" w:eastAsia="仿宋_GB2312" w:cs="仿宋_GB2312" w:hint="eastAsia"/>
          <w:kern w:val="0"/>
          <w:sz w:val="28"/>
          <w:szCs w:val="28"/>
        </w:rPr>
        <w:t>范围内、开展生产经营活动的宾馆、旅店、招待所卫生许可事项。</w:t>
      </w:r>
    </w:p>
    <w:p w:rsidR="00D24F1F" w:rsidRPr="0087289C" w:rsidRDefault="00D24F1F" w:rsidP="00D24F1F">
      <w:pPr>
        <w:adjustRightInd w:val="0"/>
        <w:snapToGrid w:val="0"/>
        <w:spacing w:line="560" w:lineRule="exact"/>
        <w:ind w:firstLineChars="200" w:firstLine="560"/>
        <w:rPr>
          <w:rFonts w:ascii="黑体" w:eastAsia="黑体" w:hAnsi="黑体"/>
          <w:kern w:val="0"/>
          <w:sz w:val="28"/>
          <w:szCs w:val="28"/>
        </w:rPr>
      </w:pPr>
      <w:r w:rsidRPr="0087289C">
        <w:rPr>
          <w:rFonts w:ascii="黑体" w:eastAsia="黑体" w:hAnsi="黑体" w:hint="eastAsia"/>
          <w:kern w:val="0"/>
          <w:sz w:val="28"/>
          <w:szCs w:val="28"/>
        </w:rPr>
        <w:t>三．法定条件</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开展相关生产经营活动的公共场所应当具备下列条件、标准和技术要求：</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lastRenderedPageBreak/>
        <w:t>（一）经营场所选址、内部布局及卫生设施的设置应符合相应的法律、法规、规章、标准及规范性文件的规定，主要如下：</w:t>
      </w:r>
    </w:p>
    <w:p w:rsidR="00D24F1F" w:rsidRPr="0087289C" w:rsidRDefault="00D24F1F" w:rsidP="00D24F1F">
      <w:pPr>
        <w:pStyle w:val="af2"/>
        <w:spacing w:line="560" w:lineRule="exact"/>
        <w:ind w:left="0" w:firstLineChars="200" w:firstLine="560"/>
        <w:rPr>
          <w:rFonts w:ascii="仿宋_GB2312" w:cs="仿宋_GB2312"/>
          <w:kern w:val="0"/>
          <w:sz w:val="28"/>
          <w:szCs w:val="28"/>
        </w:rPr>
      </w:pPr>
      <w:r w:rsidRPr="0087289C">
        <w:rPr>
          <w:rFonts w:ascii="仿宋_GB2312" w:cs="仿宋_GB2312"/>
          <w:kern w:val="0"/>
          <w:sz w:val="28"/>
          <w:szCs w:val="28"/>
        </w:rPr>
        <w:t>1</w:t>
      </w:r>
      <w:r w:rsidRPr="0087289C">
        <w:rPr>
          <w:rFonts w:ascii="仿宋_GB2312" w:cs="仿宋_GB2312" w:hint="eastAsia"/>
          <w:kern w:val="0"/>
          <w:sz w:val="28"/>
          <w:szCs w:val="28"/>
        </w:rPr>
        <w:t>．经营场所选址、内部布局及卫生设施的设置应符合有关法律、法规、规章、标准及其他有关文件之规定，主要如下：</w:t>
      </w:r>
    </w:p>
    <w:p w:rsidR="00D24F1F" w:rsidRPr="0087289C" w:rsidRDefault="00D24F1F" w:rsidP="00D24F1F">
      <w:pPr>
        <w:pStyle w:val="1"/>
        <w:spacing w:line="560" w:lineRule="exact"/>
        <w:ind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（1）住宿场所建设宜选择在环境安静，具备给排水条件和电力供应，且不受粉尘、有害气体、放射性物质和其他扩散性污染源影响的区域，并应同时符合规划、环保和消防的有关要求。</w:t>
      </w:r>
    </w:p>
    <w:p w:rsidR="00D24F1F" w:rsidRPr="0087289C" w:rsidRDefault="00D24F1F" w:rsidP="00D24F1F">
      <w:pPr>
        <w:pStyle w:val="1"/>
        <w:spacing w:line="560" w:lineRule="exact"/>
        <w:ind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（2）新建、改建、扩建住宿场所在可行性论证阶段或设计阶段和竣工验收前应当委托具有资质的卫生技术服务机构进行卫生学评价。</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（3）住宿场所主楼与辅助建筑物应有一定间距，烟尘应高空排放，场所25米范围内不得</w:t>
      </w:r>
      <w:proofErr w:type="gramStart"/>
      <w:r w:rsidRPr="0087289C">
        <w:rPr>
          <w:rFonts w:ascii="仿宋_GB2312" w:eastAsia="仿宋_GB2312" w:hint="eastAsia"/>
          <w:sz w:val="28"/>
          <w:szCs w:val="28"/>
        </w:rPr>
        <w:t>有</w:t>
      </w:r>
      <w:proofErr w:type="gramEnd"/>
      <w:r w:rsidRPr="0087289C">
        <w:rPr>
          <w:rFonts w:ascii="仿宋_GB2312" w:eastAsia="仿宋_GB2312" w:hint="eastAsia"/>
          <w:sz w:val="28"/>
          <w:szCs w:val="28"/>
        </w:rPr>
        <w:t>有毒有害气体排放或噪声等污染源。</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4）住宿场所应当设置与接待能力相适应的消毒间、储藏间，并设有员工工作间、更衣和清洁间等专间。客房不带卫生间的场所，应设置公共卫生间、公共浴室、公用盥洗室等。住宿场所的公共卫生间应当远离食品加工间。</w:t>
      </w:r>
    </w:p>
    <w:p w:rsidR="00D24F1F" w:rsidRPr="0087289C" w:rsidRDefault="00D24F1F" w:rsidP="00D24F1F">
      <w:pPr>
        <w:spacing w:line="560" w:lineRule="exact"/>
        <w:ind w:firstLineChars="200" w:firstLine="560"/>
        <w:rPr>
          <w:rFonts w:ascii="仿宋_GB2312" w:eastAsia="仿宋_GB2312" w:hint="eastAsia"/>
          <w:sz w:val="28"/>
          <w:szCs w:val="28"/>
        </w:rPr>
      </w:pPr>
      <w:r w:rsidRPr="0087289C">
        <w:rPr>
          <w:rFonts w:ascii="仿宋_GB2312" w:eastAsia="仿宋_GB2312" w:hint="eastAsia"/>
          <w:sz w:val="28"/>
          <w:szCs w:val="28"/>
        </w:rPr>
        <w:t>（5）经营者应当设置醒目的禁止吸烟警语和标志，不得设置自动售烟机。</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（6）住宿场所内应放置安全套或者设置安全套发售设施，应当提供性病、艾滋病等疾病防治宣传资料。</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7）客房净高不低于2.4米，内部结构合理，日照、采光、通风、隔声良好；客房内部装饰材料应符合国家有关标准，不得对人体有潜在危害；客房床位占室内面积每床不低于4平方米；含有卫生间的住宿客房应设有浴盆或淋浴、抽水马桶、洗脸盆及排风装置；无卫</w:t>
      </w:r>
      <w:r w:rsidRPr="0087289C">
        <w:rPr>
          <w:rFonts w:ascii="仿宋_GB2312" w:eastAsia="仿宋_GB2312" w:hint="eastAsia"/>
          <w:sz w:val="28"/>
          <w:szCs w:val="28"/>
        </w:rPr>
        <w:lastRenderedPageBreak/>
        <w:t>生间的客房，每个床位应配备有明显标记的脸盆和脚盆；客房内环境应干净、整洁，摆放的物品无灰尘，无污渍；客房空调过滤网清洁、无积尘。</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（8）住宿场所</w:t>
      </w:r>
      <w:proofErr w:type="gramStart"/>
      <w:r w:rsidRPr="0087289C">
        <w:rPr>
          <w:rFonts w:ascii="仿宋_GB2312" w:eastAsia="仿宋_GB2312" w:hint="eastAsia"/>
          <w:sz w:val="28"/>
          <w:szCs w:val="28"/>
        </w:rPr>
        <w:t>宜设立</w:t>
      </w:r>
      <w:proofErr w:type="gramEnd"/>
      <w:r w:rsidRPr="0087289C">
        <w:rPr>
          <w:rFonts w:ascii="仿宋_GB2312" w:eastAsia="仿宋_GB2312" w:hint="eastAsia"/>
          <w:sz w:val="28"/>
          <w:szCs w:val="28"/>
        </w:rPr>
        <w:t>一定数量的独立清洗消毒间。清洗消毒间面积应能满足饮具、用具等清洗消毒保洁的需要；清洗消毒间地面与墙面应使用防水、防霉、可洗刷的材料，墙裙高度不得低于1.5米，地面坡度不小于2％，并设有机械通风装置；饮具宜用热力法消毒；采用化学法消毒饮具的住宿场所，消毒间内至少应设有3个饮具专用清洗消毒池，并有相应的消毒剂配比容器；应配备已消毒饮具（茶杯、口杯、酒杯等）专用存放保洁设施，其结构应密闭并易于清洁；配有拖鞋、脸盆、脚盆的住宿场所，消毒间内应有拖鞋、脸盆、脚盆专用清洗消毒池及已消毒用具（拖鞋、脸盆、脚盆等）存放专区；各类水池应使用不锈钢或陶瓷等防渗水、不易积垢、易于清洗的材料制成，并设置标识明示用途。</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（9）住宿场所</w:t>
      </w:r>
      <w:proofErr w:type="gramStart"/>
      <w:r w:rsidRPr="0087289C">
        <w:rPr>
          <w:rFonts w:ascii="仿宋_GB2312" w:eastAsia="仿宋_GB2312" w:hint="eastAsia"/>
          <w:sz w:val="28"/>
          <w:szCs w:val="28"/>
        </w:rPr>
        <w:t>宜设立</w:t>
      </w:r>
      <w:proofErr w:type="gramEnd"/>
      <w:r w:rsidRPr="0087289C">
        <w:rPr>
          <w:rFonts w:ascii="仿宋_GB2312" w:eastAsia="仿宋_GB2312" w:hint="eastAsia"/>
          <w:sz w:val="28"/>
          <w:szCs w:val="28"/>
        </w:rPr>
        <w:t>一定数量储藏间。储藏间内应设置数量足够的物品存放柜或货架，并应有良好的通风设施及防鼠、防潮、防虫、防蟑螂等预防控制病媒生物设施。</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10）住宿场所宜配备工作车，其数量应能满足工作需要。工作车应有足够空间分别存放客用棉织品、一次性用品及清洁工具并有明显的标识；工作车所带垃圾袋应与洁净棉织品、一次性用品及洁净工具分开，清洁浴盆、脸盆、抽水马桶的工具应分开存放，标志明显。</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（11）公共浴室应分设男、女区域，按照设计接待人数，盥洗室每8～15人设1只淋浴喷头，淋浴室每10～25人设1只喷头。</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（12）除标准较高的客房设有专门卫生间设备外，每层楼必须备</w:t>
      </w:r>
      <w:r w:rsidRPr="0087289C">
        <w:rPr>
          <w:rFonts w:ascii="仿宋_GB2312" w:eastAsia="仿宋_GB2312" w:hint="eastAsia"/>
          <w:sz w:val="28"/>
          <w:szCs w:val="28"/>
        </w:rPr>
        <w:lastRenderedPageBreak/>
        <w:t>有公共卫生间。公共卫生间应男、女分设，便池应采用水冲式，地面、墙壁、便池等应采用易冲洗、防渗</w:t>
      </w:r>
      <w:proofErr w:type="gramStart"/>
      <w:r w:rsidRPr="0087289C">
        <w:rPr>
          <w:rFonts w:ascii="仿宋_GB2312" w:eastAsia="仿宋_GB2312" w:hint="eastAsia"/>
          <w:sz w:val="28"/>
          <w:szCs w:val="28"/>
        </w:rPr>
        <w:t>水材料</w:t>
      </w:r>
      <w:proofErr w:type="gramEnd"/>
      <w:r w:rsidRPr="0087289C">
        <w:rPr>
          <w:rFonts w:ascii="仿宋_GB2312" w:eastAsia="仿宋_GB2312" w:hint="eastAsia"/>
          <w:sz w:val="28"/>
          <w:szCs w:val="28"/>
        </w:rPr>
        <w:t>制成。卫生间地面应略低于客房，距地坪1.2m高的墙裙宜采用瓷砖或磨石子，地面坡度不小于2％，并设置防臭型地漏。卫生间排污管道应与经营场所排水管道分设，设有有效的防臭水封。公共卫生间应设有独立的机械排风装置，有适当照明，与外界相通的门窗安装严密，纱门及纱窗易于清洁，外门能自动关闭。卫生间内应设置洗手设施，位置宜在出入口附近。男卫生间应按每15～35人设大小便器各1个，女卫生间应按每10～25人设便器1个。便池宜为蹲式，配置坐式便器宜提供一次性卫生</w:t>
      </w:r>
      <w:proofErr w:type="gramStart"/>
      <w:r w:rsidRPr="0087289C">
        <w:rPr>
          <w:rFonts w:ascii="仿宋_GB2312" w:eastAsia="仿宋_GB2312" w:hint="eastAsia"/>
          <w:sz w:val="28"/>
          <w:szCs w:val="28"/>
        </w:rPr>
        <w:t>座垫</w:t>
      </w:r>
      <w:proofErr w:type="gramEnd"/>
      <w:r w:rsidRPr="0087289C">
        <w:rPr>
          <w:rFonts w:ascii="仿宋_GB2312" w:eastAsia="仿宋_GB2312" w:hint="eastAsia"/>
          <w:sz w:val="28"/>
          <w:szCs w:val="28"/>
        </w:rPr>
        <w:t>。</w:t>
      </w:r>
    </w:p>
    <w:p w:rsidR="00D24F1F" w:rsidRPr="0087289C" w:rsidRDefault="00D24F1F" w:rsidP="00D24F1F">
      <w:pPr>
        <w:pStyle w:val="2"/>
        <w:spacing w:after="0"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13）住宿场所宜设专用洗衣房或采用社会化洗涤服务。洗衣房应分设工作人员出入口、待洗棉织品入口及洁净棉织品出口，并避开主要客流通道。洗衣房应依次分设棉织品分拣区、清洗干燥区、整烫折叠区、存放区、发放区。棉织品分拣、清洗、干燥、修补、</w:t>
      </w:r>
      <w:proofErr w:type="gramStart"/>
      <w:r w:rsidRPr="0087289C">
        <w:rPr>
          <w:rFonts w:ascii="仿宋_GB2312" w:eastAsia="仿宋_GB2312" w:cs="仿宋_GB2312" w:hint="eastAsia"/>
          <w:kern w:val="0"/>
          <w:sz w:val="28"/>
          <w:szCs w:val="28"/>
        </w:rPr>
        <w:t>熨</w:t>
      </w:r>
      <w:proofErr w:type="gramEnd"/>
      <w:r w:rsidRPr="0087289C">
        <w:rPr>
          <w:rFonts w:ascii="仿宋_GB2312" w:eastAsia="仿宋_GB2312" w:cs="仿宋_GB2312" w:hint="eastAsia"/>
          <w:kern w:val="0"/>
          <w:sz w:val="28"/>
          <w:szCs w:val="28"/>
        </w:rPr>
        <w:t>平、分类、暂存、发放等工序应做到洁污分开，防止交叉污染。公共用品如需外洗的，应选择清洗消毒条件合格</w:t>
      </w:r>
      <w:proofErr w:type="gramStart"/>
      <w:r w:rsidRPr="0087289C">
        <w:rPr>
          <w:rFonts w:ascii="仿宋_GB2312" w:eastAsia="仿宋_GB2312" w:cs="仿宋_GB2312" w:hint="eastAsia"/>
          <w:kern w:val="0"/>
          <w:sz w:val="28"/>
          <w:szCs w:val="28"/>
        </w:rPr>
        <w:t>的承洗单位</w:t>
      </w:r>
      <w:proofErr w:type="gramEnd"/>
      <w:r w:rsidRPr="0087289C">
        <w:rPr>
          <w:rFonts w:ascii="仿宋_GB2312" w:eastAsia="仿宋_GB2312" w:cs="仿宋_GB2312" w:hint="eastAsia"/>
          <w:kern w:val="0"/>
          <w:sz w:val="28"/>
          <w:szCs w:val="28"/>
        </w:rPr>
        <w:t>，作好物品送洗与接收记录，并索要</w:t>
      </w:r>
      <w:proofErr w:type="gramStart"/>
      <w:r w:rsidRPr="0087289C">
        <w:rPr>
          <w:rFonts w:ascii="仿宋_GB2312" w:eastAsia="仿宋_GB2312" w:cs="仿宋_GB2312" w:hint="eastAsia"/>
          <w:kern w:val="0"/>
          <w:sz w:val="28"/>
          <w:szCs w:val="28"/>
        </w:rPr>
        <w:t>承洗单位</w:t>
      </w:r>
      <w:proofErr w:type="gramEnd"/>
      <w:r w:rsidRPr="0087289C">
        <w:rPr>
          <w:rFonts w:ascii="仿宋_GB2312" w:eastAsia="仿宋_GB2312" w:cs="仿宋_GB2312" w:hint="eastAsia"/>
          <w:kern w:val="0"/>
          <w:sz w:val="28"/>
          <w:szCs w:val="28"/>
        </w:rPr>
        <w:t>物品清洗消毒记录。</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14）住宿场所应有完善的给排水设施，供水水质符合《生活饮用水卫生标准》要求。如场所内供水管网与市政供水管网直接相通，场所内供水管网压力应小于市政供水管网压力，并有防止供水向市政供水管网倒流的设施。排水设施应当有防止废水逆流、病媒生物侵入和臭味产生的装置。</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(15)客房、卫生间、公共用房(接待室、餐厅、门厅等)及辅助用房(厨房、洗衣房、储藏间等)应设机械通风或排风装置。机械通风或排风装置的设计和安装应能防止异味交叉传导。住宿场所的机械通风</w:t>
      </w:r>
      <w:r w:rsidRPr="0087289C">
        <w:rPr>
          <w:rFonts w:ascii="仿宋_GB2312" w:eastAsia="仿宋_GB2312" w:cs="仿宋_GB2312" w:hint="eastAsia"/>
          <w:kern w:val="0"/>
          <w:sz w:val="28"/>
          <w:szCs w:val="28"/>
        </w:rPr>
        <w:lastRenderedPageBreak/>
        <w:t>装置（非集中空调通风系统），其进风口、 排气口应安装易清洗、耐腐蚀并可防止病媒生物侵入的防护网罩。</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(16)住宿</w:t>
      </w:r>
      <w:proofErr w:type="gramStart"/>
      <w:r w:rsidRPr="0087289C">
        <w:rPr>
          <w:rFonts w:ascii="仿宋_GB2312" w:eastAsia="仿宋_GB2312" w:cs="仿宋_GB2312" w:hint="eastAsia"/>
          <w:kern w:val="0"/>
          <w:sz w:val="28"/>
          <w:szCs w:val="28"/>
        </w:rPr>
        <w:t>场所室</w:t>
      </w:r>
      <w:proofErr w:type="gramEnd"/>
      <w:r w:rsidRPr="0087289C">
        <w:rPr>
          <w:rFonts w:ascii="仿宋_GB2312" w:eastAsia="仿宋_GB2312" w:cs="仿宋_GB2312" w:hint="eastAsia"/>
          <w:kern w:val="0"/>
          <w:sz w:val="28"/>
          <w:szCs w:val="28"/>
        </w:rPr>
        <w:t>内应尽量利用自然采光。自然采光的客房，其采光窗口面积与地面面积之比以不小于1：8为宜。客房台面照度不低于100勒克斯。不宜将暗室作为客房。</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(17)住宿场所应设置防鼠、防蚊、防蝇、防蟑螂及防潮、防尘等设施。与外界直接相通并可开启的门窗应安装易于拆卸、清洗的防蝇门帘、纱网或设置空气风帘机。排水沟出口和排气口应设有网眼孔径小于6毫米的隔栅或网罩，防止鼠类进入。机械通风装置的送风口和回风口应当设置防鼠装置。</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(18)住宿</w:t>
      </w:r>
      <w:proofErr w:type="gramStart"/>
      <w:r w:rsidRPr="0087289C">
        <w:rPr>
          <w:rFonts w:ascii="仿宋_GB2312" w:eastAsia="仿宋_GB2312" w:cs="仿宋_GB2312" w:hint="eastAsia"/>
          <w:kern w:val="0"/>
          <w:sz w:val="28"/>
          <w:szCs w:val="28"/>
        </w:rPr>
        <w:t>场所室</w:t>
      </w:r>
      <w:proofErr w:type="gramEnd"/>
      <w:r w:rsidRPr="0087289C">
        <w:rPr>
          <w:rFonts w:ascii="仿宋_GB2312" w:eastAsia="仿宋_GB2312" w:cs="仿宋_GB2312" w:hint="eastAsia"/>
          <w:kern w:val="0"/>
          <w:sz w:val="28"/>
          <w:szCs w:val="28"/>
        </w:rPr>
        <w:t>内应设有废弃物收集容器，有条件的场所</w:t>
      </w:r>
      <w:proofErr w:type="gramStart"/>
      <w:r w:rsidRPr="0087289C">
        <w:rPr>
          <w:rFonts w:ascii="仿宋_GB2312" w:eastAsia="仿宋_GB2312" w:cs="仿宋_GB2312" w:hint="eastAsia"/>
          <w:kern w:val="0"/>
          <w:sz w:val="28"/>
          <w:szCs w:val="28"/>
        </w:rPr>
        <w:t>宜设置</w:t>
      </w:r>
      <w:proofErr w:type="gramEnd"/>
      <w:r w:rsidRPr="0087289C">
        <w:rPr>
          <w:rFonts w:ascii="仿宋_GB2312" w:eastAsia="仿宋_GB2312" w:cs="仿宋_GB2312" w:hint="eastAsia"/>
          <w:kern w:val="0"/>
          <w:sz w:val="28"/>
          <w:szCs w:val="28"/>
        </w:rPr>
        <w:t>废弃物分类收集容器。废弃物收集容器应使用坚固、防水防火材料制成，内壁光滑易于清洗。废弃物收集容器应密闭加盖，防止不良气味溢散及病媒生物侵入。住宿场所宜在室外适当地点设置废弃物临时集中存放设施，其结构应密闭，防止病媒生物进入、孳生及废弃物污染环境。</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(19)客房与旅店的其他公共设施（厨房、餐厅、小商品部等）要分开，并保持适当距离。旅店的内部装饰及保温材料不得对人体有潜在危害。</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(20)空调装置的新鲜空气进风口应设在室外，远离污染源，空调器过滤材料应定期清洗和更换。</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(21)使用集中空调通风系统的，需签署《集中空调通风系统卫生告知承诺书》。</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lastRenderedPageBreak/>
        <w:t>(22)使用二次供水设施的，需签署《二次供水设施卫生告知承诺书》。</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hyperlink r:id="rId10" w:tgtFrame="_blank" w:tooltip=" 公共场所集中空调通风系统卫生规范 " w:history="1">
        <w:r w:rsidRPr="0087289C">
          <w:rPr>
            <w:rFonts w:ascii="仿宋_GB2312" w:eastAsia="仿宋_GB2312" w:cs="仿宋_GB2312" w:hint="eastAsia"/>
            <w:kern w:val="0"/>
            <w:sz w:val="28"/>
            <w:szCs w:val="28"/>
          </w:rPr>
          <w:t>公共场所集中空调通风系统卫生规范</w:t>
        </w:r>
      </w:hyperlink>
      <w:r w:rsidRPr="0087289C">
        <w:rPr>
          <w:rFonts w:ascii="仿宋_GB2312" w:eastAsia="仿宋_GB2312" w:cs="仿宋_GB2312" w:hint="eastAsia"/>
          <w:kern w:val="0"/>
          <w:sz w:val="28"/>
          <w:szCs w:val="28"/>
        </w:rPr>
        <w:t>》（WS394）要求。</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（三）公共场所经营者应当设立卫生管理部门或者配备专（兼）</w:t>
      </w:r>
      <w:proofErr w:type="gramStart"/>
      <w:r w:rsidRPr="0087289C">
        <w:rPr>
          <w:rFonts w:ascii="仿宋_GB2312" w:eastAsia="仿宋_GB2312" w:cs="仿宋_GB2312" w:hint="eastAsia"/>
          <w:kern w:val="0"/>
          <w:sz w:val="28"/>
          <w:szCs w:val="28"/>
        </w:rPr>
        <w:t>职卫生</w:t>
      </w:r>
      <w:proofErr w:type="gramEnd"/>
      <w:r w:rsidRPr="0087289C">
        <w:rPr>
          <w:rFonts w:ascii="仿宋_GB2312" w:eastAsia="仿宋_GB2312" w:cs="仿宋_GB2312" w:hint="eastAsia"/>
          <w:kern w:val="0"/>
          <w:sz w:val="28"/>
          <w:szCs w:val="28"/>
        </w:rPr>
        <w:t>管理人员，具体负责本公共场所的卫生工作，建立健全卫生管理制度和卫生管理档案。</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（四）公共场所从业人员应当经从业人员健康体检合格后方可上岗。</w:t>
      </w:r>
    </w:p>
    <w:p w:rsidR="00D24F1F" w:rsidRPr="0087289C" w:rsidRDefault="00D24F1F" w:rsidP="00D24F1F">
      <w:pPr>
        <w:adjustRightInd w:val="0"/>
        <w:snapToGrid w:val="0"/>
        <w:spacing w:line="560" w:lineRule="exact"/>
        <w:ind w:firstLineChars="200" w:firstLine="560"/>
        <w:rPr>
          <w:rFonts w:ascii="黑体" w:eastAsia="黑体" w:hAnsi="黑体"/>
          <w:kern w:val="0"/>
          <w:sz w:val="28"/>
          <w:szCs w:val="28"/>
        </w:rPr>
      </w:pPr>
      <w:r w:rsidRPr="0087289C">
        <w:rPr>
          <w:rFonts w:ascii="黑体" w:eastAsia="黑体" w:hAnsi="黑体" w:cs="黑体" w:hint="eastAsia"/>
          <w:kern w:val="0"/>
          <w:sz w:val="28"/>
          <w:szCs w:val="28"/>
        </w:rPr>
        <w:t>四、应当提交的材料</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根据审批依据和法定条件，以及 “证照分离”事项（公共场所卫生许可）审批工作方案，申办公共场所卫生许可，申请人应当提交下列材料：</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 xml:space="preserve">（一）《江苏省卫生计生行政许可申请表（新证）》； </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（二）单位名称证明（《营业执照（副本）》或《事业单位法人证书（副本）》复印件）；</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（三）法定代表人或负责人资格证明复印件；</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（四）经营场所所在地的方位图（注明所在小区，主要街道及周边明显建筑）；</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（五）经营场所设施设备间平面图（包括场所整体功能设置布局图）；</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lastRenderedPageBreak/>
        <w:t>（六）卫生设施和消毒设施清单；</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（七）具有资质的检测机构出具的空气质量检测报告（面积达200平方米以上单位，一年内有效）；</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（八）具有资质的检测机构出具的中央空调集中通风系统检测报告（一年内有效）；</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（九）从业人员健康证明及知识培训证明；</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（十）公共场所卫生管理制度；</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（十一）</w:t>
      </w:r>
      <w:proofErr w:type="gramStart"/>
      <w:r w:rsidRPr="0087289C">
        <w:rPr>
          <w:rFonts w:ascii="仿宋_GB2312" w:eastAsia="仿宋_GB2312" w:cs="仿宋_GB2312" w:hint="eastAsia"/>
          <w:kern w:val="0"/>
          <w:sz w:val="28"/>
          <w:szCs w:val="28"/>
        </w:rPr>
        <w:t>布草清洗</w:t>
      </w:r>
      <w:proofErr w:type="gramEnd"/>
      <w:r w:rsidRPr="0087289C">
        <w:rPr>
          <w:rFonts w:ascii="仿宋_GB2312" w:eastAsia="仿宋_GB2312" w:cs="仿宋_GB2312" w:hint="eastAsia"/>
          <w:kern w:val="0"/>
          <w:sz w:val="28"/>
          <w:szCs w:val="28"/>
        </w:rPr>
        <w:t>消毒单位资质、清洗协议；</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（十二）授权委托书和受委托人身份证明复印件；</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（十三）本告知及申请人承诺书。</w:t>
      </w:r>
    </w:p>
    <w:p w:rsidR="00D24F1F" w:rsidRPr="0087289C" w:rsidRDefault="00D24F1F" w:rsidP="00D24F1F">
      <w:pPr>
        <w:adjustRightInd w:val="0"/>
        <w:snapToGrid w:val="0"/>
        <w:spacing w:line="560" w:lineRule="exact"/>
        <w:ind w:firstLineChars="200" w:firstLine="560"/>
        <w:rPr>
          <w:rFonts w:ascii="黑体" w:eastAsia="黑体" w:hAnsi="黑体"/>
          <w:kern w:val="0"/>
          <w:sz w:val="28"/>
          <w:szCs w:val="28"/>
        </w:rPr>
      </w:pPr>
      <w:r w:rsidRPr="0087289C">
        <w:rPr>
          <w:rFonts w:ascii="黑体" w:eastAsia="黑体" w:hAnsi="黑体" w:hint="eastAsia"/>
          <w:kern w:val="0"/>
          <w:sz w:val="28"/>
          <w:szCs w:val="28"/>
        </w:rPr>
        <w:t>五．审批方式</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简化审批，申请人通过上述告知承诺的方式提交公共场所卫生许可申请的，审批机关受理后将在10个工作日之内直接</w:t>
      </w:r>
      <w:proofErr w:type="gramStart"/>
      <w:r w:rsidRPr="0087289C">
        <w:rPr>
          <w:rFonts w:ascii="仿宋_GB2312" w:eastAsia="仿宋_GB2312" w:cs="仿宋_GB2312" w:hint="eastAsia"/>
          <w:kern w:val="0"/>
          <w:sz w:val="28"/>
          <w:szCs w:val="28"/>
        </w:rPr>
        <w:t>作出</w:t>
      </w:r>
      <w:proofErr w:type="gramEnd"/>
      <w:r w:rsidRPr="0087289C">
        <w:rPr>
          <w:rFonts w:ascii="仿宋_GB2312" w:eastAsia="仿宋_GB2312" w:cs="仿宋_GB2312" w:hint="eastAsia"/>
          <w:kern w:val="0"/>
          <w:sz w:val="28"/>
          <w:szCs w:val="28"/>
        </w:rPr>
        <w:t>审批决定，即不再对现场进行审核。</w:t>
      </w:r>
    </w:p>
    <w:p w:rsidR="00D24F1F" w:rsidRPr="0087289C" w:rsidRDefault="00D24F1F" w:rsidP="00D24F1F">
      <w:pPr>
        <w:spacing w:line="560" w:lineRule="exact"/>
        <w:ind w:firstLineChars="200" w:firstLine="560"/>
        <w:rPr>
          <w:rFonts w:ascii="黑体" w:eastAsia="黑体" w:hAnsi="黑体"/>
          <w:kern w:val="0"/>
          <w:sz w:val="28"/>
          <w:szCs w:val="28"/>
        </w:rPr>
      </w:pPr>
      <w:r w:rsidRPr="0087289C">
        <w:rPr>
          <w:rFonts w:ascii="黑体" w:eastAsia="黑体" w:hAnsi="黑体" w:hint="eastAsia"/>
          <w:kern w:val="0"/>
          <w:sz w:val="28"/>
          <w:szCs w:val="28"/>
        </w:rPr>
        <w:t>六．义务责任</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D24F1F" w:rsidRPr="0087289C" w:rsidRDefault="00D24F1F" w:rsidP="00D24F1F">
      <w:pPr>
        <w:spacing w:line="560" w:lineRule="exact"/>
        <w:ind w:firstLineChars="200" w:firstLine="560"/>
        <w:rPr>
          <w:rFonts w:ascii="黑体" w:eastAsia="黑体" w:hAnsi="黑体"/>
          <w:kern w:val="0"/>
          <w:sz w:val="28"/>
          <w:szCs w:val="28"/>
        </w:rPr>
      </w:pPr>
      <w:r w:rsidRPr="0087289C">
        <w:rPr>
          <w:rFonts w:ascii="黑体" w:eastAsia="黑体" w:hAnsi="黑体" w:hint="eastAsia"/>
          <w:kern w:val="0"/>
          <w:sz w:val="28"/>
          <w:szCs w:val="28"/>
        </w:rPr>
        <w:t>七、诚信管理</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D24F1F" w:rsidRPr="0087289C" w:rsidRDefault="00D24F1F" w:rsidP="00D24F1F">
      <w:pPr>
        <w:adjustRightInd w:val="0"/>
        <w:snapToGrid w:val="0"/>
        <w:spacing w:line="360" w:lineRule="auto"/>
        <w:rPr>
          <w:rFonts w:eastAsia="华文中宋"/>
          <w:bCs/>
          <w:kern w:val="0"/>
          <w:sz w:val="36"/>
          <w:szCs w:val="36"/>
        </w:rPr>
      </w:pPr>
    </w:p>
    <w:p w:rsidR="00D24F1F" w:rsidRPr="0087289C" w:rsidRDefault="00D24F1F" w:rsidP="00D24F1F">
      <w:pPr>
        <w:adjustRightInd w:val="0"/>
        <w:snapToGrid w:val="0"/>
        <w:spacing w:line="360" w:lineRule="auto"/>
        <w:jc w:val="center"/>
        <w:rPr>
          <w:rFonts w:ascii="方正小标宋简体" w:eastAsia="方正小标宋简体"/>
          <w:bCs/>
          <w:kern w:val="0"/>
          <w:sz w:val="36"/>
          <w:szCs w:val="36"/>
        </w:rPr>
      </w:pPr>
      <w:r w:rsidRPr="0087289C">
        <w:rPr>
          <w:rFonts w:ascii="方正小标宋简体" w:eastAsia="方正小标宋简体" w:hint="eastAsia"/>
          <w:bCs/>
          <w:kern w:val="0"/>
          <w:sz w:val="36"/>
          <w:szCs w:val="36"/>
        </w:rPr>
        <w:lastRenderedPageBreak/>
        <w:t>申请人的承诺</w:t>
      </w:r>
    </w:p>
    <w:p w:rsidR="00D24F1F" w:rsidRPr="0087289C" w:rsidRDefault="00D24F1F" w:rsidP="00D24F1F">
      <w:pPr>
        <w:adjustRightInd w:val="0"/>
        <w:snapToGrid w:val="0"/>
        <w:spacing w:line="360" w:lineRule="auto"/>
        <w:jc w:val="center"/>
        <w:rPr>
          <w:rFonts w:eastAsia="华文中宋"/>
          <w:bCs/>
          <w:kern w:val="0"/>
          <w:sz w:val="36"/>
          <w:szCs w:val="36"/>
        </w:rPr>
      </w:pP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申请人就申请审批的行政审批事项，现</w:t>
      </w:r>
      <w:proofErr w:type="gramStart"/>
      <w:r w:rsidRPr="0087289C">
        <w:rPr>
          <w:rFonts w:ascii="仿宋_GB2312" w:eastAsia="仿宋_GB2312" w:cs="仿宋_GB2312" w:hint="eastAsia"/>
          <w:kern w:val="0"/>
          <w:sz w:val="28"/>
          <w:szCs w:val="28"/>
        </w:rPr>
        <w:t>作出</w:t>
      </w:r>
      <w:proofErr w:type="gramEnd"/>
      <w:r w:rsidRPr="0087289C">
        <w:rPr>
          <w:rFonts w:ascii="仿宋_GB2312" w:eastAsia="仿宋_GB2312" w:cs="仿宋_GB2312" w:hint="eastAsia"/>
          <w:kern w:val="0"/>
          <w:sz w:val="28"/>
          <w:szCs w:val="28"/>
        </w:rPr>
        <w:t>下列承诺：</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（一）所填写的基本信息真实、准确；</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（二）已经知晓行政审批机关告知的全部内容；</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（三）认为自身能满足行政审批机关告知的条件、标准和要求；</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（四）上述陈述是申请人真实意思的表示；</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（五）若违反承诺或者</w:t>
      </w:r>
      <w:proofErr w:type="gramStart"/>
      <w:r w:rsidRPr="0087289C">
        <w:rPr>
          <w:rFonts w:ascii="仿宋_GB2312" w:eastAsia="仿宋_GB2312" w:cs="仿宋_GB2312" w:hint="eastAsia"/>
          <w:kern w:val="0"/>
          <w:sz w:val="28"/>
          <w:szCs w:val="28"/>
        </w:rPr>
        <w:t>作出</w:t>
      </w:r>
      <w:proofErr w:type="gramEnd"/>
      <w:r w:rsidRPr="0087289C">
        <w:rPr>
          <w:rFonts w:ascii="仿宋_GB2312" w:eastAsia="仿宋_GB2312" w:cs="仿宋_GB2312" w:hint="eastAsia"/>
          <w:kern w:val="0"/>
          <w:sz w:val="28"/>
          <w:szCs w:val="28"/>
        </w:rPr>
        <w:t>不实承诺的，愿意承担相应的法律责任。</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p>
    <w:p w:rsidR="00D24F1F" w:rsidRPr="0087289C" w:rsidRDefault="00D24F1F" w:rsidP="00D24F1F">
      <w:pPr>
        <w:wordWrap w:val="0"/>
        <w:adjustRightInd w:val="0"/>
        <w:snapToGrid w:val="0"/>
        <w:spacing w:line="360" w:lineRule="auto"/>
        <w:ind w:firstLineChars="200" w:firstLine="560"/>
        <w:jc w:val="right"/>
        <w:rPr>
          <w:rFonts w:ascii="仿宋_GB2312" w:eastAsia="仿宋_GB2312" w:cs="仿宋_GB2312"/>
          <w:kern w:val="0"/>
          <w:sz w:val="28"/>
          <w:szCs w:val="28"/>
        </w:rPr>
      </w:pPr>
      <w:r w:rsidRPr="0087289C">
        <w:rPr>
          <w:rFonts w:ascii="仿宋_GB2312" w:eastAsia="仿宋_GB2312" w:cs="仿宋_GB2312"/>
          <w:kern w:val="0"/>
          <w:sz w:val="28"/>
          <w:szCs w:val="28"/>
        </w:rPr>
        <w:t>申请人（委托代理人）：</w:t>
      </w:r>
      <w:r w:rsidRPr="0087289C">
        <w:rPr>
          <w:rFonts w:ascii="仿宋_GB2312" w:eastAsia="仿宋_GB2312" w:cs="仿宋_GB2312" w:hint="eastAsia"/>
          <w:kern w:val="0"/>
          <w:sz w:val="28"/>
          <w:szCs w:val="28"/>
        </w:rPr>
        <w:t xml:space="preserve">          </w:t>
      </w:r>
    </w:p>
    <w:p w:rsidR="00D24F1F" w:rsidRPr="0087289C" w:rsidRDefault="00D24F1F" w:rsidP="00D24F1F">
      <w:pPr>
        <w:wordWrap w:val="0"/>
        <w:adjustRightInd w:val="0"/>
        <w:snapToGrid w:val="0"/>
        <w:spacing w:line="360" w:lineRule="auto"/>
        <w:ind w:rightChars="782" w:right="1642" w:firstLineChars="200" w:firstLine="560"/>
        <w:jc w:val="right"/>
        <w:rPr>
          <w:kern w:val="0"/>
          <w:sz w:val="28"/>
          <w:szCs w:val="28"/>
        </w:rPr>
      </w:pPr>
      <w:r w:rsidRPr="0087289C">
        <w:rPr>
          <w:rFonts w:ascii="仿宋_GB2312" w:eastAsia="仿宋_GB2312" w:cs="仿宋_GB2312" w:hint="eastAsia"/>
          <w:kern w:val="0"/>
          <w:sz w:val="28"/>
          <w:szCs w:val="28"/>
        </w:rPr>
        <w:t xml:space="preserve">      </w:t>
      </w:r>
      <w:r w:rsidRPr="0087289C">
        <w:rPr>
          <w:rFonts w:ascii="仿宋_GB2312" w:eastAsia="仿宋_GB2312" w:cs="仿宋_GB2312"/>
          <w:kern w:val="0"/>
          <w:sz w:val="28"/>
          <w:szCs w:val="28"/>
        </w:rPr>
        <w:t>（</w:t>
      </w:r>
      <w:r w:rsidRPr="0087289C">
        <w:rPr>
          <w:rFonts w:ascii="仿宋_GB2312" w:eastAsia="仿宋_GB2312" w:cs="仿宋_GB2312" w:hint="eastAsia"/>
          <w:kern w:val="0"/>
          <w:sz w:val="28"/>
          <w:szCs w:val="28"/>
        </w:rPr>
        <w:t>盖章）</w:t>
      </w:r>
      <w:r w:rsidRPr="0087289C">
        <w:rPr>
          <w:kern w:val="0"/>
          <w:sz w:val="28"/>
          <w:szCs w:val="28"/>
        </w:rPr>
        <w:t xml:space="preserve"> </w:t>
      </w:r>
    </w:p>
    <w:p w:rsidR="00D24F1F" w:rsidRPr="0087289C" w:rsidRDefault="00D24F1F" w:rsidP="00D24F1F">
      <w:pPr>
        <w:wordWrap w:val="0"/>
        <w:adjustRightInd w:val="0"/>
        <w:snapToGrid w:val="0"/>
        <w:spacing w:line="360" w:lineRule="auto"/>
        <w:ind w:firstLineChars="200" w:firstLine="560"/>
        <w:jc w:val="right"/>
        <w:rPr>
          <w:rFonts w:ascii="仿宋_GB2312" w:eastAsia="仿宋_GB2312"/>
          <w:kern w:val="0"/>
          <w:sz w:val="28"/>
          <w:szCs w:val="28"/>
        </w:rPr>
      </w:pPr>
      <w:r w:rsidRPr="0087289C">
        <w:rPr>
          <w:rFonts w:ascii="仿宋_GB2312" w:eastAsia="仿宋_GB2312" w:hint="eastAsia"/>
          <w:kern w:val="0"/>
          <w:sz w:val="28"/>
          <w:szCs w:val="28"/>
        </w:rPr>
        <w:t xml:space="preserve">  年    月  日</w:t>
      </w:r>
    </w:p>
    <w:p w:rsidR="00D24F1F" w:rsidRPr="0087289C" w:rsidRDefault="00D24F1F" w:rsidP="00D24F1F">
      <w:pPr>
        <w:adjustRightInd w:val="0"/>
        <w:snapToGrid w:val="0"/>
        <w:spacing w:line="360" w:lineRule="auto"/>
        <w:jc w:val="center"/>
      </w:pPr>
    </w:p>
    <w:p w:rsidR="00D24F1F" w:rsidRPr="0087289C" w:rsidRDefault="00D24F1F" w:rsidP="00D24F1F">
      <w:pPr>
        <w:adjustRightInd w:val="0"/>
        <w:snapToGrid w:val="0"/>
        <w:spacing w:line="360" w:lineRule="auto"/>
        <w:ind w:firstLineChars="200" w:firstLine="560"/>
        <w:rPr>
          <w:rFonts w:eastAsia="楷体_GB2312" w:cs="楷体_GB2312"/>
          <w:kern w:val="0"/>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Default="00D24F1F" w:rsidP="00D21C35">
      <w:pPr>
        <w:rPr>
          <w:rFonts w:ascii="宋体" w:hint="eastAsia"/>
          <w:sz w:val="28"/>
          <w:szCs w:val="28"/>
        </w:rPr>
      </w:pPr>
    </w:p>
    <w:p w:rsidR="00D24F1F" w:rsidRPr="0087289C" w:rsidRDefault="00D24F1F" w:rsidP="00D24F1F">
      <w:pPr>
        <w:widowControl/>
        <w:adjustRightInd w:val="0"/>
        <w:snapToGrid w:val="0"/>
        <w:spacing w:line="560" w:lineRule="exact"/>
        <w:jc w:val="center"/>
        <w:rPr>
          <w:rFonts w:ascii="方正小标宋简体" w:eastAsia="方正小标宋简体"/>
          <w:kern w:val="0"/>
          <w:sz w:val="44"/>
          <w:szCs w:val="44"/>
        </w:rPr>
      </w:pPr>
      <w:r w:rsidRPr="0087289C">
        <w:rPr>
          <w:rFonts w:ascii="方正小标宋简体" w:eastAsia="方正小标宋简体" w:hint="eastAsia"/>
          <w:bCs/>
          <w:kern w:val="0"/>
          <w:sz w:val="44"/>
          <w:szCs w:val="44"/>
        </w:rPr>
        <w:lastRenderedPageBreak/>
        <w:t>常州国家高新区（新北区）行政审批局</w:t>
      </w:r>
    </w:p>
    <w:p w:rsidR="00D24F1F" w:rsidRPr="0087289C" w:rsidRDefault="00D24F1F" w:rsidP="00D24F1F">
      <w:pPr>
        <w:widowControl/>
        <w:adjustRightInd w:val="0"/>
        <w:snapToGrid w:val="0"/>
        <w:spacing w:line="560" w:lineRule="exact"/>
        <w:jc w:val="center"/>
        <w:rPr>
          <w:rFonts w:ascii="方正小标宋简体" w:eastAsia="方正小标宋简体"/>
          <w:kern w:val="0"/>
          <w:sz w:val="44"/>
          <w:szCs w:val="44"/>
        </w:rPr>
      </w:pPr>
      <w:r w:rsidRPr="0087289C">
        <w:rPr>
          <w:rFonts w:ascii="方正小标宋简体" w:eastAsia="方正小标宋简体" w:hint="eastAsia"/>
          <w:bCs/>
          <w:kern w:val="0"/>
          <w:sz w:val="44"/>
          <w:szCs w:val="44"/>
        </w:rPr>
        <w:t>行政审批告知承诺书</w:t>
      </w:r>
    </w:p>
    <w:p w:rsidR="00D24F1F" w:rsidRPr="0087289C" w:rsidRDefault="00D24F1F" w:rsidP="00D24F1F">
      <w:pPr>
        <w:widowControl/>
        <w:adjustRightInd w:val="0"/>
        <w:snapToGrid w:val="0"/>
        <w:spacing w:line="560" w:lineRule="exact"/>
        <w:jc w:val="center"/>
        <w:rPr>
          <w:rFonts w:eastAsia="楷体_GB2312"/>
          <w:kern w:val="0"/>
          <w:sz w:val="28"/>
          <w:szCs w:val="28"/>
        </w:rPr>
      </w:pPr>
      <w:r w:rsidRPr="0087289C">
        <w:rPr>
          <w:rFonts w:eastAsia="楷体_GB2312" w:cs="楷体_GB2312" w:hint="eastAsia"/>
          <w:kern w:val="0"/>
          <w:sz w:val="28"/>
          <w:szCs w:val="28"/>
        </w:rPr>
        <w:t>（《</w:t>
      </w:r>
      <w:r w:rsidRPr="0087289C">
        <w:rPr>
          <w:rFonts w:eastAsia="楷体_GB2312" w:cs="楷体_GB2312" w:hint="eastAsia"/>
          <w:sz w:val="28"/>
          <w:szCs w:val="28"/>
        </w:rPr>
        <w:t>公共场所卫生许可》（新证办理）</w:t>
      </w:r>
      <w:r w:rsidRPr="0087289C">
        <w:rPr>
          <w:rFonts w:eastAsia="楷体_GB2312" w:cs="楷体_GB2312" w:hint="eastAsia"/>
          <w:kern w:val="0"/>
          <w:sz w:val="28"/>
          <w:szCs w:val="28"/>
        </w:rPr>
        <w:t>）</w:t>
      </w:r>
    </w:p>
    <w:p w:rsidR="00D24F1F" w:rsidRPr="0087289C" w:rsidRDefault="00D24F1F" w:rsidP="00D24F1F">
      <w:pPr>
        <w:widowControl/>
        <w:adjustRightInd w:val="0"/>
        <w:snapToGrid w:val="0"/>
        <w:spacing w:line="560" w:lineRule="exact"/>
        <w:jc w:val="center"/>
        <w:rPr>
          <w:rFonts w:eastAsia="楷体_GB2312"/>
          <w:kern w:val="0"/>
          <w:sz w:val="28"/>
          <w:szCs w:val="28"/>
        </w:rPr>
      </w:pPr>
      <w:r w:rsidRPr="0087289C">
        <w:rPr>
          <w:rFonts w:eastAsia="楷体_GB2312" w:cs="楷体_GB2312" w:hint="eastAsia"/>
          <w:kern w:val="0"/>
          <w:sz w:val="28"/>
          <w:szCs w:val="28"/>
        </w:rPr>
        <w:t>（宾馆、旅店、招待所）</w:t>
      </w:r>
    </w:p>
    <w:p w:rsidR="00D24F1F" w:rsidRPr="0087289C" w:rsidRDefault="00D24F1F" w:rsidP="00D24F1F">
      <w:pPr>
        <w:ind w:firstLineChars="200" w:firstLine="560"/>
        <w:rPr>
          <w:rFonts w:ascii="黑体" w:eastAsia="黑体" w:hAnsi="黑体" w:cs="黑体"/>
          <w:sz w:val="28"/>
          <w:szCs w:val="28"/>
        </w:rPr>
      </w:pPr>
    </w:p>
    <w:p w:rsidR="00D24F1F" w:rsidRPr="0087289C" w:rsidRDefault="00D24F1F" w:rsidP="00D24F1F">
      <w:pPr>
        <w:ind w:firstLineChars="200" w:firstLine="720"/>
        <w:jc w:val="center"/>
        <w:rPr>
          <w:rFonts w:ascii="方正小标宋简体" w:eastAsia="方正小标宋简体" w:hAnsi="黑体" w:cs="黑体"/>
          <w:sz w:val="36"/>
          <w:szCs w:val="36"/>
        </w:rPr>
      </w:pPr>
      <w:r w:rsidRPr="0087289C">
        <w:rPr>
          <w:rFonts w:ascii="方正小标宋简体" w:eastAsia="方正小标宋简体" w:hAnsi="黑体" w:cs="黑体" w:hint="eastAsia"/>
          <w:sz w:val="36"/>
          <w:szCs w:val="36"/>
        </w:rPr>
        <w:t>相对人基本信息</w:t>
      </w:r>
    </w:p>
    <w:p w:rsidR="00D24F1F" w:rsidRPr="0087289C" w:rsidRDefault="00D24F1F" w:rsidP="00D24F1F">
      <w:pPr>
        <w:ind w:firstLineChars="200" w:firstLine="560"/>
        <w:rPr>
          <w:rFonts w:ascii="黑体" w:eastAsia="黑体" w:hAnsi="黑体" w:cs="黑体"/>
          <w:sz w:val="28"/>
          <w:szCs w:val="28"/>
        </w:rPr>
      </w:pPr>
    </w:p>
    <w:p w:rsidR="00D24F1F" w:rsidRPr="0087289C" w:rsidRDefault="00D24F1F" w:rsidP="00D24F1F">
      <w:pPr>
        <w:ind w:firstLineChars="200" w:firstLine="560"/>
        <w:rPr>
          <w:rFonts w:ascii="黑体" w:eastAsia="黑体" w:hAnsi="黑体" w:cs="黑体"/>
          <w:sz w:val="28"/>
          <w:szCs w:val="28"/>
        </w:rPr>
      </w:pPr>
      <w:r w:rsidRPr="0087289C">
        <w:rPr>
          <w:rFonts w:ascii="黑体" w:eastAsia="黑体" w:hAnsi="黑体" w:cs="黑体" w:hint="eastAsia"/>
          <w:sz w:val="28"/>
          <w:szCs w:val="28"/>
        </w:rPr>
        <w:t>申请单位（名称与营业执照载明的一致）：</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社会统一信用代码：</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 xml:space="preserve">法定代表人（负责人）：                             </w:t>
      </w:r>
    </w:p>
    <w:p w:rsidR="00D24F1F" w:rsidRPr="0087289C" w:rsidRDefault="00D24F1F" w:rsidP="00D24F1F">
      <w:pPr>
        <w:ind w:firstLineChars="150" w:firstLine="42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 xml:space="preserve"> 企业住所（经营场所）：</w:t>
      </w:r>
    </w:p>
    <w:p w:rsidR="00D24F1F" w:rsidRPr="0087289C" w:rsidRDefault="00D24F1F" w:rsidP="00D24F1F">
      <w:pPr>
        <w:ind w:firstLineChars="200" w:firstLine="560"/>
        <w:rPr>
          <w:rFonts w:ascii="黑体" w:eastAsia="黑体" w:hAnsi="黑体" w:cs="黑体"/>
          <w:sz w:val="28"/>
          <w:szCs w:val="28"/>
        </w:rPr>
      </w:pPr>
    </w:p>
    <w:p w:rsidR="00D24F1F" w:rsidRPr="0087289C" w:rsidRDefault="00D24F1F" w:rsidP="00D24F1F">
      <w:pPr>
        <w:ind w:firstLineChars="200" w:firstLine="560"/>
        <w:rPr>
          <w:rFonts w:ascii="黑体" w:eastAsia="黑体" w:hAnsi="黑体" w:cs="黑体"/>
          <w:sz w:val="28"/>
          <w:szCs w:val="28"/>
        </w:rPr>
      </w:pPr>
      <w:r w:rsidRPr="0087289C">
        <w:rPr>
          <w:rFonts w:ascii="黑体" w:eastAsia="黑体" w:hAnsi="黑体" w:cs="黑体" w:hint="eastAsia"/>
          <w:sz w:val="28"/>
          <w:szCs w:val="28"/>
        </w:rPr>
        <w:t>委托代理人姓名：</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证件类型：</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证件编号：</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联系方式：</w:t>
      </w:r>
    </w:p>
    <w:p w:rsidR="00D24F1F" w:rsidRPr="0087289C" w:rsidRDefault="00D24F1F" w:rsidP="00D24F1F">
      <w:pPr>
        <w:ind w:firstLineChars="200" w:firstLine="560"/>
        <w:rPr>
          <w:rFonts w:ascii="仿宋_GB2312" w:eastAsia="仿宋_GB2312"/>
          <w:sz w:val="28"/>
          <w:szCs w:val="28"/>
        </w:rPr>
      </w:pP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黑体" w:eastAsia="黑体" w:hAnsi="黑体" w:cs="黑体" w:hint="eastAsia"/>
          <w:sz w:val="28"/>
          <w:szCs w:val="28"/>
        </w:rPr>
        <w:t>行政审批机关：</w:t>
      </w:r>
      <w:r w:rsidRPr="0087289C">
        <w:rPr>
          <w:rFonts w:ascii="仿宋_GB2312" w:eastAsia="仿宋_GB2312" w:hAnsi="仿宋_GB2312" w:cs="仿宋_GB2312" w:hint="eastAsia"/>
          <w:sz w:val="28"/>
          <w:szCs w:val="28"/>
        </w:rPr>
        <w:t>常州国家高新区（新北区）行政审批局</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联系人姓名：</w:t>
      </w:r>
    </w:p>
    <w:p w:rsidR="00D24F1F" w:rsidRPr="0087289C" w:rsidRDefault="00D24F1F" w:rsidP="00D24F1F">
      <w:pPr>
        <w:ind w:firstLineChars="200" w:firstLine="560"/>
        <w:rPr>
          <w:rFonts w:ascii="仿宋_GB2312" w:eastAsia="仿宋_GB2312" w:hAnsi="仿宋_GB2312" w:cs="仿宋_GB2312"/>
          <w:sz w:val="28"/>
          <w:szCs w:val="28"/>
        </w:rPr>
      </w:pPr>
      <w:r w:rsidRPr="0087289C">
        <w:rPr>
          <w:rFonts w:ascii="仿宋_GB2312" w:eastAsia="仿宋_GB2312" w:hAnsi="仿宋_GB2312" w:cs="仿宋_GB2312" w:hint="eastAsia"/>
          <w:sz w:val="28"/>
          <w:szCs w:val="28"/>
        </w:rPr>
        <w:t>联系方式：</w:t>
      </w:r>
    </w:p>
    <w:p w:rsidR="00D24F1F" w:rsidRPr="0087289C" w:rsidRDefault="00D24F1F" w:rsidP="00D24F1F">
      <w:pPr>
        <w:ind w:firstLineChars="200" w:firstLine="560"/>
        <w:rPr>
          <w:rFonts w:ascii="宋体"/>
          <w:sz w:val="28"/>
          <w:szCs w:val="28"/>
        </w:rPr>
      </w:pPr>
    </w:p>
    <w:p w:rsidR="00D24F1F" w:rsidRPr="0087289C" w:rsidRDefault="00D24F1F" w:rsidP="00D24F1F">
      <w:pPr>
        <w:ind w:firstLineChars="200" w:firstLine="560"/>
        <w:rPr>
          <w:rFonts w:ascii="宋体"/>
          <w:sz w:val="28"/>
          <w:szCs w:val="28"/>
        </w:rPr>
      </w:pPr>
    </w:p>
    <w:p w:rsidR="00D24F1F" w:rsidRPr="0087289C" w:rsidRDefault="00D24F1F" w:rsidP="00D24F1F">
      <w:pPr>
        <w:adjustRightInd w:val="0"/>
        <w:snapToGrid w:val="0"/>
        <w:spacing w:line="360" w:lineRule="auto"/>
        <w:jc w:val="center"/>
        <w:rPr>
          <w:rFonts w:ascii="黑体" w:eastAsia="黑体" w:hAnsi="黑体"/>
          <w:bCs/>
          <w:kern w:val="0"/>
          <w:szCs w:val="28"/>
        </w:rPr>
      </w:pPr>
    </w:p>
    <w:p w:rsidR="00D24F1F" w:rsidRPr="0087289C" w:rsidRDefault="00D24F1F" w:rsidP="00D24F1F">
      <w:pPr>
        <w:widowControl/>
        <w:adjustRightInd w:val="0"/>
        <w:snapToGrid w:val="0"/>
        <w:spacing w:line="560" w:lineRule="exact"/>
        <w:jc w:val="center"/>
        <w:rPr>
          <w:rFonts w:ascii="方正小标宋简体" w:eastAsia="方正小标宋简体"/>
          <w:bCs/>
          <w:kern w:val="0"/>
          <w:sz w:val="36"/>
          <w:szCs w:val="36"/>
        </w:rPr>
      </w:pPr>
      <w:r w:rsidRPr="0087289C">
        <w:rPr>
          <w:rFonts w:ascii="方正小标宋简体" w:eastAsia="方正小标宋简体" w:hint="eastAsia"/>
          <w:bCs/>
          <w:kern w:val="0"/>
          <w:sz w:val="36"/>
          <w:szCs w:val="36"/>
        </w:rPr>
        <w:lastRenderedPageBreak/>
        <w:t>行政审批机关的告知</w:t>
      </w:r>
    </w:p>
    <w:p w:rsidR="00D24F1F" w:rsidRPr="0087289C" w:rsidRDefault="00D24F1F" w:rsidP="00D24F1F">
      <w:pPr>
        <w:adjustRightInd w:val="0"/>
        <w:snapToGrid w:val="0"/>
        <w:spacing w:line="560" w:lineRule="exact"/>
        <w:ind w:firstLineChars="200" w:firstLine="560"/>
        <w:rPr>
          <w:rFonts w:ascii="仿宋_GB2312"/>
          <w:kern w:val="0"/>
          <w:sz w:val="28"/>
          <w:szCs w:val="28"/>
        </w:rPr>
      </w:pPr>
      <w:proofErr w:type="gramStart"/>
      <w:r w:rsidRPr="0087289C">
        <w:rPr>
          <w:rFonts w:ascii="黑体" w:eastAsia="黑体" w:hAnsi="黑体" w:hint="eastAsia"/>
          <w:kern w:val="0"/>
          <w:sz w:val="28"/>
          <w:szCs w:val="28"/>
        </w:rPr>
        <w:t>一</w:t>
      </w:r>
      <w:proofErr w:type="gramEnd"/>
      <w:r w:rsidRPr="0087289C">
        <w:rPr>
          <w:rFonts w:ascii="黑体" w:eastAsia="黑体" w:hAnsi="黑体" w:hint="eastAsia"/>
          <w:kern w:val="0"/>
          <w:sz w:val="28"/>
          <w:szCs w:val="28"/>
        </w:rPr>
        <w:t>．审批依据</w:t>
      </w:r>
    </w:p>
    <w:p w:rsidR="00D24F1F" w:rsidRPr="0087289C" w:rsidRDefault="00D24F1F" w:rsidP="00D24F1F">
      <w:pPr>
        <w:spacing w:line="520" w:lineRule="exact"/>
        <w:ind w:firstLineChars="200" w:firstLine="560"/>
        <w:rPr>
          <w:rFonts w:ascii="仿宋_GB2312" w:eastAsia="仿宋_GB2312" w:hAnsi="宋体" w:cs="宋体"/>
          <w:sz w:val="28"/>
          <w:szCs w:val="28"/>
        </w:rPr>
      </w:pPr>
      <w:r w:rsidRPr="0087289C">
        <w:rPr>
          <w:rFonts w:ascii="仿宋_GB2312" w:eastAsia="仿宋_GB2312" w:cs="仿宋_GB2312" w:hint="eastAsia"/>
          <w:kern w:val="0"/>
          <w:sz w:val="28"/>
          <w:szCs w:val="28"/>
        </w:rPr>
        <w:t>1.</w:t>
      </w:r>
      <w:r w:rsidRPr="0087289C">
        <w:rPr>
          <w:rFonts w:ascii="仿宋_GB2312" w:eastAsia="仿宋_GB2312" w:hAnsi="宋体" w:cs="宋体" w:hint="eastAsia"/>
          <w:sz w:val="28"/>
          <w:szCs w:val="28"/>
        </w:rPr>
        <w:t xml:space="preserve"> 根据《中央编办国务院法制办关于印发相对集中行政许可权试点工作方案的通知》（中央编办发</w:t>
      </w:r>
      <w:r w:rsidRPr="0087289C">
        <w:rPr>
          <w:rFonts w:ascii="仿宋_GB2312" w:eastAsia="仿宋_GB2312" w:hAnsi="华文仿宋" w:hint="eastAsia"/>
          <w:sz w:val="28"/>
          <w:szCs w:val="28"/>
        </w:rPr>
        <w:t>〔2015〕16号</w:t>
      </w:r>
      <w:r w:rsidRPr="0087289C">
        <w:rPr>
          <w:rFonts w:ascii="仿宋_GB2312" w:eastAsia="仿宋_GB2312" w:hAnsi="宋体" w:cs="宋体" w:hint="eastAsia"/>
          <w:sz w:val="28"/>
          <w:szCs w:val="28"/>
        </w:rPr>
        <w:t>）、</w:t>
      </w:r>
      <w:r w:rsidRPr="0087289C">
        <w:rPr>
          <w:rFonts w:ascii="仿宋_GB2312" w:eastAsia="仿宋_GB2312" w:hAnsi="华文仿宋" w:hint="eastAsia"/>
          <w:sz w:val="28"/>
          <w:szCs w:val="28"/>
        </w:rPr>
        <w:t>《省委办公厅省政府办公厅关于同意南京经济技术开发区等19家省级以上开发区相对集中行政许可权改革试点方案的复函》（</w:t>
      </w:r>
      <w:proofErr w:type="gramStart"/>
      <w:r w:rsidRPr="0087289C">
        <w:rPr>
          <w:rFonts w:ascii="仿宋_GB2312" w:eastAsia="仿宋_GB2312" w:hAnsi="华文仿宋" w:hint="eastAsia"/>
          <w:sz w:val="28"/>
          <w:szCs w:val="28"/>
        </w:rPr>
        <w:t>苏办〔2017〕</w:t>
      </w:r>
      <w:proofErr w:type="gramEnd"/>
      <w:r w:rsidRPr="0087289C">
        <w:rPr>
          <w:rFonts w:ascii="仿宋_GB2312" w:eastAsia="仿宋_GB2312" w:hAnsi="华文仿宋" w:hint="eastAsia"/>
          <w:sz w:val="28"/>
          <w:szCs w:val="28"/>
        </w:rPr>
        <w:t>28号）等关于授权常州国家高新区（新北区）行政</w:t>
      </w:r>
      <w:proofErr w:type="gramStart"/>
      <w:r w:rsidRPr="0087289C">
        <w:rPr>
          <w:rFonts w:ascii="仿宋_GB2312" w:eastAsia="仿宋_GB2312" w:hAnsi="华文仿宋" w:hint="eastAsia"/>
          <w:sz w:val="28"/>
          <w:szCs w:val="28"/>
        </w:rPr>
        <w:t>审批局相对</w:t>
      </w:r>
      <w:proofErr w:type="gramEnd"/>
      <w:r w:rsidRPr="0087289C">
        <w:rPr>
          <w:rFonts w:ascii="仿宋_GB2312" w:eastAsia="仿宋_GB2312" w:hAnsi="华文仿宋" w:hint="eastAsia"/>
          <w:sz w:val="28"/>
          <w:szCs w:val="28"/>
        </w:rPr>
        <w:t>集中行使公共场所卫生许可等92项权力事项的系列文件通知。</w:t>
      </w:r>
    </w:p>
    <w:p w:rsidR="00D24F1F" w:rsidRPr="0087289C" w:rsidRDefault="00D24F1F" w:rsidP="00D24F1F">
      <w:pPr>
        <w:adjustRightInd w:val="0"/>
        <w:snapToGrid w:val="0"/>
        <w:spacing w:line="560" w:lineRule="exact"/>
        <w:ind w:firstLineChars="200" w:firstLine="560"/>
        <w:rPr>
          <w:rFonts w:ascii="仿宋_GB2312" w:eastAsia="仿宋_GB2312"/>
          <w:kern w:val="0"/>
          <w:sz w:val="28"/>
          <w:szCs w:val="28"/>
        </w:rPr>
      </w:pPr>
      <w:r w:rsidRPr="0087289C">
        <w:rPr>
          <w:rFonts w:ascii="仿宋_GB2312" w:eastAsia="仿宋_GB2312" w:cs="仿宋_GB2312" w:hint="eastAsia"/>
          <w:kern w:val="0"/>
          <w:sz w:val="28"/>
          <w:szCs w:val="28"/>
        </w:rPr>
        <w:t>2.《公共场所卫生管理条例》第四条：国家对公共场所以及新建、改建、扩建的公共场所的选址和设计实行“卫生许可证”制度。</w:t>
      </w:r>
    </w:p>
    <w:p w:rsidR="00D24F1F" w:rsidRPr="0087289C" w:rsidRDefault="00D24F1F" w:rsidP="00D24F1F">
      <w:pPr>
        <w:adjustRightInd w:val="0"/>
        <w:snapToGrid w:val="0"/>
        <w:spacing w:line="560" w:lineRule="exact"/>
        <w:ind w:firstLineChars="200" w:firstLine="560"/>
        <w:rPr>
          <w:rFonts w:ascii="仿宋_GB2312" w:eastAsia="仿宋_GB2312"/>
          <w:kern w:val="0"/>
          <w:sz w:val="28"/>
          <w:szCs w:val="28"/>
        </w:rPr>
      </w:pPr>
      <w:r w:rsidRPr="0087289C">
        <w:rPr>
          <w:rFonts w:ascii="仿宋_GB2312" w:eastAsia="仿宋_GB2312" w:cs="仿宋_GB2312" w:hint="eastAsia"/>
          <w:kern w:val="0"/>
          <w:sz w:val="28"/>
          <w:szCs w:val="28"/>
        </w:rPr>
        <w:t>第八条：除公园、体育场（馆）、公共交通工具外的公共场所，经营单位应当及时向卫生行政部门申请办理“卫生许可证”。</w:t>
      </w:r>
    </w:p>
    <w:p w:rsidR="00D24F1F" w:rsidRPr="0087289C" w:rsidRDefault="00D24F1F" w:rsidP="00D24F1F">
      <w:pPr>
        <w:spacing w:line="560" w:lineRule="exact"/>
        <w:ind w:firstLineChars="200" w:firstLine="560"/>
        <w:rPr>
          <w:rFonts w:ascii="仿宋_GB2312" w:eastAsia="仿宋_GB2312" w:hint="eastAsia"/>
          <w:sz w:val="28"/>
          <w:szCs w:val="28"/>
        </w:rPr>
      </w:pPr>
      <w:r w:rsidRPr="0087289C">
        <w:rPr>
          <w:rFonts w:ascii="仿宋_GB2312" w:eastAsia="仿宋_GB2312" w:hint="eastAsia"/>
          <w:sz w:val="28"/>
          <w:szCs w:val="28"/>
        </w:rPr>
        <w:t>3.《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cs="仿宋_GB2312" w:hint="eastAsia"/>
          <w:kern w:val="0"/>
          <w:sz w:val="28"/>
          <w:szCs w:val="28"/>
        </w:rPr>
        <w:t>4.《住宿业卫生规范》和《旅店业卫生标准（GB9663）》。</w:t>
      </w:r>
    </w:p>
    <w:p w:rsidR="00D24F1F" w:rsidRPr="0087289C" w:rsidRDefault="00D24F1F" w:rsidP="00D24F1F">
      <w:pPr>
        <w:spacing w:line="560" w:lineRule="exact"/>
        <w:ind w:firstLineChars="200" w:firstLine="560"/>
        <w:rPr>
          <w:rFonts w:ascii="宋体"/>
          <w:sz w:val="28"/>
          <w:szCs w:val="28"/>
        </w:rPr>
      </w:pPr>
      <w:r w:rsidRPr="0087289C">
        <w:rPr>
          <w:rFonts w:ascii="黑体" w:eastAsia="黑体" w:hAnsi="黑体" w:hint="eastAsia"/>
          <w:kern w:val="0"/>
          <w:sz w:val="28"/>
          <w:szCs w:val="28"/>
        </w:rPr>
        <w:t>二．</w:t>
      </w:r>
      <w:r w:rsidRPr="0087289C">
        <w:rPr>
          <w:rFonts w:ascii="黑体" w:eastAsia="黑体" w:hAnsi="黑体" w:cs="黑体" w:hint="eastAsia"/>
          <w:sz w:val="28"/>
          <w:szCs w:val="28"/>
        </w:rPr>
        <w:t>申请范围</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常州国家高新区（新北区）行政</w:t>
      </w:r>
      <w:proofErr w:type="gramStart"/>
      <w:r w:rsidRPr="0087289C">
        <w:rPr>
          <w:rFonts w:ascii="仿宋_GB2312" w:eastAsia="仿宋_GB2312" w:cs="仿宋_GB2312" w:hint="eastAsia"/>
          <w:kern w:val="0"/>
          <w:sz w:val="28"/>
          <w:szCs w:val="28"/>
        </w:rPr>
        <w:t>审批局权限</w:t>
      </w:r>
      <w:proofErr w:type="gramEnd"/>
      <w:r w:rsidRPr="0087289C">
        <w:rPr>
          <w:rFonts w:ascii="仿宋_GB2312" w:eastAsia="仿宋_GB2312" w:cs="仿宋_GB2312" w:hint="eastAsia"/>
          <w:kern w:val="0"/>
          <w:sz w:val="28"/>
          <w:szCs w:val="28"/>
        </w:rPr>
        <w:t>范围内、开展生产经营活动的宾馆、旅店、招待所卫生许可事项。</w:t>
      </w:r>
    </w:p>
    <w:p w:rsidR="00D24F1F" w:rsidRPr="0087289C" w:rsidRDefault="00D24F1F" w:rsidP="00D24F1F">
      <w:pPr>
        <w:adjustRightInd w:val="0"/>
        <w:snapToGrid w:val="0"/>
        <w:spacing w:line="560" w:lineRule="exact"/>
        <w:ind w:firstLineChars="200" w:firstLine="560"/>
        <w:rPr>
          <w:rFonts w:ascii="黑体" w:eastAsia="黑体" w:hAnsi="黑体"/>
          <w:kern w:val="0"/>
          <w:sz w:val="28"/>
          <w:szCs w:val="28"/>
        </w:rPr>
      </w:pPr>
      <w:r w:rsidRPr="0087289C">
        <w:rPr>
          <w:rFonts w:ascii="黑体" w:eastAsia="黑体" w:hAnsi="黑体" w:hint="eastAsia"/>
          <w:kern w:val="0"/>
          <w:sz w:val="28"/>
          <w:szCs w:val="28"/>
        </w:rPr>
        <w:t>三．法定条件</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开展相关生产经营活动的公共场所应当具备下列条件、标准和技术要求：</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lastRenderedPageBreak/>
        <w:t>（一）经营场所选址、内部布局及卫生设施的设置应符合相应的法律、法规、规章、标准及规范性文件的规定，主要如下：</w:t>
      </w:r>
    </w:p>
    <w:p w:rsidR="00D24F1F" w:rsidRPr="0087289C" w:rsidRDefault="00D24F1F" w:rsidP="00D24F1F">
      <w:pPr>
        <w:pStyle w:val="af2"/>
        <w:spacing w:line="560" w:lineRule="exact"/>
        <w:ind w:left="0" w:firstLineChars="200" w:firstLine="560"/>
        <w:rPr>
          <w:rFonts w:ascii="仿宋_GB2312" w:cs="仿宋_GB2312"/>
          <w:kern w:val="0"/>
          <w:sz w:val="28"/>
          <w:szCs w:val="28"/>
        </w:rPr>
      </w:pPr>
      <w:r w:rsidRPr="0087289C">
        <w:rPr>
          <w:rFonts w:ascii="仿宋_GB2312" w:cs="仿宋_GB2312"/>
          <w:kern w:val="0"/>
          <w:sz w:val="28"/>
          <w:szCs w:val="28"/>
        </w:rPr>
        <w:t>1</w:t>
      </w:r>
      <w:r w:rsidRPr="0087289C">
        <w:rPr>
          <w:rFonts w:ascii="仿宋_GB2312" w:cs="仿宋_GB2312" w:hint="eastAsia"/>
          <w:kern w:val="0"/>
          <w:sz w:val="28"/>
          <w:szCs w:val="28"/>
        </w:rPr>
        <w:t>．经营场所选址、内部布局及卫生设施的设置应符合有关法律、法规、规章、标准及其他有关文件之规定，主要如下：</w:t>
      </w:r>
    </w:p>
    <w:p w:rsidR="00D24F1F" w:rsidRPr="0087289C" w:rsidRDefault="00D24F1F" w:rsidP="00D24F1F">
      <w:pPr>
        <w:pStyle w:val="1"/>
        <w:spacing w:line="560" w:lineRule="exact"/>
        <w:ind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（1）住宿场所建设宜选择在环境安静，具备给排水条件和电力供应，且不受粉尘、有害气体、放射性物质和其他扩散性污染源影响的区域，并应同时符合规划、环保和消防的有关要求。</w:t>
      </w:r>
    </w:p>
    <w:p w:rsidR="00D24F1F" w:rsidRPr="0087289C" w:rsidRDefault="00D24F1F" w:rsidP="00D24F1F">
      <w:pPr>
        <w:pStyle w:val="1"/>
        <w:spacing w:line="560" w:lineRule="exact"/>
        <w:ind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（2）新建、改建、扩建住宿场所在可行性论证阶段或设计阶段和竣工验收前应当委托具有资质的卫生技术服务机构进行卫生学评价。</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（3）住宿场所主楼与辅助建筑物应有一定间距，烟尘应高空排放，场所25米范围内不得</w:t>
      </w:r>
      <w:proofErr w:type="gramStart"/>
      <w:r w:rsidRPr="0087289C">
        <w:rPr>
          <w:rFonts w:ascii="仿宋_GB2312" w:eastAsia="仿宋_GB2312" w:hint="eastAsia"/>
          <w:sz w:val="28"/>
          <w:szCs w:val="28"/>
        </w:rPr>
        <w:t>有</w:t>
      </w:r>
      <w:proofErr w:type="gramEnd"/>
      <w:r w:rsidRPr="0087289C">
        <w:rPr>
          <w:rFonts w:ascii="仿宋_GB2312" w:eastAsia="仿宋_GB2312" w:hint="eastAsia"/>
          <w:sz w:val="28"/>
          <w:szCs w:val="28"/>
        </w:rPr>
        <w:t>有毒有害气体排放或噪声等污染源。</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4）住宿场所应当设置与接待能力相适应的消毒间、储藏间，并设有员工工作间、更衣和清洁间等专间。客房不带卫生间的场所，应设置公共卫生间、公共浴室、公用盥洗室等。住宿场所的公共卫生间应当远离食品加工间。</w:t>
      </w:r>
    </w:p>
    <w:p w:rsidR="00D24F1F" w:rsidRPr="0087289C" w:rsidRDefault="00D24F1F" w:rsidP="00D24F1F">
      <w:pPr>
        <w:spacing w:line="560" w:lineRule="exact"/>
        <w:ind w:firstLineChars="200" w:firstLine="560"/>
        <w:rPr>
          <w:rFonts w:ascii="仿宋_GB2312" w:eastAsia="仿宋_GB2312" w:hint="eastAsia"/>
          <w:sz w:val="28"/>
          <w:szCs w:val="28"/>
        </w:rPr>
      </w:pPr>
      <w:r w:rsidRPr="0087289C">
        <w:rPr>
          <w:rFonts w:ascii="仿宋_GB2312" w:eastAsia="仿宋_GB2312" w:hint="eastAsia"/>
          <w:sz w:val="28"/>
          <w:szCs w:val="28"/>
        </w:rPr>
        <w:t>（5）经营者应当设置醒目的禁止吸烟警语和标志，不得设置自动售烟机。</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（6）住宿场所内应放置安全套或者设置安全套发售设施，应当提供性病、艾滋病等疾病防治宣传资料。</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7）客房净高不低于2.4米，内部结构合理，日照、采光、通风、隔声良好；客房内部装饰材料应符合国家有关标准，不得对人体有潜在危害；客房床位占室内面积每床不低于4平方米；含有卫生间的住宿客房应设有浴盆或淋浴、抽水马桶、洗脸盆及排风装置；无卫</w:t>
      </w:r>
      <w:r w:rsidRPr="0087289C">
        <w:rPr>
          <w:rFonts w:ascii="仿宋_GB2312" w:eastAsia="仿宋_GB2312" w:hint="eastAsia"/>
          <w:sz w:val="28"/>
          <w:szCs w:val="28"/>
        </w:rPr>
        <w:lastRenderedPageBreak/>
        <w:t>生间的客房，每个床位应配备有明显标记的脸盆和脚盆；客房内环境应干净、整洁，摆放的物品无灰尘，无污渍；客房空调过滤网清洁、无积尘。</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（8）住宿场所</w:t>
      </w:r>
      <w:proofErr w:type="gramStart"/>
      <w:r w:rsidRPr="0087289C">
        <w:rPr>
          <w:rFonts w:ascii="仿宋_GB2312" w:eastAsia="仿宋_GB2312" w:hint="eastAsia"/>
          <w:sz w:val="28"/>
          <w:szCs w:val="28"/>
        </w:rPr>
        <w:t>宜设立</w:t>
      </w:r>
      <w:proofErr w:type="gramEnd"/>
      <w:r w:rsidRPr="0087289C">
        <w:rPr>
          <w:rFonts w:ascii="仿宋_GB2312" w:eastAsia="仿宋_GB2312" w:hint="eastAsia"/>
          <w:sz w:val="28"/>
          <w:szCs w:val="28"/>
        </w:rPr>
        <w:t>一定数量的独立清洗消毒间。清洗消毒间面积应能满足饮具、用具等清洗消毒保洁的需要；清洗消毒间地面与墙面应使用防水、防霉、可洗刷的材料，墙裙高度不得低于1.5米，地面坡度不小于2％，并设有机械通风装置；饮具宜用热力法消毒；采用化学法消毒饮具的住宿场所，消毒间内至少应设有3个饮具专用清洗消毒池，并有相应的消毒剂配比容器；应配备已消毒饮具（茶杯、口杯、酒杯等）专用存放保洁设施，其结构应密闭并易于清洁；配有拖鞋、脸盆、脚盆的住宿场所，消毒间内应有拖鞋、脸盆、脚盆专用清洗消毒池及已消毒用具（拖鞋、脸盆、脚盆等）存放专区；各类水池应使用不锈钢或陶瓷等防渗水、不易积垢、易于清洗的材料制成，并设置标识明示用途。</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（9）住宿场所</w:t>
      </w:r>
      <w:proofErr w:type="gramStart"/>
      <w:r w:rsidRPr="0087289C">
        <w:rPr>
          <w:rFonts w:ascii="仿宋_GB2312" w:eastAsia="仿宋_GB2312" w:hint="eastAsia"/>
          <w:sz w:val="28"/>
          <w:szCs w:val="28"/>
        </w:rPr>
        <w:t>宜设立</w:t>
      </w:r>
      <w:proofErr w:type="gramEnd"/>
      <w:r w:rsidRPr="0087289C">
        <w:rPr>
          <w:rFonts w:ascii="仿宋_GB2312" w:eastAsia="仿宋_GB2312" w:hint="eastAsia"/>
          <w:sz w:val="28"/>
          <w:szCs w:val="28"/>
        </w:rPr>
        <w:t>一定数量储藏间。储藏间内应设置数量足够的物品存放柜或货架，并应有良好的通风设施及防鼠、防潮、防虫、防蟑螂等预防控制病媒生物设施。</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10）住宿场所宜配备工作车，其数量应能满足工作需要。工作车应有足够空间分别存放客用棉织品、一次性用品及清洁工具并有明显的标识；工作车所带垃圾袋应与洁净棉织品、一次性用品及洁净工具分开，清洁浴盆、脸盆、抽水马桶的工具应分开存放，标志明显。</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（11）公共浴室应分设男、女区域，按照设计接待人数，盥洗室每8～15人设1只淋浴喷头，淋浴室每10～25人设1只喷头。</w:t>
      </w:r>
    </w:p>
    <w:p w:rsidR="00D24F1F" w:rsidRPr="0087289C" w:rsidRDefault="00D24F1F" w:rsidP="00D24F1F">
      <w:pPr>
        <w:spacing w:line="560" w:lineRule="exact"/>
        <w:ind w:firstLineChars="200" w:firstLine="560"/>
        <w:rPr>
          <w:rFonts w:ascii="仿宋_GB2312" w:eastAsia="仿宋_GB2312"/>
          <w:sz w:val="28"/>
          <w:szCs w:val="28"/>
        </w:rPr>
      </w:pPr>
      <w:r w:rsidRPr="0087289C">
        <w:rPr>
          <w:rFonts w:ascii="仿宋_GB2312" w:eastAsia="仿宋_GB2312" w:hint="eastAsia"/>
          <w:sz w:val="28"/>
          <w:szCs w:val="28"/>
        </w:rPr>
        <w:t>（12）除标准较高的客房设有专门卫生间设备外，每层楼必须备</w:t>
      </w:r>
      <w:r w:rsidRPr="0087289C">
        <w:rPr>
          <w:rFonts w:ascii="仿宋_GB2312" w:eastAsia="仿宋_GB2312" w:hint="eastAsia"/>
          <w:sz w:val="28"/>
          <w:szCs w:val="28"/>
        </w:rPr>
        <w:lastRenderedPageBreak/>
        <w:t>有公共卫生间。公共卫生间应男、女分设，便池应采用水冲式，地面、墙壁、便池等应采用易冲洗、防渗</w:t>
      </w:r>
      <w:proofErr w:type="gramStart"/>
      <w:r w:rsidRPr="0087289C">
        <w:rPr>
          <w:rFonts w:ascii="仿宋_GB2312" w:eastAsia="仿宋_GB2312" w:hint="eastAsia"/>
          <w:sz w:val="28"/>
          <w:szCs w:val="28"/>
        </w:rPr>
        <w:t>水材料</w:t>
      </w:r>
      <w:proofErr w:type="gramEnd"/>
      <w:r w:rsidRPr="0087289C">
        <w:rPr>
          <w:rFonts w:ascii="仿宋_GB2312" w:eastAsia="仿宋_GB2312" w:hint="eastAsia"/>
          <w:sz w:val="28"/>
          <w:szCs w:val="28"/>
        </w:rPr>
        <w:t>制成。卫生间地面应略低于客房，距地坪1.2m高的墙裙宜采用瓷砖或磨石子，地面坡度不小于2％，并设置防臭型地漏。卫生间排污管道应与经营场所排水管道分设，设有有效的防臭水封。公共卫生间应设有独立的机械排风装置，有适当照明，与外界相通的门窗安装严密，纱门及纱窗易于清洁，外门能自动关闭。卫生间内应设置洗手设施，位置宜在出入口附近。男卫生间应按每15～35人设大小便器各1个，女卫生间应按每10～25人设便器1个。便池宜为蹲式，配置坐式便器宜提供一次性卫生</w:t>
      </w:r>
      <w:proofErr w:type="gramStart"/>
      <w:r w:rsidRPr="0087289C">
        <w:rPr>
          <w:rFonts w:ascii="仿宋_GB2312" w:eastAsia="仿宋_GB2312" w:hint="eastAsia"/>
          <w:sz w:val="28"/>
          <w:szCs w:val="28"/>
        </w:rPr>
        <w:t>座垫</w:t>
      </w:r>
      <w:proofErr w:type="gramEnd"/>
      <w:r w:rsidRPr="0087289C">
        <w:rPr>
          <w:rFonts w:ascii="仿宋_GB2312" w:eastAsia="仿宋_GB2312" w:hint="eastAsia"/>
          <w:sz w:val="28"/>
          <w:szCs w:val="28"/>
        </w:rPr>
        <w:t>。</w:t>
      </w:r>
    </w:p>
    <w:p w:rsidR="00D24F1F" w:rsidRPr="0087289C" w:rsidRDefault="00D24F1F" w:rsidP="00D24F1F">
      <w:pPr>
        <w:pStyle w:val="2"/>
        <w:spacing w:after="0"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13）住宿场所宜设专用洗衣房或采用社会化洗涤服务。洗衣房应分设工作人员出入口、待洗棉织品入口及洁净棉织品出口，并避开主要客流通道。洗衣房应依次分设棉织品分拣区、清洗干燥区、整烫折叠区、存放区、发放区。棉织品分拣、清洗、干燥、修补、</w:t>
      </w:r>
      <w:proofErr w:type="gramStart"/>
      <w:r w:rsidRPr="0087289C">
        <w:rPr>
          <w:rFonts w:ascii="仿宋_GB2312" w:eastAsia="仿宋_GB2312" w:cs="仿宋_GB2312" w:hint="eastAsia"/>
          <w:kern w:val="0"/>
          <w:sz w:val="28"/>
          <w:szCs w:val="28"/>
        </w:rPr>
        <w:t>熨</w:t>
      </w:r>
      <w:proofErr w:type="gramEnd"/>
      <w:r w:rsidRPr="0087289C">
        <w:rPr>
          <w:rFonts w:ascii="仿宋_GB2312" w:eastAsia="仿宋_GB2312" w:cs="仿宋_GB2312" w:hint="eastAsia"/>
          <w:kern w:val="0"/>
          <w:sz w:val="28"/>
          <w:szCs w:val="28"/>
        </w:rPr>
        <w:t>平、分类、暂存、发放等工序应做到洁污分开，防止交叉污染。公共用品如需外洗的，应选择清洗消毒条件合格</w:t>
      </w:r>
      <w:proofErr w:type="gramStart"/>
      <w:r w:rsidRPr="0087289C">
        <w:rPr>
          <w:rFonts w:ascii="仿宋_GB2312" w:eastAsia="仿宋_GB2312" w:cs="仿宋_GB2312" w:hint="eastAsia"/>
          <w:kern w:val="0"/>
          <w:sz w:val="28"/>
          <w:szCs w:val="28"/>
        </w:rPr>
        <w:t>的承洗单位</w:t>
      </w:r>
      <w:proofErr w:type="gramEnd"/>
      <w:r w:rsidRPr="0087289C">
        <w:rPr>
          <w:rFonts w:ascii="仿宋_GB2312" w:eastAsia="仿宋_GB2312" w:cs="仿宋_GB2312" w:hint="eastAsia"/>
          <w:kern w:val="0"/>
          <w:sz w:val="28"/>
          <w:szCs w:val="28"/>
        </w:rPr>
        <w:t>，作好物品送洗与接收记录，并索要</w:t>
      </w:r>
      <w:proofErr w:type="gramStart"/>
      <w:r w:rsidRPr="0087289C">
        <w:rPr>
          <w:rFonts w:ascii="仿宋_GB2312" w:eastAsia="仿宋_GB2312" w:cs="仿宋_GB2312" w:hint="eastAsia"/>
          <w:kern w:val="0"/>
          <w:sz w:val="28"/>
          <w:szCs w:val="28"/>
        </w:rPr>
        <w:t>承洗单位</w:t>
      </w:r>
      <w:proofErr w:type="gramEnd"/>
      <w:r w:rsidRPr="0087289C">
        <w:rPr>
          <w:rFonts w:ascii="仿宋_GB2312" w:eastAsia="仿宋_GB2312" w:cs="仿宋_GB2312" w:hint="eastAsia"/>
          <w:kern w:val="0"/>
          <w:sz w:val="28"/>
          <w:szCs w:val="28"/>
        </w:rPr>
        <w:t>物品清洗消毒记录。</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14）住宿场所应有完善的给排水设施，供水水质符合《生活饮用水卫生标准》要求。如场所内供水管网与市政供水管网直接相通，场所内供水管网压力应小于市政供水管网压力，并有防止供水向市政供水管网倒流的设施。排水设施应当有防止废水逆流、病媒生物侵入和臭味产生的装置。</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(15)客房、卫生间、公共用房(接待室、餐厅、门厅等)及辅助用房(厨房、洗衣房、储藏间等)应设机械通风或排风装置。机械通风或排风装置的设计和安装应能防止异味交叉传导。住宿场所的机械通风</w:t>
      </w:r>
      <w:r w:rsidRPr="0087289C">
        <w:rPr>
          <w:rFonts w:ascii="仿宋_GB2312" w:eastAsia="仿宋_GB2312" w:cs="仿宋_GB2312" w:hint="eastAsia"/>
          <w:kern w:val="0"/>
          <w:sz w:val="28"/>
          <w:szCs w:val="28"/>
        </w:rPr>
        <w:lastRenderedPageBreak/>
        <w:t>装置（非集中空调通风系统），其进风口、 排气口应安装易清洗、耐腐蚀并可防止病媒生物侵入的防护网罩。</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(16)住宿</w:t>
      </w:r>
      <w:proofErr w:type="gramStart"/>
      <w:r w:rsidRPr="0087289C">
        <w:rPr>
          <w:rFonts w:ascii="仿宋_GB2312" w:eastAsia="仿宋_GB2312" w:cs="仿宋_GB2312" w:hint="eastAsia"/>
          <w:kern w:val="0"/>
          <w:sz w:val="28"/>
          <w:szCs w:val="28"/>
        </w:rPr>
        <w:t>场所室</w:t>
      </w:r>
      <w:proofErr w:type="gramEnd"/>
      <w:r w:rsidRPr="0087289C">
        <w:rPr>
          <w:rFonts w:ascii="仿宋_GB2312" w:eastAsia="仿宋_GB2312" w:cs="仿宋_GB2312" w:hint="eastAsia"/>
          <w:kern w:val="0"/>
          <w:sz w:val="28"/>
          <w:szCs w:val="28"/>
        </w:rPr>
        <w:t>内应尽量利用自然采光。自然采光的客房，其采光窗口面积与地面面积之比以不小于1：8为宜。客房台面照度不低于100勒克斯。不宜将暗室作为客房。</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(17)住宿场所应设置防鼠、防蚊、防蝇、防蟑螂及防潮、防尘等设施。与外界直接相通并可开启的门窗应安装易于拆卸、清洗的防蝇门帘、纱网或设置空气风帘机。排水沟出口和排气口应设有网眼孔径小于6毫米的隔栅或网罩，防止鼠类进入。机械通风装置的送风口和回风口应当设置防鼠装置。</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(18)住宿</w:t>
      </w:r>
      <w:proofErr w:type="gramStart"/>
      <w:r w:rsidRPr="0087289C">
        <w:rPr>
          <w:rFonts w:ascii="仿宋_GB2312" w:eastAsia="仿宋_GB2312" w:cs="仿宋_GB2312" w:hint="eastAsia"/>
          <w:kern w:val="0"/>
          <w:sz w:val="28"/>
          <w:szCs w:val="28"/>
        </w:rPr>
        <w:t>场所室</w:t>
      </w:r>
      <w:proofErr w:type="gramEnd"/>
      <w:r w:rsidRPr="0087289C">
        <w:rPr>
          <w:rFonts w:ascii="仿宋_GB2312" w:eastAsia="仿宋_GB2312" w:cs="仿宋_GB2312" w:hint="eastAsia"/>
          <w:kern w:val="0"/>
          <w:sz w:val="28"/>
          <w:szCs w:val="28"/>
        </w:rPr>
        <w:t>内应设有废弃物收集容器，有条件的场所</w:t>
      </w:r>
      <w:proofErr w:type="gramStart"/>
      <w:r w:rsidRPr="0087289C">
        <w:rPr>
          <w:rFonts w:ascii="仿宋_GB2312" w:eastAsia="仿宋_GB2312" w:cs="仿宋_GB2312" w:hint="eastAsia"/>
          <w:kern w:val="0"/>
          <w:sz w:val="28"/>
          <w:szCs w:val="28"/>
        </w:rPr>
        <w:t>宜设置</w:t>
      </w:r>
      <w:proofErr w:type="gramEnd"/>
      <w:r w:rsidRPr="0087289C">
        <w:rPr>
          <w:rFonts w:ascii="仿宋_GB2312" w:eastAsia="仿宋_GB2312" w:cs="仿宋_GB2312" w:hint="eastAsia"/>
          <w:kern w:val="0"/>
          <w:sz w:val="28"/>
          <w:szCs w:val="28"/>
        </w:rPr>
        <w:t>废弃物分类收集容器。废弃物收集容器应使用坚固、防水防火材料制成，内壁光滑易于清洗。废弃物收集容器应密闭加盖，防止不良气味溢散及病媒生物侵入。住宿场所宜在室外适当地点设置废弃物临时集中存放设施，其结构应密闭，防止病媒生物进入、孳生及废弃物污染环境。</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(19)客房与旅店的其他公共设施（厨房、餐厅、小商品部等）要分开，并保持适当距离。旅店的内部装饰及保温材料不得对人体有潜在危害。</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(20)空调装置的新鲜空气进风口应设在室外，远离污染源，空调器过滤材料应定期清洗和更换。</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(21)使用集中空调通风系统的，需签署《集中空调通风系统卫生告知承诺书》。</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lastRenderedPageBreak/>
        <w:t>(22)使用二次供水设施的，需签署《二次供水设施卫生告知承诺书》。</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hyperlink r:id="rId11" w:tgtFrame="_blank" w:tooltip=" 公共场所集中空调通风系统卫生规范 " w:history="1">
        <w:r w:rsidRPr="0087289C">
          <w:rPr>
            <w:rFonts w:ascii="仿宋_GB2312" w:eastAsia="仿宋_GB2312" w:cs="仿宋_GB2312" w:hint="eastAsia"/>
            <w:kern w:val="0"/>
            <w:sz w:val="28"/>
            <w:szCs w:val="28"/>
          </w:rPr>
          <w:t>公共场所集中空调通风系统卫生规范</w:t>
        </w:r>
      </w:hyperlink>
      <w:r w:rsidRPr="0087289C">
        <w:rPr>
          <w:rFonts w:ascii="仿宋_GB2312" w:eastAsia="仿宋_GB2312" w:cs="仿宋_GB2312" w:hint="eastAsia"/>
          <w:kern w:val="0"/>
          <w:sz w:val="28"/>
          <w:szCs w:val="28"/>
        </w:rPr>
        <w:t>》（WS394）要求。</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（三）公共场所经营者应当设立卫生管理部门或者配备专（兼）</w:t>
      </w:r>
      <w:proofErr w:type="gramStart"/>
      <w:r w:rsidRPr="0087289C">
        <w:rPr>
          <w:rFonts w:ascii="仿宋_GB2312" w:eastAsia="仿宋_GB2312" w:cs="仿宋_GB2312" w:hint="eastAsia"/>
          <w:kern w:val="0"/>
          <w:sz w:val="28"/>
          <w:szCs w:val="28"/>
        </w:rPr>
        <w:t>职卫生</w:t>
      </w:r>
      <w:proofErr w:type="gramEnd"/>
      <w:r w:rsidRPr="0087289C">
        <w:rPr>
          <w:rFonts w:ascii="仿宋_GB2312" w:eastAsia="仿宋_GB2312" w:cs="仿宋_GB2312" w:hint="eastAsia"/>
          <w:kern w:val="0"/>
          <w:sz w:val="28"/>
          <w:szCs w:val="28"/>
        </w:rPr>
        <w:t>管理人员，具体负责本公共场所的卫生工作，建立健全卫生管理制度和卫生管理档案。</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（四）公共场所从业人员应当经从业人员健康体检合格后方可上岗。</w:t>
      </w:r>
    </w:p>
    <w:p w:rsidR="00D24F1F" w:rsidRPr="0087289C" w:rsidRDefault="00D24F1F" w:rsidP="00D24F1F">
      <w:pPr>
        <w:adjustRightInd w:val="0"/>
        <w:snapToGrid w:val="0"/>
        <w:spacing w:line="560" w:lineRule="exact"/>
        <w:ind w:firstLineChars="200" w:firstLine="560"/>
        <w:rPr>
          <w:rFonts w:ascii="黑体" w:eastAsia="黑体" w:hAnsi="黑体"/>
          <w:kern w:val="0"/>
          <w:sz w:val="28"/>
          <w:szCs w:val="28"/>
        </w:rPr>
      </w:pPr>
      <w:r w:rsidRPr="0087289C">
        <w:rPr>
          <w:rFonts w:ascii="黑体" w:eastAsia="黑体" w:hAnsi="黑体" w:cs="黑体" w:hint="eastAsia"/>
          <w:kern w:val="0"/>
          <w:sz w:val="28"/>
          <w:szCs w:val="28"/>
        </w:rPr>
        <w:t>四、应当提交的材料</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根据审批依据和法定条件，以及 “证照分离”事项（公共场所卫生许可）审批工作方案，申办公共场所卫生许可，申请人应当提交下列材料：</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 xml:space="preserve">（一）《江苏省卫生计生行政许可申请表（新证）》； </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（二）单位名称证明（《营业执照（副本）》或《事业单位法人证书（副本）》复印件）；</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（三）法定代表人或负责人资格证明复印件；</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（四）经营场所所在地的方位图（注明所在小区，主要街道及周边明显建筑）；</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（五）经营场所设施设备间平面图（包括场所整体功能设置布局图）；</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lastRenderedPageBreak/>
        <w:t>（六）卫生设施和消毒设施清单；</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（七）具有资质的检测机构出具的空气质量检测报告（面积达200平方米以上单位，一年内有效）；</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（八）具有资质的检测机构出具的中央空调集中通风系统检测报告（一年内有效）；</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（九）从业人员健康证明及知识培训证明；</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（十）公共场所卫生管理制度；</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（十一）</w:t>
      </w:r>
      <w:proofErr w:type="gramStart"/>
      <w:r w:rsidRPr="0087289C">
        <w:rPr>
          <w:rFonts w:ascii="仿宋_GB2312" w:eastAsia="仿宋_GB2312" w:cs="仿宋_GB2312" w:hint="eastAsia"/>
          <w:kern w:val="0"/>
          <w:sz w:val="28"/>
          <w:szCs w:val="28"/>
        </w:rPr>
        <w:t>布草清洗</w:t>
      </w:r>
      <w:proofErr w:type="gramEnd"/>
      <w:r w:rsidRPr="0087289C">
        <w:rPr>
          <w:rFonts w:ascii="仿宋_GB2312" w:eastAsia="仿宋_GB2312" w:cs="仿宋_GB2312" w:hint="eastAsia"/>
          <w:kern w:val="0"/>
          <w:sz w:val="28"/>
          <w:szCs w:val="28"/>
        </w:rPr>
        <w:t>消毒单位资质、清洗协议；</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（十二）授权委托书和受委托人身份证明复印件；</w:t>
      </w:r>
    </w:p>
    <w:p w:rsidR="00D24F1F" w:rsidRPr="0087289C" w:rsidRDefault="00D24F1F" w:rsidP="00D24F1F">
      <w:pPr>
        <w:pStyle w:val="1"/>
        <w:widowControl/>
        <w:spacing w:line="560" w:lineRule="exact"/>
        <w:ind w:firstLine="560"/>
        <w:jc w:val="left"/>
        <w:rPr>
          <w:rFonts w:ascii="仿宋_GB2312" w:eastAsia="仿宋_GB2312" w:cs="仿宋_GB2312"/>
          <w:kern w:val="0"/>
          <w:sz w:val="28"/>
          <w:szCs w:val="28"/>
        </w:rPr>
      </w:pPr>
      <w:r w:rsidRPr="0087289C">
        <w:rPr>
          <w:rFonts w:ascii="仿宋_GB2312" w:eastAsia="仿宋_GB2312" w:cs="仿宋_GB2312" w:hint="eastAsia"/>
          <w:kern w:val="0"/>
          <w:sz w:val="28"/>
          <w:szCs w:val="28"/>
        </w:rPr>
        <w:t>（十三）本告知及申请人承诺书。</w:t>
      </w:r>
    </w:p>
    <w:p w:rsidR="00D24F1F" w:rsidRPr="0087289C" w:rsidRDefault="00D24F1F" w:rsidP="00D24F1F">
      <w:pPr>
        <w:adjustRightInd w:val="0"/>
        <w:snapToGrid w:val="0"/>
        <w:spacing w:line="560" w:lineRule="exact"/>
        <w:ind w:firstLineChars="200" w:firstLine="560"/>
        <w:rPr>
          <w:rFonts w:ascii="黑体" w:eastAsia="黑体" w:hAnsi="黑体"/>
          <w:kern w:val="0"/>
          <w:sz w:val="28"/>
          <w:szCs w:val="28"/>
        </w:rPr>
      </w:pPr>
      <w:r w:rsidRPr="0087289C">
        <w:rPr>
          <w:rFonts w:ascii="黑体" w:eastAsia="黑体" w:hAnsi="黑体" w:hint="eastAsia"/>
          <w:kern w:val="0"/>
          <w:sz w:val="28"/>
          <w:szCs w:val="28"/>
        </w:rPr>
        <w:t>五．审批方式</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简化审批，申请人通过上述告知承诺的方式提交公共场所卫生许可申请的，审批机关受理后将在10个工作日之内直接</w:t>
      </w:r>
      <w:proofErr w:type="gramStart"/>
      <w:r w:rsidRPr="0087289C">
        <w:rPr>
          <w:rFonts w:ascii="仿宋_GB2312" w:eastAsia="仿宋_GB2312" w:cs="仿宋_GB2312" w:hint="eastAsia"/>
          <w:kern w:val="0"/>
          <w:sz w:val="28"/>
          <w:szCs w:val="28"/>
        </w:rPr>
        <w:t>作出</w:t>
      </w:r>
      <w:proofErr w:type="gramEnd"/>
      <w:r w:rsidRPr="0087289C">
        <w:rPr>
          <w:rFonts w:ascii="仿宋_GB2312" w:eastAsia="仿宋_GB2312" w:cs="仿宋_GB2312" w:hint="eastAsia"/>
          <w:kern w:val="0"/>
          <w:sz w:val="28"/>
          <w:szCs w:val="28"/>
        </w:rPr>
        <w:t>审批决定，即不再对现场进行审核。</w:t>
      </w:r>
    </w:p>
    <w:p w:rsidR="00D24F1F" w:rsidRPr="0087289C" w:rsidRDefault="00D24F1F" w:rsidP="00D24F1F">
      <w:pPr>
        <w:spacing w:line="560" w:lineRule="exact"/>
        <w:ind w:firstLineChars="200" w:firstLine="560"/>
        <w:rPr>
          <w:rFonts w:ascii="黑体" w:eastAsia="黑体" w:hAnsi="黑体"/>
          <w:kern w:val="0"/>
          <w:sz w:val="28"/>
          <w:szCs w:val="28"/>
        </w:rPr>
      </w:pPr>
      <w:r w:rsidRPr="0087289C">
        <w:rPr>
          <w:rFonts w:ascii="黑体" w:eastAsia="黑体" w:hAnsi="黑体" w:hint="eastAsia"/>
          <w:kern w:val="0"/>
          <w:sz w:val="28"/>
          <w:szCs w:val="28"/>
        </w:rPr>
        <w:t>六．义务责任</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D24F1F" w:rsidRPr="0087289C" w:rsidRDefault="00D24F1F" w:rsidP="00D24F1F">
      <w:pPr>
        <w:spacing w:line="560" w:lineRule="exact"/>
        <w:ind w:firstLineChars="200" w:firstLine="560"/>
        <w:rPr>
          <w:rFonts w:ascii="黑体" w:eastAsia="黑体" w:hAnsi="黑体"/>
          <w:kern w:val="0"/>
          <w:sz w:val="28"/>
          <w:szCs w:val="28"/>
        </w:rPr>
      </w:pPr>
      <w:r w:rsidRPr="0087289C">
        <w:rPr>
          <w:rFonts w:ascii="黑体" w:eastAsia="黑体" w:hAnsi="黑体" w:hint="eastAsia"/>
          <w:kern w:val="0"/>
          <w:sz w:val="28"/>
          <w:szCs w:val="28"/>
        </w:rPr>
        <w:t>七、诚信管理</w:t>
      </w:r>
    </w:p>
    <w:p w:rsidR="00D24F1F" w:rsidRPr="0087289C" w:rsidRDefault="00D24F1F" w:rsidP="00D24F1F">
      <w:pPr>
        <w:adjustRightInd w:val="0"/>
        <w:snapToGrid w:val="0"/>
        <w:spacing w:line="560" w:lineRule="exact"/>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D24F1F" w:rsidRPr="0087289C" w:rsidRDefault="00D24F1F" w:rsidP="00D24F1F">
      <w:pPr>
        <w:adjustRightInd w:val="0"/>
        <w:snapToGrid w:val="0"/>
        <w:spacing w:line="360" w:lineRule="auto"/>
        <w:jc w:val="center"/>
        <w:rPr>
          <w:rFonts w:eastAsia="华文中宋"/>
          <w:bCs/>
          <w:kern w:val="0"/>
          <w:sz w:val="36"/>
          <w:szCs w:val="36"/>
        </w:rPr>
      </w:pPr>
    </w:p>
    <w:p w:rsidR="00D24F1F" w:rsidRPr="0087289C" w:rsidRDefault="00D24F1F" w:rsidP="00D24F1F">
      <w:pPr>
        <w:adjustRightInd w:val="0"/>
        <w:snapToGrid w:val="0"/>
        <w:spacing w:line="360" w:lineRule="auto"/>
        <w:jc w:val="center"/>
        <w:rPr>
          <w:rFonts w:ascii="方正小标宋简体" w:eastAsia="方正小标宋简体"/>
          <w:bCs/>
          <w:kern w:val="0"/>
          <w:sz w:val="36"/>
          <w:szCs w:val="36"/>
        </w:rPr>
      </w:pPr>
      <w:r w:rsidRPr="0087289C">
        <w:rPr>
          <w:rFonts w:ascii="方正小标宋简体" w:eastAsia="方正小标宋简体" w:hint="eastAsia"/>
          <w:bCs/>
          <w:kern w:val="0"/>
          <w:sz w:val="36"/>
          <w:szCs w:val="36"/>
        </w:rPr>
        <w:lastRenderedPageBreak/>
        <w:t>申请人的承诺</w:t>
      </w:r>
    </w:p>
    <w:p w:rsidR="00D24F1F" w:rsidRPr="0087289C" w:rsidRDefault="00D24F1F" w:rsidP="00D24F1F">
      <w:pPr>
        <w:adjustRightInd w:val="0"/>
        <w:snapToGrid w:val="0"/>
        <w:spacing w:line="360" w:lineRule="auto"/>
        <w:jc w:val="center"/>
        <w:rPr>
          <w:rFonts w:eastAsia="华文中宋"/>
          <w:bCs/>
          <w:kern w:val="0"/>
          <w:sz w:val="36"/>
          <w:szCs w:val="36"/>
        </w:rPr>
      </w:pP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申请人就申请审批的行政审批事项，现</w:t>
      </w:r>
      <w:proofErr w:type="gramStart"/>
      <w:r w:rsidRPr="0087289C">
        <w:rPr>
          <w:rFonts w:ascii="仿宋_GB2312" w:eastAsia="仿宋_GB2312" w:cs="仿宋_GB2312" w:hint="eastAsia"/>
          <w:kern w:val="0"/>
          <w:sz w:val="28"/>
          <w:szCs w:val="28"/>
        </w:rPr>
        <w:t>作出</w:t>
      </w:r>
      <w:proofErr w:type="gramEnd"/>
      <w:r w:rsidRPr="0087289C">
        <w:rPr>
          <w:rFonts w:ascii="仿宋_GB2312" w:eastAsia="仿宋_GB2312" w:cs="仿宋_GB2312" w:hint="eastAsia"/>
          <w:kern w:val="0"/>
          <w:sz w:val="28"/>
          <w:szCs w:val="28"/>
        </w:rPr>
        <w:t>下列承诺：</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（一）所填写的基本信息真实、准确；</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（二）已经知晓行政审批机关告知的全部内容；</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（三）认为自身能满足行政审批机关告知的条件、标准和要求；</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（四）上述陈述是申请人真实意思的表示；</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r w:rsidRPr="0087289C">
        <w:rPr>
          <w:rFonts w:ascii="仿宋_GB2312" w:eastAsia="仿宋_GB2312" w:cs="仿宋_GB2312" w:hint="eastAsia"/>
          <w:kern w:val="0"/>
          <w:sz w:val="28"/>
          <w:szCs w:val="28"/>
        </w:rPr>
        <w:t>（五）若违反承诺或者</w:t>
      </w:r>
      <w:proofErr w:type="gramStart"/>
      <w:r w:rsidRPr="0087289C">
        <w:rPr>
          <w:rFonts w:ascii="仿宋_GB2312" w:eastAsia="仿宋_GB2312" w:cs="仿宋_GB2312" w:hint="eastAsia"/>
          <w:kern w:val="0"/>
          <w:sz w:val="28"/>
          <w:szCs w:val="28"/>
        </w:rPr>
        <w:t>作出</w:t>
      </w:r>
      <w:proofErr w:type="gramEnd"/>
      <w:r w:rsidRPr="0087289C">
        <w:rPr>
          <w:rFonts w:ascii="仿宋_GB2312" w:eastAsia="仿宋_GB2312" w:cs="仿宋_GB2312" w:hint="eastAsia"/>
          <w:kern w:val="0"/>
          <w:sz w:val="28"/>
          <w:szCs w:val="28"/>
        </w:rPr>
        <w:t>不实承诺的，愿意承担相应的法律责任。</w:t>
      </w:r>
    </w:p>
    <w:p w:rsidR="00D24F1F" w:rsidRPr="0087289C" w:rsidRDefault="00D24F1F" w:rsidP="00D24F1F">
      <w:pPr>
        <w:adjustRightInd w:val="0"/>
        <w:snapToGrid w:val="0"/>
        <w:spacing w:line="360" w:lineRule="auto"/>
        <w:ind w:firstLineChars="200" w:firstLine="560"/>
        <w:rPr>
          <w:rFonts w:ascii="仿宋_GB2312" w:eastAsia="仿宋_GB2312" w:cs="仿宋_GB2312"/>
          <w:kern w:val="0"/>
          <w:sz w:val="28"/>
          <w:szCs w:val="28"/>
        </w:rPr>
      </w:pPr>
    </w:p>
    <w:p w:rsidR="00D24F1F" w:rsidRPr="0087289C" w:rsidRDefault="00D24F1F" w:rsidP="00D24F1F">
      <w:pPr>
        <w:wordWrap w:val="0"/>
        <w:adjustRightInd w:val="0"/>
        <w:snapToGrid w:val="0"/>
        <w:spacing w:line="360" w:lineRule="auto"/>
        <w:ind w:firstLineChars="200" w:firstLine="560"/>
        <w:jc w:val="right"/>
        <w:rPr>
          <w:rFonts w:ascii="仿宋_GB2312" w:eastAsia="仿宋_GB2312" w:cs="仿宋_GB2312"/>
          <w:kern w:val="0"/>
          <w:sz w:val="28"/>
          <w:szCs w:val="28"/>
        </w:rPr>
      </w:pPr>
      <w:r w:rsidRPr="0087289C">
        <w:rPr>
          <w:rFonts w:ascii="仿宋_GB2312" w:eastAsia="仿宋_GB2312" w:cs="仿宋_GB2312"/>
          <w:kern w:val="0"/>
          <w:sz w:val="28"/>
          <w:szCs w:val="28"/>
        </w:rPr>
        <w:t>申请人（委托代理人）：</w:t>
      </w:r>
      <w:r w:rsidRPr="0087289C">
        <w:rPr>
          <w:rFonts w:ascii="仿宋_GB2312" w:eastAsia="仿宋_GB2312" w:cs="仿宋_GB2312" w:hint="eastAsia"/>
          <w:kern w:val="0"/>
          <w:sz w:val="28"/>
          <w:szCs w:val="28"/>
        </w:rPr>
        <w:t xml:space="preserve">          </w:t>
      </w:r>
    </w:p>
    <w:p w:rsidR="00D24F1F" w:rsidRPr="0087289C" w:rsidRDefault="00D24F1F" w:rsidP="00D24F1F">
      <w:pPr>
        <w:wordWrap w:val="0"/>
        <w:adjustRightInd w:val="0"/>
        <w:snapToGrid w:val="0"/>
        <w:spacing w:line="360" w:lineRule="auto"/>
        <w:ind w:rightChars="782" w:right="1642" w:firstLineChars="200" w:firstLine="560"/>
        <w:jc w:val="right"/>
        <w:rPr>
          <w:kern w:val="0"/>
          <w:sz w:val="28"/>
          <w:szCs w:val="28"/>
        </w:rPr>
      </w:pPr>
      <w:r w:rsidRPr="0087289C">
        <w:rPr>
          <w:rFonts w:ascii="仿宋_GB2312" w:eastAsia="仿宋_GB2312" w:cs="仿宋_GB2312" w:hint="eastAsia"/>
          <w:kern w:val="0"/>
          <w:sz w:val="28"/>
          <w:szCs w:val="28"/>
        </w:rPr>
        <w:t xml:space="preserve">      </w:t>
      </w:r>
      <w:r w:rsidRPr="0087289C">
        <w:rPr>
          <w:rFonts w:ascii="仿宋_GB2312" w:eastAsia="仿宋_GB2312" w:cs="仿宋_GB2312"/>
          <w:kern w:val="0"/>
          <w:sz w:val="28"/>
          <w:szCs w:val="28"/>
        </w:rPr>
        <w:t>（</w:t>
      </w:r>
      <w:r w:rsidRPr="0087289C">
        <w:rPr>
          <w:rFonts w:ascii="仿宋_GB2312" w:eastAsia="仿宋_GB2312" w:cs="仿宋_GB2312" w:hint="eastAsia"/>
          <w:kern w:val="0"/>
          <w:sz w:val="28"/>
          <w:szCs w:val="28"/>
        </w:rPr>
        <w:t>盖章）</w:t>
      </w:r>
      <w:r w:rsidRPr="0087289C">
        <w:rPr>
          <w:kern w:val="0"/>
          <w:sz w:val="28"/>
          <w:szCs w:val="28"/>
        </w:rPr>
        <w:t xml:space="preserve"> </w:t>
      </w:r>
    </w:p>
    <w:p w:rsidR="00D24F1F" w:rsidRPr="0087289C" w:rsidRDefault="00D24F1F" w:rsidP="00D24F1F">
      <w:pPr>
        <w:wordWrap w:val="0"/>
        <w:adjustRightInd w:val="0"/>
        <w:snapToGrid w:val="0"/>
        <w:spacing w:line="360" w:lineRule="auto"/>
        <w:ind w:firstLineChars="200" w:firstLine="560"/>
        <w:jc w:val="right"/>
        <w:rPr>
          <w:rFonts w:ascii="仿宋_GB2312" w:eastAsia="仿宋_GB2312"/>
          <w:kern w:val="0"/>
          <w:sz w:val="28"/>
          <w:szCs w:val="28"/>
        </w:rPr>
      </w:pPr>
      <w:r w:rsidRPr="0087289C">
        <w:rPr>
          <w:rFonts w:ascii="仿宋_GB2312" w:eastAsia="仿宋_GB2312" w:hint="eastAsia"/>
          <w:kern w:val="0"/>
          <w:sz w:val="28"/>
          <w:szCs w:val="28"/>
        </w:rPr>
        <w:t xml:space="preserve">  年    月  日</w:t>
      </w:r>
    </w:p>
    <w:p w:rsidR="00D24F1F" w:rsidRPr="0087289C" w:rsidRDefault="00D24F1F" w:rsidP="00D24F1F">
      <w:pPr>
        <w:adjustRightInd w:val="0"/>
        <w:snapToGrid w:val="0"/>
        <w:spacing w:line="360" w:lineRule="auto"/>
        <w:jc w:val="center"/>
      </w:pPr>
    </w:p>
    <w:p w:rsidR="00D24F1F" w:rsidRPr="0087289C" w:rsidRDefault="00D24F1F" w:rsidP="00D24F1F">
      <w:pPr>
        <w:adjustRightInd w:val="0"/>
        <w:snapToGrid w:val="0"/>
        <w:spacing w:line="360" w:lineRule="auto"/>
        <w:ind w:firstLineChars="200" w:firstLine="560"/>
        <w:rPr>
          <w:rFonts w:eastAsia="楷体_GB2312" w:cs="楷体_GB2312"/>
          <w:kern w:val="0"/>
          <w:sz w:val="28"/>
          <w:szCs w:val="28"/>
        </w:rPr>
      </w:pPr>
    </w:p>
    <w:p w:rsidR="00D24F1F" w:rsidRDefault="00D24F1F"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Pr="002B6833" w:rsidRDefault="000C1AD5" w:rsidP="000C1AD5">
      <w:pPr>
        <w:widowControl/>
        <w:adjustRightInd w:val="0"/>
        <w:snapToGrid w:val="0"/>
        <w:spacing w:line="560" w:lineRule="exact"/>
        <w:jc w:val="center"/>
        <w:rPr>
          <w:rFonts w:ascii="方正小标宋简体" w:eastAsia="方正小标宋简体"/>
          <w:kern w:val="0"/>
          <w:sz w:val="44"/>
          <w:szCs w:val="44"/>
        </w:rPr>
      </w:pPr>
      <w:r w:rsidRPr="002B6833">
        <w:rPr>
          <w:rFonts w:ascii="方正小标宋简体" w:eastAsia="方正小标宋简体" w:hint="eastAsia"/>
          <w:bCs/>
          <w:kern w:val="0"/>
          <w:sz w:val="44"/>
          <w:szCs w:val="44"/>
        </w:rPr>
        <w:lastRenderedPageBreak/>
        <w:t>常州国家高新区（新北区）行政审批局</w:t>
      </w:r>
    </w:p>
    <w:p w:rsidR="000C1AD5" w:rsidRPr="002B6833" w:rsidRDefault="000C1AD5" w:rsidP="000C1AD5">
      <w:pPr>
        <w:widowControl/>
        <w:adjustRightInd w:val="0"/>
        <w:snapToGrid w:val="0"/>
        <w:spacing w:line="560" w:lineRule="exact"/>
        <w:jc w:val="center"/>
        <w:rPr>
          <w:rFonts w:ascii="方正小标宋简体" w:eastAsia="方正小标宋简体"/>
          <w:kern w:val="0"/>
          <w:sz w:val="44"/>
          <w:szCs w:val="44"/>
        </w:rPr>
      </w:pPr>
      <w:r w:rsidRPr="002B6833">
        <w:rPr>
          <w:rFonts w:ascii="方正小标宋简体" w:eastAsia="方正小标宋简体" w:hint="eastAsia"/>
          <w:bCs/>
          <w:kern w:val="0"/>
          <w:sz w:val="44"/>
          <w:szCs w:val="44"/>
        </w:rPr>
        <w:t>行政审批告知承诺书</w:t>
      </w:r>
    </w:p>
    <w:p w:rsidR="000C1AD5" w:rsidRPr="002B6833" w:rsidRDefault="000C1AD5" w:rsidP="000C1AD5">
      <w:pPr>
        <w:widowControl/>
        <w:adjustRightInd w:val="0"/>
        <w:snapToGrid w:val="0"/>
        <w:spacing w:line="560" w:lineRule="exact"/>
        <w:jc w:val="center"/>
        <w:rPr>
          <w:rFonts w:eastAsia="楷体_GB2312"/>
          <w:kern w:val="0"/>
          <w:sz w:val="28"/>
          <w:szCs w:val="28"/>
        </w:rPr>
      </w:pPr>
      <w:r w:rsidRPr="002B6833">
        <w:rPr>
          <w:rFonts w:eastAsia="楷体_GB2312" w:cs="楷体_GB2312" w:hint="eastAsia"/>
          <w:kern w:val="0"/>
          <w:sz w:val="28"/>
          <w:szCs w:val="28"/>
        </w:rPr>
        <w:t>（《</w:t>
      </w:r>
      <w:r w:rsidRPr="002B6833">
        <w:rPr>
          <w:rFonts w:eastAsia="楷体_GB2312" w:cs="楷体_GB2312" w:hint="eastAsia"/>
          <w:sz w:val="28"/>
          <w:szCs w:val="28"/>
        </w:rPr>
        <w:t>公共场所卫生许可》（新证办理）</w:t>
      </w:r>
      <w:r w:rsidRPr="002B6833">
        <w:rPr>
          <w:rFonts w:eastAsia="楷体_GB2312" w:cs="楷体_GB2312" w:hint="eastAsia"/>
          <w:kern w:val="0"/>
          <w:sz w:val="28"/>
          <w:szCs w:val="28"/>
        </w:rPr>
        <w:t>）</w:t>
      </w:r>
    </w:p>
    <w:p w:rsidR="000C1AD5" w:rsidRPr="002B6833" w:rsidRDefault="000C1AD5" w:rsidP="000C1AD5">
      <w:pPr>
        <w:widowControl/>
        <w:adjustRightInd w:val="0"/>
        <w:snapToGrid w:val="0"/>
        <w:spacing w:line="560" w:lineRule="exact"/>
        <w:jc w:val="center"/>
        <w:rPr>
          <w:rFonts w:eastAsia="楷体_GB2312"/>
          <w:kern w:val="0"/>
          <w:sz w:val="28"/>
          <w:szCs w:val="28"/>
        </w:rPr>
      </w:pPr>
      <w:r w:rsidRPr="002B6833">
        <w:rPr>
          <w:rFonts w:eastAsia="楷体_GB2312" w:cs="楷体_GB2312" w:hint="eastAsia"/>
          <w:kern w:val="0"/>
          <w:sz w:val="28"/>
          <w:szCs w:val="28"/>
        </w:rPr>
        <w:t>（游泳场（馆））</w:t>
      </w:r>
    </w:p>
    <w:p w:rsidR="000C1AD5" w:rsidRPr="002B6833" w:rsidRDefault="000C1AD5" w:rsidP="000C1AD5">
      <w:pPr>
        <w:ind w:firstLineChars="200" w:firstLine="560"/>
        <w:rPr>
          <w:rFonts w:ascii="黑体" w:eastAsia="黑体" w:hAnsi="黑体" w:cs="黑体"/>
          <w:sz w:val="28"/>
          <w:szCs w:val="28"/>
        </w:rPr>
      </w:pPr>
    </w:p>
    <w:p w:rsidR="000C1AD5" w:rsidRPr="002B6833" w:rsidRDefault="000C1AD5" w:rsidP="000C1AD5">
      <w:pPr>
        <w:ind w:firstLineChars="200" w:firstLine="720"/>
        <w:jc w:val="center"/>
        <w:rPr>
          <w:rFonts w:ascii="方正小标宋简体" w:eastAsia="方正小标宋简体"/>
          <w:bCs/>
          <w:kern w:val="0"/>
          <w:sz w:val="36"/>
          <w:szCs w:val="36"/>
        </w:rPr>
      </w:pPr>
      <w:r w:rsidRPr="002B6833">
        <w:rPr>
          <w:rFonts w:ascii="方正小标宋简体" w:eastAsia="方正小标宋简体" w:hint="eastAsia"/>
          <w:bCs/>
          <w:kern w:val="0"/>
          <w:sz w:val="36"/>
          <w:szCs w:val="36"/>
        </w:rPr>
        <w:t>相对人基本信息</w:t>
      </w:r>
    </w:p>
    <w:p w:rsidR="000C1AD5" w:rsidRPr="002B6833" w:rsidRDefault="000C1AD5" w:rsidP="000C1AD5">
      <w:pPr>
        <w:ind w:firstLineChars="200" w:firstLine="560"/>
        <w:rPr>
          <w:rFonts w:ascii="黑体" w:eastAsia="黑体" w:hAnsi="黑体" w:cs="黑体"/>
          <w:sz w:val="28"/>
          <w:szCs w:val="28"/>
        </w:rPr>
      </w:pPr>
    </w:p>
    <w:p w:rsidR="000C1AD5" w:rsidRPr="002B6833" w:rsidRDefault="000C1AD5" w:rsidP="000C1AD5">
      <w:pPr>
        <w:ind w:firstLineChars="200" w:firstLine="560"/>
        <w:rPr>
          <w:rFonts w:ascii="黑体" w:eastAsia="黑体" w:hAnsi="黑体" w:cs="黑体"/>
          <w:sz w:val="28"/>
          <w:szCs w:val="28"/>
        </w:rPr>
      </w:pPr>
      <w:r w:rsidRPr="002B6833">
        <w:rPr>
          <w:rFonts w:ascii="黑体" w:eastAsia="黑体" w:hAnsi="黑体" w:cs="黑体" w:hint="eastAsia"/>
          <w:sz w:val="28"/>
          <w:szCs w:val="28"/>
        </w:rPr>
        <w:t>申请单位（名称与营业执照载明的一致）：</w:t>
      </w:r>
    </w:p>
    <w:p w:rsidR="000C1AD5" w:rsidRPr="002B6833" w:rsidRDefault="000C1AD5" w:rsidP="000C1AD5">
      <w:pPr>
        <w:ind w:firstLineChars="200" w:firstLine="560"/>
        <w:rPr>
          <w:rFonts w:ascii="仿宋_GB2312" w:eastAsia="仿宋_GB2312" w:hAnsi="仿宋_GB2312" w:cs="仿宋_GB2312"/>
          <w:sz w:val="28"/>
          <w:szCs w:val="28"/>
        </w:rPr>
      </w:pPr>
      <w:r w:rsidRPr="002B6833">
        <w:rPr>
          <w:rFonts w:ascii="仿宋_GB2312" w:eastAsia="仿宋_GB2312" w:hAnsi="仿宋_GB2312" w:cs="仿宋_GB2312" w:hint="eastAsia"/>
          <w:sz w:val="28"/>
          <w:szCs w:val="28"/>
        </w:rPr>
        <w:t>社会统一信用代码：</w:t>
      </w:r>
    </w:p>
    <w:p w:rsidR="000C1AD5" w:rsidRPr="002B6833" w:rsidRDefault="000C1AD5" w:rsidP="000C1AD5">
      <w:pPr>
        <w:ind w:firstLineChars="200" w:firstLine="560"/>
        <w:rPr>
          <w:rFonts w:ascii="仿宋_GB2312" w:eastAsia="仿宋_GB2312" w:hAnsi="仿宋_GB2312" w:cs="仿宋_GB2312"/>
          <w:sz w:val="28"/>
          <w:szCs w:val="28"/>
        </w:rPr>
      </w:pPr>
      <w:r w:rsidRPr="002B6833">
        <w:rPr>
          <w:rFonts w:ascii="仿宋_GB2312" w:eastAsia="仿宋_GB2312" w:hAnsi="仿宋_GB2312" w:cs="仿宋_GB2312" w:hint="eastAsia"/>
          <w:sz w:val="28"/>
          <w:szCs w:val="28"/>
        </w:rPr>
        <w:t xml:space="preserve">法定代表人（负责人）：                             </w:t>
      </w:r>
    </w:p>
    <w:p w:rsidR="000C1AD5" w:rsidRPr="002B6833" w:rsidRDefault="000C1AD5" w:rsidP="000C1AD5">
      <w:pPr>
        <w:ind w:firstLineChars="150" w:firstLine="420"/>
        <w:rPr>
          <w:rFonts w:ascii="仿宋_GB2312" w:eastAsia="仿宋_GB2312" w:hAnsi="仿宋_GB2312" w:cs="仿宋_GB2312"/>
          <w:sz w:val="28"/>
          <w:szCs w:val="28"/>
        </w:rPr>
      </w:pPr>
      <w:r w:rsidRPr="002B6833">
        <w:rPr>
          <w:rFonts w:ascii="仿宋_GB2312" w:eastAsia="仿宋_GB2312" w:hAnsi="仿宋_GB2312" w:cs="仿宋_GB2312" w:hint="eastAsia"/>
          <w:sz w:val="28"/>
          <w:szCs w:val="28"/>
        </w:rPr>
        <w:t xml:space="preserve"> 企业住所（经营场所）：</w:t>
      </w:r>
    </w:p>
    <w:p w:rsidR="000C1AD5" w:rsidRPr="002B6833" w:rsidRDefault="000C1AD5" w:rsidP="000C1AD5">
      <w:pPr>
        <w:ind w:firstLineChars="200" w:firstLine="560"/>
        <w:rPr>
          <w:rFonts w:ascii="黑体" w:eastAsia="黑体" w:hAnsi="黑体" w:cs="黑体"/>
          <w:sz w:val="28"/>
          <w:szCs w:val="28"/>
        </w:rPr>
      </w:pPr>
    </w:p>
    <w:p w:rsidR="000C1AD5" w:rsidRPr="002B6833" w:rsidRDefault="000C1AD5" w:rsidP="000C1AD5">
      <w:pPr>
        <w:ind w:firstLineChars="200" w:firstLine="560"/>
        <w:rPr>
          <w:rFonts w:ascii="黑体" w:eastAsia="黑体" w:hAnsi="黑体" w:cs="黑体"/>
          <w:sz w:val="28"/>
          <w:szCs w:val="28"/>
        </w:rPr>
      </w:pPr>
      <w:r w:rsidRPr="002B6833">
        <w:rPr>
          <w:rFonts w:ascii="黑体" w:eastAsia="黑体" w:hAnsi="黑体" w:cs="黑体" w:hint="eastAsia"/>
          <w:sz w:val="28"/>
          <w:szCs w:val="28"/>
        </w:rPr>
        <w:t>委托代理人姓名：</w:t>
      </w:r>
    </w:p>
    <w:p w:rsidR="000C1AD5" w:rsidRPr="002B6833" w:rsidRDefault="000C1AD5" w:rsidP="000C1AD5">
      <w:pPr>
        <w:ind w:firstLineChars="200" w:firstLine="560"/>
        <w:rPr>
          <w:rFonts w:ascii="仿宋_GB2312" w:eastAsia="仿宋_GB2312" w:hAnsi="仿宋_GB2312" w:cs="仿宋_GB2312"/>
          <w:sz w:val="28"/>
          <w:szCs w:val="28"/>
        </w:rPr>
      </w:pPr>
      <w:r w:rsidRPr="002B6833">
        <w:rPr>
          <w:rFonts w:ascii="仿宋_GB2312" w:eastAsia="仿宋_GB2312" w:hAnsi="仿宋_GB2312" w:cs="仿宋_GB2312" w:hint="eastAsia"/>
          <w:sz w:val="28"/>
          <w:szCs w:val="28"/>
        </w:rPr>
        <w:t>证件类型：</w:t>
      </w:r>
    </w:p>
    <w:p w:rsidR="000C1AD5" w:rsidRPr="002B6833" w:rsidRDefault="000C1AD5" w:rsidP="000C1AD5">
      <w:pPr>
        <w:ind w:firstLineChars="200" w:firstLine="560"/>
        <w:rPr>
          <w:rFonts w:ascii="仿宋_GB2312" w:eastAsia="仿宋_GB2312" w:hAnsi="仿宋_GB2312" w:cs="仿宋_GB2312"/>
          <w:sz w:val="28"/>
          <w:szCs w:val="28"/>
        </w:rPr>
      </w:pPr>
      <w:r w:rsidRPr="002B6833">
        <w:rPr>
          <w:rFonts w:ascii="仿宋_GB2312" w:eastAsia="仿宋_GB2312" w:hAnsi="仿宋_GB2312" w:cs="仿宋_GB2312" w:hint="eastAsia"/>
          <w:sz w:val="28"/>
          <w:szCs w:val="28"/>
        </w:rPr>
        <w:t>证件编号：</w:t>
      </w:r>
    </w:p>
    <w:p w:rsidR="000C1AD5" w:rsidRPr="002B6833" w:rsidRDefault="000C1AD5" w:rsidP="000C1AD5">
      <w:pPr>
        <w:ind w:firstLineChars="200" w:firstLine="560"/>
        <w:rPr>
          <w:rFonts w:ascii="仿宋_GB2312" w:eastAsia="仿宋_GB2312" w:hAnsi="仿宋_GB2312" w:cs="仿宋_GB2312"/>
          <w:sz w:val="28"/>
          <w:szCs w:val="28"/>
        </w:rPr>
      </w:pPr>
      <w:r w:rsidRPr="002B6833">
        <w:rPr>
          <w:rFonts w:ascii="仿宋_GB2312" w:eastAsia="仿宋_GB2312" w:hAnsi="仿宋_GB2312" w:cs="仿宋_GB2312" w:hint="eastAsia"/>
          <w:sz w:val="28"/>
          <w:szCs w:val="28"/>
        </w:rPr>
        <w:t>联系方式：</w:t>
      </w:r>
    </w:p>
    <w:p w:rsidR="000C1AD5" w:rsidRPr="002B6833" w:rsidRDefault="000C1AD5" w:rsidP="000C1AD5">
      <w:pPr>
        <w:ind w:firstLineChars="200" w:firstLine="560"/>
        <w:rPr>
          <w:rFonts w:ascii="宋体"/>
          <w:sz w:val="28"/>
          <w:szCs w:val="28"/>
        </w:rPr>
      </w:pPr>
    </w:p>
    <w:p w:rsidR="000C1AD5" w:rsidRPr="002B6833" w:rsidRDefault="000C1AD5" w:rsidP="000C1AD5">
      <w:pPr>
        <w:ind w:firstLineChars="200" w:firstLine="560"/>
        <w:rPr>
          <w:rFonts w:ascii="仿宋_GB2312" w:hAnsi="仿宋_GB2312" w:cs="仿宋_GB2312"/>
          <w:sz w:val="28"/>
          <w:szCs w:val="28"/>
        </w:rPr>
      </w:pPr>
      <w:r w:rsidRPr="002B6833">
        <w:rPr>
          <w:rFonts w:ascii="黑体" w:eastAsia="黑体" w:hAnsi="黑体" w:cs="黑体" w:hint="eastAsia"/>
          <w:sz w:val="28"/>
          <w:szCs w:val="28"/>
        </w:rPr>
        <w:t>行政审批机关：</w:t>
      </w:r>
      <w:r w:rsidRPr="002B6833">
        <w:rPr>
          <w:rFonts w:ascii="仿宋_GB2312" w:eastAsia="仿宋_GB2312" w:hAnsi="仿宋_GB2312" w:cs="仿宋_GB2312" w:hint="eastAsia"/>
          <w:sz w:val="28"/>
          <w:szCs w:val="28"/>
        </w:rPr>
        <w:t>常州国家高新区（新北区）行政审批局</w:t>
      </w:r>
    </w:p>
    <w:p w:rsidR="000C1AD5" w:rsidRPr="002B6833" w:rsidRDefault="000C1AD5" w:rsidP="000C1AD5">
      <w:pPr>
        <w:ind w:firstLineChars="200" w:firstLine="560"/>
        <w:rPr>
          <w:rFonts w:ascii="仿宋_GB2312" w:hAnsi="仿宋_GB2312" w:cs="仿宋_GB2312"/>
          <w:sz w:val="28"/>
          <w:szCs w:val="28"/>
        </w:rPr>
      </w:pPr>
      <w:r w:rsidRPr="002B6833">
        <w:rPr>
          <w:rFonts w:ascii="仿宋_GB2312" w:eastAsia="仿宋_GB2312" w:hAnsi="仿宋_GB2312" w:cs="仿宋_GB2312" w:hint="eastAsia"/>
          <w:sz w:val="28"/>
          <w:szCs w:val="28"/>
        </w:rPr>
        <w:t>联系人姓名：</w:t>
      </w:r>
    </w:p>
    <w:p w:rsidR="000C1AD5" w:rsidRPr="002B6833" w:rsidRDefault="000C1AD5" w:rsidP="000C1AD5">
      <w:pPr>
        <w:ind w:firstLineChars="200" w:firstLine="560"/>
        <w:rPr>
          <w:rFonts w:ascii="仿宋_GB2312" w:hAnsi="仿宋_GB2312" w:cs="仿宋_GB2312"/>
          <w:sz w:val="28"/>
          <w:szCs w:val="28"/>
        </w:rPr>
      </w:pPr>
      <w:r w:rsidRPr="002B6833">
        <w:rPr>
          <w:rFonts w:ascii="仿宋_GB2312" w:eastAsia="仿宋_GB2312" w:hAnsi="仿宋_GB2312" w:cs="仿宋_GB2312" w:hint="eastAsia"/>
          <w:sz w:val="28"/>
          <w:szCs w:val="28"/>
        </w:rPr>
        <w:t>联系方式：</w:t>
      </w:r>
    </w:p>
    <w:p w:rsidR="000C1AD5" w:rsidRPr="002B6833" w:rsidRDefault="000C1AD5" w:rsidP="000C1AD5">
      <w:pPr>
        <w:ind w:firstLineChars="200" w:firstLine="560"/>
        <w:rPr>
          <w:rFonts w:ascii="宋体"/>
          <w:sz w:val="28"/>
          <w:szCs w:val="28"/>
        </w:rPr>
      </w:pPr>
    </w:p>
    <w:p w:rsidR="000C1AD5" w:rsidRPr="002B6833" w:rsidRDefault="000C1AD5" w:rsidP="000C1AD5">
      <w:pPr>
        <w:ind w:firstLineChars="200" w:firstLine="560"/>
        <w:rPr>
          <w:rFonts w:ascii="宋体"/>
          <w:sz w:val="28"/>
          <w:szCs w:val="28"/>
        </w:rPr>
      </w:pPr>
    </w:p>
    <w:p w:rsidR="000C1AD5" w:rsidRPr="002B6833" w:rsidRDefault="000C1AD5" w:rsidP="000C1AD5">
      <w:pPr>
        <w:adjustRightInd w:val="0"/>
        <w:snapToGrid w:val="0"/>
        <w:spacing w:line="360" w:lineRule="auto"/>
        <w:jc w:val="center"/>
        <w:rPr>
          <w:rFonts w:ascii="黑体" w:eastAsia="黑体" w:hAnsi="黑体"/>
          <w:bCs/>
          <w:kern w:val="0"/>
          <w:szCs w:val="28"/>
        </w:rPr>
      </w:pPr>
    </w:p>
    <w:p w:rsidR="000C1AD5" w:rsidRPr="002B6833" w:rsidRDefault="000C1AD5" w:rsidP="000C1AD5">
      <w:pPr>
        <w:adjustRightInd w:val="0"/>
        <w:snapToGrid w:val="0"/>
        <w:spacing w:line="360" w:lineRule="auto"/>
        <w:jc w:val="center"/>
        <w:rPr>
          <w:rFonts w:ascii="方正小标宋简体" w:eastAsia="方正小标宋简体"/>
          <w:bCs/>
          <w:kern w:val="0"/>
          <w:sz w:val="28"/>
          <w:szCs w:val="28"/>
        </w:rPr>
      </w:pPr>
      <w:r w:rsidRPr="002B6833">
        <w:rPr>
          <w:rFonts w:ascii="方正小标宋简体" w:eastAsia="方正小标宋简体" w:hint="eastAsia"/>
          <w:bCs/>
          <w:kern w:val="0"/>
          <w:sz w:val="36"/>
          <w:szCs w:val="36"/>
        </w:rPr>
        <w:lastRenderedPageBreak/>
        <w:t>行政审批机关的告知</w:t>
      </w:r>
    </w:p>
    <w:p w:rsidR="000C1AD5" w:rsidRPr="002B6833" w:rsidRDefault="000C1AD5" w:rsidP="000C1AD5">
      <w:pPr>
        <w:adjustRightInd w:val="0"/>
        <w:snapToGrid w:val="0"/>
        <w:spacing w:line="360" w:lineRule="auto"/>
        <w:ind w:firstLineChars="200" w:firstLine="560"/>
        <w:rPr>
          <w:rFonts w:ascii="仿宋_GB2312"/>
          <w:kern w:val="0"/>
          <w:sz w:val="28"/>
          <w:szCs w:val="28"/>
        </w:rPr>
      </w:pPr>
      <w:proofErr w:type="gramStart"/>
      <w:r w:rsidRPr="002B6833">
        <w:rPr>
          <w:rFonts w:ascii="黑体" w:eastAsia="黑体" w:hAnsi="黑体" w:hint="eastAsia"/>
          <w:kern w:val="0"/>
          <w:sz w:val="28"/>
          <w:szCs w:val="28"/>
        </w:rPr>
        <w:t>一</w:t>
      </w:r>
      <w:proofErr w:type="gramEnd"/>
      <w:r w:rsidRPr="002B6833">
        <w:rPr>
          <w:rFonts w:ascii="黑体" w:eastAsia="黑体" w:hAnsi="黑体" w:hint="eastAsia"/>
          <w:kern w:val="0"/>
          <w:sz w:val="28"/>
          <w:szCs w:val="28"/>
        </w:rPr>
        <w:t>．审批依据</w:t>
      </w:r>
    </w:p>
    <w:p w:rsidR="000C1AD5" w:rsidRPr="002B6833" w:rsidRDefault="000C1AD5" w:rsidP="000C1AD5">
      <w:pPr>
        <w:spacing w:line="560" w:lineRule="exact"/>
        <w:ind w:firstLineChars="200" w:firstLine="560"/>
        <w:rPr>
          <w:rFonts w:ascii="仿宋_GB2312" w:eastAsia="仿宋_GB2312" w:hAnsi="宋体" w:cs="宋体"/>
          <w:sz w:val="28"/>
          <w:szCs w:val="28"/>
        </w:rPr>
      </w:pPr>
      <w:r w:rsidRPr="002B6833">
        <w:rPr>
          <w:rFonts w:ascii="仿宋_GB2312" w:eastAsia="仿宋_GB2312" w:cs="仿宋_GB2312" w:hint="eastAsia"/>
          <w:kern w:val="0"/>
          <w:sz w:val="28"/>
          <w:szCs w:val="28"/>
        </w:rPr>
        <w:t>1.</w:t>
      </w:r>
      <w:r w:rsidRPr="002B6833">
        <w:rPr>
          <w:rFonts w:ascii="仿宋_GB2312" w:eastAsia="仿宋_GB2312" w:hAnsi="宋体" w:cs="宋体" w:hint="eastAsia"/>
          <w:sz w:val="28"/>
          <w:szCs w:val="28"/>
        </w:rPr>
        <w:t xml:space="preserve"> 根据《中央编办国务院法制办关于印发相对集中行政许可权试点工作方案的通知》（中央编办发</w:t>
      </w:r>
      <w:r w:rsidRPr="002B6833">
        <w:rPr>
          <w:rFonts w:ascii="仿宋_GB2312" w:eastAsia="仿宋_GB2312" w:hAnsi="华文仿宋" w:hint="eastAsia"/>
          <w:sz w:val="28"/>
          <w:szCs w:val="28"/>
        </w:rPr>
        <w:t>〔2015〕16号</w:t>
      </w:r>
      <w:r w:rsidRPr="002B6833">
        <w:rPr>
          <w:rFonts w:ascii="仿宋_GB2312" w:eastAsia="仿宋_GB2312" w:hAnsi="宋体" w:cs="宋体" w:hint="eastAsia"/>
          <w:sz w:val="28"/>
          <w:szCs w:val="28"/>
        </w:rPr>
        <w:t>）、</w:t>
      </w:r>
      <w:r w:rsidRPr="002B6833">
        <w:rPr>
          <w:rFonts w:ascii="仿宋_GB2312" w:eastAsia="仿宋_GB2312" w:hAnsi="华文仿宋" w:hint="eastAsia"/>
          <w:sz w:val="28"/>
          <w:szCs w:val="28"/>
        </w:rPr>
        <w:t>《省委办公厅省政府办公厅关于同意南京经济技术开发区等19家省级以上开发区相对集中行政许可权改革试点方案的复函》（</w:t>
      </w:r>
      <w:proofErr w:type="gramStart"/>
      <w:r w:rsidRPr="002B6833">
        <w:rPr>
          <w:rFonts w:ascii="仿宋_GB2312" w:eastAsia="仿宋_GB2312" w:hAnsi="华文仿宋" w:hint="eastAsia"/>
          <w:sz w:val="28"/>
          <w:szCs w:val="28"/>
        </w:rPr>
        <w:t>苏办〔2017〕</w:t>
      </w:r>
      <w:proofErr w:type="gramEnd"/>
      <w:r w:rsidRPr="002B6833">
        <w:rPr>
          <w:rFonts w:ascii="仿宋_GB2312" w:eastAsia="仿宋_GB2312" w:hAnsi="华文仿宋" w:hint="eastAsia"/>
          <w:sz w:val="28"/>
          <w:szCs w:val="28"/>
        </w:rPr>
        <w:t>28号）等关于授权常州国家高新区（新北区）行政</w:t>
      </w:r>
      <w:proofErr w:type="gramStart"/>
      <w:r w:rsidRPr="002B6833">
        <w:rPr>
          <w:rFonts w:ascii="仿宋_GB2312" w:eastAsia="仿宋_GB2312" w:hAnsi="华文仿宋" w:hint="eastAsia"/>
          <w:sz w:val="28"/>
          <w:szCs w:val="28"/>
        </w:rPr>
        <w:t>审批局相对</w:t>
      </w:r>
      <w:proofErr w:type="gramEnd"/>
      <w:r w:rsidRPr="002B6833">
        <w:rPr>
          <w:rFonts w:ascii="仿宋_GB2312" w:eastAsia="仿宋_GB2312" w:hAnsi="华文仿宋" w:hint="eastAsia"/>
          <w:sz w:val="28"/>
          <w:szCs w:val="28"/>
        </w:rPr>
        <w:t>集中行使公共场所卫生许可等92项权力事项的系列文件通知。</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 《公共场所卫生管理条例》第四条：国家对公共场所以及新建、改建、扩建的公共场所的选址和设计实行“卫生许可证”制度。</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第八条：除公园、体育场（馆）、公共交通工具外的公共场所，经营单位应当及时向卫生行政部门申请办理“卫生许可证”。</w:t>
      </w:r>
    </w:p>
    <w:p w:rsidR="000C1AD5" w:rsidRPr="002B6833" w:rsidRDefault="000C1AD5" w:rsidP="000C1AD5">
      <w:pPr>
        <w:adjustRightInd w:val="0"/>
        <w:snapToGrid w:val="0"/>
        <w:spacing w:line="560" w:lineRule="exact"/>
        <w:ind w:firstLineChars="200" w:firstLine="560"/>
        <w:rPr>
          <w:rFonts w:ascii="仿宋_GB2312" w:eastAsia="仿宋_GB2312" w:cs="仿宋_GB2312" w:hint="eastAsia"/>
          <w:kern w:val="0"/>
          <w:sz w:val="28"/>
          <w:szCs w:val="28"/>
        </w:rPr>
      </w:pPr>
      <w:r w:rsidRPr="002B6833">
        <w:rPr>
          <w:rFonts w:ascii="仿宋_GB2312" w:eastAsia="仿宋_GB2312" w:cs="仿宋_GB2312" w:hint="eastAsia"/>
          <w:kern w:val="0"/>
          <w:sz w:val="28"/>
          <w:szCs w:val="28"/>
        </w:rPr>
        <w:t>3.《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4.《游泳场所卫生规范》和《游泳场所卫生标准（GB9667）》。</w:t>
      </w:r>
    </w:p>
    <w:p w:rsidR="000C1AD5" w:rsidRPr="002B6833" w:rsidRDefault="000C1AD5" w:rsidP="000C1AD5">
      <w:pPr>
        <w:spacing w:line="560" w:lineRule="exact"/>
        <w:ind w:firstLineChars="200" w:firstLine="560"/>
        <w:rPr>
          <w:rFonts w:ascii="宋体"/>
          <w:sz w:val="28"/>
          <w:szCs w:val="28"/>
        </w:rPr>
      </w:pPr>
      <w:r w:rsidRPr="002B6833">
        <w:rPr>
          <w:rFonts w:ascii="黑体" w:eastAsia="黑体" w:hAnsi="黑体" w:hint="eastAsia"/>
          <w:kern w:val="0"/>
          <w:sz w:val="28"/>
          <w:szCs w:val="28"/>
        </w:rPr>
        <w:t>二．</w:t>
      </w:r>
      <w:r w:rsidRPr="002B6833">
        <w:rPr>
          <w:rFonts w:ascii="黑体" w:eastAsia="黑体" w:hAnsi="黑体" w:cs="黑体" w:hint="eastAsia"/>
          <w:sz w:val="28"/>
          <w:szCs w:val="28"/>
        </w:rPr>
        <w:t>申请范围</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常州国家高新区（新北区）行政</w:t>
      </w:r>
      <w:proofErr w:type="gramStart"/>
      <w:r w:rsidRPr="002B6833">
        <w:rPr>
          <w:rFonts w:ascii="仿宋_GB2312" w:eastAsia="仿宋_GB2312" w:cs="仿宋_GB2312" w:hint="eastAsia"/>
          <w:kern w:val="0"/>
          <w:sz w:val="28"/>
          <w:szCs w:val="28"/>
        </w:rPr>
        <w:t>审批局权限</w:t>
      </w:r>
      <w:proofErr w:type="gramEnd"/>
      <w:r w:rsidRPr="002B6833">
        <w:rPr>
          <w:rFonts w:ascii="仿宋_GB2312" w:eastAsia="仿宋_GB2312" w:cs="仿宋_GB2312" w:hint="eastAsia"/>
          <w:kern w:val="0"/>
          <w:sz w:val="28"/>
          <w:szCs w:val="28"/>
        </w:rPr>
        <w:t>范围内、开展生产经营活动的游泳场（馆）卫生许可事项。</w:t>
      </w:r>
    </w:p>
    <w:p w:rsidR="000C1AD5" w:rsidRPr="002B6833" w:rsidRDefault="000C1AD5" w:rsidP="000C1AD5">
      <w:pPr>
        <w:adjustRightInd w:val="0"/>
        <w:snapToGrid w:val="0"/>
        <w:spacing w:line="560" w:lineRule="exact"/>
        <w:ind w:firstLineChars="200" w:firstLine="560"/>
        <w:rPr>
          <w:rFonts w:ascii="黑体" w:eastAsia="黑体" w:hAnsi="黑体"/>
          <w:kern w:val="0"/>
          <w:sz w:val="28"/>
          <w:szCs w:val="28"/>
        </w:rPr>
      </w:pPr>
      <w:r w:rsidRPr="002B6833">
        <w:rPr>
          <w:rFonts w:ascii="黑体" w:eastAsia="黑体" w:hAnsi="黑体" w:hint="eastAsia"/>
          <w:kern w:val="0"/>
          <w:sz w:val="28"/>
          <w:szCs w:val="28"/>
        </w:rPr>
        <w:t>三．法定条件</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开展相关生产经营活动的公共场所应当具备下列条件、标准和技</w:t>
      </w:r>
      <w:r w:rsidRPr="002B6833">
        <w:rPr>
          <w:rFonts w:ascii="仿宋_GB2312" w:eastAsia="仿宋_GB2312" w:cs="仿宋_GB2312" w:hint="eastAsia"/>
          <w:kern w:val="0"/>
          <w:sz w:val="28"/>
          <w:szCs w:val="28"/>
        </w:rPr>
        <w:lastRenderedPageBreak/>
        <w:t>术要求：</w:t>
      </w:r>
    </w:p>
    <w:p w:rsidR="000C1AD5" w:rsidRPr="002B6833" w:rsidRDefault="000C1AD5" w:rsidP="000C1AD5">
      <w:pPr>
        <w:adjustRightInd w:val="0"/>
        <w:snapToGrid w:val="0"/>
        <w:spacing w:line="560" w:lineRule="exact"/>
        <w:ind w:firstLineChars="200" w:firstLine="560"/>
        <w:rPr>
          <w:rFonts w:ascii="仿宋_GB2312" w:eastAsia="仿宋_GB2312"/>
          <w:kern w:val="0"/>
          <w:sz w:val="28"/>
          <w:szCs w:val="28"/>
        </w:rPr>
      </w:pPr>
      <w:r w:rsidRPr="002B6833">
        <w:rPr>
          <w:rFonts w:ascii="仿宋_GB2312" w:eastAsia="仿宋_GB2312" w:cs="仿宋_GB2312" w:hint="eastAsia"/>
          <w:kern w:val="0"/>
          <w:sz w:val="28"/>
          <w:szCs w:val="28"/>
        </w:rPr>
        <w:t>（一）经营场所选址、内部布局及卫生设施的设置应符合相关法律、法规、规章、标准及规范性文件的规定，主要如下：</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kern w:val="0"/>
          <w:sz w:val="28"/>
          <w:szCs w:val="28"/>
        </w:rPr>
        <w:t>1.</w:t>
      </w:r>
      <w:r w:rsidRPr="002B6833">
        <w:rPr>
          <w:rFonts w:hint="eastAsia"/>
        </w:rPr>
        <w:t xml:space="preserve"> </w:t>
      </w:r>
      <w:r w:rsidRPr="002B6833">
        <w:rPr>
          <w:rFonts w:ascii="仿宋_GB2312" w:eastAsia="仿宋_GB2312" w:cs="仿宋_GB2312" w:hint="eastAsia"/>
          <w:kern w:val="0"/>
          <w:sz w:val="28"/>
          <w:szCs w:val="28"/>
        </w:rPr>
        <w:t>新建、改建、扩建的游泳场所工程选址、设计，在可行性论证阶段或设计阶段以及竣工验收前，应当委托具有资质的卫生技术服务机构进行卫生学评价。游泳场所应将设计说明、水质处理设计参数、场所总平面布置图、装修原材料、池水循环净化消毒装置及其工作规程、空调通风系统的设计安装情况以及其他有关资料，报当地卫生监督机构备查。</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w:t>
      </w:r>
      <w:r w:rsidRPr="002B6833">
        <w:rPr>
          <w:rFonts w:ascii="仿宋_GB2312" w:eastAsia="仿宋_GB2312" w:cs="仿宋_GB2312"/>
          <w:kern w:val="0"/>
          <w:sz w:val="28"/>
          <w:szCs w:val="28"/>
        </w:rPr>
        <w:t>天然游泳场所应设在污染源的上游，上游1000米、下游100米以内不应有污水排放口，岸边100米以内不应堆有污物或存在渗透性污染源。</w:t>
      </w:r>
      <w:proofErr w:type="gramStart"/>
      <w:r w:rsidRPr="002B6833">
        <w:rPr>
          <w:rFonts w:ascii="仿宋_GB2312" w:eastAsia="仿宋_GB2312" w:cs="仿宋_GB2312"/>
          <w:kern w:val="0"/>
          <w:sz w:val="28"/>
          <w:szCs w:val="28"/>
        </w:rPr>
        <w:t>水底与</w:t>
      </w:r>
      <w:proofErr w:type="gramEnd"/>
      <w:r w:rsidRPr="002B6833">
        <w:rPr>
          <w:rFonts w:ascii="仿宋_GB2312" w:eastAsia="仿宋_GB2312" w:cs="仿宋_GB2312"/>
          <w:kern w:val="0"/>
          <w:sz w:val="28"/>
          <w:szCs w:val="28"/>
        </w:rPr>
        <w:t>岸边地质适宜，不应有树枝、树桩、礁石等障碍物和污染物。水流速度不大于0.5米/秒，并应划定卫生防护区。严禁血吸虫病区或潜伏有钉螺地区开辟天然游泳场所。</w:t>
      </w:r>
    </w:p>
    <w:p w:rsidR="000C1AD5" w:rsidRPr="002B6833" w:rsidRDefault="000C1AD5" w:rsidP="000C1AD5">
      <w:pPr>
        <w:adjustRightInd w:val="0"/>
        <w:snapToGrid w:val="0"/>
        <w:spacing w:line="560" w:lineRule="exact"/>
        <w:ind w:firstLineChars="200" w:firstLine="560"/>
        <w:rPr>
          <w:rFonts w:ascii="仿宋_GB2312" w:eastAsia="仿宋_GB2312"/>
          <w:bCs/>
          <w:sz w:val="28"/>
          <w:szCs w:val="28"/>
        </w:rPr>
      </w:pPr>
      <w:r w:rsidRPr="002B6833">
        <w:rPr>
          <w:rFonts w:ascii="仿宋_GB2312" w:eastAsia="仿宋_GB2312" w:hint="eastAsia"/>
          <w:bCs/>
          <w:sz w:val="28"/>
          <w:szCs w:val="28"/>
        </w:rPr>
        <w:t>3.</w:t>
      </w:r>
      <w:r w:rsidRPr="002B6833">
        <w:rPr>
          <w:rFonts w:ascii="仿宋_GB2312" w:eastAsia="仿宋_GB2312"/>
          <w:bCs/>
          <w:sz w:val="28"/>
          <w:szCs w:val="28"/>
        </w:rPr>
        <w:t>天然游泳场围护区域内应设置明显的安全防护网与安全警示标志，海滨游泳场应在岸边选择适宜地点设置更衣室、淋浴室、指挥台、公共卫生间、急救室；指挥台内应配备望远镜、通讯广播设备；急救室应配备救生圈(船)、救生人员及有关物品等。天然游泳场所应有平坦的入水走道通向水域，通道应保持清洁。在天然游泳场所水面应按一定水深范围分别设置不同颜色且颜色鲜艳的浮筒，并有告示说明其所代表的水深范围。天然游泳场所应配备PH值等水质检测设备。天然游泳场所应设立天气预报、水温告示牌</w:t>
      </w:r>
      <w:r w:rsidRPr="002B6833">
        <w:rPr>
          <w:rFonts w:ascii="仿宋_GB2312" w:eastAsia="仿宋_GB2312" w:hint="eastAsia"/>
          <w:bCs/>
          <w:sz w:val="28"/>
          <w:szCs w:val="28"/>
        </w:rPr>
        <w:t>。</w:t>
      </w:r>
    </w:p>
    <w:p w:rsidR="000C1AD5" w:rsidRPr="002B6833" w:rsidRDefault="000C1AD5" w:rsidP="000C1AD5">
      <w:pPr>
        <w:adjustRightInd w:val="0"/>
        <w:snapToGrid w:val="0"/>
        <w:spacing w:line="560" w:lineRule="exact"/>
        <w:ind w:firstLineChars="200" w:firstLine="560"/>
        <w:rPr>
          <w:rFonts w:ascii="仿宋_GB2312" w:eastAsia="仿宋_GB2312"/>
          <w:bCs/>
          <w:sz w:val="28"/>
          <w:szCs w:val="28"/>
        </w:rPr>
      </w:pPr>
      <w:r w:rsidRPr="002B6833">
        <w:rPr>
          <w:rFonts w:ascii="仿宋_GB2312" w:eastAsia="仿宋_GB2312" w:hint="eastAsia"/>
          <w:bCs/>
          <w:sz w:val="28"/>
          <w:szCs w:val="28"/>
        </w:rPr>
        <w:t>4．</w:t>
      </w:r>
      <w:r w:rsidRPr="002B6833">
        <w:rPr>
          <w:rFonts w:ascii="仿宋_GB2312" w:eastAsia="仿宋_GB2312" w:hint="eastAsia"/>
          <w:sz w:val="28"/>
          <w:szCs w:val="28"/>
        </w:rPr>
        <w:t>经营者应当设置醒目的禁止吸烟警语和标志，不得设置自动售烟机。</w:t>
      </w:r>
    </w:p>
    <w:p w:rsidR="000C1AD5" w:rsidRPr="002B6833" w:rsidRDefault="000C1AD5" w:rsidP="000C1AD5">
      <w:pPr>
        <w:adjustRightInd w:val="0"/>
        <w:snapToGrid w:val="0"/>
        <w:spacing w:line="560" w:lineRule="exact"/>
        <w:ind w:firstLineChars="200" w:firstLine="560"/>
        <w:rPr>
          <w:rFonts w:ascii="仿宋_GB2312" w:eastAsia="仿宋_GB2312"/>
          <w:bCs/>
          <w:sz w:val="28"/>
          <w:szCs w:val="28"/>
        </w:rPr>
      </w:pPr>
      <w:r w:rsidRPr="002B6833">
        <w:rPr>
          <w:rFonts w:ascii="仿宋_GB2312" w:eastAsia="仿宋_GB2312" w:hint="eastAsia"/>
          <w:bCs/>
          <w:sz w:val="28"/>
          <w:szCs w:val="28"/>
        </w:rPr>
        <w:lastRenderedPageBreak/>
        <w:t>5. 游泳场所的内外环境应保持整洁、卫生、舒适、明亮、通风，空气质量符合国家有关卫生标准。</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6</w:t>
      </w:r>
      <w:r w:rsidRPr="002B6833">
        <w:rPr>
          <w:rFonts w:ascii="仿宋_GB2312" w:eastAsia="仿宋_GB2312" w:cs="仿宋_GB2312"/>
          <w:kern w:val="0"/>
          <w:sz w:val="28"/>
          <w:szCs w:val="28"/>
        </w:rPr>
        <w:t>.</w:t>
      </w:r>
      <w:r w:rsidRPr="002B6833">
        <w:rPr>
          <w:rFonts w:ascii="仿宋_GB2312" w:eastAsia="仿宋_GB2312" w:cs="仿宋_GB2312" w:hint="eastAsia"/>
          <w:kern w:val="0"/>
          <w:sz w:val="28"/>
          <w:szCs w:val="28"/>
        </w:rPr>
        <w:t xml:space="preserve"> 人工建造游泳场所应设置游泳池及急救室、更衣室、淋浴室、公共卫生间、水质循环净化消毒设备控制室及库房。并按更衣室、强制淋浴室和浸脚池、游泳池的顺序合理布局，相互间的比例适当，符合安全、卫生的使用要求。</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7</w:t>
      </w:r>
      <w:r w:rsidRPr="002B6833">
        <w:rPr>
          <w:rFonts w:ascii="仿宋_GB2312" w:eastAsia="仿宋_GB2312" w:cs="仿宋_GB2312"/>
          <w:kern w:val="0"/>
          <w:sz w:val="28"/>
          <w:szCs w:val="28"/>
        </w:rPr>
        <w:t>.</w:t>
      </w:r>
      <w:r w:rsidRPr="002B6833">
        <w:rPr>
          <w:rFonts w:ascii="仿宋_GB2312" w:eastAsia="仿宋_GB2312" w:cs="仿宋_GB2312" w:hint="eastAsia"/>
          <w:kern w:val="0"/>
          <w:sz w:val="28"/>
          <w:szCs w:val="28"/>
        </w:rPr>
        <w:t xml:space="preserve"> 急救室应按GB 19079.1的要求设置，配有氧气袋、救护床、急救药品和器材，救护器材应摆放于明显位置，方便取用。</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8</w:t>
      </w:r>
      <w:r w:rsidRPr="002B6833">
        <w:rPr>
          <w:rFonts w:ascii="仿宋_GB2312" w:eastAsia="仿宋_GB2312" w:cs="仿宋_GB2312"/>
          <w:kern w:val="0"/>
          <w:sz w:val="28"/>
          <w:szCs w:val="28"/>
        </w:rPr>
        <w:t>.</w:t>
      </w:r>
      <w:r w:rsidRPr="002B6833">
        <w:rPr>
          <w:rFonts w:ascii="仿宋_GB2312" w:eastAsia="仿宋_GB2312" w:cs="仿宋_GB2312" w:hint="eastAsia"/>
          <w:kern w:val="0"/>
          <w:sz w:val="28"/>
          <w:szCs w:val="28"/>
        </w:rPr>
        <w:t xml:space="preserve"> 更衣室地面应使用防滑、防渗水、易于清洗的材料建造，地面坡度应满足建筑规范要求并设有排水设施。墙壁及内顶用防水、防霉、无毒材料覆涂。更衣室应配备与设计接待量相匹配的密闭更衣柜、鞋架等更衣设施。更衣室通道应宽敞、保持空气流通，并设置流动水洗手及消毒设施。常年开放的室内游泳池宜设有空气调节和换气设备、池水温度调节设施。</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9. 淋浴室与浸脚消毒</w:t>
      </w:r>
      <w:proofErr w:type="gramStart"/>
      <w:r w:rsidRPr="002B6833">
        <w:rPr>
          <w:rFonts w:ascii="仿宋_GB2312" w:eastAsia="仿宋_GB2312" w:cs="仿宋_GB2312" w:hint="eastAsia"/>
          <w:kern w:val="0"/>
          <w:sz w:val="28"/>
          <w:szCs w:val="28"/>
        </w:rPr>
        <w:t>池之间</w:t>
      </w:r>
      <w:proofErr w:type="gramEnd"/>
      <w:r w:rsidRPr="002B6833">
        <w:rPr>
          <w:rFonts w:ascii="仿宋_GB2312" w:eastAsia="仿宋_GB2312" w:cs="仿宋_GB2312" w:hint="eastAsia"/>
          <w:kern w:val="0"/>
          <w:sz w:val="28"/>
          <w:szCs w:val="28"/>
        </w:rPr>
        <w:t>应当设置强制通过式淋浴装置，淋浴</w:t>
      </w:r>
      <w:proofErr w:type="gramStart"/>
      <w:r w:rsidRPr="002B6833">
        <w:rPr>
          <w:rFonts w:ascii="仿宋_GB2312" w:eastAsia="仿宋_GB2312" w:cs="仿宋_GB2312" w:hint="eastAsia"/>
          <w:kern w:val="0"/>
          <w:sz w:val="28"/>
          <w:szCs w:val="28"/>
        </w:rPr>
        <w:t>室最多接待泳</w:t>
      </w:r>
      <w:proofErr w:type="gramEnd"/>
      <w:r w:rsidRPr="002B6833">
        <w:rPr>
          <w:rFonts w:ascii="仿宋_GB2312" w:eastAsia="仿宋_GB2312" w:cs="仿宋_GB2312" w:hint="eastAsia"/>
          <w:kern w:val="0"/>
          <w:sz w:val="28"/>
          <w:szCs w:val="28"/>
        </w:rPr>
        <w:t>客数每20～30人设一个淋浴喷头。地面应用防滑、防渗水、易于清洗的材料建造，地面坡度应满足建筑规范要求并设有排水设施。墙壁及顶用防水、防霉、无毒材料覆涂，淋浴室设有给排水设施。</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10</w:t>
      </w:r>
      <w:r w:rsidRPr="002B6833">
        <w:rPr>
          <w:rFonts w:ascii="仿宋_GB2312" w:eastAsia="仿宋_GB2312" w:cs="仿宋_GB2312"/>
          <w:kern w:val="0"/>
          <w:sz w:val="28"/>
          <w:szCs w:val="28"/>
        </w:rPr>
        <w:t>.</w:t>
      </w:r>
      <w:r w:rsidRPr="002B6833">
        <w:rPr>
          <w:rFonts w:ascii="仿宋_GB2312" w:eastAsia="仿宋_GB2312" w:cs="仿宋_GB2312" w:hint="eastAsia"/>
          <w:kern w:val="0"/>
          <w:sz w:val="28"/>
          <w:szCs w:val="28"/>
        </w:rPr>
        <w:t xml:space="preserve"> 更衣柜应按</w:t>
      </w:r>
      <w:proofErr w:type="gramStart"/>
      <w:r w:rsidRPr="002B6833">
        <w:rPr>
          <w:rFonts w:ascii="仿宋_GB2312" w:eastAsia="仿宋_GB2312" w:cs="仿宋_GB2312" w:hint="eastAsia"/>
          <w:kern w:val="0"/>
          <w:sz w:val="28"/>
          <w:szCs w:val="28"/>
        </w:rPr>
        <w:t>一</w:t>
      </w:r>
      <w:proofErr w:type="gramEnd"/>
      <w:r w:rsidRPr="002B6833">
        <w:rPr>
          <w:rFonts w:ascii="仿宋_GB2312" w:eastAsia="仿宋_GB2312" w:cs="仿宋_GB2312" w:hint="eastAsia"/>
          <w:kern w:val="0"/>
          <w:sz w:val="28"/>
          <w:szCs w:val="28"/>
        </w:rPr>
        <w:t>客一用的要求设置，宜采用光滑、防透水材料制造，供泳</w:t>
      </w:r>
      <w:proofErr w:type="gramStart"/>
      <w:r w:rsidRPr="002B6833">
        <w:rPr>
          <w:rFonts w:ascii="仿宋_GB2312" w:eastAsia="仿宋_GB2312" w:cs="仿宋_GB2312" w:hint="eastAsia"/>
          <w:kern w:val="0"/>
          <w:sz w:val="28"/>
          <w:szCs w:val="28"/>
        </w:rPr>
        <w:t>客使用</w:t>
      </w:r>
      <w:proofErr w:type="gramEnd"/>
      <w:r w:rsidRPr="002B6833">
        <w:rPr>
          <w:rFonts w:ascii="仿宋_GB2312" w:eastAsia="仿宋_GB2312" w:cs="仿宋_GB2312" w:hint="eastAsia"/>
          <w:kern w:val="0"/>
          <w:sz w:val="28"/>
          <w:szCs w:val="28"/>
        </w:rPr>
        <w:t>的更衣柜最大数量不超过最多接待</w:t>
      </w:r>
      <w:proofErr w:type="gramStart"/>
      <w:r w:rsidRPr="002B6833">
        <w:rPr>
          <w:rFonts w:ascii="仿宋_GB2312" w:eastAsia="仿宋_GB2312" w:cs="仿宋_GB2312" w:hint="eastAsia"/>
          <w:kern w:val="0"/>
          <w:sz w:val="28"/>
          <w:szCs w:val="28"/>
        </w:rPr>
        <w:t>泳</w:t>
      </w:r>
      <w:proofErr w:type="gramEnd"/>
      <w:r w:rsidRPr="002B6833">
        <w:rPr>
          <w:rFonts w:ascii="仿宋_GB2312" w:eastAsia="仿宋_GB2312" w:cs="仿宋_GB2312" w:hint="eastAsia"/>
          <w:kern w:val="0"/>
          <w:sz w:val="28"/>
          <w:szCs w:val="28"/>
        </w:rPr>
        <w:t>客数。最多接待</w:t>
      </w:r>
      <w:proofErr w:type="gramStart"/>
      <w:r w:rsidRPr="002B6833">
        <w:rPr>
          <w:rFonts w:ascii="仿宋_GB2312" w:eastAsia="仿宋_GB2312" w:cs="仿宋_GB2312" w:hint="eastAsia"/>
          <w:kern w:val="0"/>
          <w:sz w:val="28"/>
          <w:szCs w:val="28"/>
        </w:rPr>
        <w:t>泳</w:t>
      </w:r>
      <w:proofErr w:type="gramEnd"/>
      <w:r w:rsidRPr="002B6833">
        <w:rPr>
          <w:rFonts w:ascii="仿宋_GB2312" w:eastAsia="仿宋_GB2312" w:cs="仿宋_GB2312" w:hint="eastAsia"/>
          <w:kern w:val="0"/>
          <w:sz w:val="28"/>
          <w:szCs w:val="28"/>
        </w:rPr>
        <w:t>客数计算方法见公式：</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 xml:space="preserve"> A=S/2.5         </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公式中：A——最多接待</w:t>
      </w:r>
      <w:proofErr w:type="gramStart"/>
      <w:r w:rsidRPr="002B6833">
        <w:rPr>
          <w:rFonts w:ascii="仿宋_GB2312" w:eastAsia="仿宋_GB2312" w:cs="仿宋_GB2312" w:hint="eastAsia"/>
          <w:kern w:val="0"/>
          <w:sz w:val="28"/>
          <w:szCs w:val="28"/>
        </w:rPr>
        <w:t>泳</w:t>
      </w:r>
      <w:proofErr w:type="gramEnd"/>
      <w:r w:rsidRPr="002B6833">
        <w:rPr>
          <w:rFonts w:ascii="仿宋_GB2312" w:eastAsia="仿宋_GB2312" w:cs="仿宋_GB2312" w:hint="eastAsia"/>
          <w:kern w:val="0"/>
          <w:sz w:val="28"/>
          <w:szCs w:val="28"/>
        </w:rPr>
        <w:t>客数；S——游泳池池水面积，单位为</w:t>
      </w:r>
      <w:r w:rsidRPr="002B6833">
        <w:rPr>
          <w:rFonts w:ascii="仿宋_GB2312" w:eastAsia="仿宋_GB2312" w:cs="仿宋_GB2312" w:hint="eastAsia"/>
          <w:kern w:val="0"/>
          <w:sz w:val="28"/>
          <w:szCs w:val="28"/>
        </w:rPr>
        <w:lastRenderedPageBreak/>
        <w:t>平方米（m2）。</w:t>
      </w:r>
    </w:p>
    <w:p w:rsidR="000C1AD5" w:rsidRPr="002B6833" w:rsidRDefault="000C1AD5" w:rsidP="000C1AD5">
      <w:pPr>
        <w:numPr>
          <w:ilvl w:val="0"/>
          <w:numId w:val="6"/>
        </w:num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为顾客提供饮具的应设置饮具专用消毒间。</w:t>
      </w:r>
    </w:p>
    <w:p w:rsidR="000C1AD5" w:rsidRPr="002B6833" w:rsidRDefault="000C1AD5" w:rsidP="000C1AD5">
      <w:pPr>
        <w:numPr>
          <w:ilvl w:val="0"/>
          <w:numId w:val="6"/>
        </w:num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设有深、浅不同分区的游泳池应有明显的水深度、深浅水区警示标识，或者在游泳池池内设置标志明显的深、浅水隔离带。游泳池壁及池底应光洁</w:t>
      </w:r>
      <w:proofErr w:type="gramStart"/>
      <w:r w:rsidRPr="002B6833">
        <w:rPr>
          <w:rFonts w:ascii="仿宋_GB2312" w:eastAsia="仿宋_GB2312" w:cs="仿宋_GB2312" w:hint="eastAsia"/>
          <w:kern w:val="0"/>
          <w:sz w:val="28"/>
          <w:szCs w:val="28"/>
        </w:rPr>
        <w:t>不</w:t>
      </w:r>
      <w:proofErr w:type="gramEnd"/>
      <w:r w:rsidRPr="002B6833">
        <w:rPr>
          <w:rFonts w:ascii="仿宋_GB2312" w:eastAsia="仿宋_GB2312" w:cs="仿宋_GB2312" w:hint="eastAsia"/>
          <w:kern w:val="0"/>
          <w:sz w:val="28"/>
          <w:szCs w:val="28"/>
        </w:rPr>
        <w:t>渗水，呈浅色，池角及底角呈圆角。游泳池外四周应采用防滑易于冲刷的材料铺设走道，走道有一定的向外倾斜度并设排水设施，排水设施应当设置水封等防空气污染隔离装置。</w:t>
      </w:r>
    </w:p>
    <w:p w:rsidR="000C1AD5" w:rsidRPr="002B6833" w:rsidRDefault="000C1AD5" w:rsidP="000C1AD5">
      <w:pPr>
        <w:numPr>
          <w:ilvl w:val="0"/>
          <w:numId w:val="6"/>
        </w:num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淋浴室通往游泳池通道上应设强制通过</w:t>
      </w:r>
      <w:proofErr w:type="gramStart"/>
      <w:r w:rsidRPr="002B6833">
        <w:rPr>
          <w:rFonts w:ascii="仿宋_GB2312" w:eastAsia="仿宋_GB2312" w:cs="仿宋_GB2312" w:hint="eastAsia"/>
          <w:kern w:val="0"/>
          <w:sz w:val="28"/>
          <w:szCs w:val="28"/>
        </w:rPr>
        <w:t>式浸脚</w:t>
      </w:r>
      <w:proofErr w:type="gramEnd"/>
      <w:r w:rsidRPr="002B6833">
        <w:rPr>
          <w:rFonts w:ascii="仿宋_GB2312" w:eastAsia="仿宋_GB2312" w:cs="仿宋_GB2312" w:hint="eastAsia"/>
          <w:kern w:val="0"/>
          <w:sz w:val="28"/>
          <w:szCs w:val="28"/>
        </w:rPr>
        <w:t>消毒池，池长不小于2米，宽度应与走道相同，深度20厘米。</w:t>
      </w:r>
    </w:p>
    <w:p w:rsidR="000C1AD5" w:rsidRPr="002B6833" w:rsidRDefault="000C1AD5" w:rsidP="000C1AD5">
      <w:pPr>
        <w:numPr>
          <w:ilvl w:val="0"/>
          <w:numId w:val="6"/>
        </w:num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室内游泳池应有符合国家有关标准的人员出入口及疏散通道，设有机械通风设施。</w:t>
      </w:r>
    </w:p>
    <w:p w:rsidR="000C1AD5" w:rsidRPr="002B6833" w:rsidRDefault="000C1AD5" w:rsidP="000C1AD5">
      <w:pPr>
        <w:numPr>
          <w:ilvl w:val="0"/>
          <w:numId w:val="6"/>
        </w:num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游泳池应当具有池水循环净化和消毒设施设备，设计参数应能满足水质处理的要求。采用液氯消毒的应有防止泄漏措施，水处理机房不得与游泳池直接相通，机房内应设置紧急报警装置。放置、加注液氯区域应设置在游泳池</w:t>
      </w:r>
      <w:proofErr w:type="gramStart"/>
      <w:r w:rsidRPr="002B6833">
        <w:rPr>
          <w:rFonts w:ascii="仿宋_GB2312" w:eastAsia="仿宋_GB2312" w:cs="仿宋_GB2312" w:hint="eastAsia"/>
          <w:kern w:val="0"/>
          <w:sz w:val="28"/>
          <w:szCs w:val="28"/>
        </w:rPr>
        <w:t>下风侧并设置</w:t>
      </w:r>
      <w:proofErr w:type="gramEnd"/>
      <w:r w:rsidRPr="002B6833">
        <w:rPr>
          <w:rFonts w:ascii="仿宋_GB2312" w:eastAsia="仿宋_GB2312" w:cs="仿宋_GB2312" w:hint="eastAsia"/>
          <w:kern w:val="0"/>
          <w:sz w:val="28"/>
          <w:szCs w:val="28"/>
        </w:rPr>
        <w:t>警示标志，加药间门口应设置有效的防毒面具，使用液氯的在安全方面应符合有关部门的要求。</w:t>
      </w:r>
    </w:p>
    <w:p w:rsidR="000C1AD5" w:rsidRPr="002B6833" w:rsidRDefault="000C1AD5" w:rsidP="000C1AD5">
      <w:pPr>
        <w:numPr>
          <w:ilvl w:val="0"/>
          <w:numId w:val="6"/>
        </w:num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游泳场所应配备余氯、PH值、水温度计等水质检测设备。</w:t>
      </w:r>
    </w:p>
    <w:p w:rsidR="000C1AD5" w:rsidRPr="002B6833" w:rsidRDefault="000C1AD5" w:rsidP="000C1AD5">
      <w:pPr>
        <w:numPr>
          <w:ilvl w:val="0"/>
          <w:numId w:val="6"/>
        </w:num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在游泳场所淋浴室的区域内应配备相应的水冲式公共卫生间。公共卫生间地面应低于淋浴室，地面与墙壁应选择耐水易洗刷材料铺设。男卫生间每60人设一个大便池和二个小便池，女卫生间每40人设一个便池。</w:t>
      </w:r>
    </w:p>
    <w:p w:rsidR="000C1AD5" w:rsidRPr="002B6833" w:rsidRDefault="000C1AD5" w:rsidP="000C1AD5">
      <w:pPr>
        <w:numPr>
          <w:ilvl w:val="0"/>
          <w:numId w:val="6"/>
        </w:num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公共卫生间内便池宜为蹲式，采用座式便池的宜提供一次性卫生</w:t>
      </w:r>
      <w:proofErr w:type="gramStart"/>
      <w:r w:rsidRPr="002B6833">
        <w:rPr>
          <w:rFonts w:ascii="仿宋_GB2312" w:eastAsia="仿宋_GB2312" w:cs="仿宋_GB2312" w:hint="eastAsia"/>
          <w:kern w:val="0"/>
          <w:sz w:val="28"/>
          <w:szCs w:val="28"/>
        </w:rPr>
        <w:t>座垫</w:t>
      </w:r>
      <w:proofErr w:type="gramEnd"/>
      <w:r w:rsidRPr="002B6833">
        <w:rPr>
          <w:rFonts w:ascii="仿宋_GB2312" w:eastAsia="仿宋_GB2312" w:cs="仿宋_GB2312" w:hint="eastAsia"/>
          <w:kern w:val="0"/>
          <w:sz w:val="28"/>
          <w:szCs w:val="28"/>
        </w:rPr>
        <w:t>。卫生间内应设置流动水洗手设施，卫生器具宜采用感应式水龙头和冲洗阀。卫生间应有独立的排风设施，机械通风设施不得与</w:t>
      </w:r>
      <w:r w:rsidRPr="002B6833">
        <w:rPr>
          <w:rFonts w:ascii="仿宋_GB2312" w:eastAsia="仿宋_GB2312" w:cs="仿宋_GB2312" w:hint="eastAsia"/>
          <w:kern w:val="0"/>
          <w:sz w:val="28"/>
          <w:szCs w:val="28"/>
        </w:rPr>
        <w:lastRenderedPageBreak/>
        <w:t>集中空调管道相通。</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19. 室内游泳场所应保持良好通风，机械通风设施正常运转，空气细菌总数、室温、相对湿度、风速、二氧化碳等空气监测指标应符合国家相关卫生标准的要求。使用集中空调通风系统的游泳场所，其空调通风系统应符合国家相关规定。</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20.室内游泳场所自然采光系数不低于l/4，夜间人工照明，距离水面1米高度的平面照度不低于180勒克斯，开放夜场应当配备足够的应急照明灯。天然游泳场所游泳区水面照度应能够满足救生安全需要。</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21.游泳</w:t>
      </w:r>
      <w:proofErr w:type="gramStart"/>
      <w:r w:rsidRPr="002B6833">
        <w:rPr>
          <w:rFonts w:ascii="仿宋_GB2312" w:eastAsia="仿宋_GB2312" w:cs="仿宋_GB2312" w:hint="eastAsia"/>
          <w:kern w:val="0"/>
          <w:sz w:val="28"/>
          <w:szCs w:val="28"/>
        </w:rPr>
        <w:t>池水质应符合</w:t>
      </w:r>
      <w:proofErr w:type="gramEnd"/>
      <w:r w:rsidRPr="002B6833">
        <w:rPr>
          <w:rFonts w:ascii="仿宋_GB2312" w:eastAsia="仿宋_GB2312" w:cs="仿宋_GB2312" w:hint="eastAsia"/>
          <w:kern w:val="0"/>
          <w:sz w:val="28"/>
          <w:szCs w:val="28"/>
        </w:rPr>
        <w:t>国家有关标准要求，提供的饮水设施设备及饮用水水质应符合国家相关卫生标准。</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22.</w:t>
      </w:r>
      <w:r w:rsidRPr="002B6833">
        <w:rPr>
          <w:rFonts w:hint="eastAsia"/>
        </w:rPr>
        <w:t xml:space="preserve"> </w:t>
      </w:r>
      <w:r w:rsidRPr="002B6833">
        <w:rPr>
          <w:rFonts w:ascii="仿宋_GB2312" w:eastAsia="仿宋_GB2312" w:cs="仿宋_GB2312" w:hint="eastAsia"/>
          <w:kern w:val="0"/>
          <w:sz w:val="28"/>
          <w:szCs w:val="28"/>
        </w:rPr>
        <w:t>游泳场所应在适宜位置设置废弃物盛放容器，容器应加盖密闭，便于清理，并能有效预防控制病媒生物孳生。游泳场所应设有预防控制病媒生物的设施。</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23.经净化消毒的游泳</w:t>
      </w:r>
      <w:proofErr w:type="gramStart"/>
      <w:r w:rsidRPr="002B6833">
        <w:rPr>
          <w:rFonts w:ascii="仿宋_GB2312" w:eastAsia="仿宋_GB2312" w:cs="仿宋_GB2312" w:hint="eastAsia"/>
          <w:kern w:val="0"/>
          <w:sz w:val="28"/>
          <w:szCs w:val="28"/>
        </w:rPr>
        <w:t>池水质应符合</w:t>
      </w:r>
      <w:proofErr w:type="gramEnd"/>
      <w:r w:rsidRPr="002B6833">
        <w:rPr>
          <w:rFonts w:ascii="仿宋_GB2312" w:eastAsia="仿宋_GB2312" w:cs="仿宋_GB2312" w:hint="eastAsia"/>
          <w:kern w:val="0"/>
          <w:sz w:val="28"/>
          <w:szCs w:val="28"/>
        </w:rPr>
        <w:t>相关国家卫生标准的要求。采用臭氧、紫外线或其它消毒方法消毒时，还应辅助氯消毒。游泳池水（包括儿童涉水池连续供给的新水）应保持游离余氯浓度为0.3～0.5毫克/升。浸脚消毒池池水余氯含量应保持5～10毫克/升，应当每4小时更换一次。游泳池水循环过滤净化设备每日应进行反冲洗，反冲洗水应排入下水道。池水水质消毒</w:t>
      </w:r>
      <w:proofErr w:type="gramStart"/>
      <w:r w:rsidRPr="002B6833">
        <w:rPr>
          <w:rFonts w:ascii="仿宋_GB2312" w:eastAsia="仿宋_GB2312" w:cs="仿宋_GB2312" w:hint="eastAsia"/>
          <w:kern w:val="0"/>
          <w:sz w:val="28"/>
          <w:szCs w:val="28"/>
        </w:rPr>
        <w:t>液投入</w:t>
      </w:r>
      <w:proofErr w:type="gramEnd"/>
      <w:r w:rsidRPr="002B6833">
        <w:rPr>
          <w:rFonts w:ascii="仿宋_GB2312" w:eastAsia="仿宋_GB2312" w:cs="仿宋_GB2312" w:hint="eastAsia"/>
          <w:kern w:val="0"/>
          <w:sz w:val="28"/>
          <w:szCs w:val="28"/>
        </w:rPr>
        <w:t>口位置应设置在游泳池水水质净化过滤装置出水口与游泳池给水口之间。</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24.人工游泳场所每班开场前和散场后均应对游泳池外沿、池边走道及卫生设施进行清扫、擦洗或冲洗一次。发现有污染时，用含氯消毒液喷洒消毒后再进行擦洗。淋浴室应经常刷洗，地面要定期消毒。</w:t>
      </w:r>
      <w:r w:rsidRPr="002B6833">
        <w:rPr>
          <w:rFonts w:ascii="仿宋_GB2312" w:eastAsia="仿宋_GB2312" w:cs="仿宋_GB2312" w:hint="eastAsia"/>
          <w:kern w:val="0"/>
          <w:sz w:val="28"/>
          <w:szCs w:val="28"/>
        </w:rPr>
        <w:lastRenderedPageBreak/>
        <w:t>更衣柜应于每日开放结束后做好清洁消毒工作。公共卫生间和垃圾箱（桶）应每天及时清洗消毒，防止孳生蚊蝇。饮水、消毒、抢救等设施设备以及急救室应定期做好清洁消毒。</w:t>
      </w:r>
    </w:p>
    <w:p w:rsidR="000C1AD5" w:rsidRPr="002B6833" w:rsidRDefault="000C1AD5" w:rsidP="000C1AD5">
      <w:pPr>
        <w:adjustRightInd w:val="0"/>
        <w:snapToGrid w:val="0"/>
        <w:spacing w:line="560" w:lineRule="exact"/>
        <w:ind w:firstLineChars="200" w:firstLine="560"/>
        <w:rPr>
          <w:rFonts w:ascii="仿宋_GB2312" w:eastAsia="仿宋_GB2312" w:cs="仿宋_GB2312" w:hint="eastAsia"/>
          <w:kern w:val="0"/>
          <w:sz w:val="28"/>
          <w:szCs w:val="28"/>
        </w:rPr>
      </w:pPr>
      <w:r w:rsidRPr="002B6833">
        <w:rPr>
          <w:rFonts w:ascii="仿宋_GB2312" w:eastAsia="仿宋_GB2312" w:cs="仿宋_GB2312" w:hint="eastAsia"/>
          <w:kern w:val="0"/>
          <w:sz w:val="28"/>
          <w:szCs w:val="28"/>
        </w:rPr>
        <w:t>25.人工游泳场所水质循环净化消毒、补水、保暖通风等设备设施应齐备完好，应建立并执行定期检查和维修制度，做好相应记录。设施设备发生故障时应及时检修，采取应急处理措施，确保设施设备正常运行。水循环设备检修超过一个循环周期时，不得对外开放。</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26.</w:t>
      </w:r>
      <w:r w:rsidRPr="002B6833">
        <w:rPr>
          <w:rFonts w:ascii="仿宋_GB2312" w:eastAsia="仿宋_GB2312" w:hint="eastAsia"/>
          <w:sz w:val="28"/>
          <w:szCs w:val="28"/>
        </w:rPr>
        <w:t xml:space="preserve"> 经营者应当设置醒目的禁止吸烟警语和标志，不得设置自动售烟机。</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27. 室内游泳池应有符合国家有关标准的人员出入口及疏散通道。</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28.</w:t>
      </w:r>
      <w:r w:rsidRPr="002B6833">
        <w:rPr>
          <w:rFonts w:ascii="仿宋_GB2312" w:eastAsia="仿宋_GB2312" w:cs="仿宋_GB2312"/>
          <w:kern w:val="0"/>
          <w:sz w:val="28"/>
          <w:szCs w:val="28"/>
        </w:rPr>
        <w:t>严禁患有肝炎、心脏病、皮肤癣疹（包括脚癣）、重症沙眼、急性出血性结膜炎、中耳炎、肠道传染病、精神病、性病等患者和酗酒者进入人工游泳池游泳。</w:t>
      </w:r>
    </w:p>
    <w:p w:rsidR="000C1AD5" w:rsidRPr="002B6833" w:rsidRDefault="000C1AD5" w:rsidP="000C1AD5">
      <w:pPr>
        <w:pStyle w:val="af2"/>
        <w:spacing w:line="560" w:lineRule="exact"/>
        <w:ind w:left="0" w:firstLineChars="200" w:firstLine="560"/>
        <w:rPr>
          <w:rFonts w:ascii="仿宋_GB2312" w:cs="仿宋_GB2312"/>
          <w:kern w:val="0"/>
          <w:sz w:val="28"/>
          <w:szCs w:val="28"/>
        </w:rPr>
      </w:pPr>
      <w:r w:rsidRPr="002B6833">
        <w:rPr>
          <w:rFonts w:ascii="仿宋_GB2312" w:cs="仿宋_GB2312" w:hint="eastAsia"/>
          <w:kern w:val="0"/>
          <w:sz w:val="28"/>
          <w:szCs w:val="28"/>
        </w:rPr>
        <w:t>29.使用集中空调通风系统的，需签署《集中空调通风系统卫生告知承诺书》。</w:t>
      </w:r>
    </w:p>
    <w:p w:rsidR="000C1AD5" w:rsidRPr="002B6833" w:rsidRDefault="000C1AD5" w:rsidP="000C1AD5">
      <w:pPr>
        <w:pStyle w:val="af2"/>
        <w:spacing w:line="560" w:lineRule="exact"/>
        <w:ind w:left="0" w:firstLineChars="200" w:firstLine="560"/>
        <w:rPr>
          <w:rFonts w:ascii="仿宋_GB2312" w:cs="仿宋_GB2312"/>
          <w:kern w:val="0"/>
          <w:sz w:val="28"/>
          <w:szCs w:val="28"/>
        </w:rPr>
      </w:pPr>
      <w:r w:rsidRPr="002B6833">
        <w:rPr>
          <w:rFonts w:ascii="仿宋_GB2312" w:cs="仿宋_GB2312" w:hint="eastAsia"/>
          <w:kern w:val="0"/>
          <w:sz w:val="28"/>
          <w:szCs w:val="28"/>
        </w:rPr>
        <w:t>30.使用二次供水设施的，需签署《二次供水设施卫生告知承诺书》</w:t>
      </w:r>
    </w:p>
    <w:p w:rsidR="000C1AD5" w:rsidRPr="002B6833" w:rsidRDefault="000C1AD5" w:rsidP="000C1AD5">
      <w:pPr>
        <w:pStyle w:val="af2"/>
        <w:spacing w:line="560" w:lineRule="exact"/>
        <w:ind w:left="0" w:firstLineChars="200" w:firstLine="560"/>
        <w:rPr>
          <w:rFonts w:ascii="仿宋_GB2312" w:cs="仿宋_GB2312"/>
          <w:kern w:val="0"/>
          <w:sz w:val="28"/>
          <w:szCs w:val="28"/>
        </w:rPr>
      </w:pPr>
      <w:r w:rsidRPr="002B6833">
        <w:rPr>
          <w:rFonts w:ascii="仿宋_GB2312" w:cs="仿宋_GB2312" w:hint="eastAsia"/>
          <w:kern w:val="0"/>
          <w:sz w:val="28"/>
          <w:szCs w:val="28"/>
        </w:rPr>
        <w:t>（二）公共场所经营者应当按照卫生标准、规范的要求对公共场所的空气、微小气候、水质、采光、照明、噪音、顾客用具等进行卫生检测，检测结果应符合相应的国家和本市卫生标准、规范的要求。使用集中空调通风系统的，其卫生质量应符合《</w:t>
      </w:r>
      <w:hyperlink r:id="rId12" w:tgtFrame="_blank" w:tooltip=" 公共场所集中空调通风系统卫生规范 " w:history="1">
        <w:r w:rsidRPr="002B6833">
          <w:rPr>
            <w:rFonts w:ascii="仿宋_GB2312" w:cs="仿宋_GB2312" w:hint="eastAsia"/>
            <w:kern w:val="0"/>
            <w:sz w:val="28"/>
            <w:szCs w:val="28"/>
          </w:rPr>
          <w:t>公共场所集中空调通风系统卫生规范</w:t>
        </w:r>
      </w:hyperlink>
      <w:r w:rsidRPr="002B6833">
        <w:rPr>
          <w:rFonts w:ascii="仿宋_GB2312" w:cs="仿宋_GB2312" w:hint="eastAsia"/>
          <w:kern w:val="0"/>
          <w:sz w:val="28"/>
          <w:szCs w:val="28"/>
        </w:rPr>
        <w:t>》（WS394）。</w:t>
      </w:r>
    </w:p>
    <w:p w:rsidR="000C1AD5" w:rsidRPr="002B6833" w:rsidRDefault="000C1AD5" w:rsidP="000C1AD5">
      <w:pPr>
        <w:adjustRightInd w:val="0"/>
        <w:snapToGrid w:val="0"/>
        <w:spacing w:line="560" w:lineRule="exact"/>
        <w:ind w:firstLineChars="200" w:firstLine="560"/>
        <w:rPr>
          <w:rFonts w:ascii="仿宋_GB2312" w:eastAsia="仿宋_GB2312"/>
          <w:kern w:val="0"/>
          <w:sz w:val="28"/>
          <w:szCs w:val="28"/>
        </w:rPr>
      </w:pPr>
      <w:r w:rsidRPr="002B6833">
        <w:rPr>
          <w:rFonts w:ascii="仿宋_GB2312" w:eastAsia="仿宋_GB2312" w:cs="仿宋_GB2312" w:hint="eastAsia"/>
          <w:kern w:val="0"/>
          <w:sz w:val="28"/>
          <w:szCs w:val="28"/>
        </w:rPr>
        <w:t>（三）公共场所经营者应当设立卫生管理部门或者配备专（兼）</w:t>
      </w:r>
      <w:proofErr w:type="gramStart"/>
      <w:r w:rsidRPr="002B6833">
        <w:rPr>
          <w:rFonts w:ascii="仿宋_GB2312" w:eastAsia="仿宋_GB2312" w:cs="仿宋_GB2312" w:hint="eastAsia"/>
          <w:kern w:val="0"/>
          <w:sz w:val="28"/>
          <w:szCs w:val="28"/>
        </w:rPr>
        <w:lastRenderedPageBreak/>
        <w:t>职卫生</w:t>
      </w:r>
      <w:proofErr w:type="gramEnd"/>
      <w:r w:rsidRPr="002B6833">
        <w:rPr>
          <w:rFonts w:ascii="仿宋_GB2312" w:eastAsia="仿宋_GB2312" w:cs="仿宋_GB2312" w:hint="eastAsia"/>
          <w:kern w:val="0"/>
          <w:sz w:val="28"/>
          <w:szCs w:val="28"/>
        </w:rPr>
        <w:t>管理人员，具体负责本公共场所的卫生工作，建立健全卫生管理制度和卫生管理档案。</w:t>
      </w:r>
    </w:p>
    <w:p w:rsidR="000C1AD5" w:rsidRPr="002B6833" w:rsidRDefault="000C1AD5" w:rsidP="000C1AD5">
      <w:pPr>
        <w:adjustRightInd w:val="0"/>
        <w:snapToGrid w:val="0"/>
        <w:spacing w:line="560" w:lineRule="exact"/>
        <w:ind w:firstLineChars="200" w:firstLine="560"/>
        <w:rPr>
          <w:rFonts w:ascii="仿宋_GB2312" w:eastAsia="仿宋_GB2312"/>
          <w:kern w:val="0"/>
          <w:sz w:val="28"/>
          <w:szCs w:val="28"/>
        </w:rPr>
      </w:pPr>
      <w:r w:rsidRPr="002B6833">
        <w:rPr>
          <w:rFonts w:ascii="仿宋_GB2312" w:eastAsia="仿宋_GB2312" w:cs="仿宋_GB2312" w:hint="eastAsia"/>
          <w:kern w:val="0"/>
          <w:sz w:val="28"/>
          <w:szCs w:val="28"/>
        </w:rPr>
        <w:t>（四）公共场所从业人员应当经从业人员健康体检合格后方可上岗。</w:t>
      </w:r>
    </w:p>
    <w:p w:rsidR="000C1AD5" w:rsidRPr="002B6833" w:rsidRDefault="000C1AD5" w:rsidP="000C1AD5">
      <w:pPr>
        <w:adjustRightInd w:val="0"/>
        <w:snapToGrid w:val="0"/>
        <w:spacing w:line="560" w:lineRule="exact"/>
        <w:ind w:firstLineChars="200" w:firstLine="560"/>
        <w:rPr>
          <w:rFonts w:ascii="黑体" w:eastAsia="黑体" w:hAnsi="黑体"/>
          <w:kern w:val="0"/>
          <w:sz w:val="28"/>
          <w:szCs w:val="28"/>
        </w:rPr>
      </w:pPr>
      <w:r w:rsidRPr="002B6833">
        <w:rPr>
          <w:rFonts w:ascii="黑体" w:eastAsia="黑体" w:hAnsi="黑体" w:cs="黑体" w:hint="eastAsia"/>
          <w:kern w:val="0"/>
          <w:sz w:val="28"/>
          <w:szCs w:val="28"/>
        </w:rPr>
        <w:t>四．应当提交的材料</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根据审批依据和法定条件，以及 “证照分离”事项（公共场所卫生许可）审批工作方案，申办公共场所卫生许可，申请人应当提交下列材料：</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 xml:space="preserve">（一）《江苏省卫生计生行政许可申请表（新证）》； </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（二）单位名称证明（《营业执照（副本）》或《事业单位法人证书（副本）》复印件）；</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（三）法定代表人或负责人资格证明复印件；</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（四）经营场所所在地的方位图（注明所在小区，主要街道及周边明显建筑）；</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（五）经营场所设施设备间平面图（包括场所整体功能设置布局图）；</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（六）卫生设施和消毒设施清单；</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（七）具有资质的检测机构出具的空气质量检测报告（面积达200平方米以上单位，一年内有效）；</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（八）具有资质的检测机构出具的中央空调集中通风系统检测报告（一年内有效）；</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（九）从业人员健康证明及知识培训证明；</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（十）公共场所卫生管理制度；</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（十一）</w:t>
      </w:r>
      <w:proofErr w:type="gramStart"/>
      <w:r w:rsidRPr="002B6833">
        <w:rPr>
          <w:rFonts w:ascii="仿宋_GB2312" w:eastAsia="仿宋_GB2312" w:cs="仿宋_GB2312" w:hint="eastAsia"/>
          <w:kern w:val="0"/>
          <w:sz w:val="28"/>
          <w:szCs w:val="28"/>
        </w:rPr>
        <w:t>布草清洗</w:t>
      </w:r>
      <w:proofErr w:type="gramEnd"/>
      <w:r w:rsidRPr="002B6833">
        <w:rPr>
          <w:rFonts w:ascii="仿宋_GB2312" w:eastAsia="仿宋_GB2312" w:cs="仿宋_GB2312" w:hint="eastAsia"/>
          <w:kern w:val="0"/>
          <w:sz w:val="28"/>
          <w:szCs w:val="28"/>
        </w:rPr>
        <w:t>消毒单位资质、清洗协议；</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lastRenderedPageBreak/>
        <w:t>（十二）提供具有资质的检测机构出具的水质检测合格卫生评价报告书（一年内有效）；</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（十三）授权委托书和受委托人身份证明复印件；</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（十四）本告知及申请人承诺书。</w:t>
      </w:r>
    </w:p>
    <w:p w:rsidR="000C1AD5" w:rsidRPr="002B6833" w:rsidRDefault="000C1AD5" w:rsidP="000C1AD5">
      <w:pPr>
        <w:adjustRightInd w:val="0"/>
        <w:snapToGrid w:val="0"/>
        <w:spacing w:line="560" w:lineRule="exact"/>
        <w:ind w:firstLineChars="200" w:firstLine="560"/>
        <w:rPr>
          <w:rFonts w:ascii="黑体" w:eastAsia="黑体" w:hAnsi="黑体"/>
          <w:kern w:val="0"/>
          <w:sz w:val="28"/>
          <w:szCs w:val="28"/>
        </w:rPr>
      </w:pPr>
      <w:r w:rsidRPr="002B6833">
        <w:rPr>
          <w:rFonts w:ascii="黑体" w:eastAsia="黑体" w:hAnsi="黑体" w:hint="eastAsia"/>
          <w:kern w:val="0"/>
          <w:sz w:val="28"/>
          <w:szCs w:val="28"/>
        </w:rPr>
        <w:t>五．审批方式</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简化审批，申请人通过上述告知承诺的方式提交公共场所卫生许可申请的，审批机关受理后将在10个工作日之内直接</w:t>
      </w:r>
      <w:proofErr w:type="gramStart"/>
      <w:r w:rsidRPr="002B6833">
        <w:rPr>
          <w:rFonts w:ascii="仿宋_GB2312" w:eastAsia="仿宋_GB2312" w:cs="仿宋_GB2312" w:hint="eastAsia"/>
          <w:kern w:val="0"/>
          <w:sz w:val="28"/>
          <w:szCs w:val="28"/>
        </w:rPr>
        <w:t>作出</w:t>
      </w:r>
      <w:proofErr w:type="gramEnd"/>
      <w:r w:rsidRPr="002B6833">
        <w:rPr>
          <w:rFonts w:ascii="仿宋_GB2312" w:eastAsia="仿宋_GB2312" w:cs="仿宋_GB2312" w:hint="eastAsia"/>
          <w:kern w:val="0"/>
          <w:sz w:val="28"/>
          <w:szCs w:val="28"/>
        </w:rPr>
        <w:t>审批决定，即不再对现场进行审核。</w:t>
      </w:r>
    </w:p>
    <w:p w:rsidR="000C1AD5" w:rsidRPr="002B6833" w:rsidRDefault="000C1AD5" w:rsidP="000C1AD5">
      <w:pPr>
        <w:spacing w:line="560" w:lineRule="exact"/>
        <w:ind w:firstLineChars="200" w:firstLine="560"/>
        <w:rPr>
          <w:rFonts w:ascii="黑体" w:eastAsia="黑体" w:hAnsi="黑体"/>
          <w:kern w:val="0"/>
          <w:sz w:val="28"/>
          <w:szCs w:val="28"/>
        </w:rPr>
      </w:pPr>
      <w:r w:rsidRPr="002B6833">
        <w:rPr>
          <w:rFonts w:ascii="黑体" w:eastAsia="黑体" w:hAnsi="黑体" w:hint="eastAsia"/>
          <w:kern w:val="0"/>
          <w:sz w:val="28"/>
          <w:szCs w:val="28"/>
        </w:rPr>
        <w:t>六．义务责任</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0C1AD5" w:rsidRPr="002B6833" w:rsidRDefault="000C1AD5" w:rsidP="000C1AD5">
      <w:pPr>
        <w:spacing w:line="560" w:lineRule="exact"/>
        <w:ind w:firstLineChars="200" w:firstLine="560"/>
        <w:rPr>
          <w:rFonts w:ascii="黑体" w:eastAsia="黑体" w:hAnsi="黑体"/>
          <w:kern w:val="0"/>
          <w:sz w:val="28"/>
          <w:szCs w:val="28"/>
        </w:rPr>
      </w:pPr>
      <w:r w:rsidRPr="002B6833">
        <w:rPr>
          <w:rFonts w:ascii="黑体" w:eastAsia="黑体" w:hAnsi="黑体" w:hint="eastAsia"/>
          <w:kern w:val="0"/>
          <w:sz w:val="28"/>
          <w:szCs w:val="28"/>
        </w:rPr>
        <w:t>七．诚信管理</w:t>
      </w:r>
    </w:p>
    <w:p w:rsidR="000C1AD5" w:rsidRPr="002B6833" w:rsidRDefault="000C1AD5" w:rsidP="000C1AD5">
      <w:pPr>
        <w:adjustRightInd w:val="0"/>
        <w:snapToGrid w:val="0"/>
        <w:spacing w:line="560" w:lineRule="exact"/>
        <w:ind w:firstLineChars="200" w:firstLine="560"/>
        <w:rPr>
          <w:rFonts w:ascii="仿宋_GB2312" w:eastAsia="仿宋_GB2312" w:cs="仿宋_GB2312"/>
          <w:kern w:val="0"/>
          <w:sz w:val="28"/>
          <w:szCs w:val="28"/>
        </w:rPr>
      </w:pPr>
      <w:r w:rsidRPr="002B6833">
        <w:rPr>
          <w:rFonts w:ascii="仿宋_GB2312" w:eastAsia="仿宋_GB2312"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0C1AD5" w:rsidRPr="002B6833" w:rsidRDefault="000C1AD5" w:rsidP="000C1AD5">
      <w:pPr>
        <w:adjustRightInd w:val="0"/>
        <w:snapToGrid w:val="0"/>
        <w:spacing w:line="360" w:lineRule="auto"/>
        <w:jc w:val="center"/>
        <w:rPr>
          <w:rFonts w:eastAsia="华文中宋"/>
          <w:bCs/>
          <w:kern w:val="0"/>
          <w:sz w:val="36"/>
          <w:szCs w:val="36"/>
        </w:rPr>
      </w:pPr>
    </w:p>
    <w:p w:rsidR="000C1AD5" w:rsidRPr="002B6833" w:rsidRDefault="000C1AD5" w:rsidP="000C1AD5">
      <w:pPr>
        <w:adjustRightInd w:val="0"/>
        <w:snapToGrid w:val="0"/>
        <w:spacing w:line="360" w:lineRule="auto"/>
        <w:jc w:val="center"/>
        <w:rPr>
          <w:rFonts w:eastAsia="华文中宋"/>
          <w:bCs/>
          <w:kern w:val="0"/>
          <w:sz w:val="36"/>
          <w:szCs w:val="36"/>
        </w:rPr>
      </w:pPr>
    </w:p>
    <w:p w:rsidR="000C1AD5" w:rsidRPr="002B6833" w:rsidRDefault="000C1AD5" w:rsidP="000C1AD5">
      <w:pPr>
        <w:adjustRightInd w:val="0"/>
        <w:snapToGrid w:val="0"/>
        <w:spacing w:line="360" w:lineRule="auto"/>
        <w:jc w:val="center"/>
        <w:rPr>
          <w:rFonts w:eastAsia="华文中宋" w:hint="eastAsia"/>
          <w:bCs/>
          <w:kern w:val="0"/>
          <w:sz w:val="36"/>
          <w:szCs w:val="36"/>
        </w:rPr>
      </w:pPr>
    </w:p>
    <w:p w:rsidR="000C1AD5" w:rsidRPr="002B6833" w:rsidRDefault="000C1AD5" w:rsidP="000C1AD5">
      <w:pPr>
        <w:adjustRightInd w:val="0"/>
        <w:snapToGrid w:val="0"/>
        <w:spacing w:line="360" w:lineRule="auto"/>
        <w:jc w:val="center"/>
        <w:rPr>
          <w:rFonts w:eastAsia="华文中宋"/>
          <w:bCs/>
          <w:kern w:val="0"/>
          <w:sz w:val="36"/>
          <w:szCs w:val="36"/>
        </w:rPr>
      </w:pPr>
    </w:p>
    <w:p w:rsidR="000C1AD5" w:rsidRPr="002B6833" w:rsidRDefault="000C1AD5" w:rsidP="000C1AD5">
      <w:pPr>
        <w:adjustRightInd w:val="0"/>
        <w:snapToGrid w:val="0"/>
        <w:spacing w:line="360" w:lineRule="auto"/>
        <w:jc w:val="center"/>
        <w:rPr>
          <w:rFonts w:eastAsia="华文中宋"/>
          <w:bCs/>
          <w:kern w:val="0"/>
          <w:sz w:val="36"/>
          <w:szCs w:val="36"/>
        </w:rPr>
      </w:pPr>
    </w:p>
    <w:p w:rsidR="000C1AD5" w:rsidRPr="002B6833" w:rsidRDefault="000C1AD5" w:rsidP="000C1AD5">
      <w:pPr>
        <w:adjustRightInd w:val="0"/>
        <w:snapToGrid w:val="0"/>
        <w:spacing w:line="360" w:lineRule="auto"/>
        <w:jc w:val="center"/>
        <w:rPr>
          <w:rFonts w:eastAsia="华文中宋"/>
          <w:bCs/>
          <w:kern w:val="0"/>
          <w:sz w:val="36"/>
          <w:szCs w:val="36"/>
        </w:rPr>
      </w:pPr>
    </w:p>
    <w:p w:rsidR="000C1AD5" w:rsidRPr="002B6833" w:rsidRDefault="000C1AD5" w:rsidP="000C1AD5">
      <w:pPr>
        <w:adjustRightInd w:val="0"/>
        <w:snapToGrid w:val="0"/>
        <w:spacing w:line="360" w:lineRule="auto"/>
        <w:jc w:val="center"/>
        <w:rPr>
          <w:rFonts w:ascii="方正小标宋简体" w:eastAsia="方正小标宋简体"/>
          <w:bCs/>
          <w:kern w:val="0"/>
          <w:sz w:val="36"/>
          <w:szCs w:val="36"/>
        </w:rPr>
      </w:pPr>
      <w:r w:rsidRPr="002B6833">
        <w:rPr>
          <w:rFonts w:ascii="方正小标宋简体" w:eastAsia="方正小标宋简体" w:hint="eastAsia"/>
          <w:bCs/>
          <w:kern w:val="0"/>
          <w:sz w:val="36"/>
          <w:szCs w:val="36"/>
        </w:rPr>
        <w:lastRenderedPageBreak/>
        <w:t>申请人的承诺</w:t>
      </w:r>
    </w:p>
    <w:p w:rsidR="000C1AD5" w:rsidRPr="00B6782F" w:rsidRDefault="000C1AD5" w:rsidP="000C1AD5">
      <w:pPr>
        <w:adjustRightInd w:val="0"/>
        <w:snapToGrid w:val="0"/>
        <w:spacing w:line="360" w:lineRule="auto"/>
        <w:jc w:val="center"/>
        <w:rPr>
          <w:rFonts w:eastAsia="华文中宋"/>
          <w:bCs/>
          <w:kern w:val="0"/>
          <w:sz w:val="36"/>
          <w:szCs w:val="36"/>
        </w:rPr>
      </w:pPr>
    </w:p>
    <w:p w:rsidR="000C1AD5" w:rsidRPr="00B6782F" w:rsidRDefault="000C1AD5" w:rsidP="000C1AD5">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申请人就申请审批的行政审批事项，现</w:t>
      </w:r>
      <w:proofErr w:type="gramStart"/>
      <w:r w:rsidRPr="00B6782F">
        <w:rPr>
          <w:rFonts w:ascii="仿宋_GB2312" w:eastAsia="仿宋_GB2312" w:cs="仿宋_GB2312" w:hint="eastAsia"/>
          <w:kern w:val="0"/>
          <w:sz w:val="28"/>
          <w:szCs w:val="28"/>
        </w:rPr>
        <w:t>作出</w:t>
      </w:r>
      <w:proofErr w:type="gramEnd"/>
      <w:r w:rsidRPr="00B6782F">
        <w:rPr>
          <w:rFonts w:ascii="仿宋_GB2312" w:eastAsia="仿宋_GB2312" w:cs="仿宋_GB2312" w:hint="eastAsia"/>
          <w:kern w:val="0"/>
          <w:sz w:val="28"/>
          <w:szCs w:val="28"/>
        </w:rPr>
        <w:t>下列承诺：</w:t>
      </w:r>
    </w:p>
    <w:p w:rsidR="000C1AD5" w:rsidRPr="00B6782F" w:rsidRDefault="000C1AD5" w:rsidP="000C1AD5">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（一）所填写的基本信息真实、准确；</w:t>
      </w:r>
    </w:p>
    <w:p w:rsidR="000C1AD5" w:rsidRPr="00B6782F" w:rsidRDefault="000C1AD5" w:rsidP="000C1AD5">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（二）已经知晓行政审批机关告知的全部内容；</w:t>
      </w:r>
    </w:p>
    <w:p w:rsidR="000C1AD5" w:rsidRPr="00B6782F" w:rsidRDefault="000C1AD5" w:rsidP="000C1AD5">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（三）认为自身能满足行政审批机关告知的条件、标准和要求；</w:t>
      </w:r>
    </w:p>
    <w:p w:rsidR="000C1AD5" w:rsidRPr="00B6782F" w:rsidRDefault="000C1AD5" w:rsidP="000C1AD5">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（四）上述陈述是申请人真实意思的表示；</w:t>
      </w:r>
    </w:p>
    <w:p w:rsidR="000C1AD5" w:rsidRPr="00B6782F" w:rsidRDefault="000C1AD5" w:rsidP="000C1AD5">
      <w:pPr>
        <w:adjustRightInd w:val="0"/>
        <w:snapToGrid w:val="0"/>
        <w:spacing w:line="360" w:lineRule="auto"/>
        <w:ind w:firstLineChars="200" w:firstLine="560"/>
        <w:rPr>
          <w:rFonts w:ascii="仿宋_GB2312" w:eastAsia="仿宋_GB2312" w:cs="仿宋_GB2312"/>
          <w:kern w:val="0"/>
          <w:sz w:val="28"/>
          <w:szCs w:val="28"/>
        </w:rPr>
      </w:pPr>
      <w:r w:rsidRPr="00B6782F">
        <w:rPr>
          <w:rFonts w:ascii="仿宋_GB2312" w:eastAsia="仿宋_GB2312" w:cs="仿宋_GB2312" w:hint="eastAsia"/>
          <w:kern w:val="0"/>
          <w:sz w:val="28"/>
          <w:szCs w:val="28"/>
        </w:rPr>
        <w:t>（五）若违反承诺或者</w:t>
      </w:r>
      <w:proofErr w:type="gramStart"/>
      <w:r w:rsidRPr="00B6782F">
        <w:rPr>
          <w:rFonts w:ascii="仿宋_GB2312" w:eastAsia="仿宋_GB2312" w:cs="仿宋_GB2312" w:hint="eastAsia"/>
          <w:kern w:val="0"/>
          <w:sz w:val="28"/>
          <w:szCs w:val="28"/>
        </w:rPr>
        <w:t>作出</w:t>
      </w:r>
      <w:proofErr w:type="gramEnd"/>
      <w:r w:rsidRPr="00B6782F">
        <w:rPr>
          <w:rFonts w:ascii="仿宋_GB2312" w:eastAsia="仿宋_GB2312" w:cs="仿宋_GB2312" w:hint="eastAsia"/>
          <w:kern w:val="0"/>
          <w:sz w:val="28"/>
          <w:szCs w:val="28"/>
        </w:rPr>
        <w:t>不实承诺的，愿意承担相应的法律责任。</w:t>
      </w:r>
    </w:p>
    <w:p w:rsidR="000C1AD5" w:rsidRPr="00B6782F" w:rsidRDefault="000C1AD5" w:rsidP="000C1AD5">
      <w:pPr>
        <w:adjustRightInd w:val="0"/>
        <w:snapToGrid w:val="0"/>
        <w:spacing w:line="360" w:lineRule="auto"/>
        <w:ind w:firstLineChars="200" w:firstLine="560"/>
        <w:rPr>
          <w:rFonts w:ascii="仿宋_GB2312" w:eastAsia="仿宋_GB2312" w:cs="仿宋_GB2312"/>
          <w:kern w:val="0"/>
          <w:sz w:val="28"/>
          <w:szCs w:val="28"/>
        </w:rPr>
      </w:pPr>
    </w:p>
    <w:p w:rsidR="000C1AD5" w:rsidRDefault="000C1AD5" w:rsidP="000C1AD5">
      <w:pPr>
        <w:wordWrap w:val="0"/>
        <w:adjustRightInd w:val="0"/>
        <w:snapToGrid w:val="0"/>
        <w:spacing w:line="360" w:lineRule="auto"/>
        <w:ind w:firstLineChars="200" w:firstLine="560"/>
        <w:jc w:val="right"/>
        <w:rPr>
          <w:rFonts w:ascii="仿宋_GB2312" w:eastAsia="仿宋_GB2312" w:cs="仿宋_GB2312"/>
          <w:kern w:val="0"/>
          <w:sz w:val="28"/>
          <w:szCs w:val="28"/>
        </w:rPr>
      </w:pPr>
      <w:r w:rsidRPr="00B6782F">
        <w:rPr>
          <w:rFonts w:ascii="仿宋_GB2312" w:eastAsia="仿宋_GB2312" w:cs="仿宋_GB2312"/>
          <w:kern w:val="0"/>
          <w:sz w:val="28"/>
          <w:szCs w:val="28"/>
        </w:rPr>
        <w:t>申请人（委托代理人）：</w:t>
      </w:r>
      <w:r>
        <w:rPr>
          <w:rFonts w:ascii="仿宋_GB2312" w:eastAsia="仿宋_GB2312" w:cs="仿宋_GB2312" w:hint="eastAsia"/>
          <w:kern w:val="0"/>
          <w:sz w:val="28"/>
          <w:szCs w:val="28"/>
        </w:rPr>
        <w:t xml:space="preserve">          </w:t>
      </w:r>
    </w:p>
    <w:p w:rsidR="000C1AD5" w:rsidRDefault="000C1AD5" w:rsidP="000C1AD5">
      <w:pPr>
        <w:wordWrap w:val="0"/>
        <w:adjustRightInd w:val="0"/>
        <w:snapToGrid w:val="0"/>
        <w:spacing w:line="360" w:lineRule="auto"/>
        <w:ind w:rightChars="782" w:right="1642" w:firstLineChars="200" w:firstLine="560"/>
        <w:jc w:val="right"/>
        <w:rPr>
          <w:color w:val="000000"/>
          <w:kern w:val="0"/>
          <w:sz w:val="28"/>
          <w:szCs w:val="28"/>
        </w:rPr>
      </w:pPr>
      <w:r>
        <w:rPr>
          <w:rFonts w:ascii="仿宋_GB2312" w:eastAsia="仿宋_GB2312" w:cs="仿宋_GB2312" w:hint="eastAsia"/>
          <w:kern w:val="0"/>
          <w:sz w:val="28"/>
          <w:szCs w:val="28"/>
        </w:rPr>
        <w:t xml:space="preserve">      </w:t>
      </w:r>
      <w:r w:rsidRPr="00B6782F">
        <w:rPr>
          <w:rFonts w:ascii="仿宋_GB2312" w:eastAsia="仿宋_GB2312" w:cs="仿宋_GB2312"/>
          <w:kern w:val="0"/>
          <w:sz w:val="28"/>
          <w:szCs w:val="28"/>
        </w:rPr>
        <w:t>（</w:t>
      </w:r>
      <w:r>
        <w:rPr>
          <w:rFonts w:ascii="仿宋_GB2312" w:eastAsia="仿宋_GB2312" w:cs="仿宋_GB2312" w:hint="eastAsia"/>
          <w:kern w:val="0"/>
          <w:sz w:val="28"/>
          <w:szCs w:val="28"/>
        </w:rPr>
        <w:t>盖章）</w:t>
      </w:r>
      <w:r>
        <w:rPr>
          <w:color w:val="000000"/>
          <w:kern w:val="0"/>
          <w:sz w:val="28"/>
          <w:szCs w:val="28"/>
        </w:rPr>
        <w:t xml:space="preserve"> </w:t>
      </w:r>
    </w:p>
    <w:p w:rsidR="000C1AD5" w:rsidRPr="00E462D7" w:rsidRDefault="000C1AD5" w:rsidP="000C1AD5">
      <w:pPr>
        <w:wordWrap w:val="0"/>
        <w:adjustRightInd w:val="0"/>
        <w:snapToGrid w:val="0"/>
        <w:spacing w:line="360" w:lineRule="auto"/>
        <w:ind w:firstLineChars="200" w:firstLine="560"/>
        <w:jc w:val="righ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Pr="00E462D7">
        <w:rPr>
          <w:rFonts w:ascii="仿宋_GB2312" w:eastAsia="仿宋_GB2312" w:hint="eastAsia"/>
          <w:color w:val="000000"/>
          <w:kern w:val="0"/>
          <w:sz w:val="28"/>
          <w:szCs w:val="28"/>
        </w:rPr>
        <w:t>年    月  日</w:t>
      </w:r>
    </w:p>
    <w:p w:rsidR="000C1AD5" w:rsidRPr="00342232" w:rsidRDefault="000C1AD5" w:rsidP="000C1AD5">
      <w:pPr>
        <w:adjustRightInd w:val="0"/>
        <w:snapToGrid w:val="0"/>
        <w:spacing w:line="480" w:lineRule="exact"/>
        <w:ind w:firstLineChars="200" w:firstLine="560"/>
        <w:rPr>
          <w:rFonts w:ascii="仿宋_GB2312" w:eastAsia="仿宋_GB2312" w:cs="仿宋_GB2312"/>
          <w:kern w:val="0"/>
          <w:sz w:val="28"/>
          <w:szCs w:val="28"/>
        </w:rPr>
      </w:pPr>
      <w:r w:rsidRPr="00342232">
        <w:rPr>
          <w:rFonts w:ascii="仿宋_GB2312" w:eastAsia="仿宋_GB2312" w:cs="仿宋_GB2312"/>
          <w:kern w:val="0"/>
          <w:sz w:val="28"/>
          <w:szCs w:val="28"/>
        </w:rPr>
        <w:t xml:space="preserve">             </w:t>
      </w:r>
    </w:p>
    <w:p w:rsidR="000C1AD5" w:rsidRPr="00342232" w:rsidRDefault="000C1AD5" w:rsidP="000C1AD5">
      <w:pPr>
        <w:adjustRightInd w:val="0"/>
        <w:snapToGrid w:val="0"/>
        <w:spacing w:line="480" w:lineRule="exact"/>
        <w:ind w:firstLineChars="200" w:firstLine="560"/>
        <w:rPr>
          <w:rFonts w:ascii="仿宋_GB2312" w:eastAsia="仿宋_GB2312" w:cs="仿宋_GB2312"/>
          <w:kern w:val="0"/>
          <w:sz w:val="28"/>
          <w:szCs w:val="28"/>
        </w:rPr>
      </w:pPr>
    </w:p>
    <w:p w:rsidR="000C1AD5" w:rsidRDefault="000C1AD5" w:rsidP="000C1AD5">
      <w:pPr>
        <w:adjustRightInd w:val="0"/>
        <w:snapToGrid w:val="0"/>
        <w:spacing w:line="360" w:lineRule="auto"/>
        <w:jc w:val="center"/>
      </w:pPr>
    </w:p>
    <w:p w:rsidR="000C1AD5" w:rsidRDefault="000C1AD5" w:rsidP="000C1AD5">
      <w:pPr>
        <w:adjustRightInd w:val="0"/>
        <w:snapToGrid w:val="0"/>
        <w:spacing w:line="360" w:lineRule="auto"/>
        <w:ind w:firstLineChars="200" w:firstLine="420"/>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Default="000C1AD5" w:rsidP="00D21C35">
      <w:pPr>
        <w:rPr>
          <w:rFonts w:ascii="宋体" w:hint="eastAsia"/>
          <w:sz w:val="28"/>
          <w:szCs w:val="28"/>
        </w:rPr>
      </w:pPr>
    </w:p>
    <w:p w:rsidR="000C1AD5" w:rsidRPr="00803736" w:rsidRDefault="000C1AD5" w:rsidP="000C1AD5">
      <w:pPr>
        <w:widowControl/>
        <w:adjustRightInd w:val="0"/>
        <w:snapToGrid w:val="0"/>
        <w:spacing w:line="560" w:lineRule="exact"/>
        <w:jc w:val="center"/>
        <w:rPr>
          <w:rFonts w:ascii="方正小标宋简体" w:eastAsia="方正小标宋简体"/>
          <w:kern w:val="0"/>
          <w:sz w:val="44"/>
          <w:szCs w:val="44"/>
        </w:rPr>
      </w:pPr>
      <w:r w:rsidRPr="00803736">
        <w:rPr>
          <w:rFonts w:ascii="方正小标宋简体" w:eastAsia="方正小标宋简体" w:hint="eastAsia"/>
          <w:bCs/>
          <w:kern w:val="0"/>
          <w:sz w:val="44"/>
          <w:szCs w:val="44"/>
        </w:rPr>
        <w:lastRenderedPageBreak/>
        <w:t>常州国家高新区（新北区）行政审批局</w:t>
      </w:r>
    </w:p>
    <w:p w:rsidR="000C1AD5" w:rsidRPr="00803736" w:rsidRDefault="000C1AD5" w:rsidP="000C1AD5">
      <w:pPr>
        <w:widowControl/>
        <w:adjustRightInd w:val="0"/>
        <w:snapToGrid w:val="0"/>
        <w:spacing w:line="560" w:lineRule="exact"/>
        <w:jc w:val="center"/>
        <w:rPr>
          <w:rFonts w:ascii="方正小标宋简体" w:eastAsia="方正小标宋简体"/>
          <w:kern w:val="0"/>
          <w:sz w:val="44"/>
          <w:szCs w:val="44"/>
        </w:rPr>
      </w:pPr>
      <w:r w:rsidRPr="00803736">
        <w:rPr>
          <w:rFonts w:ascii="方正小标宋简体" w:eastAsia="方正小标宋简体" w:hint="eastAsia"/>
          <w:bCs/>
          <w:kern w:val="0"/>
          <w:sz w:val="44"/>
          <w:szCs w:val="44"/>
        </w:rPr>
        <w:t>行政审批告知承诺书</w:t>
      </w:r>
    </w:p>
    <w:p w:rsidR="000C1AD5" w:rsidRPr="00803736" w:rsidRDefault="000C1AD5" w:rsidP="000C1AD5">
      <w:pPr>
        <w:widowControl/>
        <w:adjustRightInd w:val="0"/>
        <w:snapToGrid w:val="0"/>
        <w:spacing w:line="560" w:lineRule="exact"/>
        <w:jc w:val="center"/>
        <w:rPr>
          <w:rFonts w:eastAsia="楷体_GB2312"/>
          <w:kern w:val="0"/>
          <w:sz w:val="28"/>
          <w:szCs w:val="28"/>
        </w:rPr>
      </w:pPr>
      <w:r w:rsidRPr="00803736">
        <w:rPr>
          <w:rFonts w:eastAsia="楷体_GB2312"/>
          <w:kern w:val="0"/>
          <w:sz w:val="28"/>
          <w:szCs w:val="28"/>
        </w:rPr>
        <w:t>（</w:t>
      </w:r>
      <w:r w:rsidRPr="00803736">
        <w:rPr>
          <w:rFonts w:eastAsia="楷体_GB2312" w:hint="eastAsia"/>
          <w:kern w:val="0"/>
          <w:sz w:val="28"/>
          <w:szCs w:val="28"/>
        </w:rPr>
        <w:t>《</w:t>
      </w:r>
      <w:r w:rsidRPr="00803736">
        <w:rPr>
          <w:rFonts w:eastAsia="楷体_GB2312"/>
          <w:sz w:val="28"/>
          <w:szCs w:val="28"/>
        </w:rPr>
        <w:t>公共场所卫生许可</w:t>
      </w:r>
      <w:r w:rsidRPr="00803736">
        <w:rPr>
          <w:rFonts w:eastAsia="楷体_GB2312" w:hint="eastAsia"/>
          <w:sz w:val="28"/>
          <w:szCs w:val="28"/>
        </w:rPr>
        <w:t>》</w:t>
      </w:r>
      <w:r w:rsidRPr="00803736">
        <w:rPr>
          <w:rFonts w:eastAsia="楷体_GB2312"/>
          <w:sz w:val="28"/>
          <w:szCs w:val="28"/>
        </w:rPr>
        <w:t>（新证办理）</w:t>
      </w:r>
      <w:r w:rsidRPr="00803736">
        <w:rPr>
          <w:rFonts w:eastAsia="楷体_GB2312"/>
          <w:kern w:val="0"/>
          <w:sz w:val="28"/>
          <w:szCs w:val="28"/>
        </w:rPr>
        <w:t>）</w:t>
      </w:r>
    </w:p>
    <w:p w:rsidR="000C1AD5" w:rsidRPr="00803736" w:rsidRDefault="000C1AD5" w:rsidP="000C1AD5">
      <w:pPr>
        <w:widowControl/>
        <w:adjustRightInd w:val="0"/>
        <w:snapToGrid w:val="0"/>
        <w:spacing w:line="560" w:lineRule="exact"/>
        <w:jc w:val="center"/>
        <w:rPr>
          <w:rFonts w:eastAsia="楷体_GB2312"/>
          <w:kern w:val="0"/>
          <w:sz w:val="28"/>
          <w:szCs w:val="28"/>
        </w:rPr>
      </w:pPr>
      <w:r w:rsidRPr="00803736">
        <w:rPr>
          <w:rFonts w:eastAsia="楷体_GB2312"/>
          <w:kern w:val="0"/>
          <w:sz w:val="28"/>
          <w:szCs w:val="28"/>
        </w:rPr>
        <w:t>（</w:t>
      </w:r>
      <w:r w:rsidRPr="00803736">
        <w:rPr>
          <w:rFonts w:eastAsia="楷体_GB2312"/>
          <w:sz w:val="28"/>
          <w:szCs w:val="28"/>
        </w:rPr>
        <w:t>展览馆、博物馆、美术馆、图书馆（集中空调）</w:t>
      </w:r>
      <w:r w:rsidRPr="00803736">
        <w:rPr>
          <w:rFonts w:eastAsia="楷体_GB2312"/>
          <w:kern w:val="0"/>
          <w:sz w:val="28"/>
          <w:szCs w:val="28"/>
        </w:rPr>
        <w:t>）</w:t>
      </w:r>
    </w:p>
    <w:p w:rsidR="000C1AD5" w:rsidRPr="00803736" w:rsidRDefault="000C1AD5" w:rsidP="000C1AD5">
      <w:pPr>
        <w:ind w:firstLineChars="200" w:firstLine="560"/>
        <w:rPr>
          <w:rFonts w:ascii="黑体" w:eastAsia="黑体" w:hAnsi="黑体" w:cs="黑体"/>
          <w:sz w:val="28"/>
          <w:szCs w:val="28"/>
        </w:rPr>
      </w:pPr>
    </w:p>
    <w:p w:rsidR="000C1AD5" w:rsidRPr="00803736" w:rsidRDefault="000C1AD5" w:rsidP="000C1AD5">
      <w:pPr>
        <w:ind w:firstLineChars="200" w:firstLine="720"/>
        <w:jc w:val="center"/>
        <w:rPr>
          <w:rFonts w:ascii="方正小标宋简体" w:eastAsia="方正小标宋简体"/>
          <w:bCs/>
          <w:kern w:val="0"/>
          <w:sz w:val="36"/>
          <w:szCs w:val="36"/>
        </w:rPr>
      </w:pPr>
      <w:r w:rsidRPr="00803736">
        <w:rPr>
          <w:rFonts w:ascii="方正小标宋简体" w:eastAsia="方正小标宋简体" w:hint="eastAsia"/>
          <w:bCs/>
          <w:kern w:val="0"/>
          <w:sz w:val="36"/>
          <w:szCs w:val="36"/>
        </w:rPr>
        <w:t>相对人基本信息</w:t>
      </w:r>
    </w:p>
    <w:p w:rsidR="000C1AD5" w:rsidRPr="00803736" w:rsidRDefault="000C1AD5" w:rsidP="000C1AD5">
      <w:pPr>
        <w:ind w:firstLineChars="200" w:firstLine="560"/>
        <w:rPr>
          <w:rFonts w:ascii="黑体" w:eastAsia="黑体" w:hAnsi="黑体" w:cs="黑体"/>
          <w:sz w:val="28"/>
          <w:szCs w:val="28"/>
        </w:rPr>
      </w:pPr>
    </w:p>
    <w:p w:rsidR="000C1AD5" w:rsidRPr="00803736" w:rsidRDefault="000C1AD5" w:rsidP="000C1AD5">
      <w:pPr>
        <w:ind w:firstLineChars="200" w:firstLine="560"/>
        <w:rPr>
          <w:rFonts w:ascii="黑体" w:eastAsia="黑体" w:hAnsi="黑体" w:cs="黑体"/>
          <w:sz w:val="28"/>
          <w:szCs w:val="28"/>
        </w:rPr>
      </w:pPr>
      <w:r w:rsidRPr="00803736">
        <w:rPr>
          <w:rFonts w:ascii="黑体" w:eastAsia="黑体" w:hAnsi="黑体" w:cs="黑体" w:hint="eastAsia"/>
          <w:sz w:val="28"/>
          <w:szCs w:val="28"/>
        </w:rPr>
        <w:t>申请单位（名称与营业执照载明的一致）：</w:t>
      </w:r>
    </w:p>
    <w:p w:rsidR="000C1AD5" w:rsidRPr="00803736" w:rsidRDefault="000C1AD5" w:rsidP="000C1AD5">
      <w:pPr>
        <w:ind w:firstLineChars="200" w:firstLine="560"/>
        <w:rPr>
          <w:rFonts w:ascii="仿宋_GB2312" w:hAnsi="仿宋_GB2312" w:cs="仿宋_GB2312"/>
          <w:sz w:val="28"/>
          <w:szCs w:val="28"/>
        </w:rPr>
      </w:pPr>
      <w:r w:rsidRPr="00803736">
        <w:rPr>
          <w:rFonts w:ascii="仿宋_GB2312" w:hAnsi="仿宋_GB2312" w:cs="仿宋_GB2312" w:hint="eastAsia"/>
          <w:sz w:val="28"/>
          <w:szCs w:val="28"/>
        </w:rPr>
        <w:t>社会统一信用代码：</w:t>
      </w:r>
    </w:p>
    <w:p w:rsidR="000C1AD5" w:rsidRPr="00803736" w:rsidRDefault="000C1AD5" w:rsidP="000C1AD5">
      <w:pPr>
        <w:ind w:firstLineChars="200" w:firstLine="560"/>
        <w:rPr>
          <w:rFonts w:ascii="仿宋_GB2312" w:hAnsi="仿宋_GB2312" w:cs="仿宋_GB2312"/>
          <w:sz w:val="28"/>
          <w:szCs w:val="28"/>
        </w:rPr>
      </w:pPr>
      <w:r w:rsidRPr="00803736">
        <w:rPr>
          <w:rFonts w:ascii="仿宋_GB2312" w:hAnsi="仿宋_GB2312" w:cs="仿宋_GB2312" w:hint="eastAsia"/>
          <w:sz w:val="28"/>
          <w:szCs w:val="28"/>
        </w:rPr>
        <w:t>法定代表人（负责人）：</w:t>
      </w:r>
      <w:r w:rsidRPr="00803736">
        <w:rPr>
          <w:rFonts w:ascii="仿宋_GB2312" w:hAnsi="仿宋_GB2312" w:cs="仿宋_GB2312" w:hint="eastAsia"/>
          <w:sz w:val="28"/>
          <w:szCs w:val="28"/>
        </w:rPr>
        <w:t xml:space="preserve">                             </w:t>
      </w:r>
    </w:p>
    <w:p w:rsidR="000C1AD5" w:rsidRPr="00803736" w:rsidRDefault="000C1AD5" w:rsidP="000C1AD5">
      <w:pPr>
        <w:ind w:firstLineChars="150" w:firstLine="420"/>
        <w:rPr>
          <w:rFonts w:ascii="仿宋_GB2312" w:hAnsi="仿宋_GB2312" w:cs="仿宋_GB2312"/>
          <w:sz w:val="28"/>
          <w:szCs w:val="28"/>
        </w:rPr>
      </w:pPr>
      <w:r w:rsidRPr="00803736">
        <w:rPr>
          <w:rFonts w:ascii="仿宋_GB2312" w:hAnsi="仿宋_GB2312" w:cs="仿宋_GB2312" w:hint="eastAsia"/>
          <w:sz w:val="28"/>
          <w:szCs w:val="28"/>
        </w:rPr>
        <w:t xml:space="preserve"> </w:t>
      </w:r>
      <w:r w:rsidRPr="00803736">
        <w:rPr>
          <w:rFonts w:ascii="仿宋_GB2312" w:hAnsi="仿宋_GB2312" w:cs="仿宋_GB2312" w:hint="eastAsia"/>
          <w:sz w:val="28"/>
          <w:szCs w:val="28"/>
        </w:rPr>
        <w:t>企业住所（经营场所）：</w:t>
      </w:r>
    </w:p>
    <w:p w:rsidR="000C1AD5" w:rsidRPr="00803736" w:rsidRDefault="000C1AD5" w:rsidP="000C1AD5">
      <w:pPr>
        <w:ind w:firstLineChars="200" w:firstLine="560"/>
        <w:rPr>
          <w:rFonts w:ascii="黑体" w:eastAsia="黑体" w:hAnsi="黑体" w:cs="黑体"/>
          <w:sz w:val="28"/>
          <w:szCs w:val="28"/>
        </w:rPr>
      </w:pPr>
    </w:p>
    <w:p w:rsidR="000C1AD5" w:rsidRPr="00803736" w:rsidRDefault="000C1AD5" w:rsidP="000C1AD5">
      <w:pPr>
        <w:ind w:firstLineChars="200" w:firstLine="560"/>
        <w:rPr>
          <w:rFonts w:ascii="黑体" w:eastAsia="黑体" w:hAnsi="黑体" w:cs="黑体"/>
          <w:sz w:val="28"/>
          <w:szCs w:val="28"/>
        </w:rPr>
      </w:pPr>
      <w:r w:rsidRPr="00803736">
        <w:rPr>
          <w:rFonts w:ascii="黑体" w:eastAsia="黑体" w:hAnsi="黑体" w:cs="黑体" w:hint="eastAsia"/>
          <w:sz w:val="28"/>
          <w:szCs w:val="28"/>
        </w:rPr>
        <w:t>委托代理人姓名：</w:t>
      </w:r>
    </w:p>
    <w:p w:rsidR="000C1AD5" w:rsidRPr="00803736" w:rsidRDefault="000C1AD5" w:rsidP="000C1AD5">
      <w:pPr>
        <w:ind w:firstLineChars="200" w:firstLine="560"/>
        <w:rPr>
          <w:rFonts w:ascii="仿宋_GB2312" w:hAnsi="仿宋_GB2312" w:cs="仿宋_GB2312"/>
          <w:sz w:val="28"/>
          <w:szCs w:val="28"/>
        </w:rPr>
      </w:pPr>
      <w:r w:rsidRPr="00803736">
        <w:rPr>
          <w:rFonts w:ascii="仿宋_GB2312" w:hAnsi="仿宋_GB2312" w:cs="仿宋_GB2312" w:hint="eastAsia"/>
          <w:sz w:val="28"/>
          <w:szCs w:val="28"/>
        </w:rPr>
        <w:t>证件类型：</w:t>
      </w:r>
    </w:p>
    <w:p w:rsidR="000C1AD5" w:rsidRPr="00803736" w:rsidRDefault="000C1AD5" w:rsidP="000C1AD5">
      <w:pPr>
        <w:ind w:firstLineChars="200" w:firstLine="560"/>
        <w:rPr>
          <w:rFonts w:ascii="仿宋_GB2312" w:hAnsi="仿宋_GB2312" w:cs="仿宋_GB2312"/>
          <w:sz w:val="28"/>
          <w:szCs w:val="28"/>
        </w:rPr>
      </w:pPr>
      <w:r w:rsidRPr="00803736">
        <w:rPr>
          <w:rFonts w:ascii="仿宋_GB2312" w:hAnsi="仿宋_GB2312" w:cs="仿宋_GB2312" w:hint="eastAsia"/>
          <w:sz w:val="28"/>
          <w:szCs w:val="28"/>
        </w:rPr>
        <w:t>证件编号：</w:t>
      </w:r>
    </w:p>
    <w:p w:rsidR="000C1AD5" w:rsidRPr="00803736" w:rsidRDefault="000C1AD5" w:rsidP="000C1AD5">
      <w:pPr>
        <w:ind w:firstLineChars="200" w:firstLine="560"/>
        <w:rPr>
          <w:rFonts w:ascii="仿宋_GB2312" w:hAnsi="仿宋_GB2312" w:cs="仿宋_GB2312"/>
          <w:sz w:val="28"/>
          <w:szCs w:val="28"/>
        </w:rPr>
      </w:pPr>
      <w:r w:rsidRPr="00803736">
        <w:rPr>
          <w:rFonts w:ascii="仿宋_GB2312" w:hAnsi="仿宋_GB2312" w:cs="仿宋_GB2312" w:hint="eastAsia"/>
          <w:sz w:val="28"/>
          <w:szCs w:val="28"/>
        </w:rPr>
        <w:t>联系方式：</w:t>
      </w:r>
    </w:p>
    <w:p w:rsidR="000C1AD5" w:rsidRPr="00803736" w:rsidRDefault="000C1AD5" w:rsidP="000C1AD5">
      <w:pPr>
        <w:ind w:firstLineChars="200" w:firstLine="560"/>
        <w:rPr>
          <w:rFonts w:ascii="宋体"/>
          <w:sz w:val="28"/>
          <w:szCs w:val="28"/>
        </w:rPr>
      </w:pPr>
    </w:p>
    <w:p w:rsidR="000C1AD5" w:rsidRPr="00803736" w:rsidRDefault="000C1AD5" w:rsidP="000C1AD5">
      <w:pPr>
        <w:ind w:firstLineChars="200" w:firstLine="560"/>
        <w:rPr>
          <w:rFonts w:ascii="仿宋_GB2312" w:hAnsi="仿宋_GB2312" w:cs="仿宋_GB2312"/>
          <w:sz w:val="28"/>
          <w:szCs w:val="28"/>
        </w:rPr>
      </w:pPr>
      <w:r w:rsidRPr="00803736">
        <w:rPr>
          <w:rFonts w:ascii="黑体" w:eastAsia="黑体" w:hAnsi="黑体" w:cs="黑体" w:hint="eastAsia"/>
          <w:sz w:val="28"/>
          <w:szCs w:val="28"/>
        </w:rPr>
        <w:t>行政审批机关：</w:t>
      </w:r>
      <w:r w:rsidRPr="00803736">
        <w:rPr>
          <w:rFonts w:ascii="仿宋_GB2312" w:hAnsi="仿宋_GB2312" w:cs="仿宋_GB2312" w:hint="eastAsia"/>
          <w:sz w:val="28"/>
          <w:szCs w:val="28"/>
        </w:rPr>
        <w:t>常州国家高新区（新北区）行政审批局</w:t>
      </w:r>
    </w:p>
    <w:p w:rsidR="000C1AD5" w:rsidRPr="00803736" w:rsidRDefault="000C1AD5" w:rsidP="000C1AD5">
      <w:pPr>
        <w:ind w:firstLineChars="200" w:firstLine="560"/>
        <w:rPr>
          <w:rFonts w:ascii="仿宋_GB2312" w:hAnsi="仿宋_GB2312" w:cs="仿宋_GB2312"/>
          <w:sz w:val="28"/>
          <w:szCs w:val="28"/>
        </w:rPr>
      </w:pPr>
      <w:r w:rsidRPr="00803736">
        <w:rPr>
          <w:rFonts w:ascii="仿宋_GB2312" w:hAnsi="仿宋_GB2312" w:cs="仿宋_GB2312" w:hint="eastAsia"/>
          <w:sz w:val="28"/>
          <w:szCs w:val="28"/>
        </w:rPr>
        <w:t>联系人姓名：</w:t>
      </w:r>
    </w:p>
    <w:p w:rsidR="000C1AD5" w:rsidRPr="00803736" w:rsidRDefault="000C1AD5" w:rsidP="000C1AD5">
      <w:pPr>
        <w:ind w:firstLineChars="200" w:firstLine="560"/>
        <w:rPr>
          <w:rFonts w:ascii="仿宋_GB2312" w:hAnsi="仿宋_GB2312" w:cs="仿宋_GB2312"/>
          <w:sz w:val="28"/>
          <w:szCs w:val="28"/>
        </w:rPr>
      </w:pPr>
      <w:r w:rsidRPr="00803736">
        <w:rPr>
          <w:rFonts w:ascii="仿宋_GB2312" w:hAnsi="仿宋_GB2312" w:cs="仿宋_GB2312" w:hint="eastAsia"/>
          <w:sz w:val="28"/>
          <w:szCs w:val="28"/>
        </w:rPr>
        <w:t>联系方式：</w:t>
      </w:r>
    </w:p>
    <w:p w:rsidR="000C1AD5" w:rsidRPr="00803736" w:rsidRDefault="000C1AD5" w:rsidP="000C1AD5">
      <w:pPr>
        <w:ind w:firstLineChars="200" w:firstLine="560"/>
        <w:rPr>
          <w:rFonts w:ascii="宋体"/>
          <w:sz w:val="28"/>
          <w:szCs w:val="28"/>
        </w:rPr>
      </w:pPr>
    </w:p>
    <w:p w:rsidR="000C1AD5" w:rsidRPr="00803736" w:rsidRDefault="000C1AD5" w:rsidP="000C1AD5">
      <w:pPr>
        <w:adjustRightInd w:val="0"/>
        <w:snapToGrid w:val="0"/>
        <w:spacing w:line="360" w:lineRule="auto"/>
        <w:jc w:val="center"/>
        <w:rPr>
          <w:rFonts w:ascii="黑体" w:eastAsia="黑体" w:hAnsi="黑体"/>
          <w:bCs/>
          <w:kern w:val="0"/>
          <w:szCs w:val="28"/>
        </w:rPr>
      </w:pPr>
    </w:p>
    <w:p w:rsidR="000C1AD5" w:rsidRPr="00803736" w:rsidRDefault="000C1AD5" w:rsidP="000C1AD5">
      <w:pPr>
        <w:adjustRightInd w:val="0"/>
        <w:snapToGrid w:val="0"/>
        <w:spacing w:line="360" w:lineRule="auto"/>
        <w:jc w:val="center"/>
        <w:rPr>
          <w:rFonts w:eastAsia="华文中宋"/>
          <w:bCs/>
          <w:kern w:val="0"/>
          <w:sz w:val="36"/>
          <w:szCs w:val="36"/>
        </w:rPr>
      </w:pPr>
    </w:p>
    <w:p w:rsidR="000C1AD5" w:rsidRPr="00803736" w:rsidRDefault="000C1AD5" w:rsidP="000C1AD5">
      <w:pPr>
        <w:adjustRightInd w:val="0"/>
        <w:snapToGrid w:val="0"/>
        <w:spacing w:line="360" w:lineRule="auto"/>
        <w:jc w:val="center"/>
        <w:rPr>
          <w:rFonts w:ascii="方正小标宋简体" w:eastAsia="方正小标宋简体"/>
          <w:bCs/>
          <w:kern w:val="0"/>
          <w:sz w:val="28"/>
          <w:szCs w:val="28"/>
        </w:rPr>
      </w:pPr>
      <w:r w:rsidRPr="00803736">
        <w:rPr>
          <w:rFonts w:ascii="方正小标宋简体" w:eastAsia="方正小标宋简体" w:hint="eastAsia"/>
          <w:bCs/>
          <w:kern w:val="0"/>
          <w:sz w:val="36"/>
          <w:szCs w:val="36"/>
        </w:rPr>
        <w:lastRenderedPageBreak/>
        <w:t>行政审批机关的告知</w:t>
      </w:r>
    </w:p>
    <w:p w:rsidR="000C1AD5" w:rsidRPr="00803736" w:rsidRDefault="000C1AD5" w:rsidP="000C1AD5">
      <w:pPr>
        <w:adjustRightInd w:val="0"/>
        <w:snapToGrid w:val="0"/>
        <w:spacing w:line="560" w:lineRule="exact"/>
        <w:ind w:firstLineChars="200" w:firstLine="560"/>
        <w:rPr>
          <w:rFonts w:ascii="仿宋_GB2312"/>
          <w:kern w:val="0"/>
          <w:sz w:val="28"/>
          <w:szCs w:val="28"/>
        </w:rPr>
      </w:pPr>
      <w:proofErr w:type="gramStart"/>
      <w:r w:rsidRPr="00803736">
        <w:rPr>
          <w:rFonts w:ascii="黑体" w:eastAsia="黑体" w:hAnsi="黑体" w:hint="eastAsia"/>
          <w:kern w:val="0"/>
          <w:sz w:val="28"/>
          <w:szCs w:val="28"/>
        </w:rPr>
        <w:t>一</w:t>
      </w:r>
      <w:proofErr w:type="gramEnd"/>
      <w:r w:rsidRPr="00803736">
        <w:rPr>
          <w:rFonts w:ascii="黑体" w:eastAsia="黑体" w:hAnsi="黑体" w:hint="eastAsia"/>
          <w:kern w:val="0"/>
          <w:sz w:val="28"/>
          <w:szCs w:val="28"/>
        </w:rPr>
        <w:t>．审批依据</w:t>
      </w:r>
    </w:p>
    <w:p w:rsidR="000C1AD5" w:rsidRPr="00803736" w:rsidRDefault="000C1AD5" w:rsidP="000C1AD5">
      <w:pPr>
        <w:spacing w:line="520" w:lineRule="exact"/>
        <w:ind w:firstLineChars="200" w:firstLine="560"/>
        <w:rPr>
          <w:rFonts w:ascii="仿宋_GB2312" w:hAnsi="宋体" w:cs="宋体"/>
          <w:sz w:val="28"/>
          <w:szCs w:val="28"/>
        </w:rPr>
      </w:pPr>
      <w:r w:rsidRPr="00803736">
        <w:rPr>
          <w:rFonts w:ascii="仿宋_GB2312" w:cs="仿宋_GB2312" w:hint="eastAsia"/>
          <w:kern w:val="0"/>
          <w:sz w:val="28"/>
          <w:szCs w:val="28"/>
        </w:rPr>
        <w:t>1.</w:t>
      </w:r>
      <w:r w:rsidRPr="00803736">
        <w:rPr>
          <w:rFonts w:ascii="仿宋_GB2312" w:hAnsi="宋体" w:cs="宋体" w:hint="eastAsia"/>
          <w:sz w:val="28"/>
          <w:szCs w:val="28"/>
        </w:rPr>
        <w:t xml:space="preserve"> </w:t>
      </w:r>
      <w:r w:rsidRPr="00803736">
        <w:rPr>
          <w:rFonts w:ascii="仿宋_GB2312" w:hAnsi="宋体" w:cs="宋体" w:hint="eastAsia"/>
          <w:sz w:val="28"/>
          <w:szCs w:val="28"/>
        </w:rPr>
        <w:t>根据《中央编办国务院法制办关于印发相对集中行政许可权试点工作方案的通知》（中央编办发</w:t>
      </w:r>
      <w:r w:rsidRPr="00803736">
        <w:rPr>
          <w:rFonts w:ascii="仿宋_GB2312" w:hAnsi="华文仿宋" w:hint="eastAsia"/>
          <w:sz w:val="28"/>
          <w:szCs w:val="28"/>
        </w:rPr>
        <w:t>〔</w:t>
      </w:r>
      <w:r w:rsidRPr="00803736">
        <w:rPr>
          <w:rFonts w:ascii="仿宋_GB2312" w:hAnsi="华文仿宋" w:hint="eastAsia"/>
          <w:sz w:val="28"/>
          <w:szCs w:val="28"/>
        </w:rPr>
        <w:t>2015</w:t>
      </w:r>
      <w:r w:rsidRPr="00803736">
        <w:rPr>
          <w:rFonts w:ascii="仿宋_GB2312" w:hAnsi="华文仿宋" w:hint="eastAsia"/>
          <w:sz w:val="28"/>
          <w:szCs w:val="28"/>
        </w:rPr>
        <w:t>〕</w:t>
      </w:r>
      <w:r w:rsidRPr="00803736">
        <w:rPr>
          <w:rFonts w:ascii="仿宋_GB2312" w:hAnsi="华文仿宋" w:hint="eastAsia"/>
          <w:sz w:val="28"/>
          <w:szCs w:val="28"/>
        </w:rPr>
        <w:t>16</w:t>
      </w:r>
      <w:r w:rsidRPr="00803736">
        <w:rPr>
          <w:rFonts w:ascii="仿宋_GB2312" w:hAnsi="华文仿宋" w:hint="eastAsia"/>
          <w:sz w:val="28"/>
          <w:szCs w:val="28"/>
        </w:rPr>
        <w:t>号</w:t>
      </w:r>
      <w:r w:rsidRPr="00803736">
        <w:rPr>
          <w:rFonts w:ascii="仿宋_GB2312" w:hAnsi="宋体" w:cs="宋体" w:hint="eastAsia"/>
          <w:sz w:val="28"/>
          <w:szCs w:val="28"/>
        </w:rPr>
        <w:t>）、</w:t>
      </w:r>
      <w:r w:rsidRPr="00803736">
        <w:rPr>
          <w:rFonts w:ascii="仿宋_GB2312" w:hAnsi="华文仿宋" w:hint="eastAsia"/>
          <w:sz w:val="28"/>
          <w:szCs w:val="28"/>
        </w:rPr>
        <w:t>《省委办公厅省政府办公厅关于同意南京经济技术开发区等</w:t>
      </w:r>
      <w:r w:rsidRPr="00803736">
        <w:rPr>
          <w:rFonts w:ascii="仿宋_GB2312" w:hAnsi="华文仿宋" w:hint="eastAsia"/>
          <w:sz w:val="28"/>
          <w:szCs w:val="28"/>
        </w:rPr>
        <w:t>19</w:t>
      </w:r>
      <w:r w:rsidRPr="00803736">
        <w:rPr>
          <w:rFonts w:ascii="仿宋_GB2312" w:hAnsi="华文仿宋" w:hint="eastAsia"/>
          <w:sz w:val="28"/>
          <w:szCs w:val="28"/>
        </w:rPr>
        <w:t>家省级以上开发区相对集中行政许可权改革试点方案的复函》（</w:t>
      </w:r>
      <w:proofErr w:type="gramStart"/>
      <w:r w:rsidRPr="00803736">
        <w:rPr>
          <w:rFonts w:ascii="仿宋_GB2312" w:hAnsi="华文仿宋" w:hint="eastAsia"/>
          <w:sz w:val="28"/>
          <w:szCs w:val="28"/>
        </w:rPr>
        <w:t>苏办〔</w:t>
      </w:r>
      <w:r w:rsidRPr="00803736">
        <w:rPr>
          <w:rFonts w:ascii="仿宋_GB2312" w:hAnsi="华文仿宋" w:hint="eastAsia"/>
          <w:sz w:val="28"/>
          <w:szCs w:val="28"/>
        </w:rPr>
        <w:t>2017</w:t>
      </w:r>
      <w:r w:rsidRPr="00803736">
        <w:rPr>
          <w:rFonts w:ascii="仿宋_GB2312" w:hAnsi="华文仿宋" w:hint="eastAsia"/>
          <w:sz w:val="28"/>
          <w:szCs w:val="28"/>
        </w:rPr>
        <w:t>〕</w:t>
      </w:r>
      <w:proofErr w:type="gramEnd"/>
      <w:r w:rsidRPr="00803736">
        <w:rPr>
          <w:rFonts w:ascii="仿宋_GB2312" w:hAnsi="华文仿宋" w:hint="eastAsia"/>
          <w:sz w:val="28"/>
          <w:szCs w:val="28"/>
        </w:rPr>
        <w:t>28</w:t>
      </w:r>
      <w:r w:rsidRPr="00803736">
        <w:rPr>
          <w:rFonts w:ascii="仿宋_GB2312" w:hAnsi="华文仿宋" w:hint="eastAsia"/>
          <w:sz w:val="28"/>
          <w:szCs w:val="28"/>
        </w:rPr>
        <w:t>号）等关于授权常州国家高新区（新北区）行政</w:t>
      </w:r>
      <w:proofErr w:type="gramStart"/>
      <w:r w:rsidRPr="00803736">
        <w:rPr>
          <w:rFonts w:ascii="仿宋_GB2312" w:hAnsi="华文仿宋" w:hint="eastAsia"/>
          <w:sz w:val="28"/>
          <w:szCs w:val="28"/>
        </w:rPr>
        <w:t>审批局相对</w:t>
      </w:r>
      <w:proofErr w:type="gramEnd"/>
      <w:r w:rsidRPr="00803736">
        <w:rPr>
          <w:rFonts w:ascii="仿宋_GB2312" w:hAnsi="华文仿宋" w:hint="eastAsia"/>
          <w:sz w:val="28"/>
          <w:szCs w:val="28"/>
        </w:rPr>
        <w:t>集中行使公共场所卫生许可等</w:t>
      </w:r>
      <w:r w:rsidRPr="00803736">
        <w:rPr>
          <w:rFonts w:ascii="仿宋_GB2312" w:hAnsi="华文仿宋" w:hint="eastAsia"/>
          <w:sz w:val="28"/>
          <w:szCs w:val="28"/>
        </w:rPr>
        <w:t>92</w:t>
      </w:r>
      <w:r w:rsidRPr="00803736">
        <w:rPr>
          <w:rFonts w:ascii="仿宋_GB2312" w:hAnsi="华文仿宋" w:hint="eastAsia"/>
          <w:sz w:val="28"/>
          <w:szCs w:val="28"/>
        </w:rPr>
        <w:t>项权力事项的系列文件通知。</w:t>
      </w:r>
    </w:p>
    <w:p w:rsidR="000C1AD5" w:rsidRPr="00803736" w:rsidRDefault="000C1AD5" w:rsidP="000C1AD5">
      <w:pPr>
        <w:adjustRightInd w:val="0"/>
        <w:snapToGrid w:val="0"/>
        <w:spacing w:line="560" w:lineRule="exact"/>
        <w:ind w:firstLineChars="200" w:firstLine="560"/>
        <w:rPr>
          <w:rFonts w:ascii="仿宋_GB2312" w:cs="仿宋_GB2312"/>
          <w:kern w:val="0"/>
          <w:sz w:val="28"/>
          <w:szCs w:val="28"/>
        </w:rPr>
      </w:pPr>
      <w:r w:rsidRPr="00803736">
        <w:rPr>
          <w:rFonts w:ascii="仿宋_GB2312" w:cs="仿宋_GB2312" w:hint="eastAsia"/>
          <w:kern w:val="0"/>
          <w:sz w:val="28"/>
          <w:szCs w:val="28"/>
        </w:rPr>
        <w:t xml:space="preserve">2. </w:t>
      </w:r>
      <w:r w:rsidRPr="00803736">
        <w:rPr>
          <w:rFonts w:ascii="仿宋_GB2312" w:cs="仿宋_GB2312" w:hint="eastAsia"/>
          <w:kern w:val="0"/>
          <w:sz w:val="28"/>
          <w:szCs w:val="28"/>
        </w:rPr>
        <w:t>《公共场所卫生管理条例》第四条：国家对公共场所以及新建、改建、扩建的公共场所的选址和设计实行“卫生许可证”制度。</w:t>
      </w:r>
    </w:p>
    <w:p w:rsidR="000C1AD5" w:rsidRPr="00803736" w:rsidRDefault="000C1AD5" w:rsidP="000C1AD5">
      <w:pPr>
        <w:adjustRightInd w:val="0"/>
        <w:snapToGrid w:val="0"/>
        <w:spacing w:line="560" w:lineRule="exact"/>
        <w:ind w:firstLineChars="200" w:firstLine="560"/>
        <w:rPr>
          <w:rFonts w:ascii="仿宋_GB2312" w:cs="仿宋_GB2312"/>
          <w:kern w:val="0"/>
          <w:sz w:val="28"/>
          <w:szCs w:val="28"/>
        </w:rPr>
      </w:pPr>
      <w:r w:rsidRPr="00803736">
        <w:rPr>
          <w:rFonts w:ascii="仿宋_GB2312" w:cs="仿宋_GB2312" w:hint="eastAsia"/>
          <w:kern w:val="0"/>
          <w:sz w:val="28"/>
          <w:szCs w:val="28"/>
        </w:rPr>
        <w:t>第八条：除公园、体育场（馆）、公共交通工具外的公共场所，经营单位应当及时向卫生行政部门申请办理“卫生许可证”。</w:t>
      </w:r>
    </w:p>
    <w:p w:rsidR="000C1AD5" w:rsidRPr="00803736" w:rsidRDefault="000C1AD5" w:rsidP="000C1AD5">
      <w:pPr>
        <w:adjustRightInd w:val="0"/>
        <w:snapToGrid w:val="0"/>
        <w:spacing w:line="560" w:lineRule="exact"/>
        <w:ind w:firstLineChars="200" w:firstLine="560"/>
        <w:rPr>
          <w:rFonts w:ascii="仿宋_GB2312" w:cs="仿宋_GB2312" w:hint="eastAsia"/>
          <w:kern w:val="0"/>
          <w:sz w:val="28"/>
          <w:szCs w:val="28"/>
        </w:rPr>
      </w:pPr>
      <w:r w:rsidRPr="00803736">
        <w:rPr>
          <w:rFonts w:ascii="仿宋_GB2312" w:cs="仿宋_GB2312" w:hint="eastAsia"/>
          <w:kern w:val="0"/>
          <w:sz w:val="28"/>
          <w:szCs w:val="28"/>
        </w:rPr>
        <w:t>3.</w:t>
      </w:r>
      <w:r w:rsidRPr="00803736">
        <w:rPr>
          <w:rFonts w:ascii="仿宋_GB2312" w:cs="仿宋_GB2312" w:hint="eastAsia"/>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0C1AD5" w:rsidRPr="00803736" w:rsidRDefault="000C1AD5" w:rsidP="000C1AD5">
      <w:pPr>
        <w:adjustRightInd w:val="0"/>
        <w:snapToGrid w:val="0"/>
        <w:spacing w:line="560" w:lineRule="exact"/>
        <w:ind w:firstLineChars="200" w:firstLine="560"/>
        <w:rPr>
          <w:rFonts w:ascii="仿宋_GB2312" w:cs="仿宋_GB2312"/>
          <w:kern w:val="0"/>
          <w:sz w:val="28"/>
          <w:szCs w:val="28"/>
        </w:rPr>
      </w:pPr>
      <w:r w:rsidRPr="00803736">
        <w:rPr>
          <w:rFonts w:ascii="仿宋_GB2312" w:cs="仿宋_GB2312" w:hint="eastAsia"/>
          <w:kern w:val="0"/>
          <w:sz w:val="28"/>
          <w:szCs w:val="28"/>
        </w:rPr>
        <w:t>4.</w:t>
      </w:r>
      <w:r w:rsidRPr="00803736">
        <w:rPr>
          <w:rFonts w:ascii="仿宋_GB2312" w:cs="仿宋_GB2312" w:hint="eastAsia"/>
          <w:kern w:val="0"/>
          <w:sz w:val="28"/>
          <w:szCs w:val="28"/>
        </w:rPr>
        <w:t>《图书馆、博物馆、美术馆、展览馆卫生标准</w:t>
      </w:r>
      <w:r w:rsidRPr="00803736">
        <w:rPr>
          <w:rFonts w:ascii="仿宋_GB2312" w:cs="仿宋_GB2312" w:hint="eastAsia"/>
          <w:kern w:val="0"/>
          <w:sz w:val="28"/>
          <w:szCs w:val="28"/>
        </w:rPr>
        <w:t>(GB9669</w:t>
      </w:r>
      <w:r w:rsidRPr="00803736">
        <w:rPr>
          <w:rFonts w:ascii="仿宋_GB2312" w:cs="仿宋_GB2312" w:hint="eastAsia"/>
          <w:kern w:val="0"/>
          <w:sz w:val="28"/>
          <w:szCs w:val="28"/>
        </w:rPr>
        <w:t>》。</w:t>
      </w:r>
    </w:p>
    <w:p w:rsidR="000C1AD5" w:rsidRPr="00803736" w:rsidRDefault="000C1AD5" w:rsidP="000C1AD5">
      <w:pPr>
        <w:spacing w:line="560" w:lineRule="exact"/>
        <w:ind w:firstLineChars="200" w:firstLine="560"/>
        <w:rPr>
          <w:rFonts w:ascii="宋体"/>
          <w:sz w:val="28"/>
          <w:szCs w:val="28"/>
        </w:rPr>
      </w:pPr>
      <w:r w:rsidRPr="00803736">
        <w:rPr>
          <w:rFonts w:ascii="黑体" w:eastAsia="黑体" w:hAnsi="黑体" w:hint="eastAsia"/>
          <w:kern w:val="0"/>
          <w:sz w:val="28"/>
          <w:szCs w:val="28"/>
        </w:rPr>
        <w:t>二．</w:t>
      </w:r>
      <w:r w:rsidRPr="00803736">
        <w:rPr>
          <w:rFonts w:ascii="黑体" w:eastAsia="黑体" w:hAnsi="黑体" w:cs="黑体" w:hint="eastAsia"/>
          <w:sz w:val="28"/>
          <w:szCs w:val="28"/>
        </w:rPr>
        <w:t>申请范围</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常州国家高新区（新北区）行政</w:t>
      </w:r>
      <w:proofErr w:type="gramStart"/>
      <w:r w:rsidRPr="00803736">
        <w:rPr>
          <w:rFonts w:ascii="仿宋_GB2312" w:hint="eastAsia"/>
          <w:kern w:val="0"/>
          <w:sz w:val="28"/>
          <w:szCs w:val="28"/>
        </w:rPr>
        <w:t>审批局权限</w:t>
      </w:r>
      <w:proofErr w:type="gramEnd"/>
      <w:r w:rsidRPr="00803736">
        <w:rPr>
          <w:rFonts w:ascii="仿宋_GB2312" w:hint="eastAsia"/>
          <w:kern w:val="0"/>
          <w:sz w:val="28"/>
          <w:szCs w:val="28"/>
        </w:rPr>
        <w:t>范围内、开展生产经营活动的展览馆、博物馆、美术馆、图书馆（集中空调）的公共场所卫生许可事项。</w:t>
      </w:r>
    </w:p>
    <w:p w:rsidR="000C1AD5" w:rsidRPr="00803736" w:rsidRDefault="000C1AD5" w:rsidP="000C1AD5">
      <w:pPr>
        <w:adjustRightInd w:val="0"/>
        <w:snapToGrid w:val="0"/>
        <w:spacing w:line="560" w:lineRule="exact"/>
        <w:ind w:firstLineChars="200" w:firstLine="560"/>
        <w:rPr>
          <w:rFonts w:ascii="黑体" w:eastAsia="黑体" w:hAnsi="黑体"/>
          <w:kern w:val="0"/>
          <w:sz w:val="28"/>
          <w:szCs w:val="28"/>
        </w:rPr>
      </w:pPr>
      <w:r w:rsidRPr="00803736">
        <w:rPr>
          <w:rFonts w:ascii="黑体" w:eastAsia="黑体" w:hAnsi="黑体" w:hint="eastAsia"/>
          <w:kern w:val="0"/>
          <w:sz w:val="28"/>
          <w:szCs w:val="28"/>
        </w:rPr>
        <w:t>三．法定条件</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宋体" w:hAnsi="宋体" w:cs="宋体" w:hint="eastAsia"/>
          <w:sz w:val="28"/>
          <w:szCs w:val="28"/>
        </w:rPr>
        <w:lastRenderedPageBreak/>
        <w:t>开展相关生产经营活动的公共场所</w:t>
      </w:r>
      <w:r w:rsidRPr="00803736">
        <w:rPr>
          <w:rFonts w:ascii="仿宋_GB2312" w:hint="eastAsia"/>
          <w:kern w:val="0"/>
          <w:sz w:val="28"/>
          <w:szCs w:val="28"/>
        </w:rPr>
        <w:t>应当具备下列条件、标准和技术要求：</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（一）经营场所选址、内部布局及卫生设施的设置应符合上述法律、法规、规章、标准及规范性文件的规定，主要如下：</w:t>
      </w:r>
    </w:p>
    <w:p w:rsidR="000C1AD5" w:rsidRPr="00803736" w:rsidRDefault="000C1AD5" w:rsidP="000C1AD5">
      <w:pPr>
        <w:adjustRightInd w:val="0"/>
        <w:snapToGrid w:val="0"/>
        <w:spacing w:line="560" w:lineRule="exact"/>
        <w:ind w:firstLineChars="200" w:firstLine="560"/>
        <w:rPr>
          <w:rFonts w:ascii="仿宋_GB2312"/>
          <w:sz w:val="28"/>
          <w:szCs w:val="28"/>
        </w:rPr>
      </w:pPr>
      <w:r w:rsidRPr="00803736">
        <w:rPr>
          <w:rFonts w:ascii="仿宋_GB2312" w:hint="eastAsia"/>
          <w:kern w:val="0"/>
          <w:sz w:val="28"/>
          <w:szCs w:val="28"/>
        </w:rPr>
        <w:t>1</w:t>
      </w:r>
      <w:r w:rsidRPr="00803736">
        <w:rPr>
          <w:rFonts w:ascii="仿宋_GB2312" w:hint="eastAsia"/>
          <w:kern w:val="0"/>
          <w:sz w:val="28"/>
          <w:szCs w:val="28"/>
        </w:rPr>
        <w:t>．使用面积超过</w:t>
      </w:r>
      <w:r w:rsidRPr="00803736">
        <w:rPr>
          <w:rFonts w:ascii="仿宋_GB2312" w:hint="eastAsia"/>
          <w:kern w:val="0"/>
          <w:sz w:val="28"/>
          <w:szCs w:val="28"/>
        </w:rPr>
        <w:t>300m</w:t>
      </w:r>
      <w:r w:rsidRPr="00803736">
        <w:rPr>
          <w:rFonts w:ascii="仿宋_GB2312" w:hint="eastAsia"/>
          <w:kern w:val="0"/>
          <w:sz w:val="28"/>
          <w:szCs w:val="28"/>
          <w:vertAlign w:val="superscript"/>
        </w:rPr>
        <w:t>2</w:t>
      </w:r>
      <w:r w:rsidRPr="00803736">
        <w:rPr>
          <w:rFonts w:ascii="仿宋_GB2312" w:hint="eastAsia"/>
          <w:kern w:val="0"/>
          <w:sz w:val="28"/>
          <w:szCs w:val="28"/>
        </w:rPr>
        <w:t>的</w:t>
      </w:r>
      <w:r w:rsidRPr="00803736">
        <w:rPr>
          <w:rFonts w:ascii="仿宋_GB2312" w:hint="eastAsia"/>
          <w:sz w:val="28"/>
          <w:szCs w:val="28"/>
        </w:rPr>
        <w:t>展览馆、博物馆、美术馆、图书馆均应有机械通风装置。</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2</w:t>
      </w:r>
      <w:r w:rsidRPr="00803736">
        <w:rPr>
          <w:rFonts w:ascii="仿宋_GB2312" w:hint="eastAsia"/>
          <w:kern w:val="0"/>
          <w:sz w:val="28"/>
          <w:szCs w:val="28"/>
        </w:rPr>
        <w:t>．馆内采用湿式清扫，及时清除垃圾、污物，保持馆内整洁。</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3</w:t>
      </w:r>
      <w:r w:rsidRPr="00803736">
        <w:rPr>
          <w:rFonts w:ascii="仿宋_GB2312" w:hint="eastAsia"/>
          <w:kern w:val="0"/>
          <w:sz w:val="28"/>
          <w:szCs w:val="28"/>
        </w:rPr>
        <w:t>．馆内禁止吸烟。</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4</w:t>
      </w:r>
      <w:r w:rsidRPr="00803736">
        <w:rPr>
          <w:rFonts w:ascii="仿宋_GB2312" w:hint="eastAsia"/>
          <w:kern w:val="0"/>
          <w:sz w:val="28"/>
          <w:szCs w:val="28"/>
        </w:rPr>
        <w:t>．阅览室内不得进行印刷和复印，保持室内空气清洁。</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5</w:t>
      </w:r>
      <w:r w:rsidRPr="00803736">
        <w:rPr>
          <w:rFonts w:ascii="仿宋_GB2312" w:hint="eastAsia"/>
          <w:kern w:val="0"/>
          <w:sz w:val="28"/>
          <w:szCs w:val="28"/>
        </w:rPr>
        <w:t>．厅内自然采光系数不小于</w:t>
      </w:r>
      <w:r w:rsidRPr="00803736">
        <w:rPr>
          <w:rFonts w:ascii="仿宋_GB2312" w:hint="eastAsia"/>
          <w:kern w:val="0"/>
          <w:sz w:val="28"/>
          <w:szCs w:val="28"/>
        </w:rPr>
        <w:t>1/6</w:t>
      </w:r>
      <w:r w:rsidRPr="00803736">
        <w:rPr>
          <w:rFonts w:ascii="仿宋_GB2312" w:hint="eastAsia"/>
          <w:kern w:val="0"/>
          <w:sz w:val="28"/>
          <w:szCs w:val="28"/>
        </w:rPr>
        <w:t>，人工照明应达到光线均匀、柔和、</w:t>
      </w:r>
      <w:proofErr w:type="gramStart"/>
      <w:r w:rsidRPr="00803736">
        <w:rPr>
          <w:rFonts w:ascii="仿宋_GB2312" w:hint="eastAsia"/>
          <w:kern w:val="0"/>
          <w:sz w:val="28"/>
          <w:szCs w:val="28"/>
        </w:rPr>
        <w:t>不</w:t>
      </w:r>
      <w:proofErr w:type="gramEnd"/>
      <w:r w:rsidRPr="00803736">
        <w:rPr>
          <w:rFonts w:ascii="仿宋_GB2312" w:hint="eastAsia"/>
          <w:kern w:val="0"/>
          <w:sz w:val="28"/>
          <w:szCs w:val="28"/>
        </w:rPr>
        <w:t>炫目。</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6</w:t>
      </w:r>
      <w:r w:rsidRPr="00803736">
        <w:rPr>
          <w:rFonts w:ascii="仿宋_GB2312" w:hint="eastAsia"/>
          <w:kern w:val="0"/>
          <w:sz w:val="28"/>
          <w:szCs w:val="28"/>
        </w:rPr>
        <w:t>．馆内的卫生间应有单独通风排风设施，做到无异味。</w:t>
      </w:r>
    </w:p>
    <w:p w:rsidR="000C1AD5" w:rsidRPr="00803736" w:rsidRDefault="000C1AD5" w:rsidP="000C1AD5">
      <w:pPr>
        <w:pStyle w:val="af2"/>
        <w:spacing w:line="560" w:lineRule="exact"/>
        <w:ind w:left="0" w:firstLine="0"/>
        <w:rPr>
          <w:rFonts w:ascii="仿宋_GB2312" w:cs="仿宋_GB2312"/>
          <w:kern w:val="0"/>
          <w:sz w:val="28"/>
          <w:szCs w:val="28"/>
        </w:rPr>
      </w:pPr>
      <w:r w:rsidRPr="00803736">
        <w:rPr>
          <w:rFonts w:ascii="仿宋_GB2312" w:hint="eastAsia"/>
          <w:kern w:val="0"/>
          <w:sz w:val="28"/>
          <w:szCs w:val="28"/>
        </w:rPr>
        <w:t xml:space="preserve">    7．</w:t>
      </w:r>
      <w:r w:rsidRPr="00803736">
        <w:rPr>
          <w:rFonts w:ascii="仿宋_GB2312" w:cs="仿宋_GB2312" w:hint="eastAsia"/>
          <w:kern w:val="0"/>
          <w:sz w:val="28"/>
          <w:szCs w:val="28"/>
        </w:rPr>
        <w:t>使用集中空调通风系统的，需签署《集中空调通风系统卫生告知承诺书》。</w:t>
      </w:r>
    </w:p>
    <w:p w:rsidR="000C1AD5" w:rsidRPr="00803736" w:rsidRDefault="000C1AD5" w:rsidP="000C1AD5">
      <w:pPr>
        <w:pStyle w:val="af2"/>
        <w:spacing w:line="560" w:lineRule="exact"/>
        <w:ind w:left="0" w:firstLineChars="200" w:firstLine="560"/>
        <w:rPr>
          <w:rFonts w:ascii="仿宋_GB2312"/>
          <w:kern w:val="0"/>
          <w:sz w:val="28"/>
          <w:szCs w:val="28"/>
        </w:rPr>
      </w:pPr>
      <w:r w:rsidRPr="00803736">
        <w:rPr>
          <w:rFonts w:ascii="仿宋_GB2312" w:cs="仿宋_GB2312" w:hint="eastAsia"/>
          <w:kern w:val="0"/>
          <w:sz w:val="28"/>
          <w:szCs w:val="28"/>
        </w:rPr>
        <w:t>8．使用二次供水设施的，需签署《二次供水设施卫生告知承诺书》。</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hyperlink r:id="rId13" w:tgtFrame="_blank" w:tooltip=" 公共场所集中空调通风系统卫生规范 " w:history="1">
        <w:r w:rsidRPr="00803736">
          <w:rPr>
            <w:rFonts w:ascii="仿宋_GB2312" w:hint="eastAsia"/>
            <w:kern w:val="0"/>
            <w:sz w:val="28"/>
            <w:szCs w:val="28"/>
          </w:rPr>
          <w:t>公共场所集中空调通风系统卫生规范</w:t>
        </w:r>
      </w:hyperlink>
      <w:r w:rsidRPr="00803736">
        <w:rPr>
          <w:rFonts w:ascii="仿宋_GB2312" w:hint="eastAsia"/>
          <w:kern w:val="0"/>
          <w:sz w:val="28"/>
          <w:szCs w:val="28"/>
        </w:rPr>
        <w:t>》（</w:t>
      </w:r>
      <w:r w:rsidRPr="00803736">
        <w:rPr>
          <w:rFonts w:ascii="仿宋_GB2312" w:hint="eastAsia"/>
          <w:kern w:val="0"/>
          <w:sz w:val="28"/>
          <w:szCs w:val="28"/>
        </w:rPr>
        <w:t>WS394</w:t>
      </w:r>
      <w:r w:rsidRPr="00803736">
        <w:rPr>
          <w:rFonts w:ascii="仿宋_GB2312" w:hint="eastAsia"/>
          <w:kern w:val="0"/>
          <w:sz w:val="28"/>
          <w:szCs w:val="28"/>
        </w:rPr>
        <w:t>）。</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（三）公共场所经营者应当设立卫生管理部门或者配备专（兼）</w:t>
      </w:r>
      <w:proofErr w:type="gramStart"/>
      <w:r w:rsidRPr="00803736">
        <w:rPr>
          <w:rFonts w:ascii="仿宋_GB2312" w:hint="eastAsia"/>
          <w:kern w:val="0"/>
          <w:sz w:val="28"/>
          <w:szCs w:val="28"/>
        </w:rPr>
        <w:t>职卫生</w:t>
      </w:r>
      <w:proofErr w:type="gramEnd"/>
      <w:r w:rsidRPr="00803736">
        <w:rPr>
          <w:rFonts w:ascii="仿宋_GB2312" w:hint="eastAsia"/>
          <w:kern w:val="0"/>
          <w:sz w:val="28"/>
          <w:szCs w:val="28"/>
        </w:rPr>
        <w:t>管理人员，具体负责本公共场所的卫生工作，建立健全卫生管理制度和卫生管理档案。</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lastRenderedPageBreak/>
        <w:t>（四）公共场所从业人员应当经从业人员健康体检合格后方可上岗。</w:t>
      </w:r>
    </w:p>
    <w:p w:rsidR="000C1AD5" w:rsidRPr="00803736" w:rsidRDefault="000C1AD5" w:rsidP="000C1AD5">
      <w:pPr>
        <w:spacing w:line="560" w:lineRule="exact"/>
        <w:ind w:firstLineChars="200" w:firstLine="560"/>
        <w:rPr>
          <w:rFonts w:ascii="黑体" w:eastAsia="黑体" w:hAnsi="黑体"/>
          <w:kern w:val="0"/>
          <w:sz w:val="28"/>
          <w:szCs w:val="28"/>
        </w:rPr>
      </w:pPr>
      <w:r w:rsidRPr="00803736">
        <w:rPr>
          <w:rFonts w:ascii="黑体" w:eastAsia="黑体" w:hAnsi="黑体" w:hint="eastAsia"/>
          <w:kern w:val="0"/>
          <w:sz w:val="28"/>
          <w:szCs w:val="28"/>
        </w:rPr>
        <w:t>四．应当提交的材料</w:t>
      </w:r>
    </w:p>
    <w:p w:rsidR="000C1AD5" w:rsidRPr="00803736" w:rsidRDefault="000C1AD5" w:rsidP="000C1AD5">
      <w:pPr>
        <w:spacing w:line="560" w:lineRule="exact"/>
        <w:ind w:firstLineChars="200" w:firstLine="560"/>
        <w:rPr>
          <w:rFonts w:ascii="黑体" w:eastAsia="黑体" w:hAnsi="黑体"/>
          <w:kern w:val="0"/>
          <w:sz w:val="28"/>
          <w:szCs w:val="28"/>
        </w:rPr>
      </w:pPr>
      <w:r w:rsidRPr="00803736">
        <w:rPr>
          <w:rFonts w:ascii="仿宋_GB2312" w:hint="eastAsia"/>
          <w:kern w:val="0"/>
          <w:sz w:val="28"/>
          <w:szCs w:val="28"/>
        </w:rPr>
        <w:t xml:space="preserve"> </w:t>
      </w:r>
      <w:r w:rsidRPr="00803736">
        <w:rPr>
          <w:rFonts w:ascii="仿宋_GB2312" w:hint="eastAsia"/>
          <w:kern w:val="0"/>
          <w:sz w:val="28"/>
          <w:szCs w:val="28"/>
        </w:rPr>
        <w:t>根据审批依据和法定条件，以及</w:t>
      </w:r>
      <w:r w:rsidRPr="00803736">
        <w:rPr>
          <w:rFonts w:ascii="仿宋_GB2312" w:hint="eastAsia"/>
          <w:kern w:val="0"/>
          <w:sz w:val="28"/>
          <w:szCs w:val="28"/>
        </w:rPr>
        <w:t xml:space="preserve"> </w:t>
      </w:r>
      <w:r w:rsidRPr="00803736">
        <w:rPr>
          <w:rFonts w:ascii="仿宋_GB2312" w:hint="eastAsia"/>
          <w:kern w:val="0"/>
          <w:sz w:val="28"/>
          <w:szCs w:val="28"/>
        </w:rPr>
        <w:t>“证照分离”事项（公共场所卫生许可）审批工作方案，申办公共场所卫生许可，申请人应当提交下列材料：</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（一）《江苏省卫生计生行政许可申请表（新证）》；</w:t>
      </w:r>
      <w:r w:rsidRPr="00803736">
        <w:rPr>
          <w:rFonts w:ascii="仿宋_GB2312" w:hint="eastAsia"/>
          <w:kern w:val="0"/>
          <w:sz w:val="28"/>
          <w:szCs w:val="28"/>
        </w:rPr>
        <w:t xml:space="preserve"> </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（二）单位名称证明（《营业执照（副本）》或《事业单位法人证书（副本）》复印件）；</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（三）法定代表人或负责人资格证明复印件；</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（四）经营场所所在地的方位图（注明所在小区，主要街道及周边明显建筑）；</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（五）经营场所设施设备间平面图（包括场所整体功能设置布局图）；</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（六）卫生设施和消毒设施清单；</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（七）具有资质的检测机构出具的空气质量检测报告（面积达</w:t>
      </w:r>
      <w:r w:rsidRPr="00803736">
        <w:rPr>
          <w:rFonts w:ascii="仿宋_GB2312" w:hint="eastAsia"/>
          <w:kern w:val="0"/>
          <w:sz w:val="28"/>
          <w:szCs w:val="28"/>
        </w:rPr>
        <w:t>200</w:t>
      </w:r>
      <w:r w:rsidRPr="00803736">
        <w:rPr>
          <w:rFonts w:ascii="仿宋_GB2312" w:hint="eastAsia"/>
          <w:kern w:val="0"/>
          <w:sz w:val="28"/>
          <w:szCs w:val="28"/>
        </w:rPr>
        <w:t>平方米以上单位，一年内有效）；</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（八）具有资质的检测机构出具的中央空调集中通风系统检测报告（一年内有效）；</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（九）从业人员健康证明及知识培训证明；</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（十）公共场所卫生管理制度；</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（十一）授权委托书和受委托人身份证明复印件；</w:t>
      </w:r>
    </w:p>
    <w:p w:rsidR="000C1AD5" w:rsidRPr="00803736" w:rsidRDefault="000C1AD5" w:rsidP="000C1AD5">
      <w:pPr>
        <w:adjustRightInd w:val="0"/>
        <w:snapToGrid w:val="0"/>
        <w:spacing w:line="560" w:lineRule="exact"/>
        <w:ind w:firstLineChars="200" w:firstLine="560"/>
        <w:rPr>
          <w:rFonts w:ascii="仿宋_GB2312"/>
          <w:kern w:val="0"/>
          <w:sz w:val="28"/>
          <w:szCs w:val="28"/>
        </w:rPr>
      </w:pPr>
      <w:r w:rsidRPr="00803736">
        <w:rPr>
          <w:rFonts w:ascii="仿宋_GB2312" w:hint="eastAsia"/>
          <w:kern w:val="0"/>
          <w:sz w:val="28"/>
          <w:szCs w:val="28"/>
        </w:rPr>
        <w:t>（十二）本告知及申请人承诺书。</w:t>
      </w:r>
    </w:p>
    <w:p w:rsidR="000C1AD5" w:rsidRPr="00803736" w:rsidRDefault="000C1AD5" w:rsidP="000C1AD5">
      <w:pPr>
        <w:spacing w:line="560" w:lineRule="exact"/>
        <w:ind w:firstLineChars="200" w:firstLine="560"/>
        <w:rPr>
          <w:rFonts w:ascii="黑体" w:eastAsia="黑体" w:hAnsi="黑体"/>
          <w:kern w:val="0"/>
          <w:sz w:val="28"/>
          <w:szCs w:val="28"/>
        </w:rPr>
      </w:pPr>
      <w:r w:rsidRPr="00803736">
        <w:rPr>
          <w:rFonts w:ascii="黑体" w:eastAsia="黑体" w:hAnsi="黑体" w:hint="eastAsia"/>
          <w:kern w:val="0"/>
          <w:sz w:val="28"/>
          <w:szCs w:val="28"/>
        </w:rPr>
        <w:t>五．审批方式</w:t>
      </w:r>
    </w:p>
    <w:p w:rsidR="000C1AD5" w:rsidRPr="00803736" w:rsidRDefault="000C1AD5" w:rsidP="000C1AD5">
      <w:pPr>
        <w:adjustRightInd w:val="0"/>
        <w:snapToGrid w:val="0"/>
        <w:spacing w:line="560" w:lineRule="exact"/>
        <w:ind w:firstLineChars="200" w:firstLine="560"/>
        <w:rPr>
          <w:rFonts w:ascii="仿宋_GB2312" w:hAnsi="Times New Roman" w:cs="仿宋_GB2312"/>
          <w:kern w:val="0"/>
          <w:sz w:val="28"/>
          <w:szCs w:val="28"/>
        </w:rPr>
      </w:pPr>
      <w:r w:rsidRPr="00803736">
        <w:rPr>
          <w:rFonts w:ascii="仿宋_GB2312" w:hAnsi="Times New Roman" w:cs="仿宋_GB2312" w:hint="eastAsia"/>
          <w:kern w:val="0"/>
          <w:sz w:val="28"/>
          <w:szCs w:val="28"/>
        </w:rPr>
        <w:lastRenderedPageBreak/>
        <w:t>简化审批，申请人通过上述告知承诺的方式提交公共场所卫生许可申请的，审批机关受理后将在</w:t>
      </w:r>
      <w:r w:rsidRPr="00803736">
        <w:rPr>
          <w:rFonts w:ascii="仿宋_GB2312" w:hAnsi="Times New Roman" w:cs="仿宋_GB2312" w:hint="eastAsia"/>
          <w:kern w:val="0"/>
          <w:sz w:val="28"/>
          <w:szCs w:val="28"/>
        </w:rPr>
        <w:t>10</w:t>
      </w:r>
      <w:r w:rsidRPr="00803736">
        <w:rPr>
          <w:rFonts w:ascii="仿宋_GB2312" w:hAnsi="Times New Roman" w:cs="仿宋_GB2312" w:hint="eastAsia"/>
          <w:kern w:val="0"/>
          <w:sz w:val="28"/>
          <w:szCs w:val="28"/>
        </w:rPr>
        <w:t>个工作日之内直接</w:t>
      </w:r>
      <w:proofErr w:type="gramStart"/>
      <w:r w:rsidRPr="00803736">
        <w:rPr>
          <w:rFonts w:ascii="仿宋_GB2312" w:hAnsi="Times New Roman" w:cs="仿宋_GB2312" w:hint="eastAsia"/>
          <w:kern w:val="0"/>
          <w:sz w:val="28"/>
          <w:szCs w:val="28"/>
        </w:rPr>
        <w:t>作出</w:t>
      </w:r>
      <w:proofErr w:type="gramEnd"/>
      <w:r w:rsidRPr="00803736">
        <w:rPr>
          <w:rFonts w:ascii="仿宋_GB2312" w:hAnsi="Times New Roman" w:cs="仿宋_GB2312" w:hint="eastAsia"/>
          <w:kern w:val="0"/>
          <w:sz w:val="28"/>
          <w:szCs w:val="28"/>
        </w:rPr>
        <w:t>审批决定，即不再对现场进行审核。</w:t>
      </w:r>
    </w:p>
    <w:p w:rsidR="000C1AD5" w:rsidRPr="00803736" w:rsidRDefault="000C1AD5" w:rsidP="000C1AD5">
      <w:pPr>
        <w:spacing w:line="560" w:lineRule="exact"/>
        <w:ind w:firstLineChars="200" w:firstLine="560"/>
        <w:rPr>
          <w:rFonts w:ascii="黑体" w:eastAsia="黑体" w:hAnsi="黑体"/>
          <w:kern w:val="0"/>
          <w:sz w:val="28"/>
          <w:szCs w:val="28"/>
        </w:rPr>
      </w:pPr>
      <w:r w:rsidRPr="00803736">
        <w:rPr>
          <w:rFonts w:ascii="黑体" w:eastAsia="黑体" w:hAnsi="黑体" w:hint="eastAsia"/>
          <w:kern w:val="0"/>
          <w:sz w:val="28"/>
          <w:szCs w:val="28"/>
        </w:rPr>
        <w:t>六．义务责任</w:t>
      </w:r>
    </w:p>
    <w:p w:rsidR="000C1AD5" w:rsidRPr="00803736" w:rsidRDefault="000C1AD5" w:rsidP="000C1AD5">
      <w:pPr>
        <w:adjustRightInd w:val="0"/>
        <w:snapToGrid w:val="0"/>
        <w:spacing w:line="560" w:lineRule="exact"/>
        <w:ind w:firstLineChars="200" w:firstLine="560"/>
        <w:rPr>
          <w:rFonts w:ascii="仿宋_GB2312" w:hAnsi="Times New Roman" w:cs="仿宋_GB2312"/>
          <w:kern w:val="0"/>
          <w:sz w:val="28"/>
          <w:szCs w:val="28"/>
        </w:rPr>
      </w:pPr>
      <w:r w:rsidRPr="00803736">
        <w:rPr>
          <w:rFonts w:ascii="仿宋_GB2312" w:hAnsi="Times New Roman" w:cs="仿宋_GB2312" w:hint="eastAsia"/>
          <w:kern w:val="0"/>
          <w:sz w:val="28"/>
          <w:szCs w:val="28"/>
        </w:rPr>
        <w:t>申请人取得行政许可后，未达法定许可条件的，仍然不得开展相关生产经营活动。申请人应当自觉接受监管主管部门的监管，监管主管部门将重点对承诺人是否履行承诺开展检查，对发现有未达法定许可条件开展相关生产经营活动情形的，将依法监管处罚。同时，已取得的行政审批也将面临被依法撤销和注销。</w:t>
      </w:r>
    </w:p>
    <w:p w:rsidR="000C1AD5" w:rsidRPr="00803736" w:rsidRDefault="000C1AD5" w:rsidP="000C1AD5">
      <w:pPr>
        <w:spacing w:line="560" w:lineRule="exact"/>
        <w:ind w:firstLineChars="200" w:firstLine="560"/>
        <w:rPr>
          <w:rFonts w:ascii="黑体" w:eastAsia="黑体" w:hAnsi="黑体"/>
          <w:kern w:val="0"/>
          <w:sz w:val="28"/>
          <w:szCs w:val="28"/>
        </w:rPr>
      </w:pPr>
      <w:r w:rsidRPr="00803736">
        <w:rPr>
          <w:rFonts w:ascii="黑体" w:eastAsia="黑体" w:hAnsi="黑体" w:hint="eastAsia"/>
          <w:kern w:val="0"/>
          <w:sz w:val="28"/>
          <w:szCs w:val="28"/>
        </w:rPr>
        <w:t>七、诚信管理</w:t>
      </w:r>
    </w:p>
    <w:p w:rsidR="000C1AD5" w:rsidRPr="00803736" w:rsidRDefault="000C1AD5" w:rsidP="000C1AD5">
      <w:pPr>
        <w:adjustRightInd w:val="0"/>
        <w:snapToGrid w:val="0"/>
        <w:spacing w:line="560" w:lineRule="exact"/>
        <w:ind w:firstLineChars="200" w:firstLine="560"/>
        <w:rPr>
          <w:rFonts w:ascii="仿宋_GB2312" w:hAnsi="Times New Roman" w:cs="仿宋_GB2312"/>
          <w:kern w:val="0"/>
          <w:sz w:val="28"/>
          <w:szCs w:val="28"/>
        </w:rPr>
      </w:pPr>
      <w:r w:rsidRPr="00803736">
        <w:rPr>
          <w:rFonts w:ascii="仿宋_GB2312" w:hAnsi="Times New Roman" w:cs="仿宋_GB2312" w:hint="eastAsia"/>
          <w:kern w:val="0"/>
          <w:sz w:val="28"/>
          <w:szCs w:val="28"/>
        </w:rPr>
        <w:t>申请人在实行告知承诺审批后，被依法撤销行政审批决定的，将依法记入相关诚信系统，对申请人以后的同一行政审批申请，不再适用告知承诺的审批方式。</w:t>
      </w:r>
    </w:p>
    <w:p w:rsidR="000C1AD5" w:rsidRPr="00803736" w:rsidRDefault="000C1AD5" w:rsidP="000C1AD5">
      <w:pPr>
        <w:adjustRightInd w:val="0"/>
        <w:snapToGrid w:val="0"/>
        <w:spacing w:line="560" w:lineRule="exact"/>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Times New Roman" w:eastAsia="华文中宋" w:hAnsi="Times New Roman"/>
          <w:bCs/>
          <w:kern w:val="0"/>
          <w:sz w:val="36"/>
          <w:szCs w:val="36"/>
        </w:rPr>
      </w:pPr>
    </w:p>
    <w:p w:rsidR="000C1AD5" w:rsidRPr="00803736" w:rsidRDefault="000C1AD5" w:rsidP="000C1AD5">
      <w:pPr>
        <w:adjustRightInd w:val="0"/>
        <w:snapToGrid w:val="0"/>
        <w:spacing w:line="360" w:lineRule="auto"/>
        <w:jc w:val="center"/>
        <w:rPr>
          <w:rFonts w:ascii="方正小标宋简体" w:eastAsia="方正小标宋简体"/>
          <w:bCs/>
          <w:kern w:val="0"/>
          <w:sz w:val="36"/>
          <w:szCs w:val="36"/>
        </w:rPr>
      </w:pPr>
      <w:r w:rsidRPr="00803736">
        <w:rPr>
          <w:rFonts w:ascii="方正小标宋简体" w:eastAsia="方正小标宋简体" w:hint="eastAsia"/>
          <w:bCs/>
          <w:kern w:val="0"/>
          <w:sz w:val="36"/>
          <w:szCs w:val="36"/>
        </w:rPr>
        <w:lastRenderedPageBreak/>
        <w:t>申请人的承诺</w:t>
      </w:r>
    </w:p>
    <w:p w:rsidR="000C1AD5" w:rsidRPr="00803736" w:rsidRDefault="000C1AD5" w:rsidP="000C1AD5">
      <w:pPr>
        <w:adjustRightInd w:val="0"/>
        <w:snapToGrid w:val="0"/>
        <w:spacing w:line="360" w:lineRule="auto"/>
        <w:jc w:val="center"/>
        <w:rPr>
          <w:rFonts w:eastAsia="华文中宋"/>
          <w:bCs/>
          <w:kern w:val="0"/>
          <w:sz w:val="36"/>
          <w:szCs w:val="36"/>
        </w:rPr>
      </w:pPr>
    </w:p>
    <w:p w:rsidR="000C1AD5" w:rsidRPr="00803736" w:rsidRDefault="000C1AD5" w:rsidP="000C1AD5">
      <w:pPr>
        <w:adjustRightInd w:val="0"/>
        <w:snapToGrid w:val="0"/>
        <w:spacing w:line="360" w:lineRule="auto"/>
        <w:ind w:firstLineChars="200" w:firstLine="560"/>
        <w:rPr>
          <w:rFonts w:ascii="仿宋_GB2312" w:cs="仿宋_GB2312"/>
          <w:kern w:val="0"/>
          <w:sz w:val="28"/>
          <w:szCs w:val="28"/>
        </w:rPr>
      </w:pPr>
      <w:r w:rsidRPr="00803736">
        <w:rPr>
          <w:rFonts w:ascii="仿宋_GB2312" w:cs="仿宋_GB2312" w:hint="eastAsia"/>
          <w:kern w:val="0"/>
          <w:sz w:val="28"/>
          <w:szCs w:val="28"/>
        </w:rPr>
        <w:t>申请人就申请审批的行政审批事项，现</w:t>
      </w:r>
      <w:proofErr w:type="gramStart"/>
      <w:r w:rsidRPr="00803736">
        <w:rPr>
          <w:rFonts w:ascii="仿宋_GB2312" w:cs="仿宋_GB2312" w:hint="eastAsia"/>
          <w:kern w:val="0"/>
          <w:sz w:val="28"/>
          <w:szCs w:val="28"/>
        </w:rPr>
        <w:t>作出</w:t>
      </w:r>
      <w:proofErr w:type="gramEnd"/>
      <w:r w:rsidRPr="00803736">
        <w:rPr>
          <w:rFonts w:ascii="仿宋_GB2312" w:cs="仿宋_GB2312" w:hint="eastAsia"/>
          <w:kern w:val="0"/>
          <w:sz w:val="28"/>
          <w:szCs w:val="28"/>
        </w:rPr>
        <w:t>下列承诺：</w:t>
      </w:r>
    </w:p>
    <w:p w:rsidR="000C1AD5" w:rsidRPr="00803736" w:rsidRDefault="000C1AD5" w:rsidP="000C1AD5">
      <w:pPr>
        <w:adjustRightInd w:val="0"/>
        <w:snapToGrid w:val="0"/>
        <w:spacing w:line="360" w:lineRule="auto"/>
        <w:ind w:firstLineChars="200" w:firstLine="560"/>
        <w:rPr>
          <w:rFonts w:ascii="仿宋_GB2312" w:cs="仿宋_GB2312"/>
          <w:kern w:val="0"/>
          <w:sz w:val="28"/>
          <w:szCs w:val="28"/>
        </w:rPr>
      </w:pPr>
      <w:r w:rsidRPr="00803736">
        <w:rPr>
          <w:rFonts w:ascii="仿宋_GB2312" w:cs="仿宋_GB2312" w:hint="eastAsia"/>
          <w:kern w:val="0"/>
          <w:sz w:val="28"/>
          <w:szCs w:val="28"/>
        </w:rPr>
        <w:t>（一）所填写的基本信息真实、准确；</w:t>
      </w:r>
    </w:p>
    <w:p w:rsidR="000C1AD5" w:rsidRPr="00803736" w:rsidRDefault="000C1AD5" w:rsidP="000C1AD5">
      <w:pPr>
        <w:adjustRightInd w:val="0"/>
        <w:snapToGrid w:val="0"/>
        <w:spacing w:line="360" w:lineRule="auto"/>
        <w:ind w:firstLineChars="200" w:firstLine="560"/>
        <w:rPr>
          <w:rFonts w:ascii="仿宋_GB2312" w:cs="仿宋_GB2312"/>
          <w:kern w:val="0"/>
          <w:sz w:val="28"/>
          <w:szCs w:val="28"/>
        </w:rPr>
      </w:pPr>
      <w:r w:rsidRPr="00803736">
        <w:rPr>
          <w:rFonts w:ascii="仿宋_GB2312" w:cs="仿宋_GB2312" w:hint="eastAsia"/>
          <w:kern w:val="0"/>
          <w:sz w:val="28"/>
          <w:szCs w:val="28"/>
        </w:rPr>
        <w:t>（二）已经知晓行政审批机关告知的全部内容；</w:t>
      </w:r>
    </w:p>
    <w:p w:rsidR="000C1AD5" w:rsidRPr="00803736" w:rsidRDefault="000C1AD5" w:rsidP="000C1AD5">
      <w:pPr>
        <w:adjustRightInd w:val="0"/>
        <w:snapToGrid w:val="0"/>
        <w:spacing w:line="360" w:lineRule="auto"/>
        <w:ind w:firstLineChars="200" w:firstLine="560"/>
        <w:rPr>
          <w:rFonts w:ascii="仿宋_GB2312" w:cs="仿宋_GB2312"/>
          <w:kern w:val="0"/>
          <w:sz w:val="28"/>
          <w:szCs w:val="28"/>
        </w:rPr>
      </w:pPr>
      <w:r w:rsidRPr="00803736">
        <w:rPr>
          <w:rFonts w:ascii="仿宋_GB2312" w:cs="仿宋_GB2312" w:hint="eastAsia"/>
          <w:kern w:val="0"/>
          <w:sz w:val="28"/>
          <w:szCs w:val="28"/>
        </w:rPr>
        <w:t>（三）认为自身能满足行政审批机关告知的条件、标准和要求；</w:t>
      </w:r>
    </w:p>
    <w:p w:rsidR="000C1AD5" w:rsidRPr="00803736" w:rsidRDefault="000C1AD5" w:rsidP="000C1AD5">
      <w:pPr>
        <w:adjustRightInd w:val="0"/>
        <w:snapToGrid w:val="0"/>
        <w:spacing w:line="360" w:lineRule="auto"/>
        <w:ind w:firstLineChars="200" w:firstLine="560"/>
        <w:rPr>
          <w:rFonts w:ascii="仿宋_GB2312" w:cs="仿宋_GB2312"/>
          <w:kern w:val="0"/>
          <w:sz w:val="28"/>
          <w:szCs w:val="28"/>
        </w:rPr>
      </w:pPr>
      <w:r w:rsidRPr="00803736">
        <w:rPr>
          <w:rFonts w:ascii="仿宋_GB2312" w:cs="仿宋_GB2312" w:hint="eastAsia"/>
          <w:kern w:val="0"/>
          <w:sz w:val="28"/>
          <w:szCs w:val="28"/>
        </w:rPr>
        <w:t>（四）上述陈述是申请人真实意思的表示；</w:t>
      </w:r>
    </w:p>
    <w:p w:rsidR="000C1AD5" w:rsidRPr="00803736" w:rsidRDefault="000C1AD5" w:rsidP="000C1AD5">
      <w:pPr>
        <w:adjustRightInd w:val="0"/>
        <w:snapToGrid w:val="0"/>
        <w:spacing w:line="360" w:lineRule="auto"/>
        <w:ind w:firstLineChars="200" w:firstLine="560"/>
        <w:rPr>
          <w:rFonts w:ascii="仿宋_GB2312" w:cs="仿宋_GB2312"/>
          <w:kern w:val="0"/>
          <w:sz w:val="28"/>
          <w:szCs w:val="28"/>
        </w:rPr>
      </w:pPr>
      <w:r w:rsidRPr="00803736">
        <w:rPr>
          <w:rFonts w:ascii="仿宋_GB2312" w:cs="仿宋_GB2312" w:hint="eastAsia"/>
          <w:kern w:val="0"/>
          <w:sz w:val="28"/>
          <w:szCs w:val="28"/>
        </w:rPr>
        <w:t>（五）若违反承诺或者</w:t>
      </w:r>
      <w:proofErr w:type="gramStart"/>
      <w:r w:rsidRPr="00803736">
        <w:rPr>
          <w:rFonts w:ascii="仿宋_GB2312" w:cs="仿宋_GB2312" w:hint="eastAsia"/>
          <w:kern w:val="0"/>
          <w:sz w:val="28"/>
          <w:szCs w:val="28"/>
        </w:rPr>
        <w:t>作出</w:t>
      </w:r>
      <w:proofErr w:type="gramEnd"/>
      <w:r w:rsidRPr="00803736">
        <w:rPr>
          <w:rFonts w:ascii="仿宋_GB2312" w:cs="仿宋_GB2312" w:hint="eastAsia"/>
          <w:kern w:val="0"/>
          <w:sz w:val="28"/>
          <w:szCs w:val="28"/>
        </w:rPr>
        <w:t>不实承诺的，愿意承担相应的法律责任。</w:t>
      </w:r>
    </w:p>
    <w:p w:rsidR="000C1AD5" w:rsidRPr="00803736" w:rsidRDefault="000C1AD5" w:rsidP="000C1AD5">
      <w:pPr>
        <w:adjustRightInd w:val="0"/>
        <w:snapToGrid w:val="0"/>
        <w:spacing w:line="360" w:lineRule="auto"/>
        <w:ind w:firstLineChars="200" w:firstLine="560"/>
        <w:rPr>
          <w:rFonts w:ascii="仿宋_GB2312" w:cs="仿宋_GB2312"/>
          <w:kern w:val="0"/>
          <w:sz w:val="28"/>
          <w:szCs w:val="28"/>
        </w:rPr>
      </w:pPr>
    </w:p>
    <w:p w:rsidR="000C1AD5" w:rsidRPr="00803736" w:rsidRDefault="000C1AD5" w:rsidP="000C1AD5">
      <w:pPr>
        <w:wordWrap w:val="0"/>
        <w:adjustRightInd w:val="0"/>
        <w:snapToGrid w:val="0"/>
        <w:spacing w:line="360" w:lineRule="auto"/>
        <w:ind w:firstLineChars="200" w:firstLine="560"/>
        <w:jc w:val="right"/>
        <w:rPr>
          <w:rFonts w:ascii="仿宋_GB2312" w:cs="仿宋_GB2312"/>
          <w:kern w:val="0"/>
          <w:sz w:val="28"/>
          <w:szCs w:val="28"/>
        </w:rPr>
      </w:pPr>
      <w:r w:rsidRPr="00803736">
        <w:rPr>
          <w:rFonts w:ascii="仿宋_GB2312" w:cs="仿宋_GB2312"/>
          <w:kern w:val="0"/>
          <w:sz w:val="28"/>
          <w:szCs w:val="28"/>
        </w:rPr>
        <w:t>申请人（委托代理人）：</w:t>
      </w:r>
      <w:r w:rsidRPr="00803736">
        <w:rPr>
          <w:rFonts w:ascii="仿宋_GB2312" w:cs="仿宋_GB2312" w:hint="eastAsia"/>
          <w:kern w:val="0"/>
          <w:sz w:val="28"/>
          <w:szCs w:val="28"/>
        </w:rPr>
        <w:t xml:space="preserve">          </w:t>
      </w:r>
    </w:p>
    <w:p w:rsidR="000C1AD5" w:rsidRPr="00803736" w:rsidRDefault="000C1AD5" w:rsidP="000C1AD5">
      <w:pPr>
        <w:wordWrap w:val="0"/>
        <w:adjustRightInd w:val="0"/>
        <w:snapToGrid w:val="0"/>
        <w:spacing w:line="360" w:lineRule="auto"/>
        <w:ind w:rightChars="782" w:right="1642" w:firstLineChars="200" w:firstLine="560"/>
        <w:jc w:val="right"/>
        <w:rPr>
          <w:kern w:val="0"/>
          <w:sz w:val="28"/>
          <w:szCs w:val="28"/>
        </w:rPr>
      </w:pPr>
      <w:r w:rsidRPr="00803736">
        <w:rPr>
          <w:rFonts w:ascii="仿宋_GB2312" w:cs="仿宋_GB2312" w:hint="eastAsia"/>
          <w:kern w:val="0"/>
          <w:sz w:val="28"/>
          <w:szCs w:val="28"/>
        </w:rPr>
        <w:t xml:space="preserve">      </w:t>
      </w:r>
      <w:r w:rsidRPr="00803736">
        <w:rPr>
          <w:rFonts w:ascii="仿宋_GB2312" w:cs="仿宋_GB2312"/>
          <w:kern w:val="0"/>
          <w:sz w:val="28"/>
          <w:szCs w:val="28"/>
        </w:rPr>
        <w:t>（</w:t>
      </w:r>
      <w:r w:rsidRPr="00803736">
        <w:rPr>
          <w:rFonts w:ascii="仿宋_GB2312" w:cs="仿宋_GB2312" w:hint="eastAsia"/>
          <w:kern w:val="0"/>
          <w:sz w:val="28"/>
          <w:szCs w:val="28"/>
        </w:rPr>
        <w:t>盖章）</w:t>
      </w:r>
      <w:r w:rsidRPr="00803736">
        <w:rPr>
          <w:kern w:val="0"/>
          <w:sz w:val="28"/>
          <w:szCs w:val="28"/>
        </w:rPr>
        <w:t xml:space="preserve"> </w:t>
      </w:r>
    </w:p>
    <w:p w:rsidR="000C1AD5" w:rsidRPr="00803736" w:rsidRDefault="000C1AD5" w:rsidP="000C1AD5">
      <w:pPr>
        <w:wordWrap w:val="0"/>
        <w:adjustRightInd w:val="0"/>
        <w:snapToGrid w:val="0"/>
        <w:spacing w:line="360" w:lineRule="auto"/>
        <w:ind w:firstLineChars="200" w:firstLine="560"/>
        <w:jc w:val="right"/>
        <w:rPr>
          <w:rFonts w:ascii="仿宋_GB2312"/>
          <w:kern w:val="0"/>
          <w:sz w:val="28"/>
          <w:szCs w:val="28"/>
        </w:rPr>
      </w:pPr>
      <w:r w:rsidRPr="00803736">
        <w:rPr>
          <w:rFonts w:ascii="仿宋_GB2312" w:hint="eastAsia"/>
          <w:kern w:val="0"/>
          <w:sz w:val="28"/>
          <w:szCs w:val="28"/>
        </w:rPr>
        <w:t xml:space="preserve">  </w:t>
      </w:r>
      <w:r w:rsidRPr="00803736">
        <w:rPr>
          <w:rFonts w:ascii="仿宋_GB2312" w:hint="eastAsia"/>
          <w:kern w:val="0"/>
          <w:sz w:val="28"/>
          <w:szCs w:val="28"/>
        </w:rPr>
        <w:t>年</w:t>
      </w:r>
      <w:r w:rsidRPr="00803736">
        <w:rPr>
          <w:rFonts w:ascii="仿宋_GB2312" w:hint="eastAsia"/>
          <w:kern w:val="0"/>
          <w:sz w:val="28"/>
          <w:szCs w:val="28"/>
        </w:rPr>
        <w:t xml:space="preserve">    </w:t>
      </w:r>
      <w:r w:rsidRPr="00803736">
        <w:rPr>
          <w:rFonts w:ascii="仿宋_GB2312" w:hint="eastAsia"/>
          <w:kern w:val="0"/>
          <w:sz w:val="28"/>
          <w:szCs w:val="28"/>
        </w:rPr>
        <w:t>月</w:t>
      </w:r>
      <w:r w:rsidRPr="00803736">
        <w:rPr>
          <w:rFonts w:ascii="仿宋_GB2312" w:hint="eastAsia"/>
          <w:kern w:val="0"/>
          <w:sz w:val="28"/>
          <w:szCs w:val="28"/>
        </w:rPr>
        <w:t xml:space="preserve">  </w:t>
      </w:r>
      <w:r w:rsidRPr="00803736">
        <w:rPr>
          <w:rFonts w:ascii="仿宋_GB2312" w:hint="eastAsia"/>
          <w:kern w:val="0"/>
          <w:sz w:val="28"/>
          <w:szCs w:val="28"/>
        </w:rPr>
        <w:t>日</w:t>
      </w:r>
    </w:p>
    <w:p w:rsidR="000C1AD5" w:rsidRPr="00803736" w:rsidRDefault="000C1AD5" w:rsidP="000C1AD5">
      <w:pPr>
        <w:adjustRightInd w:val="0"/>
        <w:snapToGrid w:val="0"/>
        <w:spacing w:line="360" w:lineRule="auto"/>
        <w:jc w:val="center"/>
      </w:pPr>
    </w:p>
    <w:p w:rsidR="000C1AD5" w:rsidRDefault="000C1AD5" w:rsidP="00D21C35">
      <w:pPr>
        <w:rPr>
          <w:rFonts w:ascii="宋体"/>
          <w:sz w:val="28"/>
          <w:szCs w:val="28"/>
        </w:rPr>
      </w:pPr>
    </w:p>
    <w:sectPr w:rsidR="000C1AD5" w:rsidSect="009A3C6E">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DA7" w:rsidRDefault="00DA0DA7" w:rsidP="00D21C35">
      <w:r>
        <w:separator/>
      </w:r>
    </w:p>
  </w:endnote>
  <w:endnote w:type="continuationSeparator" w:id="0">
    <w:p w:rsidR="00DA0DA7" w:rsidRDefault="00DA0DA7" w:rsidP="00D21C3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宋体"/>
    <w:panose1 w:val="00000000000000000000"/>
    <w:charset w:val="86"/>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5578"/>
      <w:docPartObj>
        <w:docPartGallery w:val="Page Numbers (Bottom of Page)"/>
        <w:docPartUnique/>
      </w:docPartObj>
    </w:sdtPr>
    <w:sdtContent>
      <w:p w:rsidR="009732D0" w:rsidRDefault="00295487">
        <w:pPr>
          <w:pStyle w:val="ad"/>
          <w:jc w:val="center"/>
        </w:pPr>
        <w:fldSimple w:instr=" PAGE   \* MERGEFORMAT ">
          <w:r w:rsidR="00267D18" w:rsidRPr="00267D18">
            <w:rPr>
              <w:noProof/>
              <w:lang w:val="zh-CN"/>
            </w:rPr>
            <w:t>25</w:t>
          </w:r>
        </w:fldSimple>
      </w:p>
    </w:sdtContent>
  </w:sdt>
  <w:p w:rsidR="009732D0" w:rsidRDefault="009732D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DA7" w:rsidRDefault="00DA0DA7" w:rsidP="00D21C35">
      <w:r>
        <w:separator/>
      </w:r>
    </w:p>
  </w:footnote>
  <w:footnote w:type="continuationSeparator" w:id="0">
    <w:p w:rsidR="00DA0DA7" w:rsidRDefault="00DA0DA7" w:rsidP="00D21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5B87E"/>
    <w:multiLevelType w:val="singleLevel"/>
    <w:tmpl w:val="58E5B87E"/>
    <w:lvl w:ilvl="0">
      <w:start w:val="11"/>
      <w:numFmt w:val="decimal"/>
      <w:suff w:val="space"/>
      <w:lvlText w:val="%1."/>
      <w:lvlJc w:val="left"/>
    </w:lvl>
  </w:abstractNum>
  <w:abstractNum w:abstractNumId="1">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573"/>
        </w:tabs>
        <w:ind w:left="573" w:hanging="567"/>
      </w:pPr>
      <w:rPr>
        <w:rFonts w:hint="eastAsia"/>
      </w:rPr>
    </w:lvl>
    <w:lvl w:ilvl="2">
      <w:start w:val="1"/>
      <w:numFmt w:val="decimal"/>
      <w:lvlText w:val="%1.%2.%3"/>
      <w:lvlJc w:val="left"/>
      <w:pPr>
        <w:tabs>
          <w:tab w:val="left" w:pos="999"/>
        </w:tabs>
        <w:ind w:left="999" w:hanging="567"/>
      </w:pPr>
      <w:rPr>
        <w:rFonts w:hint="eastAsia"/>
      </w:rPr>
    </w:lvl>
    <w:lvl w:ilvl="3">
      <w:start w:val="1"/>
      <w:numFmt w:val="decimal"/>
      <w:lvlText w:val="%1.%2.%3.%4"/>
      <w:lvlJc w:val="left"/>
      <w:pPr>
        <w:tabs>
          <w:tab w:val="left" w:pos="1565"/>
        </w:tabs>
        <w:ind w:left="1565" w:hanging="708"/>
      </w:pPr>
      <w:rPr>
        <w:rFonts w:hint="eastAsia"/>
      </w:rPr>
    </w:lvl>
    <w:lvl w:ilvl="4">
      <w:start w:val="1"/>
      <w:numFmt w:val="decimal"/>
      <w:lvlText w:val="%1.%2.%3.%4.%5"/>
      <w:lvlJc w:val="left"/>
      <w:pPr>
        <w:tabs>
          <w:tab w:val="left" w:pos="2132"/>
        </w:tabs>
        <w:ind w:left="2132" w:hanging="850"/>
      </w:pPr>
      <w:rPr>
        <w:rFonts w:hint="eastAsia"/>
      </w:rPr>
    </w:lvl>
    <w:lvl w:ilvl="5">
      <w:start w:val="1"/>
      <w:numFmt w:val="decimal"/>
      <w:lvlText w:val="%1.%2.%3.%4.%5.%6"/>
      <w:lvlJc w:val="left"/>
      <w:pPr>
        <w:tabs>
          <w:tab w:val="left" w:pos="2841"/>
        </w:tabs>
        <w:ind w:left="2841" w:hanging="1134"/>
      </w:pPr>
      <w:rPr>
        <w:rFonts w:hint="eastAsia"/>
      </w:rPr>
    </w:lvl>
    <w:lvl w:ilvl="6">
      <w:start w:val="1"/>
      <w:numFmt w:val="decimal"/>
      <w:lvlText w:val="%1.%2.%3.%4.%5.%6.%7"/>
      <w:lvlJc w:val="left"/>
      <w:pPr>
        <w:tabs>
          <w:tab w:val="left" w:pos="3408"/>
        </w:tabs>
        <w:ind w:left="3408" w:hanging="1276"/>
      </w:pPr>
      <w:rPr>
        <w:rFonts w:hint="eastAsia"/>
      </w:rPr>
    </w:lvl>
    <w:lvl w:ilvl="7">
      <w:start w:val="1"/>
      <w:numFmt w:val="decimal"/>
      <w:lvlText w:val="%1.%2.%3.%4.%5.%6.%7.%8"/>
      <w:lvlJc w:val="left"/>
      <w:pPr>
        <w:tabs>
          <w:tab w:val="left" w:pos="3975"/>
        </w:tabs>
        <w:ind w:left="3975" w:hanging="1418"/>
      </w:pPr>
      <w:rPr>
        <w:rFonts w:hint="eastAsia"/>
      </w:rPr>
    </w:lvl>
    <w:lvl w:ilvl="8">
      <w:start w:val="1"/>
      <w:numFmt w:val="decimal"/>
      <w:lvlText w:val="%1.%2.%3.%4.%5.%6.%7.%8.%9"/>
      <w:lvlJc w:val="left"/>
      <w:pPr>
        <w:tabs>
          <w:tab w:val="left" w:pos="4683"/>
        </w:tabs>
        <w:ind w:left="4683" w:hanging="1700"/>
      </w:pPr>
      <w:rPr>
        <w:rFonts w:hint="eastAsia"/>
      </w:rPr>
    </w:lvl>
  </w:abstractNum>
  <w:abstractNum w:abstractNumId="2">
    <w:nsid w:val="69D55012"/>
    <w:multiLevelType w:val="multilevel"/>
    <w:tmpl w:val="69D550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04EF"/>
    <w:rsid w:val="000373D0"/>
    <w:rsid w:val="000635FF"/>
    <w:rsid w:val="000C1AD5"/>
    <w:rsid w:val="001046EA"/>
    <w:rsid w:val="00171159"/>
    <w:rsid w:val="001A383B"/>
    <w:rsid w:val="001A721A"/>
    <w:rsid w:val="001C72D9"/>
    <w:rsid w:val="002117EA"/>
    <w:rsid w:val="00261FC6"/>
    <w:rsid w:val="00266307"/>
    <w:rsid w:val="00267D18"/>
    <w:rsid w:val="00286435"/>
    <w:rsid w:val="00295487"/>
    <w:rsid w:val="002A1217"/>
    <w:rsid w:val="002D1FC7"/>
    <w:rsid w:val="00347350"/>
    <w:rsid w:val="0035201B"/>
    <w:rsid w:val="00356B99"/>
    <w:rsid w:val="00371D3A"/>
    <w:rsid w:val="00376A2D"/>
    <w:rsid w:val="00377DBF"/>
    <w:rsid w:val="00380CF6"/>
    <w:rsid w:val="00386DB6"/>
    <w:rsid w:val="003A596C"/>
    <w:rsid w:val="00437718"/>
    <w:rsid w:val="00446911"/>
    <w:rsid w:val="004A79EB"/>
    <w:rsid w:val="004D32D1"/>
    <w:rsid w:val="004E7401"/>
    <w:rsid w:val="00512389"/>
    <w:rsid w:val="00544151"/>
    <w:rsid w:val="0058594E"/>
    <w:rsid w:val="005860E2"/>
    <w:rsid w:val="005D74D2"/>
    <w:rsid w:val="00607CDA"/>
    <w:rsid w:val="0067482A"/>
    <w:rsid w:val="0067516D"/>
    <w:rsid w:val="006940B4"/>
    <w:rsid w:val="006F6944"/>
    <w:rsid w:val="00742039"/>
    <w:rsid w:val="00763DCA"/>
    <w:rsid w:val="007A6530"/>
    <w:rsid w:val="007B4B99"/>
    <w:rsid w:val="007B7475"/>
    <w:rsid w:val="007C69B1"/>
    <w:rsid w:val="007D15E4"/>
    <w:rsid w:val="007D2601"/>
    <w:rsid w:val="00836141"/>
    <w:rsid w:val="00857A69"/>
    <w:rsid w:val="00881995"/>
    <w:rsid w:val="00881DBB"/>
    <w:rsid w:val="008A4B72"/>
    <w:rsid w:val="008C426F"/>
    <w:rsid w:val="0090379C"/>
    <w:rsid w:val="00935230"/>
    <w:rsid w:val="00936863"/>
    <w:rsid w:val="009404EF"/>
    <w:rsid w:val="009519D4"/>
    <w:rsid w:val="00965A0D"/>
    <w:rsid w:val="009732D0"/>
    <w:rsid w:val="00993D74"/>
    <w:rsid w:val="0099661F"/>
    <w:rsid w:val="009A3C6E"/>
    <w:rsid w:val="009C40CB"/>
    <w:rsid w:val="009C43ED"/>
    <w:rsid w:val="009D6716"/>
    <w:rsid w:val="009D7A79"/>
    <w:rsid w:val="009E003A"/>
    <w:rsid w:val="00A3148B"/>
    <w:rsid w:val="00A32EE6"/>
    <w:rsid w:val="00A4539A"/>
    <w:rsid w:val="00A61BAF"/>
    <w:rsid w:val="00A72FD1"/>
    <w:rsid w:val="00A815B5"/>
    <w:rsid w:val="00AC4A50"/>
    <w:rsid w:val="00AF10C4"/>
    <w:rsid w:val="00B311FA"/>
    <w:rsid w:val="00B34A8B"/>
    <w:rsid w:val="00B45BF3"/>
    <w:rsid w:val="00BC2CEF"/>
    <w:rsid w:val="00BD0AC4"/>
    <w:rsid w:val="00C01C47"/>
    <w:rsid w:val="00C43283"/>
    <w:rsid w:val="00C56EB7"/>
    <w:rsid w:val="00C86F4D"/>
    <w:rsid w:val="00C95548"/>
    <w:rsid w:val="00CB4EF2"/>
    <w:rsid w:val="00D00053"/>
    <w:rsid w:val="00D03C28"/>
    <w:rsid w:val="00D21C35"/>
    <w:rsid w:val="00D24F1F"/>
    <w:rsid w:val="00D32C5E"/>
    <w:rsid w:val="00D40D2D"/>
    <w:rsid w:val="00D42D5A"/>
    <w:rsid w:val="00D52B4E"/>
    <w:rsid w:val="00D67D85"/>
    <w:rsid w:val="00D7673F"/>
    <w:rsid w:val="00D842AE"/>
    <w:rsid w:val="00D86F6F"/>
    <w:rsid w:val="00D92173"/>
    <w:rsid w:val="00DA0DA7"/>
    <w:rsid w:val="00DA6A10"/>
    <w:rsid w:val="00DB23E0"/>
    <w:rsid w:val="00DD4328"/>
    <w:rsid w:val="00DE13EF"/>
    <w:rsid w:val="00DE292F"/>
    <w:rsid w:val="00E16271"/>
    <w:rsid w:val="00E5752A"/>
    <w:rsid w:val="00ED6AB1"/>
    <w:rsid w:val="00ED79ED"/>
    <w:rsid w:val="00EF6AEA"/>
    <w:rsid w:val="00F225FB"/>
    <w:rsid w:val="00F27CAD"/>
    <w:rsid w:val="00F961F2"/>
    <w:rsid w:val="00FA5E20"/>
    <w:rsid w:val="00FB5922"/>
    <w:rsid w:val="00FD1ECF"/>
    <w:rsid w:val="00FD3E06"/>
    <w:rsid w:val="00FF3E65"/>
    <w:rsid w:val="218C0422"/>
    <w:rsid w:val="2D4052C3"/>
    <w:rsid w:val="48D24D89"/>
    <w:rsid w:val="4B3D50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Indent" w:uiPriority="0" w:qFormat="1"/>
    <w:lsdException w:name="Subtitle" w:locked="1" w:semiHidden="0" w:uiPriority="0" w:unhideWhenUsed="0" w:qFormat="1"/>
    <w:lsdException w:name="Body Text 2" w:uiPriority="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9A3C6E"/>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footer"/>
    <w:basedOn w:val="a9"/>
    <w:link w:val="Char"/>
    <w:uiPriority w:val="99"/>
    <w:qFormat/>
    <w:rsid w:val="009A3C6E"/>
    <w:pPr>
      <w:tabs>
        <w:tab w:val="center" w:pos="4153"/>
        <w:tab w:val="right" w:pos="8306"/>
      </w:tabs>
      <w:snapToGrid w:val="0"/>
      <w:jc w:val="left"/>
    </w:pPr>
    <w:rPr>
      <w:sz w:val="18"/>
      <w:szCs w:val="18"/>
    </w:rPr>
  </w:style>
  <w:style w:type="paragraph" w:styleId="ae">
    <w:name w:val="header"/>
    <w:basedOn w:val="a9"/>
    <w:link w:val="Char0"/>
    <w:uiPriority w:val="99"/>
    <w:semiHidden/>
    <w:qFormat/>
    <w:rsid w:val="009A3C6E"/>
    <w:pPr>
      <w:pBdr>
        <w:bottom w:val="single" w:sz="6" w:space="1" w:color="auto"/>
      </w:pBdr>
      <w:tabs>
        <w:tab w:val="center" w:pos="4153"/>
        <w:tab w:val="right" w:pos="8306"/>
      </w:tabs>
      <w:snapToGrid w:val="0"/>
      <w:jc w:val="center"/>
    </w:pPr>
    <w:rPr>
      <w:sz w:val="18"/>
      <w:szCs w:val="18"/>
    </w:rPr>
  </w:style>
  <w:style w:type="paragraph" w:styleId="af">
    <w:name w:val="List Paragraph"/>
    <w:basedOn w:val="a9"/>
    <w:uiPriority w:val="99"/>
    <w:qFormat/>
    <w:rsid w:val="009A3C6E"/>
    <w:pPr>
      <w:ind w:firstLineChars="200" w:firstLine="420"/>
    </w:pPr>
  </w:style>
  <w:style w:type="character" w:customStyle="1" w:styleId="Char0">
    <w:name w:val="页眉 Char"/>
    <w:basedOn w:val="aa"/>
    <w:link w:val="ae"/>
    <w:uiPriority w:val="99"/>
    <w:semiHidden/>
    <w:qFormat/>
    <w:locked/>
    <w:rsid w:val="009A3C6E"/>
    <w:rPr>
      <w:sz w:val="18"/>
      <w:szCs w:val="18"/>
    </w:rPr>
  </w:style>
  <w:style w:type="character" w:customStyle="1" w:styleId="Char">
    <w:name w:val="页脚 Char"/>
    <w:basedOn w:val="aa"/>
    <w:link w:val="ad"/>
    <w:uiPriority w:val="99"/>
    <w:qFormat/>
    <w:locked/>
    <w:rsid w:val="009A3C6E"/>
    <w:rPr>
      <w:sz w:val="18"/>
      <w:szCs w:val="18"/>
    </w:rPr>
  </w:style>
  <w:style w:type="paragraph" w:customStyle="1" w:styleId="a0">
    <w:name w:val="前言、引言标题"/>
    <w:next w:val="a9"/>
    <w:qFormat/>
    <w:rsid w:val="00D24F1F"/>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rsid w:val="00D24F1F"/>
    <w:pPr>
      <w:numPr>
        <w:ilvl w:val="1"/>
        <w:numId w:val="1"/>
      </w:numPr>
      <w:spacing w:beforeLines="50" w:afterLines="50"/>
      <w:jc w:val="both"/>
      <w:outlineLvl w:val="1"/>
    </w:pPr>
    <w:rPr>
      <w:rFonts w:ascii="黑体" w:eastAsia="黑体"/>
      <w:sz w:val="21"/>
    </w:rPr>
  </w:style>
  <w:style w:type="paragraph" w:customStyle="1" w:styleId="a2">
    <w:name w:val="一级条标题"/>
    <w:next w:val="af0"/>
    <w:qFormat/>
    <w:rsid w:val="00D24F1F"/>
    <w:pPr>
      <w:numPr>
        <w:ilvl w:val="2"/>
        <w:numId w:val="1"/>
      </w:numPr>
      <w:outlineLvl w:val="2"/>
    </w:pPr>
    <w:rPr>
      <w:rFonts w:eastAsia="黑体"/>
      <w:sz w:val="21"/>
    </w:rPr>
  </w:style>
  <w:style w:type="paragraph" w:customStyle="1" w:styleId="af0">
    <w:name w:val="段"/>
    <w:link w:val="Char1"/>
    <w:qFormat/>
    <w:rsid w:val="00D24F1F"/>
    <w:pPr>
      <w:autoSpaceDE w:val="0"/>
      <w:autoSpaceDN w:val="0"/>
      <w:ind w:firstLineChars="200" w:firstLine="200"/>
      <w:jc w:val="both"/>
    </w:pPr>
    <w:rPr>
      <w:rFonts w:ascii="宋体"/>
      <w:sz w:val="21"/>
    </w:rPr>
  </w:style>
  <w:style w:type="paragraph" w:customStyle="1" w:styleId="a3">
    <w:name w:val="二级条标题"/>
    <w:basedOn w:val="a2"/>
    <w:next w:val="a9"/>
    <w:qFormat/>
    <w:rsid w:val="00D24F1F"/>
    <w:pPr>
      <w:numPr>
        <w:ilvl w:val="3"/>
      </w:numPr>
      <w:outlineLvl w:val="3"/>
    </w:pPr>
  </w:style>
  <w:style w:type="paragraph" w:customStyle="1" w:styleId="a4">
    <w:name w:val="三级条标题"/>
    <w:basedOn w:val="a3"/>
    <w:next w:val="a9"/>
    <w:qFormat/>
    <w:rsid w:val="00D24F1F"/>
    <w:pPr>
      <w:numPr>
        <w:ilvl w:val="4"/>
      </w:numPr>
      <w:outlineLvl w:val="4"/>
    </w:pPr>
  </w:style>
  <w:style w:type="paragraph" w:customStyle="1" w:styleId="a5">
    <w:name w:val="四级条标题"/>
    <w:basedOn w:val="a4"/>
    <w:next w:val="a9"/>
    <w:qFormat/>
    <w:rsid w:val="00D24F1F"/>
    <w:pPr>
      <w:numPr>
        <w:ilvl w:val="5"/>
      </w:numPr>
      <w:outlineLvl w:val="5"/>
    </w:pPr>
  </w:style>
  <w:style w:type="paragraph" w:customStyle="1" w:styleId="a6">
    <w:name w:val="五级条标题"/>
    <w:basedOn w:val="a5"/>
    <w:next w:val="a9"/>
    <w:qFormat/>
    <w:rsid w:val="00D24F1F"/>
    <w:pPr>
      <w:numPr>
        <w:ilvl w:val="6"/>
      </w:numPr>
      <w:outlineLvl w:val="6"/>
    </w:pPr>
  </w:style>
  <w:style w:type="character" w:customStyle="1" w:styleId="Char1">
    <w:name w:val="段 Char"/>
    <w:basedOn w:val="aa"/>
    <w:link w:val="af0"/>
    <w:qFormat/>
    <w:rsid w:val="00D24F1F"/>
    <w:rPr>
      <w:rFonts w:ascii="宋体"/>
      <w:sz w:val="21"/>
    </w:rPr>
  </w:style>
  <w:style w:type="paragraph" w:customStyle="1" w:styleId="a">
    <w:name w:val="正文表标题"/>
    <w:next w:val="af0"/>
    <w:qFormat/>
    <w:rsid w:val="00D24F1F"/>
    <w:pPr>
      <w:numPr>
        <w:numId w:val="2"/>
      </w:numPr>
      <w:jc w:val="center"/>
    </w:pPr>
    <w:rPr>
      <w:rFonts w:ascii="黑体" w:eastAsia="黑体" w:hAnsi="Calibri"/>
      <w:sz w:val="21"/>
      <w:szCs w:val="22"/>
    </w:rPr>
  </w:style>
  <w:style w:type="paragraph" w:customStyle="1" w:styleId="af1">
    <w:name w:val="段(正文）"/>
    <w:qFormat/>
    <w:rsid w:val="00D24F1F"/>
    <w:pPr>
      <w:autoSpaceDE w:val="0"/>
      <w:autoSpaceDN w:val="0"/>
      <w:ind w:firstLine="420"/>
      <w:jc w:val="both"/>
    </w:pPr>
    <w:rPr>
      <w:rFonts w:ascii="宋体" w:hAnsi="Calibri"/>
      <w:sz w:val="21"/>
      <w:szCs w:val="22"/>
    </w:rPr>
  </w:style>
  <w:style w:type="paragraph" w:customStyle="1" w:styleId="a7">
    <w:name w:val="注："/>
    <w:next w:val="af0"/>
    <w:qFormat/>
    <w:rsid w:val="00D24F1F"/>
    <w:pPr>
      <w:widowControl w:val="0"/>
      <w:numPr>
        <w:numId w:val="3"/>
      </w:numPr>
      <w:autoSpaceDE w:val="0"/>
      <w:autoSpaceDN w:val="0"/>
      <w:jc w:val="both"/>
    </w:pPr>
    <w:rPr>
      <w:rFonts w:ascii="宋体" w:hAnsi="Calibri"/>
      <w:sz w:val="18"/>
      <w:szCs w:val="22"/>
    </w:rPr>
  </w:style>
  <w:style w:type="paragraph" w:customStyle="1" w:styleId="a8">
    <w:name w:val="列项——（一级）"/>
    <w:qFormat/>
    <w:rsid w:val="00D24F1F"/>
    <w:pPr>
      <w:widowControl w:val="0"/>
      <w:numPr>
        <w:numId w:val="4"/>
      </w:numPr>
      <w:jc w:val="both"/>
    </w:pPr>
    <w:rPr>
      <w:rFonts w:ascii="宋体" w:hAnsi="Calibri"/>
      <w:sz w:val="21"/>
      <w:szCs w:val="22"/>
    </w:rPr>
  </w:style>
  <w:style w:type="paragraph" w:styleId="af2">
    <w:name w:val="Body Text Indent"/>
    <w:basedOn w:val="a9"/>
    <w:link w:val="Char2"/>
    <w:qFormat/>
    <w:rsid w:val="00D24F1F"/>
    <w:pPr>
      <w:spacing w:line="360" w:lineRule="auto"/>
      <w:ind w:left="100" w:firstLine="380"/>
    </w:pPr>
    <w:rPr>
      <w:rFonts w:eastAsia="仿宋_GB2312" w:cs="Times New Roman"/>
      <w:sz w:val="24"/>
      <w:szCs w:val="20"/>
    </w:rPr>
  </w:style>
  <w:style w:type="character" w:customStyle="1" w:styleId="Char2">
    <w:name w:val="正文文本缩进 Char"/>
    <w:basedOn w:val="aa"/>
    <w:link w:val="af2"/>
    <w:rsid w:val="00D24F1F"/>
    <w:rPr>
      <w:rFonts w:ascii="Calibri" w:eastAsia="仿宋_GB2312" w:hAnsi="Calibri"/>
      <w:kern w:val="2"/>
      <w:sz w:val="24"/>
    </w:rPr>
  </w:style>
  <w:style w:type="paragraph" w:styleId="2">
    <w:name w:val="Body Text 2"/>
    <w:basedOn w:val="a9"/>
    <w:link w:val="2Char"/>
    <w:qFormat/>
    <w:rsid w:val="00D24F1F"/>
    <w:pPr>
      <w:spacing w:after="120" w:line="480" w:lineRule="auto"/>
    </w:pPr>
    <w:rPr>
      <w:rFonts w:ascii="Times New Roman" w:hAnsi="Times New Roman" w:cs="Times New Roman"/>
      <w:szCs w:val="24"/>
    </w:rPr>
  </w:style>
  <w:style w:type="character" w:customStyle="1" w:styleId="2Char">
    <w:name w:val="正文文本 2 Char"/>
    <w:basedOn w:val="aa"/>
    <w:link w:val="2"/>
    <w:qFormat/>
    <w:rsid w:val="00D24F1F"/>
    <w:rPr>
      <w:kern w:val="2"/>
      <w:sz w:val="21"/>
      <w:szCs w:val="24"/>
    </w:rPr>
  </w:style>
  <w:style w:type="paragraph" w:customStyle="1" w:styleId="1">
    <w:name w:val="列出段落1"/>
    <w:basedOn w:val="a9"/>
    <w:uiPriority w:val="34"/>
    <w:qFormat/>
    <w:rsid w:val="00D24F1F"/>
    <w:pPr>
      <w:ind w:firstLineChars="200" w:firstLine="420"/>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17349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fpc.gov.cn/zhuz/pgw/201210/56035.shtml" TargetMode="External"/><Relationship Id="rId13" Type="http://schemas.openxmlformats.org/officeDocument/2006/relationships/hyperlink" Target="http://www.nhfpc.gov.cn/zhuz/pgw/201210/56035.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fpc.gov.cn/zhuz/pgw/201210/56035.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fpc.gov.cn/zhuz/pgw/201210/56035.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hfpc.gov.cn/zhuz/pgw/201210/56035.shtml" TargetMode="External"/><Relationship Id="rId4" Type="http://schemas.openxmlformats.org/officeDocument/2006/relationships/settings" Target="settings.xml"/><Relationship Id="rId9" Type="http://schemas.openxmlformats.org/officeDocument/2006/relationships/hyperlink" Target="http://www.nhfpc.gov.cn/zhuz/pgw/201210/56035.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6310</Words>
  <Characters>35971</Characters>
  <Application>Microsoft Office Word</Application>
  <DocSecurity>0</DocSecurity>
  <Lines>299</Lines>
  <Paragraphs>84</Paragraphs>
  <ScaleCrop>false</ScaleCrop>
  <Company>Win10NeT.COM</Company>
  <LinksUpToDate>false</LinksUpToDate>
  <CharactersWithSpaces>42197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dell</cp:lastModifiedBy>
  <cp:revision>16</cp:revision>
  <cp:lastPrinted>2018-04-28T09:29:00Z</cp:lastPrinted>
  <dcterms:created xsi:type="dcterms:W3CDTF">2018-04-28T08:45:00Z</dcterms:created>
  <dcterms:modified xsi:type="dcterms:W3CDTF">2018-04-28T09:32:00Z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