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u w:val="none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u w:val="none"/>
        </w:rPr>
        <w:t>中标（成交）结果公告</w:t>
      </w:r>
      <w:bookmarkEnd w:id="0"/>
      <w:bookmarkEnd w:id="1"/>
    </w:p>
    <w:p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一、项目编号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kern w:val="2"/>
          <w:sz w:val="32"/>
          <w:szCs w:val="32"/>
          <w:lang w:val="en-US" w:eastAsia="zh-CN" w:bidi="ar"/>
        </w:rPr>
        <w:t>CZZR-20211201</w:t>
      </w:r>
    </w:p>
    <w:p>
      <w:pPr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二、项目名称：</w:t>
      </w:r>
      <w:r>
        <w:rPr>
          <w:rFonts w:hint="eastAsia" w:ascii="宋体" w:hAnsi="宋体" w:cs="宋体"/>
          <w:bCs/>
          <w:sz w:val="28"/>
          <w:szCs w:val="28"/>
          <w:u w:val="none"/>
          <w:lang w:eastAsia="zh-CN"/>
        </w:rPr>
        <w:t>常州综合保税区投资开发有限公司巧固架增加采购项目</w:t>
      </w:r>
    </w:p>
    <w:p>
      <w:pPr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三、中标（成交）信息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供应商名称：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山东安固</w:t>
      </w:r>
      <w:bookmarkStart w:id="14" w:name="_GoBack"/>
      <w:bookmarkEnd w:id="14"/>
      <w:r>
        <w:rPr>
          <w:rFonts w:hint="eastAsia" w:ascii="宋体" w:hAnsi="宋体" w:cs="宋体"/>
          <w:sz w:val="28"/>
          <w:szCs w:val="28"/>
          <w:u w:val="none"/>
          <w:lang w:eastAsia="zh-CN"/>
        </w:rPr>
        <w:t>达仓储设备有限公司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供应商地址：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山东省济南市莱芜高新区原山北路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中标（成交）金额：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9690000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.00元</w:t>
      </w:r>
    </w:p>
    <w:p>
      <w:pPr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四、主要标的信息</w:t>
      </w:r>
    </w:p>
    <w:tbl>
      <w:tblPr>
        <w:tblStyle w:val="7"/>
        <w:tblW w:w="8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1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1" w:type="dxa"/>
          </w:tcPr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名称：</w:t>
            </w:r>
            <w:r>
              <w:rPr>
                <w:rFonts w:hint="eastAsia" w:ascii="宋体" w:hAnsi="宋体" w:cs="宋体"/>
                <w:bCs/>
                <w:sz w:val="28"/>
                <w:szCs w:val="28"/>
                <w:u w:val="none"/>
                <w:lang w:eastAsia="zh-CN"/>
              </w:rPr>
              <w:t>常州综合保税区投资开发有限公司巧固架增加采购项目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品牌（如有）：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规格型号：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详见采购文件</w:t>
            </w:r>
          </w:p>
          <w:p>
            <w:pPr>
              <w:rPr>
                <w:rFonts w:hint="default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数量：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none"/>
                <w:lang w:val="en-US" w:eastAsia="zh-CN"/>
              </w:rPr>
              <w:t>1000个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</w:rPr>
              <w:t>价：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lang w:val="en-US" w:eastAsia="zh-CN"/>
              </w:rPr>
              <w:t>9690000.00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/>
              </w:rPr>
              <w:t>元</w:t>
            </w:r>
          </w:p>
        </w:tc>
      </w:tr>
    </w:tbl>
    <w:p>
      <w:pPr>
        <w:rPr>
          <w:rFonts w:hint="default" w:ascii="宋体" w:hAnsi="宋体" w:eastAsia="宋体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五、评审专家名单：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en-US" w:eastAsia="zh-CN"/>
        </w:rPr>
        <w:t>姚锋、何听先、陈武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六、代理服务收费标准及金额：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以预算金额为基数，收费比例按差额定率累进法计算，100万元(含)以下1.5%，100万元—500万元1.1%，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en-US" w:eastAsia="zh-CN"/>
        </w:rPr>
        <w:t>500万元-1000万元0.8%，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以上略。本项目代理服务费人民币</w:t>
      </w:r>
      <w:r>
        <w:rPr>
          <w:rFonts w:hint="eastAsia" w:ascii="宋体" w:hAnsi="宋体" w:cs="宋体"/>
          <w:kern w:val="0"/>
          <w:sz w:val="28"/>
          <w:szCs w:val="28"/>
          <w:u w:val="none"/>
          <w:lang w:val="en-US" w:eastAsia="zh-CN"/>
        </w:rPr>
        <w:t>96600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.00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元，由成交单位在领取中标通知书时支付。</w:t>
      </w:r>
    </w:p>
    <w:p>
      <w:pPr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七、公告期限</w:t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自本公告发布之日起1个工作日。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八、其他补充事宜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无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ind w:firstLine="700" w:firstLineChars="250"/>
        <w:textAlignment w:val="auto"/>
        <w:rPr>
          <w:rFonts w:hint="eastAsia" w:ascii="宋体" w:hAnsi="宋体" w:eastAsia="宋体" w:cs="宋体"/>
          <w:b w:val="0"/>
          <w:sz w:val="28"/>
          <w:szCs w:val="28"/>
          <w:u w:val="none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宋体" w:hAnsi="宋体" w:eastAsia="宋体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名    称：</w:t>
      </w:r>
      <w:r>
        <w:rPr>
          <w:rFonts w:hint="eastAsia" w:ascii="宋体" w:hAnsi="宋体" w:cs="宋体"/>
          <w:sz w:val="28"/>
          <w:szCs w:val="28"/>
          <w:u w:val="none"/>
          <w:lang w:val="zh-CN"/>
        </w:rPr>
        <w:t>常州市综合保税区投资开发公司</w:t>
      </w:r>
      <w:r>
        <w:rPr>
          <w:rFonts w:hint="eastAsia" w:ascii="宋体" w:hAnsi="宋体" w:eastAsia="宋体" w:cs="宋体"/>
          <w:sz w:val="28"/>
          <w:szCs w:val="28"/>
          <w:u w:val="none"/>
        </w:rPr>
        <w:t>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地    址：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常州市新北区</w:t>
      </w:r>
      <w:r>
        <w:rPr>
          <w:rFonts w:hint="eastAsia" w:ascii="宋体" w:hAnsi="宋体" w:eastAsia="宋体" w:cs="宋体"/>
          <w:sz w:val="28"/>
          <w:szCs w:val="28"/>
          <w:u w:val="none"/>
        </w:rPr>
        <w:t>　　　　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 系 人：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女士</w:t>
      </w:r>
    </w:p>
    <w:p>
      <w:pPr>
        <w:spacing w:line="360" w:lineRule="auto"/>
        <w:ind w:left="1129" w:leftChars="371" w:hanging="350" w:hangingChars="125"/>
        <w:jc w:val="lef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联系方式：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0519-85606263</w:t>
      </w: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　　 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u w:val="none"/>
        </w:rPr>
      </w:pPr>
      <w:bookmarkStart w:id="6" w:name="_Toc28359024"/>
      <w:bookmarkStart w:id="7" w:name="_Toc35393811"/>
      <w:bookmarkStart w:id="8" w:name="_Toc35393642"/>
      <w:bookmarkStart w:id="9" w:name="_Toc28359101"/>
      <w:r>
        <w:rPr>
          <w:rFonts w:hint="eastAsia" w:ascii="宋体" w:hAnsi="宋体" w:eastAsia="宋体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 xml:space="preserve">名    称：常州市中瑞工程造价咨询有限公司 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地　  址：常州市新北区友邦商务大厦A座13楼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联 系 人：孙女士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0519-85606263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360" w:lineRule="auto"/>
        <w:ind w:firstLine="840" w:firstLineChars="300"/>
        <w:textAlignment w:val="auto"/>
        <w:rPr>
          <w:rFonts w:hint="eastAsia" w:ascii="宋体" w:hAnsi="宋体" w:eastAsia="宋体" w:cs="宋体"/>
          <w:b w:val="0"/>
          <w:sz w:val="28"/>
          <w:szCs w:val="28"/>
          <w:u w:val="none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宋体" w:hAnsi="宋体" w:eastAsia="宋体" w:cs="宋体"/>
          <w:b w:val="0"/>
          <w:sz w:val="28"/>
          <w:szCs w:val="28"/>
          <w:u w:val="none"/>
        </w:rPr>
        <w:t>3.项目联系方式</w:t>
      </w:r>
      <w:bookmarkEnd w:id="10"/>
      <w:bookmarkEnd w:id="11"/>
      <w:bookmarkEnd w:id="12"/>
      <w:bookmarkEnd w:id="13"/>
    </w:p>
    <w:p>
      <w:pPr>
        <w:pStyle w:val="5"/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孙女士</w:t>
      </w:r>
    </w:p>
    <w:p>
      <w:pPr>
        <w:spacing w:line="360" w:lineRule="auto"/>
        <w:ind w:firstLine="840" w:firstLineChars="3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电　  话：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0519-85606263</w:t>
      </w:r>
      <w:r>
        <w:rPr>
          <w:rFonts w:hint="eastAsia" w:ascii="宋体" w:hAnsi="宋体" w:eastAsia="宋体" w:cs="宋体"/>
          <w:sz w:val="28"/>
          <w:szCs w:val="28"/>
          <w:u w:val="none"/>
        </w:rPr>
        <w:t>　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十、附件</w:t>
      </w:r>
    </w:p>
    <w:p>
      <w:pPr>
        <w:ind w:firstLine="560" w:firstLineChars="200"/>
        <w:rPr>
          <w:rFonts w:hint="default" w:ascii="宋体" w:hAnsi="宋体" w:eastAsia="宋体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none"/>
        </w:rPr>
        <w:t>1.</w:t>
      </w:r>
      <w:r>
        <w:rPr>
          <w:rFonts w:hint="eastAsia" w:ascii="宋体" w:hAnsi="宋体" w:eastAsia="宋体" w:cs="宋体"/>
          <w:kern w:val="0"/>
          <w:sz w:val="28"/>
          <w:szCs w:val="28"/>
          <w:u w:val="none"/>
          <w:lang w:val="en-US" w:eastAsia="zh-CN"/>
        </w:rPr>
        <w:t>CZZR-20211201</w:t>
      </w:r>
    </w:p>
    <w:p>
      <w:pPr>
        <w:rPr>
          <w:rFonts w:hint="eastAsia" w:ascii="宋体" w:hAnsi="宋体" w:eastAsia="宋体" w:cs="宋体"/>
          <w:kern w:val="0"/>
          <w:sz w:val="28"/>
          <w:szCs w:val="28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6B62"/>
    <w:rsid w:val="11D66B28"/>
    <w:rsid w:val="26EE4BFB"/>
    <w:rsid w:val="2C3B349E"/>
    <w:rsid w:val="35181B12"/>
    <w:rsid w:val="418E35D9"/>
    <w:rsid w:val="574C54FD"/>
    <w:rsid w:val="602B754C"/>
    <w:rsid w:val="6B7E7ABE"/>
    <w:rsid w:val="7E7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2020-08-18T11:45:00Z</dcterms:created>
  <dc:creator>Administrator</dc:creator>
  <cp:lastModifiedBy>〓空_____白°</cp:lastModifiedBy>
  <dcterms:modified xsi:type="dcterms:W3CDTF">2021-12-28T03:26:39Z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29484E8A7A9444B1ADAF7676B8F32E59</vt:lpwstr>
  </property>
</Properties>
</file>