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常州国家高新技术产业开发</w:t>
            </w:r>
            <w:r>
              <w:rPr>
                <w:rFonts w:ascii="宋体" w:hAnsi="宋体" w:cs="宋体" w:eastAsia="宋体"/>
                <w:b w:val="true"/>
                <w:sz w:val="52"/>
              </w:rPr>
              <w:t xml:space="preserve"></w:t>
              <w:br w:type="textWrapping"/>
              <w:t/>
            </w:r>
            <w:r>
              <w:rPr>
                <w:rFonts w:ascii="宋体" w:hAnsi="宋体" w:cs="宋体" w:eastAsia="宋体"/>
                <w:b w:val="true"/>
                <w:sz w:val="52"/>
              </w:rPr>
              <w:t>区（新北区）人民检察院</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常州国家高新区（新北区）人民检察院主要职能根据《中华人民共和国宪法》和《人民检察院组织法》的规定，人民检察院是国家法律监督机关，依法独立行使检察权。常州国家高新区（新北区）人民检察院作为区级检察院，主要任务是依法履行法律监督职能，保证国家法律的统一正确实施。其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1.依法向区人民代表大会及其常务委员会提出议案；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2.贯彻落实上级人民检察院工作方针、总体规划，确定本院检察工作任务，并组织实施；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3.负责对刑事案件依法审查批准逮捕、决定逮捕、提起公诉；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4.负责对刑事、民事、行政讼诉活动及刑事、民事、行政判决和裁定等生效法律文书执行的法律监督工作；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5.负责提起公益诉讼工作；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6.负责对看守所、社区矫正机构等单位执法活动的法律监督工作；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7.受理控告申诉和举报、承办国家赔偿案件和国家司法救助案件；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8.负责队伍建设、思想政治建设、检务督察、检察技术装备和技术信息工作；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9.负责其他应由本院承办的事项。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办公室、第一检察部、第二检察部、第三检察部、第四检察部、第五检察部、第六检察部、政治部。直属机构 1个：司法警察大队。</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本部门下属单位包括:常州市新北区检务保障中心（不独立核算）。</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常州国家高新技术产业开发区（新北区）人民检察院（本级）。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坚持以习近平新时代中国特色社会主义思想为指导，以习近平法治思想为引领，全面贯彻党的十九大和十九届历届全会精神，着眼“争当表率、争做示范、走在前列”，找准服务“532” 发展战略的结合点和切入点，以高度的政治自觉、法治自觉、检察自觉，对标一流、狠抓落实，持续夯实基层基础、打造特色亮点，全面充分履行各项检察职能，为我区“十四五”高质量发展走在更前列作出更大的检察贡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一、落实新任务新要求，提升护航发展贡献度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认真落实上级院和区委决策部署，立足高新区高质量发展要求，找准检察服务大局的切入点，护航创新转型。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持续优化法治营商环境。根据经济发展特色，优化涉企案件办理机制，依法打击危害企业生存发展的各类犯罪，落实“少捕慎诉慎押”要求，全面强化涉企案件羁押必要性审查、企业在矫对象外出经营审批、挂案清理、破产案件监督等工作力度，以检察服务和司法办案，实现本地区企业受侵害率最低、企业职工犯罪率最低“两个最低”目标。发挥涉企案件专办部门优势，探索企业刑事合规从宽制度、涉案企业合规第三方监督评估等机制。强化理论研究和实践运用，在开展企业犯罪相对不起诉课题研究的基础上，出台民企涉罪轻案相对不起诉后续工作指引。二是提升知识产权保护能力与水平。完善知识产权案件专业化办理机制，加强知识产权专业化办案团队建设，优化审查逮捕、审查起诉、调查研究、犯罪预防一体化办案机制，发挥刑事、民事、行政“三位一体”知识产权保护模式的整合协同作用。完善检察办案保护创新创业容错机制，依法审慎办理涉科研经费案件，从严把握刑事追诉标准。完善服务保障创新发展的绿色通道，通过走访科技部门和创新企业及时问计问需，收集并着力解决司法领域制约创新发展的痛点、堵点、难点，主动履职作为，助力“创智新高地”建设。三是精准服务重大战略实施。立足检察职能，为长江经济带发展、长三角一体化等重大国家战略在新北落地提供服务保障。聚焦长江大保护，依法办理非法捕捞案件，不断丰富实践“河长+检察长”工作内容，开展公益调查，督促职能部门依法全面、充分履行职责。立足安全生产大局，坚持依法办案和治本预防两手抓，严格落实“一案一建议”要求，结合危害安全生产犯罪案件办理，认真研究案发单位存在的安全生产领域监管问题，通过检察建议、调研报告、检察提醒函等形式及时提出意见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二、满足新需求新期盼，提升司法为民感知度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始终牢记民心是最大的政治，积极回应人民群众新要求新期待，在办案办事中把以人民为中心的发展思想落实好。一是推进更高水平平安新北建设。常态化推进扫黑除恶专项斗争，实现常治长效。针对网络犯罪易发多发情况，健全对网络电信诈骗、新型网络犯罪的打击机制，成立网络犯罪专业化办案团队，提升办理新型案件能力。适应社会治安新形势，贯彻宽严相济刑事政策，落实少捕慎诉慎押理念，深度适用认罪认罚从宽制度。二是深化司法为民工作举措。聚焦人民群众的操心事、烦心事、揪心事，扎实推进办案延伸工作清单指引机制。用心做实群众信访工作，实行院领导包案办理、第三方参与信访化解、简易公开听证等机制，有效化解矛盾纠纷。完善司法救助线索移送通报，扩宽民事支持起诉案件范围，强化对弱势群体的司法保护力度。扎实开展根治欠薪专项监督活动，依法推动解决农民工讨薪执行难问题。三是助力区域治理体系和治理能力现代化。深度对接网格化社会治理体系，深化检察官进网格工作机制，促进提升治理效能。以更精准的检察监督解决发展不平衡不充分问题和人民群众急难愁盼问题，助力建设“幸福宜居城”。落实“谁执法谁普法”责任制，依托法治宣讲团、法治副校长等，引领培塑法治观念。推动“小橘灯”未成年人检察工作转型升级，完善未成年人检察社会治理多元化工作体系，深化亲职教育项目、未成年群体公共利益保护等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三、持续抓主业打基础，提升法律监督精准度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面强化法律监督，不断提升检察履职能力，推动更好形成多元化监督格局，促进严格规范公正文明司法。一是更细落实刑事诉讼主导责任。完善认罪认罚自愿性保障和合法性审查机制，提高量刑建议精准度。加强与公安机关执法信息共享、实时对社区矫正机构开展巡回检察。深化刑事类案监督，将法律监督的触角向社会治理领域延伸。二是更精推进民事检察多元监督。加强对民事生效裁判的精准监督，加大审违、执行监督力度，重点关注破产案件监督。深化虚假诉讼专项监督，完善民事检察听证工作机制。完善支持起诉制度，聚焦特殊民事主体加强专项监督。三是更优开展行政检察工作。积极构建以行政诉讼监督为基础、以化解行政争议为牵引、以行政非诉执行监督为延伸的行政检察工作格局。优化行政诉讼监督案件审查机制，增强行政抗诉精准性。聚焦社会保障、房屋征迁安置等重点领域，通过促进和解、公开听证等方式实质性化解行政争议。加强对行政非诉执行的全流程监督，透过行政审判和执行监督促进依法行政，努力实现案结事了政和。四是更好发挥公益诉讼作用。坚持规模、质量、效果并重，突出重点，调优结构。完善公益诉讼与生态环境损害赔偿衔接制度，明确案件信息共享节点和支持、督促赔偿程序。探索完善行政公益诉讼磋商程序，推动行政机关主动履职整改。建立公益志愿者线上线索举报与评估等平台，研发线索智能筛选评估系统，强化主动发现线索能力。建立健全公益诉讼一体化办案机制，推进公益诉讼检察指挥中心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四、不断强素质严作风，提升检察队伍忠诚度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将队伍建设作为龙头工程，以更严更实的态度着力打造忠诚干净担当的检察铁军。一是加强检察人员政治能力建设。落实落细党对检察工作的绝对领导，自觉向区委、政法委和市院党组请示报告工作。抓实领导干部上讲台、入额院领导办案、包案化解信访等工作，提升领导班子政治能力、业务能力、领导能力。推动党建与业务深度融合，把“从政治上看”融入履职全过程。深化“一支部一品牌”建设，深入开展“两在两同”建新功行动，提升“融党建”品牌感召力，激发检察人员建功立业的精神动力。严格落实意识形态工作责任制，做好依法办理、舆情处置、社会面管控“三同步”工作。二是加强检察人员专业能力建设。以专业化团队建设、青年干警培养、竞争性激励机制提升队伍专业化水平，培养检察精英人才，打造良性人才供应链。定期开展案例研习，组织集中学习高检院指导性案例、典型案例和省院公告案例。优化检察人才互学互促方式，与公安、法院等开展跨部门、“组团式”培训、轮训。注重检察新理念的传导，通过“求极致”讲堂、案例检视、开放式检委会等形式，及时传递给干警、落实到办案。三是加强检察队伍纪律作风建设。压紧压实党风廉政建设主体责任和监督责任，健全党组与派驻纪检监察组定期研究会商制度、检察权内部监督制约机制，完善“嵌入式”检务督察。严格落实“三个规定”，将执行情况纳入“三类人员”业绩考评。定期开展检察长上廉政党课、警示教育等。认真抓好政法队伍教育整顿“回头看”和巡查“回头看”整改工作，补短板、强弱项，持续抓好案件线索查办、顽瘴痼疾整治、制度机制建设。四是加强推进基层院建设。始终锚定“五好”基层院建设目标，深化与无锡新吴区院的结对共建，加大互学互鉴、互帮互促力度。用好业务数据月月分析研判机制，合理调整考核指标。深入实施青年干警及后备干部培养管理，有序做好人才培养使用。认真抓好分类管理，落实员额动态管理。完善落实“三类人员”业绩考核评价机制，优化细化考核指标。规范编外人员招录、管理、考核制度。加大对检察文化和典型案事例的培养、宣传，打造争先进位、勇当标杆的良好氛围。</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常州国家高新技术产业开发区（新北区）人民检察院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常州国家高新技术产业开发区（新北区）人民检察院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3,770.67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2,785.45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182.34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50.57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752.31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3,770.67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3,770.67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3,770.67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3,770.67</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3,770.67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3,770.67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3,770.67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017</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常州国家高新技术产业开发区（新北区）人民检察院</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3,770.67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3,770.67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3,770.67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017001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常州国家高新技术产业开发区（新北区）人民检察院（机关）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3,770.67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3,770.67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3,770.67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3,770.67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3,267.78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2,166.83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2,166.83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常州国家高新技术产业开发区（新北区）人民检察院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3,770.67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2,785.45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182.34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50.57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752.31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3,770.67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3,770.67</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3,770.67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3,267.78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2,871.78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396.00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2,282.56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1,886.56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396.00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2,282.56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1,886.56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396.00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2,166.83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2,166.83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1,786.43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常州国家高新技术产业开发区（新北区）人民检察院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3,267.78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2,871.78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3,770.67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3,267.78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2,871.78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2,282.56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2,166.83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2,166.83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1,786.43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502.89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3,267.78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2,871.78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6.75</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17.78</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常州国家高新技术产业开发区（新北区）人民检察院</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245.11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130.61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常州国家高新技术产业开发区（新北区）人民检察院（机关）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130.61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省政法专项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省政法专项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16.61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省政法专项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省政法专项(和地方检察装备专项）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其他安全设备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常州国家高新技术产业开发区（新北区）人民检察院（机关）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机动车保险服务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107.00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107.00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常州国家高新技术产业开发区（新北区）人民检察院2022年度收入、支出预算总计3,770.67万元，与上年相比收、支预算总计各减少154.53万元，减少3.94%。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（一）收入预算总计3,770.67万元。包括：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1．本年收入合计3,770.67万元。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（1）一般公共预算拨款收入3,770.67万元，与上年相比减少154.53万元，减少3.94%。主要原因是事业人员减少及检察辅助派遣人员减少导致人员经费和公用经费减支与增加业务办案费等经费相抵后导致经费减少。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（二）支出预算总计3,770.67万元。包括：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1．本年支出合计3,770.67万元。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2,785.45万元，主要用于本院机关、事业和社会化用工人员经费、机关运行、依法对刑事犯罪案件审查批捕、决定逮捕、提起公诉、对违反法律法规、侵犯国家利益、社会利益或特定他人利益的行为提起诉讼，对同级人民法院的刑事诉讼、民事诉讼、行政诉讼依法进行法律监督及受理单位和个人的报案、控告、申诉、举报以及犯罪嫌疑人的自首，组织实施举报宣传、调查工作而发生的基本支出和专项支出。与上年相比减少85.47万元，减少2.98%。主要原因是事业人员减少及检察辅助派遣人员减少导致人员经费和公用经费减支与增加业务办案费等经费相抵后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（2）社会保障和就业支出（类）支出182.34万元，主要用于本院机关及事业单位职工的养老保险和职业年金缴费的支出。与上年相比减少2.58万元，减少1.4%。主要原因是事业人员减少导致经费减少。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（3）卫生健康支出（类）支出50.57万元，主要用于本院机关及事业单位职工医疗保障支出。与上年相比增加1.94万元，增长3.99%。主要原因是医疗保险等基数调整导致的经费自然增长。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752.31万元，主要用于本院机关及事业单位按照国家有关规定为职工缴纳住房公积金、新职工补贴以及发放的提租补贴支出。与上年相比减少68.42万元，减少8.34%。主要原因是事业人员减少导致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常州国家高新技术产业开发区（新北区）人民检察院2022年收入预算合计3,770.67万元，包括本年收入3,770.67万元，上年结转结余0万元。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本年一般公共预算收入3,770.67万元，占100%；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常州国家高新技术产业开发区（新北区）人民检察院2022年支出预算合计3,770.67万元，其中：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基本支出3,267.78万元，占86.66%；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项目支出502.89万元，占13.34%；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度财政拨款收、支总预算3,770.67万元。与上年相比，财政拨款收、支总计各减少154.53万元，减少3.94%。主要原因是事业人员减少及检察辅助派遣人员减少导致人员经费和公用经费减支与增加业务办案费等经费相抵后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财政拨款预算支出3,770.67万元，占本年支出合计的100%。与上年相比，财政拨款支出减少154.53万元，减少3.94%。主要原因是事业人员减少及检察辅助派遣人员减少导致人员经费和公用经费减支与增加业务办案费等经费相抵后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1.检察（款）行政运行（项）支出2,166.83万元，与上年相比增加5.99万元，增长0.28%。主要原因是行政人员工资、津贴补贴的自然增长。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2.检察（款）事业运行（项）支出115.73万元，与上年相比减少22.13万元，减少16.05%。主要原因是事业人员减少导致人员经费和公用经费减少。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3.检察（款）其他检察支出（项）支出502.89万元，与上年相比减少69.33万元，减少12.12%。主要原因是检察辅助派遣人员减少导致人员经费减支与增加业务办案费等经费相抵后导致经费减少。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1.行政事业单位养老支出（款）机关事业单位基本养老保险缴费支出（项）支出121.56万元，与上年相比减少1.72万元，减少1.4%。主要原因是事业人员减少导致人员经费减少。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2.行政事业单位养老支出（款）机关事业单位职业年金缴费支出（项）支出60.78万元，与上年相比减少0.86万元，减少1.4%。主要原因是事业人员减少导致人员经费减少。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1.行政事业单位医疗（款）行政单位医疗（项）支出47.21万元，与上年相比增加3.69万元，增长8.48%。主要原因是行政人员基数自然增长导致增支。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2.行政事业单位医疗（款）事业单位医疗（项）支出3.36万元，与上年相比减少1.75万元，减少34.25%。主要原因是事业人员减少导致人员经费减少。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1.住房改革支出（款）住房公积金（项）支出237.57万元，与上年相比减少21.54万元，减少8.31%。主要原因是退休人员与新进人员的基数差形成的人员经费减少以及事业人员减少导致经费减少。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2.住房改革支出（款）提租补贴（项）支出173.53万元，与上年相比减少36.39万元，减少17.34%。主要原因是退休人员导致经费减少。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3.住房改革支出（款）购房补贴（项）支出341.21万元，与上年相比减少10.49万元，减少2.98%。主要原因是事业人员减少导致经费减少。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常州国家高新技术产业开发区（新北区）人民检察院2022年度财政拨款基本支出预算3,267.78万元，其中：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（一）人员经费2,871.78万元。主要包括：基本工资、津贴补贴、奖金、绩效工资、机关事业单位基本养老保险缴费、职业年金缴费、职工基本医疗保险缴费、住房公积金、其他对个人和家庭的补助。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（二）公用经费396万元。主要包括：办公费、水费、电费、物业管理费、差旅费、会议费、培训费、公务接待费、工会经费、公务用车运行维护费、其他交通费用、其他商品和服务支出。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一般公共预算财政拨款支出预算3,770.67万元，与上年相比减少154.53万元，减少3.94%。主要原因是事业人员减少及检察辅助派遣人员减少导致人员经费和公用经费减支与增加业务办案费等经费相抵后导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常州国家高新技术产业开发区（新北区）人民检察院2022年度一般公共预算财政拨款基本支出预算3,267.78万元，其中：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（一）人员经费2,871.78万元。主要包括：基本工资、津贴补贴、奖金、绩效工资、机关事业单位基本养老保险缴费、职业年金缴费、职工基本医疗保险缴费、住房公积金、其他对个人和家庭的补助。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（二）公用经费396万元。主要包括：办公费、水费、电费、物业管理费、差旅费、会议费、培训费、公务接待费、工会经费、公务用车运行维护费、其他交通费用、其他商品和服务支出。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度一般公共预算拨款安排的“三公”经费预算支出中，因公出国（境）费支出0万元，占“三公”经费的0%；公务用车购置及运行维护费支出12.5万元，占“三公”经费的52%；公务接待费支出11.54万元，占“三公”经费的48%。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2．公务用车购置及运行维护费预算支出12.5万元。其中：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3．公务接待费预算支出11.54万元，比上年预算减少1万元，主要原因是厉行节约，压缩接待经费。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常州国家高新技术产业开发区（新北区）人民检察院2022年度一般公共预算拨款安排的会议费预算支出6.75万元，比上年预算减少2.2万元，主要原因是厉行节约，减少文山会海。</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常州国家高新技术产业开发区（新北区）人民检察院2022年度一般公共预算拨款安排的培训费预算支出17.78万元，比上年预算减少0.33万元，主要原因是厉行节约，压缩培训经费。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常州国家高新技术产业开发区（新北区）人民检察院2022年国有资本经营预算支出0万元。与上年预算数相同。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2022年本部门一般公共预算机关运行经费预算支出380.4万元。与上年相比减少23.49万元，减少5.82%。主要原因是压缩一般性行政消耗支出经费，压缩公用、“三公”等经费。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2022年度政府采购支出预算总额245.11万元，其中：拟采购货物支出130.61万元、拟采购工程支出0万元、拟购买服务支出114.5万元。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5辆，其中，一般公务用车0辆、执法执勤用车5辆、特种专业技术用车0辆、业务用车0辆、其他用车0辆等。单价50万元（含）以上的通用设备2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2022年度，本部门整体支出纳入绩效目标管理，涉及四本预算资金3,770.67万元；本部门共10个项目纳入绩效目标管理，涉及四本预算资金合计502.89万元，占四本预算资金(基本支出除外)总额的比例为100%。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十、公共安全支出(类)检察(款)其他检察支出(项)</w:t>
      </w:r>
      <w:r>
        <w:rPr>
          <w:rFonts w:ascii="仿宋" w:hAnsi="仿宋" w:cs="仿宋" w:eastAsia="仿宋"/>
          <w:b w:val="true"/>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常州国家高新技术产业开发区（新北区）人民检察院</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