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30" w:rsidRPr="00016F12" w:rsidRDefault="00C81730" w:rsidP="00C81730">
      <w:pPr>
        <w:spacing w:line="520" w:lineRule="exact"/>
        <w:ind w:firstLineChars="0" w:firstLine="0"/>
        <w:rPr>
          <w:rFonts w:ascii="黑体" w:eastAsia="黑体" w:hAnsi="黑体" w:hint="eastAsia"/>
        </w:rPr>
      </w:pPr>
      <w:r w:rsidRPr="00016F12">
        <w:rPr>
          <w:rFonts w:ascii="黑体" w:eastAsia="黑体" w:hAnsi="黑体" w:hint="eastAsia"/>
        </w:rPr>
        <w:t>附件</w:t>
      </w:r>
      <w:r w:rsidRPr="00016F12">
        <w:rPr>
          <w:rFonts w:ascii="黑体" w:eastAsia="黑体" w:hAnsi="黑体"/>
        </w:rPr>
        <w:t>3</w:t>
      </w:r>
    </w:p>
    <w:p w:rsidR="00C81730" w:rsidRPr="00016F12" w:rsidRDefault="00C81730" w:rsidP="00C81730">
      <w:pPr>
        <w:spacing w:line="520" w:lineRule="exact"/>
        <w:ind w:firstLineChars="0" w:firstLine="0"/>
        <w:rPr>
          <w:rFonts w:ascii="黑体" w:eastAsia="黑体" w:hAnsi="黑体" w:hint="eastAsia"/>
        </w:rPr>
      </w:pPr>
    </w:p>
    <w:p w:rsidR="00C81730" w:rsidRPr="00016F12" w:rsidRDefault="00C81730" w:rsidP="00C81730">
      <w:pPr>
        <w:spacing w:line="560" w:lineRule="exact"/>
        <w:ind w:firstLineChars="0" w:firstLine="0"/>
        <w:jc w:val="center"/>
        <w:rPr>
          <w:rFonts w:ascii="方正小标宋简体" w:eastAsia="方正小标宋简体"/>
          <w:bCs/>
          <w:snapToGrid w:val="0"/>
          <w:kern w:val="0"/>
          <w:sz w:val="44"/>
          <w:szCs w:val="44"/>
        </w:rPr>
      </w:pPr>
      <w:r w:rsidRPr="00016F12">
        <w:rPr>
          <w:rFonts w:ascii="方正小标宋简体" w:eastAsia="方正小标宋简体"/>
          <w:bCs/>
          <w:snapToGrid w:val="0"/>
          <w:kern w:val="0"/>
          <w:sz w:val="44"/>
          <w:szCs w:val="44"/>
        </w:rPr>
        <w:t>2023年新北区秸秆机械化还田作业</w:t>
      </w:r>
    </w:p>
    <w:p w:rsidR="00C81730" w:rsidRPr="00016F12" w:rsidRDefault="00C81730" w:rsidP="00C81730">
      <w:pPr>
        <w:spacing w:line="560" w:lineRule="exact"/>
        <w:ind w:firstLineChars="0" w:firstLine="0"/>
        <w:jc w:val="center"/>
        <w:rPr>
          <w:rFonts w:ascii="方正小标宋简体" w:eastAsia="方正小标宋简体"/>
          <w:bCs/>
          <w:snapToGrid w:val="0"/>
          <w:kern w:val="0"/>
          <w:sz w:val="44"/>
          <w:szCs w:val="44"/>
        </w:rPr>
      </w:pPr>
      <w:r w:rsidRPr="00016F12">
        <w:rPr>
          <w:rFonts w:ascii="方正小标宋简体" w:eastAsia="方正小标宋简体"/>
          <w:bCs/>
          <w:snapToGrid w:val="0"/>
          <w:kern w:val="0"/>
          <w:sz w:val="44"/>
          <w:szCs w:val="44"/>
        </w:rPr>
        <w:t>补助政策告知书</w:t>
      </w:r>
    </w:p>
    <w:p w:rsidR="00C81730" w:rsidRPr="00016F12" w:rsidRDefault="00C81730" w:rsidP="00C81730">
      <w:pPr>
        <w:spacing w:line="560" w:lineRule="exact"/>
        <w:ind w:firstLineChars="0" w:firstLine="0"/>
        <w:jc w:val="center"/>
        <w:rPr>
          <w:rFonts w:ascii="方正小标宋简体" w:eastAsia="方正小标宋简体"/>
          <w:bCs/>
          <w:snapToGrid w:val="0"/>
          <w:kern w:val="0"/>
          <w:sz w:val="44"/>
          <w:szCs w:val="44"/>
        </w:rPr>
      </w:pPr>
    </w:p>
    <w:tbl>
      <w:tblPr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3"/>
        <w:gridCol w:w="7378"/>
      </w:tblGrid>
      <w:tr w:rsidR="00C81730" w:rsidRPr="00252FDD" w:rsidTr="005F696E">
        <w:trPr>
          <w:trHeight w:val="340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30" w:rsidRPr="00252FDD" w:rsidRDefault="00C81730" w:rsidP="005F696E">
            <w:pPr>
              <w:snapToGrid w:val="0"/>
              <w:spacing w:line="34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补助对象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30" w:rsidRPr="00252FDD" w:rsidRDefault="00C81730" w:rsidP="005F696E">
            <w:pPr>
              <w:snapToGrid w:val="0"/>
              <w:spacing w:line="34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全区按作业标准实施秸秆机械化还田（犁耕深翻）作业的实际种植户。</w:t>
            </w:r>
          </w:p>
        </w:tc>
      </w:tr>
      <w:tr w:rsidR="00C81730" w:rsidRPr="00252FDD" w:rsidTr="005F696E">
        <w:trPr>
          <w:trHeight w:val="340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30" w:rsidRPr="00252FDD" w:rsidRDefault="00C81730" w:rsidP="005F696E">
            <w:pPr>
              <w:snapToGrid w:val="0"/>
              <w:spacing w:line="340" w:lineRule="exact"/>
              <w:ind w:firstLineChars="0" w:firstLine="0"/>
              <w:jc w:val="center"/>
              <w:rPr>
                <w:rFonts w:ascii="仿宋_GB2312" w:hAnsi="仿宋" w:cs="宋体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补助标准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30" w:rsidRPr="00252FDD" w:rsidRDefault="00C81730" w:rsidP="005F696E">
            <w:pPr>
              <w:snapToGrid w:val="0"/>
              <w:spacing w:line="340" w:lineRule="exact"/>
              <w:ind w:firstLineChars="0" w:firstLine="0"/>
              <w:rPr>
                <w:rFonts w:ascii="仿宋_GB2312" w:hAnsi="仿宋" w:cs="宋体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秸秆机械化还田，省级财政补助：10元/亩，区级财政补助：10元/亩，共20元/亩。</w:t>
            </w:r>
            <w:bookmarkStart w:id="0" w:name="_Hlk134627827"/>
            <w:r w:rsidRPr="00252FDD">
              <w:rPr>
                <w:rFonts w:ascii="仿宋_GB2312" w:hAnsi="仿宋" w:hint="eastAsia"/>
                <w:sz w:val="24"/>
                <w:szCs w:val="24"/>
              </w:rPr>
              <w:t>犁耕深翻，省级财政补助：</w:t>
            </w:r>
            <w:r w:rsidRPr="00252FDD">
              <w:rPr>
                <w:rFonts w:ascii="仿宋_GB2312" w:hAnsi="仿宋"/>
                <w:sz w:val="24"/>
                <w:szCs w:val="24"/>
              </w:rPr>
              <w:t>4</w:t>
            </w:r>
            <w:r w:rsidRPr="00252FDD">
              <w:rPr>
                <w:rFonts w:ascii="仿宋_GB2312" w:hAnsi="仿宋" w:hint="eastAsia"/>
                <w:sz w:val="24"/>
                <w:szCs w:val="24"/>
              </w:rPr>
              <w:t>0元/亩，区级财政补助：</w:t>
            </w:r>
            <w:r w:rsidRPr="00252FDD">
              <w:rPr>
                <w:rFonts w:ascii="仿宋_GB2312" w:hAnsi="仿宋"/>
                <w:sz w:val="24"/>
                <w:szCs w:val="24"/>
              </w:rPr>
              <w:t>4</w:t>
            </w:r>
            <w:r w:rsidRPr="00252FDD">
              <w:rPr>
                <w:rFonts w:ascii="仿宋_GB2312" w:hAnsi="仿宋" w:hint="eastAsia"/>
                <w:sz w:val="24"/>
                <w:szCs w:val="24"/>
              </w:rPr>
              <w:t>0元/亩，共</w:t>
            </w:r>
            <w:r w:rsidRPr="00252FDD">
              <w:rPr>
                <w:rFonts w:ascii="仿宋_GB2312" w:hAnsi="仿宋"/>
                <w:sz w:val="24"/>
                <w:szCs w:val="24"/>
              </w:rPr>
              <w:t>8</w:t>
            </w:r>
            <w:r w:rsidRPr="00252FDD">
              <w:rPr>
                <w:rFonts w:ascii="仿宋_GB2312" w:hAnsi="仿宋" w:hint="eastAsia"/>
                <w:sz w:val="24"/>
                <w:szCs w:val="24"/>
              </w:rPr>
              <w:t>0元/亩</w:t>
            </w:r>
            <w:bookmarkEnd w:id="0"/>
            <w:r w:rsidRPr="00252FDD">
              <w:rPr>
                <w:rFonts w:ascii="仿宋_GB2312" w:hAnsi="仿宋" w:hint="eastAsia"/>
                <w:sz w:val="24"/>
                <w:szCs w:val="24"/>
              </w:rPr>
              <w:t>。任一季度秸秆还田和犁耕深翻只能补贴一项。</w:t>
            </w:r>
          </w:p>
        </w:tc>
      </w:tr>
      <w:tr w:rsidR="00C81730" w:rsidRPr="00252FDD" w:rsidTr="005F696E">
        <w:trPr>
          <w:trHeight w:val="340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30" w:rsidRPr="00252FDD" w:rsidRDefault="00C81730" w:rsidP="005F696E">
            <w:pPr>
              <w:snapToGrid w:val="0"/>
              <w:spacing w:line="340" w:lineRule="exact"/>
              <w:ind w:firstLineChars="0" w:firstLine="0"/>
              <w:jc w:val="center"/>
              <w:rPr>
                <w:rFonts w:ascii="仿宋_GB2312" w:hAnsi="仿宋" w:cs="宋体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补助范围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30" w:rsidRPr="00252FDD" w:rsidRDefault="00C81730" w:rsidP="005F696E">
            <w:pPr>
              <w:snapToGrid w:val="0"/>
              <w:spacing w:line="340" w:lineRule="exact"/>
              <w:ind w:firstLineChars="0" w:firstLine="0"/>
              <w:rPr>
                <w:rFonts w:ascii="仿宋_GB2312" w:hAnsi="仿宋" w:cs="宋体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小麦、水稻秸秆机械化还田（犁耕深翻）面积。</w:t>
            </w:r>
          </w:p>
        </w:tc>
      </w:tr>
      <w:tr w:rsidR="00C81730" w:rsidRPr="00252FDD" w:rsidTr="005F696E">
        <w:trPr>
          <w:trHeight w:val="340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30" w:rsidRPr="00252FDD" w:rsidRDefault="00C81730" w:rsidP="005F696E">
            <w:pPr>
              <w:snapToGrid w:val="0"/>
              <w:spacing w:line="340" w:lineRule="exact"/>
              <w:ind w:firstLineChars="0" w:firstLine="0"/>
              <w:jc w:val="center"/>
              <w:rPr>
                <w:rFonts w:ascii="仿宋_GB2312" w:hAnsi="仿宋" w:cs="宋体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申报时间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30" w:rsidRPr="00252FDD" w:rsidRDefault="00C81730" w:rsidP="005F696E">
            <w:pPr>
              <w:snapToGrid w:val="0"/>
              <w:spacing w:line="340" w:lineRule="exact"/>
              <w:ind w:firstLineChars="0" w:firstLine="0"/>
              <w:rPr>
                <w:rFonts w:ascii="仿宋_GB2312" w:hAnsi="仿宋" w:cs="宋体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夏季申报截止时间：2023年7月31日；</w:t>
            </w:r>
          </w:p>
          <w:p w:rsidR="00C81730" w:rsidRPr="00252FDD" w:rsidRDefault="00C81730" w:rsidP="005F696E">
            <w:pPr>
              <w:snapToGrid w:val="0"/>
              <w:spacing w:line="340" w:lineRule="exact"/>
              <w:ind w:firstLineChars="0" w:firstLine="0"/>
              <w:rPr>
                <w:rFonts w:ascii="仿宋_GB2312" w:hAnsi="仿宋" w:cs="宋体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秋季申报截止时间：2023年11月30日。</w:t>
            </w:r>
          </w:p>
        </w:tc>
      </w:tr>
      <w:tr w:rsidR="00C81730" w:rsidRPr="00252FDD" w:rsidTr="005F696E">
        <w:trPr>
          <w:trHeight w:val="340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30" w:rsidRPr="00252FDD" w:rsidRDefault="00C81730" w:rsidP="005F696E">
            <w:pPr>
              <w:snapToGrid w:val="0"/>
              <w:spacing w:line="340" w:lineRule="exact"/>
              <w:ind w:firstLineChars="0" w:firstLine="0"/>
              <w:jc w:val="center"/>
              <w:rPr>
                <w:rFonts w:ascii="仿宋_GB2312" w:hAnsi="仿宋" w:cs="宋体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作业标准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30" w:rsidRPr="00252FDD" w:rsidRDefault="00C81730" w:rsidP="005F696E">
            <w:pPr>
              <w:spacing w:line="340" w:lineRule="exact"/>
              <w:ind w:firstLineChars="0" w:firstLine="0"/>
              <w:rPr>
                <w:rFonts w:ascii="仿宋_GB2312" w:hAnsi="仿宋" w:cs="宋体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1．作业技术路线和作业标准按照“常州市新北区稻、麦秸秆机械化还田作业技术路线及作业标准（试行）”规定执行；</w:t>
            </w:r>
          </w:p>
          <w:p w:rsidR="00C81730" w:rsidRPr="00252FDD" w:rsidRDefault="00C81730" w:rsidP="005F696E">
            <w:pPr>
              <w:spacing w:line="34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2．常规</w:t>
            </w:r>
            <w:proofErr w:type="gramStart"/>
            <w:r w:rsidRPr="00252FDD">
              <w:rPr>
                <w:rFonts w:ascii="仿宋_GB2312" w:hAnsi="仿宋" w:hint="eastAsia"/>
                <w:sz w:val="24"/>
                <w:szCs w:val="24"/>
              </w:rPr>
              <w:t>还田耕深</w:t>
            </w:r>
            <w:proofErr w:type="gramEnd"/>
            <w:r w:rsidRPr="00252FDD">
              <w:rPr>
                <w:rFonts w:ascii="仿宋_GB2312" w:hAnsi="仿宋" w:hint="eastAsia"/>
                <w:sz w:val="24"/>
                <w:szCs w:val="24"/>
              </w:rPr>
              <w:t>≥12CM，犁耕深翻</w:t>
            </w:r>
            <w:proofErr w:type="gramStart"/>
            <w:r w:rsidRPr="00252FDD">
              <w:rPr>
                <w:rFonts w:ascii="仿宋_GB2312" w:hAnsi="仿宋" w:hint="eastAsia"/>
                <w:sz w:val="24"/>
                <w:szCs w:val="24"/>
              </w:rPr>
              <w:t>还田耕深</w:t>
            </w:r>
            <w:proofErr w:type="gramEnd"/>
            <w:r w:rsidRPr="00252FDD">
              <w:rPr>
                <w:rFonts w:ascii="仿宋_GB2312" w:hAnsi="仿宋" w:hint="eastAsia"/>
                <w:sz w:val="24"/>
                <w:szCs w:val="24"/>
              </w:rPr>
              <w:t>≥1</w:t>
            </w:r>
            <w:r w:rsidRPr="00252FDD">
              <w:rPr>
                <w:rFonts w:ascii="仿宋_GB2312" w:hAnsi="仿宋"/>
                <w:sz w:val="24"/>
                <w:szCs w:val="24"/>
              </w:rPr>
              <w:t>8</w:t>
            </w:r>
            <w:r w:rsidRPr="00252FDD">
              <w:rPr>
                <w:rFonts w:ascii="仿宋_GB2312" w:hAnsi="仿宋" w:hint="eastAsia"/>
                <w:sz w:val="24"/>
                <w:szCs w:val="24"/>
              </w:rPr>
              <w:t>CM。</w:t>
            </w:r>
          </w:p>
        </w:tc>
      </w:tr>
      <w:tr w:rsidR="00C81730" w:rsidRPr="00252FDD" w:rsidTr="005F696E">
        <w:trPr>
          <w:trHeight w:val="340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30" w:rsidRPr="00252FDD" w:rsidRDefault="00C81730" w:rsidP="005F696E">
            <w:pPr>
              <w:snapToGrid w:val="0"/>
              <w:spacing w:line="340" w:lineRule="exact"/>
              <w:ind w:firstLineChars="0" w:firstLine="0"/>
              <w:jc w:val="center"/>
              <w:rPr>
                <w:rFonts w:ascii="仿宋_GB2312" w:hAnsi="仿宋" w:cs="宋体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补助对象职责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30" w:rsidRPr="00252FDD" w:rsidRDefault="00C81730" w:rsidP="005F696E">
            <w:pPr>
              <w:snapToGrid w:val="0"/>
              <w:spacing w:line="340" w:lineRule="exact"/>
              <w:ind w:firstLineChars="0" w:firstLine="0"/>
              <w:rPr>
                <w:rFonts w:ascii="仿宋_GB2312" w:hAnsi="仿宋" w:cs="宋体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1．严格按我区作业技术路线和作业标准进行秸秆机械化（犁耕深翻）还田作业；</w:t>
            </w:r>
          </w:p>
          <w:p w:rsidR="00C81730" w:rsidRPr="00252FDD" w:rsidRDefault="00C81730" w:rsidP="005F696E">
            <w:pPr>
              <w:snapToGrid w:val="0"/>
              <w:spacing w:line="34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2．按申报程序申请补助资金；</w:t>
            </w:r>
          </w:p>
          <w:p w:rsidR="00C81730" w:rsidRPr="00252FDD" w:rsidRDefault="00C81730" w:rsidP="005F696E">
            <w:pPr>
              <w:snapToGrid w:val="0"/>
              <w:spacing w:line="34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3．主动接受</w:t>
            </w:r>
            <w:r>
              <w:rPr>
                <w:rFonts w:ascii="仿宋_GB2312" w:hAnsi="仿宋" w:hint="eastAsia"/>
                <w:sz w:val="24"/>
                <w:szCs w:val="24"/>
              </w:rPr>
              <w:t>镇（街道）</w:t>
            </w:r>
            <w:r w:rsidRPr="00252FDD">
              <w:rPr>
                <w:rFonts w:ascii="仿宋_GB2312" w:hAnsi="仿宋" w:hint="eastAsia"/>
                <w:sz w:val="24"/>
                <w:szCs w:val="24"/>
              </w:rPr>
              <w:t>监督；</w:t>
            </w:r>
          </w:p>
          <w:p w:rsidR="00C81730" w:rsidRPr="00252FDD" w:rsidRDefault="00C81730" w:rsidP="005F696E">
            <w:pPr>
              <w:snapToGrid w:val="0"/>
              <w:spacing w:line="34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4．主动接受区农业、财政部门以及第三方等单位核查；</w:t>
            </w:r>
          </w:p>
          <w:p w:rsidR="00C81730" w:rsidRPr="00252FDD" w:rsidRDefault="00C81730" w:rsidP="005F696E">
            <w:pPr>
              <w:snapToGrid w:val="0"/>
              <w:spacing w:line="340" w:lineRule="exact"/>
              <w:ind w:firstLineChars="0" w:firstLine="0"/>
              <w:rPr>
                <w:rFonts w:ascii="仿宋_GB2312" w:hAnsi="仿宋" w:cs="宋体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5．有弄虚作假行为的，将于2年内取消作业补助资格。</w:t>
            </w:r>
          </w:p>
        </w:tc>
      </w:tr>
      <w:tr w:rsidR="00C81730" w:rsidRPr="00252FDD" w:rsidTr="005F696E">
        <w:trPr>
          <w:trHeight w:val="340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30" w:rsidRPr="00252FDD" w:rsidRDefault="00C81730" w:rsidP="005F696E">
            <w:pPr>
              <w:snapToGrid w:val="0"/>
              <w:spacing w:line="340" w:lineRule="exact"/>
              <w:ind w:firstLineChars="0" w:firstLine="0"/>
              <w:jc w:val="center"/>
              <w:rPr>
                <w:rFonts w:ascii="仿宋_GB2312" w:hAnsi="仿宋" w:cs="宋体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补助资金</w:t>
            </w:r>
          </w:p>
          <w:p w:rsidR="00C81730" w:rsidRPr="00252FDD" w:rsidRDefault="00C81730" w:rsidP="005F696E">
            <w:pPr>
              <w:snapToGrid w:val="0"/>
              <w:spacing w:line="340" w:lineRule="exact"/>
              <w:ind w:firstLineChars="0" w:firstLine="0"/>
              <w:jc w:val="center"/>
              <w:rPr>
                <w:rFonts w:ascii="仿宋_GB2312" w:hAnsi="仿宋" w:cs="宋体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结算程序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30" w:rsidRPr="00252FDD" w:rsidRDefault="00C81730" w:rsidP="005F696E">
            <w:pPr>
              <w:snapToGrid w:val="0"/>
              <w:spacing w:line="340" w:lineRule="exact"/>
              <w:ind w:firstLineChars="0" w:firstLine="0"/>
              <w:rPr>
                <w:rFonts w:ascii="仿宋_GB2312" w:hAnsi="仿宋" w:cs="宋体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1．</w:t>
            </w:r>
            <w:r>
              <w:rPr>
                <w:rFonts w:ascii="仿宋_GB2312" w:hAnsi="仿宋" w:hint="eastAsia"/>
                <w:sz w:val="24"/>
                <w:szCs w:val="24"/>
              </w:rPr>
              <w:t>各</w:t>
            </w:r>
            <w:r w:rsidRPr="00252FDD">
              <w:rPr>
                <w:rFonts w:ascii="仿宋_GB2312" w:hAnsi="仿宋" w:hint="eastAsia"/>
                <w:sz w:val="24"/>
                <w:szCs w:val="24"/>
              </w:rPr>
              <w:t>镇</w:t>
            </w:r>
            <w:r>
              <w:rPr>
                <w:rFonts w:ascii="仿宋_GB2312" w:hAnsi="仿宋" w:hint="eastAsia"/>
                <w:sz w:val="24"/>
                <w:szCs w:val="24"/>
              </w:rPr>
              <w:t>（</w:t>
            </w:r>
            <w:r w:rsidRPr="00252FDD">
              <w:rPr>
                <w:rFonts w:ascii="仿宋_GB2312" w:hAnsi="仿宋" w:hint="eastAsia"/>
                <w:sz w:val="24"/>
                <w:szCs w:val="24"/>
              </w:rPr>
              <w:t>街道</w:t>
            </w:r>
            <w:r>
              <w:rPr>
                <w:rFonts w:ascii="仿宋_GB2312" w:hAnsi="仿宋" w:hint="eastAsia"/>
                <w:sz w:val="24"/>
                <w:szCs w:val="24"/>
              </w:rPr>
              <w:t>）</w:t>
            </w:r>
            <w:r w:rsidRPr="00252FDD">
              <w:rPr>
                <w:rFonts w:ascii="仿宋_GB2312" w:hAnsi="仿宋" w:hint="eastAsia"/>
                <w:sz w:val="24"/>
                <w:szCs w:val="24"/>
              </w:rPr>
              <w:t>根据年度实施方案组织</w:t>
            </w:r>
            <w:r w:rsidRPr="00BC715F">
              <w:rPr>
                <w:rFonts w:ascii="仿宋_GB2312" w:hAnsi="仿宋" w:hint="eastAsia"/>
                <w:sz w:val="24"/>
                <w:szCs w:val="24"/>
              </w:rPr>
              <w:t>村（社区）</w:t>
            </w:r>
            <w:r w:rsidRPr="00252FDD">
              <w:rPr>
                <w:rFonts w:ascii="仿宋_GB2312" w:hAnsi="仿宋" w:hint="eastAsia"/>
                <w:sz w:val="24"/>
                <w:szCs w:val="24"/>
              </w:rPr>
              <w:t>将《秸秆机械化还田作业补助政策告知书》等宣传告知符合条件的补助对象；</w:t>
            </w:r>
          </w:p>
          <w:p w:rsidR="00C81730" w:rsidRPr="00252FDD" w:rsidRDefault="00C81730" w:rsidP="005F696E">
            <w:pPr>
              <w:snapToGrid w:val="0"/>
              <w:spacing w:line="34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2．按作业技术路线和作业标准实施秸秆机械化还田作业后，由镇（街道）组织村级对作业面积等进行评价确认；</w:t>
            </w:r>
          </w:p>
          <w:p w:rsidR="00C81730" w:rsidRPr="00252FDD" w:rsidRDefault="00C81730" w:rsidP="005F696E">
            <w:pPr>
              <w:snapToGrid w:val="0"/>
              <w:spacing w:line="34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3．按要求将《秸秆机械化还田作业确认表》提交镇农业部门；</w:t>
            </w:r>
          </w:p>
          <w:p w:rsidR="00C81730" w:rsidRPr="00252FDD" w:rsidRDefault="00C81730" w:rsidP="005F696E">
            <w:pPr>
              <w:snapToGrid w:val="0"/>
              <w:spacing w:line="34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4．经过</w:t>
            </w:r>
            <w:r w:rsidRPr="00BC715F">
              <w:rPr>
                <w:rFonts w:ascii="仿宋_GB2312" w:hAnsi="仿宋" w:hint="eastAsia"/>
                <w:sz w:val="24"/>
                <w:szCs w:val="24"/>
              </w:rPr>
              <w:t>村（社区）</w:t>
            </w:r>
            <w:r w:rsidRPr="00252FDD">
              <w:rPr>
                <w:rFonts w:ascii="仿宋_GB2312" w:hAnsi="仿宋" w:hint="eastAsia"/>
                <w:sz w:val="24"/>
                <w:szCs w:val="24"/>
              </w:rPr>
              <w:t>公示7天；</w:t>
            </w:r>
          </w:p>
          <w:p w:rsidR="00C81730" w:rsidRPr="00252FDD" w:rsidRDefault="00C81730" w:rsidP="005F696E">
            <w:pPr>
              <w:snapToGrid w:val="0"/>
              <w:spacing w:line="34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5．区级第三方核查，区农业、财政部门会商、复核、汇总，</w:t>
            </w:r>
            <w:r>
              <w:rPr>
                <w:rFonts w:ascii="仿宋_GB2312" w:hAnsi="仿宋" w:hint="eastAsia"/>
                <w:sz w:val="24"/>
                <w:szCs w:val="24"/>
              </w:rPr>
              <w:t>返回镇级</w:t>
            </w:r>
            <w:r w:rsidRPr="00252FDD">
              <w:rPr>
                <w:rFonts w:ascii="仿宋_GB2312" w:hAnsi="仿宋" w:cs="仿宋_GB2312" w:hint="eastAsia"/>
                <w:sz w:val="24"/>
                <w:szCs w:val="24"/>
              </w:rPr>
              <w:t>确定补贴金额，</w:t>
            </w:r>
            <w:r w:rsidRPr="00252FDD">
              <w:rPr>
                <w:rFonts w:ascii="仿宋_GB2312" w:hAnsi="仿宋" w:hint="eastAsia"/>
                <w:sz w:val="24"/>
                <w:szCs w:val="24"/>
              </w:rPr>
              <w:t>并在区级网站上公示；</w:t>
            </w:r>
          </w:p>
          <w:p w:rsidR="00C81730" w:rsidRPr="00252FDD" w:rsidRDefault="00C81730" w:rsidP="005F696E">
            <w:pPr>
              <w:snapToGrid w:val="0"/>
              <w:spacing w:line="340" w:lineRule="exact"/>
              <w:ind w:firstLineChars="0" w:firstLine="0"/>
              <w:rPr>
                <w:rFonts w:ascii="仿宋_GB2312" w:hAnsi="仿宋" w:cs="宋体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6．</w:t>
            </w:r>
            <w:bookmarkStart w:id="1" w:name="_Hlk134780885"/>
            <w:r w:rsidRPr="00252FDD">
              <w:rPr>
                <w:rFonts w:ascii="仿宋_GB2312" w:hAnsi="仿宋" w:hint="eastAsia"/>
                <w:sz w:val="24"/>
                <w:szCs w:val="24"/>
              </w:rPr>
              <w:t>公示无异议区级下达补贴资金</w:t>
            </w:r>
            <w:proofErr w:type="gramStart"/>
            <w:r w:rsidRPr="00252FDD">
              <w:rPr>
                <w:rFonts w:ascii="仿宋_GB2312" w:hAnsi="仿宋" w:hint="eastAsia"/>
                <w:sz w:val="24"/>
                <w:szCs w:val="24"/>
              </w:rPr>
              <w:t>至</w:t>
            </w:r>
            <w:r>
              <w:rPr>
                <w:rFonts w:ascii="仿宋_GB2312" w:hAnsi="仿宋" w:hint="eastAsia"/>
                <w:sz w:val="24"/>
                <w:szCs w:val="24"/>
              </w:rPr>
              <w:t>滨开区</w:t>
            </w:r>
            <w:proofErr w:type="gramEnd"/>
            <w:r>
              <w:rPr>
                <w:rFonts w:ascii="仿宋_GB2312" w:hAnsi="仿宋" w:hint="eastAsia"/>
                <w:sz w:val="24"/>
                <w:szCs w:val="24"/>
              </w:rPr>
              <w:t>、各</w:t>
            </w:r>
            <w:r w:rsidRPr="00252FDD">
              <w:rPr>
                <w:rFonts w:ascii="仿宋_GB2312" w:hAnsi="仿宋" w:hint="eastAsia"/>
                <w:sz w:val="24"/>
                <w:szCs w:val="24"/>
              </w:rPr>
              <w:t>镇（街道），</w:t>
            </w:r>
            <w:proofErr w:type="gramStart"/>
            <w:r>
              <w:rPr>
                <w:rFonts w:ascii="仿宋_GB2312" w:hAnsi="仿宋" w:hint="eastAsia"/>
                <w:sz w:val="24"/>
                <w:szCs w:val="24"/>
              </w:rPr>
              <w:t>滨开区</w:t>
            </w:r>
            <w:proofErr w:type="gramEnd"/>
            <w:r>
              <w:rPr>
                <w:rFonts w:ascii="仿宋_GB2312" w:hAnsi="仿宋" w:hint="eastAsia"/>
                <w:sz w:val="24"/>
                <w:szCs w:val="24"/>
              </w:rPr>
              <w:t>、各</w:t>
            </w:r>
            <w:r w:rsidRPr="00252FDD">
              <w:rPr>
                <w:rFonts w:ascii="仿宋_GB2312" w:hAnsi="仿宋" w:hint="eastAsia"/>
                <w:sz w:val="24"/>
                <w:szCs w:val="24"/>
              </w:rPr>
              <w:t>镇（街道）兑付给实际种植户。</w:t>
            </w:r>
            <w:bookmarkEnd w:id="1"/>
          </w:p>
        </w:tc>
      </w:tr>
    </w:tbl>
    <w:p w:rsidR="00492CB5" w:rsidRDefault="00C81730" w:rsidP="00C81730">
      <w:pPr>
        <w:ind w:firstLine="480"/>
      </w:pPr>
      <w:r w:rsidRPr="00252FDD">
        <w:rPr>
          <w:rFonts w:ascii="仿宋_GB2312" w:hAnsi="仿宋" w:cs="宋体" w:hint="eastAsia"/>
          <w:sz w:val="24"/>
          <w:szCs w:val="24"/>
        </w:rPr>
        <w:t>注：每个实施</w:t>
      </w:r>
      <w:r w:rsidRPr="00BC715F">
        <w:rPr>
          <w:rFonts w:ascii="仿宋_GB2312" w:hAnsi="仿宋" w:cs="宋体" w:hint="eastAsia"/>
          <w:sz w:val="24"/>
          <w:szCs w:val="24"/>
        </w:rPr>
        <w:t>村（社区）</w:t>
      </w:r>
      <w:r w:rsidRPr="00252FDD">
        <w:rPr>
          <w:rFonts w:ascii="仿宋_GB2312" w:hAnsi="仿宋" w:cs="宋体" w:hint="eastAsia"/>
          <w:sz w:val="24"/>
          <w:szCs w:val="24"/>
        </w:rPr>
        <w:t>必须在每个组公示栏中进行公告。</w:t>
      </w:r>
    </w:p>
    <w:sectPr w:rsidR="00492CB5" w:rsidSect="00A72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1730"/>
    <w:rsid w:val="00492CB5"/>
    <w:rsid w:val="00A72DCC"/>
    <w:rsid w:val="00C81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30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>Organization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2023-06-05T08:52:00Z</dcterms:created>
  <dcterms:modified xsi:type="dcterms:W3CDTF">2023-06-05T08:52:00Z</dcterms:modified>
</cp:coreProperties>
</file>