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5" w:rsidRDefault="00100335" w:rsidP="00100335">
      <w:pPr>
        <w:spacing w:line="600" w:lineRule="exact"/>
        <w:rPr>
          <w:rFonts w:ascii="黑体" w:eastAsia="黑体" w:hAnsi="仿宋" w:cs="宋体" w:hint="eastAsia"/>
          <w:color w:val="000000"/>
          <w:sz w:val="32"/>
          <w:szCs w:val="32"/>
        </w:rPr>
      </w:pPr>
      <w:r w:rsidRPr="00A64EAD">
        <w:rPr>
          <w:rFonts w:ascii="黑体" w:eastAsia="黑体" w:hAnsi="仿宋" w:cs="宋体" w:hint="eastAsia"/>
          <w:color w:val="000000"/>
          <w:sz w:val="32"/>
          <w:szCs w:val="32"/>
        </w:rPr>
        <w:t>附件：</w:t>
      </w:r>
    </w:p>
    <w:p w:rsidR="00100335" w:rsidRPr="00A64EAD" w:rsidRDefault="00100335" w:rsidP="00100335">
      <w:pPr>
        <w:spacing w:line="600" w:lineRule="exact"/>
        <w:rPr>
          <w:rFonts w:ascii="黑体" w:eastAsia="黑体" w:hAnsi="仿宋" w:cs="宋体" w:hint="eastAsia"/>
          <w:color w:val="000000"/>
          <w:sz w:val="32"/>
          <w:szCs w:val="32"/>
        </w:rPr>
      </w:pPr>
    </w:p>
    <w:p w:rsidR="00100335" w:rsidRDefault="00100335" w:rsidP="00100335">
      <w:pPr>
        <w:spacing w:line="700" w:lineRule="exact"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 w:rsidRPr="00A64EAD">
        <w:rPr>
          <w:rFonts w:ascii="方正小标宋简体" w:eastAsia="方正小标宋简体" w:hAnsi="仿宋" w:hint="eastAsia"/>
          <w:sz w:val="44"/>
          <w:szCs w:val="44"/>
        </w:rPr>
        <w:t>新</w:t>
      </w:r>
      <w:proofErr w:type="gramStart"/>
      <w:r w:rsidRPr="00A64EAD">
        <w:rPr>
          <w:rFonts w:ascii="方正小标宋简体" w:eastAsia="方正小标宋简体" w:hAnsi="仿宋" w:hint="eastAsia"/>
          <w:sz w:val="44"/>
          <w:szCs w:val="44"/>
        </w:rPr>
        <w:t>北现代</w:t>
      </w:r>
      <w:proofErr w:type="gramEnd"/>
      <w:r w:rsidRPr="00A64EAD">
        <w:rPr>
          <w:rFonts w:ascii="方正小标宋简体" w:eastAsia="方正小标宋简体" w:hAnsi="仿宋" w:hint="eastAsia"/>
          <w:sz w:val="44"/>
          <w:szCs w:val="44"/>
        </w:rPr>
        <w:t>农业产业园区（</w:t>
      </w:r>
      <w:r w:rsidRPr="00A64EAD"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孟河镇）</w:t>
      </w:r>
    </w:p>
    <w:p w:rsidR="00100335" w:rsidRPr="00A64EAD" w:rsidRDefault="00100335" w:rsidP="00100335">
      <w:pPr>
        <w:spacing w:line="700" w:lineRule="exact"/>
        <w:jc w:val="center"/>
        <w:rPr>
          <w:rFonts w:ascii="方正小标宋简体" w:eastAsia="方正小标宋简体" w:hAnsi="仿宋" w:cs="宋体" w:hint="eastAsia"/>
          <w:color w:val="000000"/>
          <w:sz w:val="44"/>
          <w:szCs w:val="44"/>
        </w:rPr>
      </w:pPr>
      <w:r w:rsidRPr="00A64EAD">
        <w:rPr>
          <w:rFonts w:ascii="方正小标宋简体" w:eastAsia="方正小标宋简体" w:hAnsi="仿宋" w:cs="宋体" w:hint="eastAsia"/>
          <w:color w:val="000000"/>
          <w:sz w:val="44"/>
          <w:szCs w:val="44"/>
        </w:rPr>
        <w:t>2015年秸秆禁烧巡查工作方案</w:t>
      </w:r>
    </w:p>
    <w:p w:rsidR="00100335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为切实做好</w:t>
      </w:r>
      <w:r>
        <w:rPr>
          <w:rFonts w:ascii="仿宋_GB2312" w:eastAsia="仿宋_GB2312" w:hAnsi="仿宋" w:hint="eastAsia"/>
          <w:sz w:val="32"/>
          <w:szCs w:val="32"/>
        </w:rPr>
        <w:t>辖区内</w:t>
      </w:r>
      <w:r w:rsidRPr="00A64EAD">
        <w:rPr>
          <w:rFonts w:ascii="仿宋_GB2312" w:eastAsia="仿宋_GB2312" w:hAnsi="仿宋" w:hint="eastAsia"/>
          <w:sz w:val="32"/>
          <w:szCs w:val="32"/>
        </w:rPr>
        <w:t>秸秆禁烧工作，有效遏制露天焚烧秸秆和秸秆乱抛入河污染的违规行为，确保</w:t>
      </w:r>
      <w:r>
        <w:rPr>
          <w:rFonts w:ascii="仿宋_GB2312" w:eastAsia="仿宋_GB2312" w:hAnsi="仿宋" w:hint="eastAsia"/>
          <w:sz w:val="32"/>
          <w:szCs w:val="32"/>
        </w:rPr>
        <w:t>辖区内</w:t>
      </w:r>
      <w:r w:rsidRPr="00A64EAD">
        <w:rPr>
          <w:rFonts w:ascii="仿宋_GB2312" w:eastAsia="仿宋_GB2312" w:hAnsi="仿宋" w:hint="eastAsia"/>
          <w:sz w:val="32"/>
          <w:szCs w:val="32"/>
        </w:rPr>
        <w:t>不因大面积焚烧秸秆和秸秆下河引发重大污染事件，特制定本方案。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黑体" w:eastAsia="黑体" w:hAnsi="仿宋" w:hint="eastAsia"/>
          <w:bCs/>
          <w:sz w:val="32"/>
          <w:szCs w:val="32"/>
        </w:rPr>
      </w:pPr>
      <w:r w:rsidRPr="00A64EAD">
        <w:rPr>
          <w:rFonts w:ascii="黑体" w:eastAsia="黑体" w:hAnsi="仿宋" w:hint="eastAsia"/>
          <w:bCs/>
          <w:sz w:val="32"/>
          <w:szCs w:val="32"/>
        </w:rPr>
        <w:t>一、巡查时段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夏季：2015年5月26日至6月25日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秋季：2015年10月20日至11月20日</w:t>
      </w:r>
    </w:p>
    <w:p w:rsidR="00100335" w:rsidRPr="004A4300" w:rsidRDefault="00100335" w:rsidP="00100335">
      <w:pPr>
        <w:spacing w:line="600" w:lineRule="exact"/>
        <w:ind w:firstLineChars="200" w:firstLine="640"/>
        <w:rPr>
          <w:rFonts w:ascii="黑体" w:eastAsia="黑体" w:hAnsi="仿宋" w:hint="eastAsia"/>
          <w:bCs/>
          <w:sz w:val="32"/>
          <w:szCs w:val="32"/>
        </w:rPr>
      </w:pPr>
      <w:r w:rsidRPr="004A4300">
        <w:rPr>
          <w:rFonts w:ascii="黑体" w:eastAsia="黑体" w:hAnsi="仿宋" w:hint="eastAsia"/>
          <w:bCs/>
          <w:sz w:val="32"/>
          <w:szCs w:val="32"/>
        </w:rPr>
        <w:t>二、巡查重点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禁烧巡查区域覆盖</w:t>
      </w:r>
      <w:r>
        <w:rPr>
          <w:rFonts w:ascii="仿宋_GB2312" w:eastAsia="仿宋_GB2312" w:hAnsi="仿宋" w:hint="eastAsia"/>
          <w:sz w:val="32"/>
          <w:szCs w:val="32"/>
        </w:rPr>
        <w:t>辖区内</w:t>
      </w:r>
      <w:r w:rsidRPr="00A64EAD">
        <w:rPr>
          <w:rFonts w:ascii="仿宋_GB2312" w:eastAsia="仿宋_GB2312" w:hAnsi="仿宋" w:hint="eastAsia"/>
          <w:sz w:val="32"/>
          <w:szCs w:val="32"/>
        </w:rPr>
        <w:t>所有区域。重点区域如下：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1、常泰高速、S338、S239、S122两侧范围内；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2、饮用水源地一、二级保护区；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3、油库、加油站、粮库、通讯和电力设施等重点防火区域；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4、居民集中区、党政机关、学校、医院和文体设施及城市重点公用设施等敏感区域周边。</w:t>
      </w:r>
    </w:p>
    <w:p w:rsidR="00100335" w:rsidRPr="00CF45E1" w:rsidRDefault="00100335" w:rsidP="00100335">
      <w:pPr>
        <w:spacing w:line="600" w:lineRule="exact"/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CF45E1">
        <w:rPr>
          <w:rFonts w:ascii="黑体" w:eastAsia="黑体" w:hAnsi="仿宋" w:hint="eastAsia"/>
          <w:sz w:val="32"/>
          <w:szCs w:val="32"/>
        </w:rPr>
        <w:t>三、巡查要求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镇</w:t>
      </w:r>
      <w:r w:rsidRPr="00A64EAD">
        <w:rPr>
          <w:rFonts w:ascii="仿宋_GB2312" w:eastAsia="仿宋_GB2312" w:hAnsi="仿宋" w:hint="eastAsia"/>
          <w:sz w:val="32"/>
          <w:szCs w:val="32"/>
        </w:rPr>
        <w:t>秸秆禁烧巡查小组对各村禁烧工作落实情况进行巡查。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lastRenderedPageBreak/>
        <w:t>1、巡查人员发现禁烧火点或过火痕迹（超过</w:t>
      </w:r>
      <w:r w:rsidRPr="0021012D">
        <w:rPr>
          <w:rFonts w:ascii="仿宋_GB2312" w:eastAsia="仿宋_GB2312" w:hAnsi="仿宋" w:hint="eastAsia"/>
          <w:sz w:val="32"/>
          <w:szCs w:val="32"/>
        </w:rPr>
        <w:t>300</w:t>
      </w:r>
      <w:r w:rsidRPr="0021012D">
        <w:rPr>
          <w:rFonts w:ascii="仿宋_GB2312" w:eastAsia="仿宋" w:hAnsi="仿宋" w:cs="宋体" w:hint="eastAsia"/>
          <w:sz w:val="32"/>
          <w:szCs w:val="32"/>
        </w:rPr>
        <w:t>㎡</w:t>
      </w:r>
      <w:r w:rsidRPr="00A64EAD">
        <w:rPr>
          <w:rFonts w:ascii="仿宋_GB2312" w:eastAsia="仿宋_GB2312" w:hAnsi="仿宋" w:hint="eastAsia"/>
          <w:sz w:val="32"/>
          <w:szCs w:val="32"/>
        </w:rPr>
        <w:t>以上）及大面积烟雾时，应立即对发现的火点时间、具体位置及焚烧程度、焚烧范围等做好记录并现场拍照取证，填写《秸秆禁烧巡查情况表》。同时通知所属村秸秆禁烧工作联络人，要求迅速处置。各村应在接到通知后30分钟内派员到达现场，45分钟内向巡查人员反馈处理情况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2、秸秆禁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小组办公室人员接到上级火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点信息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通报后，及时做好记录，并于10分钟内通知相关巡查人员。巡查人员接到通知后，应当立即赶赴现场进行调查取证，并按第一条巡查要求处理，处理情况报秸秆禁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小组办公室相关人员。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3、巡查中发现大面积火点时，请求消防大队处理；遇有不配合处置的，应当耐心做好劝阻工作；遇有暴力对抗的，向当地公安机关通报，由当地公安机关依法处理。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、巡查小组每天完成巡查后，应当及时向镇</w:t>
      </w:r>
      <w:r w:rsidRPr="00A64EAD">
        <w:rPr>
          <w:rFonts w:ascii="仿宋_GB2312" w:eastAsia="仿宋_GB2312" w:hAnsi="仿宋" w:hint="eastAsia"/>
          <w:sz w:val="32"/>
          <w:szCs w:val="32"/>
        </w:rPr>
        <w:t>秸秆禁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小组办公室上报《秸秆禁烧巡查情况表》，</w:t>
      </w:r>
      <w:r>
        <w:rPr>
          <w:rFonts w:ascii="仿宋_GB2312" w:eastAsia="仿宋_GB2312" w:hAnsi="仿宋" w:hint="eastAsia"/>
          <w:sz w:val="32"/>
          <w:szCs w:val="32"/>
        </w:rPr>
        <w:t>镇</w:t>
      </w:r>
      <w:r w:rsidRPr="00A64EAD">
        <w:rPr>
          <w:rFonts w:ascii="仿宋_GB2312" w:eastAsia="仿宋_GB2312" w:hAnsi="仿宋" w:hint="eastAsia"/>
          <w:sz w:val="32"/>
          <w:szCs w:val="32"/>
        </w:rPr>
        <w:t>秸秆禁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小组办公室整理后报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区禁烧领导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小组办公室；秸秆禁</w:t>
      </w:r>
      <w:proofErr w:type="gramStart"/>
      <w:r w:rsidRPr="00A64EAD">
        <w:rPr>
          <w:rFonts w:ascii="仿宋_GB2312" w:eastAsia="仿宋_GB2312" w:hAnsi="仿宋" w:hint="eastAsia"/>
          <w:sz w:val="32"/>
          <w:szCs w:val="32"/>
        </w:rPr>
        <w:t>烧领导</w:t>
      </w:r>
      <w:proofErr w:type="gramEnd"/>
      <w:r w:rsidRPr="00A64EAD">
        <w:rPr>
          <w:rFonts w:ascii="仿宋_GB2312" w:eastAsia="仿宋_GB2312" w:hAnsi="仿宋" w:hint="eastAsia"/>
          <w:sz w:val="32"/>
          <w:szCs w:val="32"/>
        </w:rPr>
        <w:t>小组办公室不定期通报禁烧巡查工作情况。</w:t>
      </w:r>
    </w:p>
    <w:p w:rsidR="00100335" w:rsidRPr="00A64EAD" w:rsidRDefault="00100335" w:rsidP="00100335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64EAD">
        <w:rPr>
          <w:rFonts w:ascii="仿宋_GB2312" w:eastAsia="仿宋_GB2312" w:hAnsi="仿宋" w:hint="eastAsia"/>
          <w:sz w:val="32"/>
          <w:szCs w:val="32"/>
        </w:rPr>
        <w:t>请各村（社区）结合秸秆禁烧工作目标责任书等相关要求，组织好本区域的秸秆禁烧巡查工作。</w:t>
      </w:r>
    </w:p>
    <w:p w:rsidR="00100335" w:rsidRPr="005A3FE3" w:rsidRDefault="00100335" w:rsidP="00100335">
      <w:pPr>
        <w:spacing w:line="580" w:lineRule="exact"/>
        <w:rPr>
          <w:rFonts w:ascii="仿宋_GB2312" w:eastAsia="仿宋_GB2312" w:hAnsi="宋体" w:cs="Times New Roman" w:hint="eastAsia"/>
          <w:sz w:val="32"/>
          <w:szCs w:val="32"/>
        </w:rPr>
      </w:pPr>
    </w:p>
    <w:p w:rsidR="004F7725" w:rsidRPr="00100335" w:rsidRDefault="004F7725"/>
    <w:sectPr w:rsidR="004F7725" w:rsidRPr="0010033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335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335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2057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674C3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8F7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2015-07-03T07:49:00Z</dcterms:created>
  <dcterms:modified xsi:type="dcterms:W3CDTF">2015-07-03T07:50:00Z</dcterms:modified>
</cp:coreProperties>
</file>