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F" w:rsidRPr="0040018E" w:rsidRDefault="0065016F" w:rsidP="0040018E">
      <w:pPr>
        <w:adjustRightInd w:val="0"/>
        <w:snapToGrid w:val="0"/>
        <w:spacing w:line="700" w:lineRule="exact"/>
        <w:jc w:val="center"/>
        <w:rPr>
          <w:rFonts w:ascii="方正小标宋简体" w:eastAsia="方正小标宋简体" w:hint="eastAsia"/>
          <w:sz w:val="44"/>
          <w:szCs w:val="44"/>
        </w:rPr>
      </w:pPr>
      <w:r w:rsidRPr="0040018E">
        <w:rPr>
          <w:rFonts w:ascii="方正小标宋简体" w:eastAsia="方正小标宋简体" w:hint="eastAsia"/>
          <w:sz w:val="44"/>
          <w:szCs w:val="44"/>
        </w:rPr>
        <w:t>关于印发</w:t>
      </w:r>
      <w:r w:rsidR="0040018E" w:rsidRPr="0040018E">
        <w:rPr>
          <w:rFonts w:ascii="方正小标宋简体" w:eastAsia="方正小标宋简体" w:hint="eastAsia"/>
          <w:sz w:val="44"/>
          <w:szCs w:val="44"/>
        </w:rPr>
        <w:t>《新北区安全生产监督管理局</w:t>
      </w:r>
      <w:r w:rsidR="00E46900" w:rsidRPr="0040018E">
        <w:rPr>
          <w:rFonts w:ascii="方正小标宋简体" w:eastAsia="方正小标宋简体" w:hint="eastAsia"/>
          <w:sz w:val="44"/>
          <w:szCs w:val="44"/>
        </w:rPr>
        <w:t>预决算信息公开工作方案》</w:t>
      </w:r>
      <w:r w:rsidRPr="0040018E">
        <w:rPr>
          <w:rFonts w:ascii="方正小标宋简体" w:eastAsia="方正小标宋简体" w:hint="eastAsia"/>
          <w:sz w:val="44"/>
          <w:szCs w:val="44"/>
        </w:rPr>
        <w:t>的通知</w:t>
      </w:r>
    </w:p>
    <w:p w:rsidR="0065016F" w:rsidRPr="00E46900" w:rsidRDefault="0065016F" w:rsidP="0065016F">
      <w:pPr>
        <w:spacing w:line="570" w:lineRule="exact"/>
        <w:ind w:firstLine="640"/>
        <w:rPr>
          <w:rFonts w:ascii="仿宋_GB2312"/>
          <w:sz w:val="44"/>
          <w:szCs w:val="44"/>
        </w:rPr>
      </w:pPr>
    </w:p>
    <w:p w:rsidR="0040018E" w:rsidRPr="0040018E" w:rsidRDefault="0040018E" w:rsidP="0040018E">
      <w:pPr>
        <w:spacing w:line="600" w:lineRule="exact"/>
        <w:rPr>
          <w:rFonts w:ascii="仿宋_GB2312" w:eastAsia="仿宋_GB2312" w:hAnsi="仿宋_GB2312" w:cs="仿宋_GB2312" w:hint="eastAsia"/>
          <w:sz w:val="32"/>
          <w:szCs w:val="32"/>
        </w:rPr>
      </w:pPr>
      <w:r w:rsidRPr="0040018E">
        <w:rPr>
          <w:rFonts w:ascii="仿宋_GB2312" w:eastAsia="仿宋_GB2312" w:hAnsi="仿宋_GB2312" w:cs="仿宋_GB2312" w:hint="eastAsia"/>
          <w:sz w:val="32"/>
          <w:szCs w:val="32"/>
        </w:rPr>
        <w:t>局各领导班子成员、各处室、执法大队：</w:t>
      </w:r>
    </w:p>
    <w:p w:rsidR="0065016F" w:rsidRPr="0040018E" w:rsidRDefault="0065016F" w:rsidP="0065016F">
      <w:pPr>
        <w:spacing w:line="570" w:lineRule="exact"/>
        <w:rPr>
          <w:rFonts w:ascii="仿宋_GB2312" w:eastAsia="仿宋_GB2312" w:hint="eastAsia"/>
          <w:sz w:val="32"/>
          <w:szCs w:val="32"/>
        </w:rPr>
      </w:pPr>
      <w:r w:rsidRPr="0040018E">
        <w:rPr>
          <w:rFonts w:ascii="仿宋_GB2312" w:eastAsia="仿宋_GB2312" w:hint="eastAsia"/>
          <w:sz w:val="32"/>
          <w:szCs w:val="32"/>
        </w:rPr>
        <w:t xml:space="preserve">    现将《</w:t>
      </w:r>
      <w:r w:rsidR="0040018E" w:rsidRPr="0040018E">
        <w:rPr>
          <w:rFonts w:ascii="仿宋_GB2312" w:eastAsia="仿宋_GB2312" w:hint="eastAsia"/>
          <w:sz w:val="32"/>
          <w:szCs w:val="32"/>
        </w:rPr>
        <w:t>新北区安全生产监督管理局预决算信息公开工作方案</w:t>
      </w:r>
      <w:r w:rsidRPr="0040018E">
        <w:rPr>
          <w:rFonts w:ascii="仿宋_GB2312" w:eastAsia="仿宋_GB2312" w:hint="eastAsia"/>
          <w:sz w:val="32"/>
          <w:szCs w:val="32"/>
        </w:rPr>
        <w:t>》印发给你们，请认真贯彻落实。</w:t>
      </w:r>
    </w:p>
    <w:p w:rsidR="0065016F" w:rsidRPr="0040018E" w:rsidRDefault="0065016F" w:rsidP="0065016F">
      <w:pPr>
        <w:spacing w:line="570" w:lineRule="exact"/>
        <w:ind w:firstLine="640"/>
        <w:rPr>
          <w:rFonts w:ascii="仿宋_GB2312" w:eastAsia="仿宋_GB2312" w:hint="eastAsia"/>
          <w:sz w:val="32"/>
          <w:szCs w:val="32"/>
        </w:rPr>
      </w:pPr>
    </w:p>
    <w:p w:rsidR="0065016F" w:rsidRPr="0040018E" w:rsidRDefault="0065016F" w:rsidP="0065016F">
      <w:pPr>
        <w:spacing w:line="570" w:lineRule="exact"/>
        <w:ind w:firstLine="640"/>
        <w:rPr>
          <w:rFonts w:ascii="仿宋_GB2312" w:eastAsia="仿宋_GB2312" w:hint="eastAsia"/>
          <w:sz w:val="32"/>
          <w:szCs w:val="32"/>
        </w:rPr>
      </w:pPr>
      <w:r w:rsidRPr="0040018E">
        <w:rPr>
          <w:rFonts w:ascii="仿宋_GB2312" w:eastAsia="仿宋_GB2312" w:hint="eastAsia"/>
          <w:sz w:val="32"/>
          <w:szCs w:val="32"/>
        </w:rPr>
        <w:t>附件：</w:t>
      </w:r>
      <w:r w:rsidR="0040018E" w:rsidRPr="0040018E">
        <w:rPr>
          <w:rFonts w:ascii="仿宋_GB2312" w:eastAsia="仿宋_GB2312" w:hint="eastAsia"/>
          <w:sz w:val="32"/>
          <w:szCs w:val="32"/>
        </w:rPr>
        <w:t>新北区安全生产监督管理局预决算信息公开工作方案</w:t>
      </w:r>
    </w:p>
    <w:p w:rsidR="0065016F" w:rsidRPr="0065016F" w:rsidRDefault="0065016F" w:rsidP="0065016F">
      <w:pPr>
        <w:spacing w:line="570" w:lineRule="exact"/>
        <w:ind w:firstLine="640"/>
        <w:rPr>
          <w:sz w:val="30"/>
          <w:szCs w:val="30"/>
        </w:rPr>
      </w:pPr>
    </w:p>
    <w:p w:rsidR="0065016F" w:rsidRPr="0065016F" w:rsidRDefault="0065016F" w:rsidP="0065016F">
      <w:pPr>
        <w:spacing w:line="570" w:lineRule="exact"/>
        <w:rPr>
          <w:sz w:val="30"/>
          <w:szCs w:val="30"/>
        </w:rPr>
      </w:pPr>
    </w:p>
    <w:p w:rsidR="0065016F" w:rsidRPr="0065016F" w:rsidRDefault="0065016F" w:rsidP="0065016F">
      <w:pPr>
        <w:spacing w:line="570" w:lineRule="exact"/>
        <w:rPr>
          <w:sz w:val="30"/>
          <w:szCs w:val="30"/>
        </w:rPr>
      </w:pPr>
    </w:p>
    <w:p w:rsidR="0065016F" w:rsidRPr="0065016F" w:rsidRDefault="0065016F" w:rsidP="0065016F">
      <w:pPr>
        <w:spacing w:line="570" w:lineRule="exact"/>
        <w:rPr>
          <w:sz w:val="30"/>
          <w:szCs w:val="30"/>
        </w:rPr>
      </w:pPr>
    </w:p>
    <w:p w:rsidR="0065016F" w:rsidRPr="0065016F" w:rsidRDefault="0065016F" w:rsidP="0065016F">
      <w:pPr>
        <w:wordWrap w:val="0"/>
        <w:adjustRightInd w:val="0"/>
        <w:snapToGrid w:val="0"/>
        <w:spacing w:line="570" w:lineRule="exact"/>
        <w:ind w:rightChars="495" w:right="1039"/>
        <w:rPr>
          <w:sz w:val="30"/>
          <w:szCs w:val="30"/>
        </w:rPr>
      </w:pPr>
    </w:p>
    <w:p w:rsidR="0065016F" w:rsidRPr="0065016F" w:rsidRDefault="0065016F" w:rsidP="0065016F">
      <w:pPr>
        <w:spacing w:line="570" w:lineRule="exact"/>
        <w:ind w:firstLineChars="1800" w:firstLine="5400"/>
        <w:rPr>
          <w:sz w:val="30"/>
          <w:szCs w:val="30"/>
        </w:rPr>
      </w:pPr>
    </w:p>
    <w:p w:rsidR="0065016F" w:rsidRPr="0065016F" w:rsidRDefault="0065016F" w:rsidP="0065016F">
      <w:pPr>
        <w:spacing w:line="570" w:lineRule="exact"/>
        <w:ind w:firstLineChars="1800" w:firstLine="5400"/>
        <w:rPr>
          <w:sz w:val="30"/>
          <w:szCs w:val="30"/>
        </w:rPr>
      </w:pPr>
    </w:p>
    <w:p w:rsidR="0040018E" w:rsidRPr="0040018E" w:rsidRDefault="0040018E" w:rsidP="0040018E">
      <w:pPr>
        <w:spacing w:line="600" w:lineRule="exact"/>
        <w:ind w:firstLineChars="1150" w:firstLine="3306"/>
        <w:rPr>
          <w:rFonts w:ascii="仿宋_GB2312" w:eastAsia="仿宋_GB2312" w:hAnsi="仿宋_GB2312" w:cs="仿宋_GB2312" w:hint="eastAsia"/>
          <w:w w:val="90"/>
          <w:sz w:val="32"/>
          <w:szCs w:val="32"/>
        </w:rPr>
      </w:pPr>
      <w:r w:rsidRPr="0040018E">
        <w:rPr>
          <w:rFonts w:ascii="仿宋_GB2312" w:eastAsia="仿宋_GB2312" w:hAnsi="仿宋_GB2312" w:cs="仿宋_GB2312" w:hint="eastAsia"/>
          <w:w w:val="90"/>
          <w:sz w:val="32"/>
          <w:szCs w:val="32"/>
        </w:rPr>
        <w:t>常州市新北区安全生产监督管理局党组</w:t>
      </w:r>
    </w:p>
    <w:p w:rsidR="0040018E" w:rsidRPr="0040018E" w:rsidRDefault="0040018E" w:rsidP="0040018E">
      <w:pPr>
        <w:spacing w:line="600" w:lineRule="exact"/>
        <w:ind w:firstLineChars="1350" w:firstLine="4320"/>
        <w:rPr>
          <w:rFonts w:ascii="仿宋_GB2312" w:eastAsia="仿宋_GB2312" w:hAnsi="仿宋_GB2312" w:cs="仿宋_GB2312" w:hint="eastAsia"/>
          <w:sz w:val="32"/>
          <w:szCs w:val="32"/>
        </w:rPr>
      </w:pPr>
      <w:r w:rsidRPr="0040018E">
        <w:rPr>
          <w:rFonts w:ascii="仿宋_GB2312" w:eastAsia="仿宋_GB2312" w:hAnsi="仿宋_GB2312" w:cs="仿宋_GB2312" w:hint="eastAsia"/>
          <w:sz w:val="32"/>
          <w:szCs w:val="32"/>
        </w:rPr>
        <w:t xml:space="preserve"> 2017年</w:t>
      </w:r>
      <w:r w:rsidR="00963AEA">
        <w:rPr>
          <w:rFonts w:ascii="仿宋_GB2312" w:eastAsia="仿宋_GB2312" w:hAnsi="仿宋_GB2312" w:cs="仿宋_GB2312" w:hint="eastAsia"/>
          <w:sz w:val="32"/>
          <w:szCs w:val="32"/>
        </w:rPr>
        <w:t>2</w:t>
      </w:r>
      <w:r w:rsidRPr="0040018E">
        <w:rPr>
          <w:rFonts w:ascii="仿宋_GB2312" w:eastAsia="仿宋_GB2312" w:hAnsi="仿宋_GB2312" w:cs="仿宋_GB2312" w:hint="eastAsia"/>
          <w:sz w:val="32"/>
          <w:szCs w:val="32"/>
        </w:rPr>
        <w:t>月1</w:t>
      </w:r>
      <w:r w:rsidR="00963AEA">
        <w:rPr>
          <w:rFonts w:ascii="仿宋_GB2312" w:eastAsia="仿宋_GB2312" w:hAnsi="仿宋_GB2312" w:cs="仿宋_GB2312" w:hint="eastAsia"/>
          <w:sz w:val="32"/>
          <w:szCs w:val="32"/>
        </w:rPr>
        <w:t>3</w:t>
      </w:r>
      <w:r w:rsidRPr="0040018E">
        <w:rPr>
          <w:rFonts w:ascii="仿宋_GB2312" w:eastAsia="仿宋_GB2312" w:hAnsi="仿宋_GB2312" w:cs="仿宋_GB2312" w:hint="eastAsia"/>
          <w:sz w:val="32"/>
          <w:szCs w:val="32"/>
        </w:rPr>
        <w:t>日</w:t>
      </w:r>
    </w:p>
    <w:p w:rsidR="0065016F" w:rsidRDefault="0065016F" w:rsidP="0065016F">
      <w:pPr>
        <w:spacing w:line="570" w:lineRule="exact"/>
        <w:rPr>
          <w:sz w:val="30"/>
          <w:szCs w:val="30"/>
        </w:rPr>
      </w:pPr>
    </w:p>
    <w:p w:rsidR="0025754F" w:rsidRDefault="0025754F" w:rsidP="0065016F">
      <w:pPr>
        <w:spacing w:line="570" w:lineRule="exact"/>
        <w:rPr>
          <w:sz w:val="30"/>
          <w:szCs w:val="30"/>
        </w:rPr>
      </w:pPr>
    </w:p>
    <w:p w:rsidR="0025754F" w:rsidRDefault="0025754F" w:rsidP="0065016F">
      <w:pPr>
        <w:spacing w:line="570" w:lineRule="exact"/>
        <w:rPr>
          <w:sz w:val="30"/>
          <w:szCs w:val="30"/>
        </w:rPr>
      </w:pPr>
    </w:p>
    <w:p w:rsidR="0025754F" w:rsidRDefault="0025754F" w:rsidP="0065016F">
      <w:pPr>
        <w:spacing w:line="570" w:lineRule="exact"/>
        <w:rPr>
          <w:sz w:val="30"/>
          <w:szCs w:val="30"/>
        </w:rPr>
      </w:pPr>
    </w:p>
    <w:p w:rsidR="0040018E" w:rsidRDefault="0040018E" w:rsidP="0065016F">
      <w:pPr>
        <w:spacing w:line="570" w:lineRule="exact"/>
        <w:rPr>
          <w:rFonts w:hint="eastAsia"/>
          <w:sz w:val="30"/>
          <w:szCs w:val="30"/>
        </w:rPr>
      </w:pPr>
    </w:p>
    <w:p w:rsidR="0065016F" w:rsidRPr="00E46900" w:rsidRDefault="0065016F" w:rsidP="0065016F">
      <w:pPr>
        <w:spacing w:line="570" w:lineRule="exact"/>
        <w:rPr>
          <w:b/>
          <w:sz w:val="30"/>
          <w:szCs w:val="30"/>
        </w:rPr>
      </w:pPr>
      <w:r w:rsidRPr="00E46900">
        <w:rPr>
          <w:rFonts w:hint="eastAsia"/>
          <w:b/>
          <w:sz w:val="30"/>
          <w:szCs w:val="30"/>
        </w:rPr>
        <w:lastRenderedPageBreak/>
        <w:t>附件</w:t>
      </w:r>
    </w:p>
    <w:p w:rsidR="0040018E" w:rsidRDefault="0040018E" w:rsidP="0040018E">
      <w:pPr>
        <w:spacing w:line="570" w:lineRule="exact"/>
        <w:ind w:firstLine="640"/>
        <w:jc w:val="center"/>
        <w:rPr>
          <w:rFonts w:ascii="方正小标宋简体" w:eastAsia="方正小标宋简体" w:hint="eastAsia"/>
          <w:sz w:val="44"/>
          <w:szCs w:val="44"/>
        </w:rPr>
      </w:pPr>
      <w:r w:rsidRPr="0040018E">
        <w:rPr>
          <w:rFonts w:ascii="方正小标宋简体" w:eastAsia="方正小标宋简体" w:hint="eastAsia"/>
          <w:sz w:val="44"/>
          <w:szCs w:val="44"/>
        </w:rPr>
        <w:t>新北区安全生产监督管理局</w:t>
      </w:r>
    </w:p>
    <w:p w:rsidR="0040018E" w:rsidRDefault="0040018E" w:rsidP="0040018E">
      <w:pPr>
        <w:spacing w:line="570" w:lineRule="exact"/>
        <w:ind w:firstLine="640"/>
        <w:jc w:val="center"/>
        <w:rPr>
          <w:rFonts w:ascii="方正小标宋简体" w:eastAsia="方正小标宋简体" w:hint="eastAsia"/>
          <w:sz w:val="32"/>
          <w:szCs w:val="32"/>
        </w:rPr>
      </w:pPr>
      <w:r w:rsidRPr="0040018E">
        <w:rPr>
          <w:rFonts w:ascii="方正小标宋简体" w:eastAsia="方正小标宋简体" w:hint="eastAsia"/>
          <w:sz w:val="44"/>
          <w:szCs w:val="44"/>
        </w:rPr>
        <w:t>预决算信息公开工作方案</w:t>
      </w:r>
    </w:p>
    <w:p w:rsidR="0040018E" w:rsidRPr="0040018E" w:rsidRDefault="0040018E" w:rsidP="0040018E">
      <w:pPr>
        <w:spacing w:line="570" w:lineRule="exact"/>
        <w:ind w:firstLine="640"/>
        <w:jc w:val="center"/>
        <w:rPr>
          <w:rFonts w:ascii="方正小标宋简体" w:eastAsia="方正小标宋简体" w:hint="eastAsia"/>
          <w:sz w:val="32"/>
          <w:szCs w:val="32"/>
        </w:rPr>
      </w:pPr>
    </w:p>
    <w:p w:rsidR="00B2518B" w:rsidRDefault="00B2518B" w:rsidP="00A73018">
      <w:pPr>
        <w:widowControl/>
        <w:spacing w:line="528" w:lineRule="auto"/>
        <w:ind w:firstLineChars="200" w:firstLine="600"/>
        <w:jc w:val="left"/>
        <w:rPr>
          <w:sz w:val="30"/>
          <w:szCs w:val="30"/>
        </w:rPr>
      </w:pPr>
      <w:r>
        <w:rPr>
          <w:rFonts w:hint="eastAsia"/>
          <w:sz w:val="30"/>
          <w:szCs w:val="30"/>
        </w:rPr>
        <w:t>为</w:t>
      </w:r>
      <w:r w:rsidR="002820C8">
        <w:rPr>
          <w:rFonts w:hint="eastAsia"/>
          <w:sz w:val="30"/>
          <w:szCs w:val="30"/>
        </w:rPr>
        <w:t>贯彻落实《预算法》和</w:t>
      </w:r>
      <w:r w:rsidR="00247303" w:rsidRPr="00247303">
        <w:rPr>
          <w:rFonts w:hint="eastAsia"/>
          <w:sz w:val="30"/>
          <w:szCs w:val="30"/>
        </w:rPr>
        <w:t>《政府信息公开条例》</w:t>
      </w:r>
      <w:r w:rsidR="002820C8">
        <w:rPr>
          <w:rFonts w:hint="eastAsia"/>
          <w:sz w:val="30"/>
          <w:szCs w:val="30"/>
        </w:rPr>
        <w:t>的规定，进一步推动我院预决算</w:t>
      </w:r>
      <w:r w:rsidR="003E5EFB">
        <w:rPr>
          <w:rFonts w:hint="eastAsia"/>
          <w:sz w:val="30"/>
          <w:szCs w:val="30"/>
        </w:rPr>
        <w:t>公开，提高预算透明度，强化社会监督，促进依法</w:t>
      </w:r>
      <w:r w:rsidR="006C6B28">
        <w:rPr>
          <w:rFonts w:hint="eastAsia"/>
          <w:sz w:val="30"/>
          <w:szCs w:val="30"/>
        </w:rPr>
        <w:t>规范</w:t>
      </w:r>
      <w:r w:rsidR="003E5EFB">
        <w:rPr>
          <w:rFonts w:hint="eastAsia"/>
          <w:sz w:val="30"/>
          <w:szCs w:val="30"/>
        </w:rPr>
        <w:t>理财，根据《财政部关于印发〈地</w:t>
      </w:r>
      <w:r w:rsidR="006C6B28">
        <w:rPr>
          <w:rFonts w:hint="eastAsia"/>
          <w:sz w:val="30"/>
          <w:szCs w:val="30"/>
        </w:rPr>
        <w:t>方</w:t>
      </w:r>
      <w:r w:rsidR="003E5EFB">
        <w:rPr>
          <w:rFonts w:hint="eastAsia"/>
          <w:sz w:val="30"/>
          <w:szCs w:val="30"/>
        </w:rPr>
        <w:t>预决算公开操作规程〉的通知》</w:t>
      </w:r>
      <w:r w:rsidR="006C6B28">
        <w:rPr>
          <w:rFonts w:hint="eastAsia"/>
          <w:sz w:val="30"/>
          <w:szCs w:val="30"/>
        </w:rPr>
        <w:t>（财预</w:t>
      </w:r>
      <w:r w:rsidR="00941C81">
        <w:rPr>
          <w:rFonts w:hint="eastAsia"/>
          <w:sz w:val="30"/>
          <w:szCs w:val="30"/>
        </w:rPr>
        <w:t>［</w:t>
      </w:r>
      <w:r w:rsidR="00941C81">
        <w:rPr>
          <w:rFonts w:hint="eastAsia"/>
          <w:sz w:val="30"/>
          <w:szCs w:val="30"/>
        </w:rPr>
        <w:t>2016</w:t>
      </w:r>
      <w:r w:rsidR="00941C81">
        <w:rPr>
          <w:rFonts w:hint="eastAsia"/>
          <w:sz w:val="30"/>
          <w:szCs w:val="30"/>
        </w:rPr>
        <w:t>］</w:t>
      </w:r>
      <w:r w:rsidR="006C6B28">
        <w:rPr>
          <w:rFonts w:hint="eastAsia"/>
          <w:sz w:val="30"/>
          <w:szCs w:val="30"/>
        </w:rPr>
        <w:t>143</w:t>
      </w:r>
      <w:r w:rsidR="006C6B28">
        <w:rPr>
          <w:rFonts w:hint="eastAsia"/>
          <w:sz w:val="30"/>
          <w:szCs w:val="30"/>
        </w:rPr>
        <w:t>号）</w:t>
      </w:r>
      <w:r w:rsidR="00247303">
        <w:rPr>
          <w:rFonts w:hint="eastAsia"/>
          <w:sz w:val="30"/>
          <w:szCs w:val="30"/>
        </w:rPr>
        <w:t>、</w:t>
      </w:r>
      <w:r w:rsidR="003E5EFB">
        <w:rPr>
          <w:rFonts w:hint="eastAsia"/>
          <w:sz w:val="30"/>
          <w:szCs w:val="30"/>
        </w:rPr>
        <w:t>《</w:t>
      </w:r>
      <w:r w:rsidR="006C6B28">
        <w:rPr>
          <w:rFonts w:hint="eastAsia"/>
          <w:sz w:val="30"/>
          <w:szCs w:val="30"/>
        </w:rPr>
        <w:t>市委办公室</w:t>
      </w:r>
      <w:r w:rsidR="006C6B28">
        <w:rPr>
          <w:rFonts w:hint="eastAsia"/>
          <w:sz w:val="30"/>
          <w:szCs w:val="30"/>
        </w:rPr>
        <w:t xml:space="preserve">  </w:t>
      </w:r>
      <w:r w:rsidR="006C6B28">
        <w:rPr>
          <w:rFonts w:hint="eastAsia"/>
          <w:sz w:val="30"/>
          <w:szCs w:val="30"/>
        </w:rPr>
        <w:t>市政府办公室转发〈江苏省预决算</w:t>
      </w:r>
      <w:r w:rsidR="008A1D59">
        <w:rPr>
          <w:rFonts w:hint="eastAsia"/>
          <w:sz w:val="30"/>
          <w:szCs w:val="30"/>
        </w:rPr>
        <w:t>信息</w:t>
      </w:r>
      <w:r w:rsidR="006C6B28">
        <w:rPr>
          <w:rFonts w:hint="eastAsia"/>
          <w:sz w:val="30"/>
          <w:szCs w:val="30"/>
        </w:rPr>
        <w:t>公开管理暂行办法〉的通知</w:t>
      </w:r>
      <w:r w:rsidR="003E5EFB">
        <w:rPr>
          <w:rFonts w:hint="eastAsia"/>
          <w:sz w:val="30"/>
          <w:szCs w:val="30"/>
        </w:rPr>
        <w:t>》</w:t>
      </w:r>
      <w:r w:rsidR="006C6B28">
        <w:rPr>
          <w:rFonts w:hint="eastAsia"/>
          <w:sz w:val="30"/>
          <w:szCs w:val="30"/>
        </w:rPr>
        <w:t>（常办发</w:t>
      </w:r>
      <w:r w:rsidR="00941C81">
        <w:rPr>
          <w:rFonts w:hint="eastAsia"/>
          <w:sz w:val="30"/>
          <w:szCs w:val="30"/>
        </w:rPr>
        <w:t>［</w:t>
      </w:r>
      <w:r w:rsidR="00941C81">
        <w:rPr>
          <w:rFonts w:hint="eastAsia"/>
          <w:sz w:val="30"/>
          <w:szCs w:val="30"/>
        </w:rPr>
        <w:t>2016</w:t>
      </w:r>
      <w:r w:rsidR="00941C81">
        <w:rPr>
          <w:rFonts w:hint="eastAsia"/>
          <w:sz w:val="30"/>
          <w:szCs w:val="30"/>
        </w:rPr>
        <w:t>］</w:t>
      </w:r>
      <w:r w:rsidR="006C6B28">
        <w:rPr>
          <w:rFonts w:hint="eastAsia"/>
          <w:sz w:val="30"/>
          <w:szCs w:val="30"/>
        </w:rPr>
        <w:t>43</w:t>
      </w:r>
      <w:r w:rsidR="006C6B28">
        <w:rPr>
          <w:rFonts w:hint="eastAsia"/>
          <w:sz w:val="30"/>
          <w:szCs w:val="30"/>
        </w:rPr>
        <w:t>号）</w:t>
      </w:r>
      <w:r w:rsidR="00247303">
        <w:rPr>
          <w:rFonts w:hint="eastAsia"/>
          <w:sz w:val="30"/>
          <w:szCs w:val="30"/>
        </w:rPr>
        <w:t>和《常州市财政局关于印发</w:t>
      </w:r>
      <w:r w:rsidR="00247303">
        <w:rPr>
          <w:rFonts w:hint="eastAsia"/>
          <w:sz w:val="30"/>
          <w:szCs w:val="30"/>
        </w:rPr>
        <w:t>2017</w:t>
      </w:r>
      <w:r w:rsidR="00247303">
        <w:rPr>
          <w:rFonts w:hint="eastAsia"/>
          <w:sz w:val="30"/>
          <w:szCs w:val="30"/>
        </w:rPr>
        <w:t>年市级预决算公开工作案的通知》（</w:t>
      </w:r>
      <w:proofErr w:type="gramStart"/>
      <w:r w:rsidR="00247303">
        <w:rPr>
          <w:rFonts w:hint="eastAsia"/>
          <w:sz w:val="30"/>
          <w:szCs w:val="30"/>
        </w:rPr>
        <w:t>常财预</w:t>
      </w:r>
      <w:bookmarkStart w:id="0" w:name="OLE_LINK1"/>
      <w:bookmarkStart w:id="1" w:name="OLE_LINK2"/>
      <w:proofErr w:type="gramEnd"/>
      <w:r w:rsidR="00247303">
        <w:rPr>
          <w:rFonts w:hint="eastAsia"/>
          <w:sz w:val="30"/>
          <w:szCs w:val="30"/>
        </w:rPr>
        <w:t>［</w:t>
      </w:r>
      <w:r w:rsidR="00247303">
        <w:rPr>
          <w:rFonts w:hint="eastAsia"/>
          <w:sz w:val="30"/>
          <w:szCs w:val="30"/>
        </w:rPr>
        <w:t>2017</w:t>
      </w:r>
      <w:r w:rsidR="00247303">
        <w:rPr>
          <w:rFonts w:hint="eastAsia"/>
          <w:sz w:val="30"/>
          <w:szCs w:val="30"/>
        </w:rPr>
        <w:t>］</w:t>
      </w:r>
      <w:r w:rsidR="00247303">
        <w:rPr>
          <w:rFonts w:hint="eastAsia"/>
          <w:sz w:val="30"/>
          <w:szCs w:val="30"/>
        </w:rPr>
        <w:t>9</w:t>
      </w:r>
      <w:r w:rsidR="00247303">
        <w:rPr>
          <w:rFonts w:hint="eastAsia"/>
          <w:sz w:val="30"/>
          <w:szCs w:val="30"/>
        </w:rPr>
        <w:t>号</w:t>
      </w:r>
      <w:bookmarkEnd w:id="0"/>
      <w:bookmarkEnd w:id="1"/>
      <w:r w:rsidR="00247303">
        <w:rPr>
          <w:rFonts w:hint="eastAsia"/>
          <w:sz w:val="30"/>
          <w:szCs w:val="30"/>
        </w:rPr>
        <w:t>）</w:t>
      </w:r>
      <w:r w:rsidR="006C6B28">
        <w:rPr>
          <w:rFonts w:hint="eastAsia"/>
          <w:sz w:val="30"/>
          <w:szCs w:val="30"/>
        </w:rPr>
        <w:t>精神，</w:t>
      </w:r>
      <w:r w:rsidR="00A73018">
        <w:rPr>
          <w:rFonts w:hint="eastAsia"/>
          <w:sz w:val="30"/>
          <w:szCs w:val="30"/>
        </w:rPr>
        <w:t>结合《</w:t>
      </w:r>
      <w:r w:rsidR="008143D6">
        <w:rPr>
          <w:rFonts w:hint="eastAsia"/>
          <w:sz w:val="30"/>
          <w:szCs w:val="30"/>
        </w:rPr>
        <w:t>常州市新北区财政局关于进一步加强预算执行管理的通知</w:t>
      </w:r>
      <w:r w:rsidR="00A73018">
        <w:rPr>
          <w:rFonts w:hint="eastAsia"/>
          <w:sz w:val="30"/>
          <w:szCs w:val="30"/>
        </w:rPr>
        <w:t>》</w:t>
      </w:r>
      <w:r w:rsidR="008143D6">
        <w:rPr>
          <w:rFonts w:hint="eastAsia"/>
          <w:sz w:val="30"/>
          <w:szCs w:val="30"/>
        </w:rPr>
        <w:t>（常新财预［</w:t>
      </w:r>
      <w:r w:rsidR="008143D6">
        <w:rPr>
          <w:rFonts w:hint="eastAsia"/>
          <w:sz w:val="30"/>
          <w:szCs w:val="30"/>
        </w:rPr>
        <w:t>2017</w:t>
      </w:r>
      <w:r w:rsidR="008143D6">
        <w:rPr>
          <w:rFonts w:hint="eastAsia"/>
          <w:sz w:val="30"/>
          <w:szCs w:val="30"/>
        </w:rPr>
        <w:t>］</w:t>
      </w:r>
      <w:r w:rsidR="008143D6">
        <w:rPr>
          <w:rFonts w:hint="eastAsia"/>
          <w:sz w:val="30"/>
          <w:szCs w:val="30"/>
        </w:rPr>
        <w:t>3</w:t>
      </w:r>
      <w:r w:rsidR="008143D6">
        <w:rPr>
          <w:rFonts w:hint="eastAsia"/>
          <w:sz w:val="30"/>
          <w:szCs w:val="30"/>
        </w:rPr>
        <w:t>号）</w:t>
      </w:r>
      <w:r w:rsidR="00A73018">
        <w:rPr>
          <w:rFonts w:hint="eastAsia"/>
          <w:sz w:val="30"/>
          <w:szCs w:val="30"/>
        </w:rPr>
        <w:t>的相关要求，</w:t>
      </w:r>
      <w:r w:rsidR="002F003F">
        <w:rPr>
          <w:rFonts w:hint="eastAsia"/>
          <w:sz w:val="30"/>
          <w:szCs w:val="30"/>
        </w:rPr>
        <w:t>明确预决算公开信息的</w:t>
      </w:r>
      <w:r w:rsidR="00F76C4A">
        <w:rPr>
          <w:rFonts w:hint="eastAsia"/>
          <w:sz w:val="30"/>
          <w:szCs w:val="30"/>
        </w:rPr>
        <w:t>时间</w:t>
      </w:r>
      <w:r w:rsidR="002F003F">
        <w:rPr>
          <w:rFonts w:hint="eastAsia"/>
          <w:sz w:val="30"/>
          <w:szCs w:val="30"/>
        </w:rPr>
        <w:t>及</w:t>
      </w:r>
      <w:r w:rsidR="00F76C4A">
        <w:rPr>
          <w:rFonts w:hint="eastAsia"/>
          <w:sz w:val="30"/>
          <w:szCs w:val="30"/>
        </w:rPr>
        <w:t>内容</w:t>
      </w:r>
      <w:r w:rsidR="002F003F">
        <w:rPr>
          <w:rFonts w:hint="eastAsia"/>
          <w:sz w:val="30"/>
          <w:szCs w:val="30"/>
        </w:rPr>
        <w:t>，特</w:t>
      </w:r>
      <w:r w:rsidR="006C6B28">
        <w:rPr>
          <w:rFonts w:hint="eastAsia"/>
          <w:sz w:val="30"/>
          <w:szCs w:val="30"/>
        </w:rPr>
        <w:t>制定以下工作方案。</w:t>
      </w:r>
    </w:p>
    <w:p w:rsidR="00247303" w:rsidRPr="00E46900" w:rsidRDefault="00247303" w:rsidP="00247303">
      <w:pPr>
        <w:pStyle w:val="a5"/>
        <w:widowControl/>
        <w:numPr>
          <w:ilvl w:val="0"/>
          <w:numId w:val="1"/>
        </w:numPr>
        <w:spacing w:line="528" w:lineRule="auto"/>
        <w:ind w:firstLineChars="0"/>
        <w:jc w:val="left"/>
        <w:rPr>
          <w:b/>
          <w:sz w:val="30"/>
          <w:szCs w:val="30"/>
        </w:rPr>
      </w:pPr>
      <w:r w:rsidRPr="00E46900">
        <w:rPr>
          <w:rFonts w:hint="eastAsia"/>
          <w:b/>
          <w:sz w:val="30"/>
          <w:szCs w:val="30"/>
        </w:rPr>
        <w:t>基本原则</w:t>
      </w:r>
    </w:p>
    <w:p w:rsidR="00247303" w:rsidRDefault="00247303" w:rsidP="00247303">
      <w:pPr>
        <w:widowControl/>
        <w:spacing w:line="528" w:lineRule="auto"/>
        <w:ind w:firstLineChars="189" w:firstLine="567"/>
        <w:jc w:val="left"/>
        <w:rPr>
          <w:sz w:val="30"/>
          <w:szCs w:val="30"/>
        </w:rPr>
      </w:pPr>
      <w:r>
        <w:rPr>
          <w:rFonts w:hint="eastAsia"/>
          <w:sz w:val="30"/>
          <w:szCs w:val="30"/>
        </w:rPr>
        <w:t>（一）坚持以公开为常态、不公开为例外。除经保密委批准认定的涉及国家秘密的信息</w:t>
      </w:r>
      <w:r w:rsidR="00B34179">
        <w:rPr>
          <w:rFonts w:hint="eastAsia"/>
          <w:sz w:val="30"/>
          <w:szCs w:val="30"/>
        </w:rPr>
        <w:t>外</w:t>
      </w:r>
      <w:r>
        <w:rPr>
          <w:rFonts w:hint="eastAsia"/>
          <w:sz w:val="30"/>
          <w:szCs w:val="30"/>
        </w:rPr>
        <w:t>，</w:t>
      </w:r>
      <w:r w:rsidR="00B34179">
        <w:rPr>
          <w:rFonts w:hint="eastAsia"/>
          <w:sz w:val="30"/>
          <w:szCs w:val="30"/>
        </w:rPr>
        <w:t>我</w:t>
      </w:r>
      <w:r w:rsidR="00CC6927">
        <w:rPr>
          <w:rFonts w:hint="eastAsia"/>
          <w:sz w:val="30"/>
          <w:szCs w:val="30"/>
        </w:rPr>
        <w:t>局</w:t>
      </w:r>
      <w:r>
        <w:rPr>
          <w:rFonts w:hint="eastAsia"/>
          <w:sz w:val="30"/>
          <w:szCs w:val="30"/>
        </w:rPr>
        <w:t>将公开本</w:t>
      </w:r>
      <w:r w:rsidR="00B34179">
        <w:rPr>
          <w:rFonts w:hint="eastAsia"/>
          <w:sz w:val="30"/>
          <w:szCs w:val="30"/>
        </w:rPr>
        <w:t>部门</w:t>
      </w:r>
      <w:r w:rsidR="00F339CE">
        <w:rPr>
          <w:rFonts w:hint="eastAsia"/>
          <w:sz w:val="30"/>
          <w:szCs w:val="30"/>
        </w:rPr>
        <w:t>所有</w:t>
      </w:r>
      <w:r>
        <w:rPr>
          <w:rFonts w:hint="eastAsia"/>
          <w:sz w:val="30"/>
          <w:szCs w:val="30"/>
        </w:rPr>
        <w:t>预决算信息。</w:t>
      </w:r>
    </w:p>
    <w:p w:rsidR="00247303" w:rsidRDefault="00247303" w:rsidP="00247303">
      <w:pPr>
        <w:widowControl/>
        <w:spacing w:line="528" w:lineRule="auto"/>
        <w:ind w:firstLineChars="189" w:firstLine="567"/>
        <w:jc w:val="left"/>
        <w:rPr>
          <w:sz w:val="30"/>
          <w:szCs w:val="30"/>
        </w:rPr>
      </w:pPr>
      <w:r>
        <w:rPr>
          <w:rFonts w:hint="eastAsia"/>
          <w:sz w:val="30"/>
          <w:szCs w:val="30"/>
        </w:rPr>
        <w:t>（二）坚持责任主体明确。</w:t>
      </w:r>
      <w:r w:rsidR="00B34179">
        <w:rPr>
          <w:rFonts w:hint="eastAsia"/>
          <w:sz w:val="30"/>
          <w:szCs w:val="30"/>
        </w:rPr>
        <w:t>我</w:t>
      </w:r>
      <w:r w:rsidR="00CC6927">
        <w:rPr>
          <w:rFonts w:hint="eastAsia"/>
          <w:sz w:val="30"/>
          <w:szCs w:val="30"/>
        </w:rPr>
        <w:t>局</w:t>
      </w:r>
      <w:r w:rsidR="00B34179">
        <w:rPr>
          <w:rFonts w:hint="eastAsia"/>
          <w:sz w:val="30"/>
          <w:szCs w:val="30"/>
        </w:rPr>
        <w:t>作为信息公开主体，将</w:t>
      </w:r>
      <w:r>
        <w:rPr>
          <w:rFonts w:hint="eastAsia"/>
          <w:sz w:val="30"/>
          <w:szCs w:val="30"/>
        </w:rPr>
        <w:t>按要求依法主动公开本部门及所属单位的预决算信息。</w:t>
      </w:r>
    </w:p>
    <w:p w:rsidR="00090DD9" w:rsidRDefault="00090DD9" w:rsidP="00247303">
      <w:pPr>
        <w:widowControl/>
        <w:spacing w:line="528" w:lineRule="auto"/>
        <w:ind w:firstLineChars="189" w:firstLine="567"/>
        <w:jc w:val="left"/>
        <w:rPr>
          <w:sz w:val="30"/>
          <w:szCs w:val="30"/>
        </w:rPr>
      </w:pPr>
      <w:r>
        <w:rPr>
          <w:rFonts w:hint="eastAsia"/>
          <w:sz w:val="30"/>
          <w:szCs w:val="30"/>
        </w:rPr>
        <w:lastRenderedPageBreak/>
        <w:t>（三）坚持以公开促</w:t>
      </w:r>
      <w:r w:rsidR="005A7615">
        <w:rPr>
          <w:rFonts w:hint="eastAsia"/>
          <w:sz w:val="30"/>
          <w:szCs w:val="30"/>
        </w:rPr>
        <w:t>规范</w:t>
      </w:r>
      <w:r>
        <w:rPr>
          <w:rFonts w:hint="eastAsia"/>
          <w:sz w:val="30"/>
          <w:szCs w:val="30"/>
        </w:rPr>
        <w:t>。</w:t>
      </w:r>
      <w:r w:rsidR="00F339CE">
        <w:rPr>
          <w:rFonts w:hint="eastAsia"/>
          <w:sz w:val="30"/>
          <w:szCs w:val="30"/>
        </w:rPr>
        <w:t>坚持</w:t>
      </w:r>
      <w:r>
        <w:rPr>
          <w:rFonts w:hint="eastAsia"/>
          <w:sz w:val="30"/>
          <w:szCs w:val="30"/>
        </w:rPr>
        <w:t>以预决算</w:t>
      </w:r>
      <w:r w:rsidR="005A7615">
        <w:rPr>
          <w:rFonts w:hint="eastAsia"/>
          <w:sz w:val="30"/>
          <w:szCs w:val="30"/>
        </w:rPr>
        <w:t>公开为抓手促进我</w:t>
      </w:r>
      <w:r w:rsidR="00CC6927">
        <w:rPr>
          <w:rFonts w:hint="eastAsia"/>
          <w:sz w:val="30"/>
          <w:szCs w:val="30"/>
        </w:rPr>
        <w:t>局</w:t>
      </w:r>
      <w:r w:rsidR="005A7615">
        <w:rPr>
          <w:rFonts w:hint="eastAsia"/>
          <w:sz w:val="30"/>
          <w:szCs w:val="30"/>
        </w:rPr>
        <w:t>预决算管理</w:t>
      </w:r>
      <w:r w:rsidR="00464294">
        <w:rPr>
          <w:rFonts w:hint="eastAsia"/>
          <w:sz w:val="30"/>
          <w:szCs w:val="30"/>
        </w:rPr>
        <w:t>公开透明、</w:t>
      </w:r>
      <w:r w:rsidR="005A7615">
        <w:rPr>
          <w:rFonts w:hint="eastAsia"/>
          <w:sz w:val="30"/>
          <w:szCs w:val="30"/>
        </w:rPr>
        <w:t>全面规范</w:t>
      </w:r>
      <w:r w:rsidR="00310552">
        <w:rPr>
          <w:rFonts w:hint="eastAsia"/>
          <w:sz w:val="30"/>
          <w:szCs w:val="30"/>
        </w:rPr>
        <w:t>，实现</w:t>
      </w:r>
      <w:r w:rsidR="003347BE" w:rsidRPr="003347BE">
        <w:rPr>
          <w:rFonts w:ascii="Calibri" w:eastAsia="宋体" w:hAnsi="Calibri" w:cs="Times New Roman" w:hint="eastAsia"/>
          <w:sz w:val="30"/>
          <w:szCs w:val="30"/>
        </w:rPr>
        <w:t>规范理财、科学用财、严格管财</w:t>
      </w:r>
      <w:r w:rsidR="005A7615">
        <w:rPr>
          <w:rFonts w:hint="eastAsia"/>
          <w:sz w:val="30"/>
          <w:szCs w:val="30"/>
        </w:rPr>
        <w:t>。</w:t>
      </w:r>
    </w:p>
    <w:p w:rsidR="00464294" w:rsidRPr="00E46900" w:rsidRDefault="00464294" w:rsidP="00E46900">
      <w:pPr>
        <w:widowControl/>
        <w:spacing w:line="528" w:lineRule="auto"/>
        <w:ind w:firstLineChars="189" w:firstLine="569"/>
        <w:jc w:val="left"/>
        <w:rPr>
          <w:b/>
          <w:sz w:val="30"/>
          <w:szCs w:val="30"/>
        </w:rPr>
      </w:pPr>
      <w:r w:rsidRPr="00E46900">
        <w:rPr>
          <w:rFonts w:hint="eastAsia"/>
          <w:b/>
          <w:sz w:val="30"/>
          <w:szCs w:val="30"/>
        </w:rPr>
        <w:t>二、工作要求</w:t>
      </w:r>
    </w:p>
    <w:p w:rsidR="002F003F" w:rsidRPr="0025754F" w:rsidRDefault="002F003F" w:rsidP="0025754F">
      <w:pPr>
        <w:widowControl/>
        <w:spacing w:line="528" w:lineRule="auto"/>
        <w:ind w:firstLineChars="189" w:firstLine="569"/>
        <w:jc w:val="left"/>
        <w:rPr>
          <w:b/>
          <w:sz w:val="30"/>
          <w:szCs w:val="30"/>
        </w:rPr>
      </w:pPr>
      <w:r w:rsidRPr="0025754F">
        <w:rPr>
          <w:rFonts w:hint="eastAsia"/>
          <w:b/>
          <w:sz w:val="30"/>
          <w:szCs w:val="30"/>
        </w:rPr>
        <w:t>（一）部门预决算公开</w:t>
      </w:r>
    </w:p>
    <w:p w:rsidR="002F003F" w:rsidRPr="0025754F" w:rsidRDefault="002F003F" w:rsidP="0025754F">
      <w:pPr>
        <w:widowControl/>
        <w:spacing w:line="528" w:lineRule="auto"/>
        <w:ind w:firstLineChars="189" w:firstLine="569"/>
        <w:jc w:val="left"/>
        <w:rPr>
          <w:b/>
          <w:sz w:val="30"/>
          <w:szCs w:val="30"/>
        </w:rPr>
      </w:pPr>
      <w:r w:rsidRPr="0025754F">
        <w:rPr>
          <w:rFonts w:hint="eastAsia"/>
          <w:b/>
          <w:sz w:val="30"/>
          <w:szCs w:val="30"/>
        </w:rPr>
        <w:t>1</w:t>
      </w:r>
      <w:r w:rsidRPr="0025754F">
        <w:rPr>
          <w:rFonts w:hint="eastAsia"/>
          <w:b/>
          <w:sz w:val="30"/>
          <w:szCs w:val="30"/>
        </w:rPr>
        <w:t>、公开部门预算</w:t>
      </w:r>
    </w:p>
    <w:p w:rsidR="003A63A1" w:rsidRDefault="002F003F" w:rsidP="00247303">
      <w:pPr>
        <w:widowControl/>
        <w:spacing w:line="528" w:lineRule="auto"/>
        <w:ind w:firstLineChars="189" w:firstLine="567"/>
        <w:jc w:val="left"/>
        <w:rPr>
          <w:sz w:val="30"/>
          <w:szCs w:val="30"/>
        </w:rPr>
      </w:pPr>
      <w:r>
        <w:rPr>
          <w:rFonts w:hint="eastAsia"/>
          <w:sz w:val="30"/>
          <w:szCs w:val="30"/>
        </w:rPr>
        <w:t>（</w:t>
      </w:r>
      <w:r>
        <w:rPr>
          <w:rFonts w:hint="eastAsia"/>
          <w:sz w:val="30"/>
          <w:szCs w:val="30"/>
        </w:rPr>
        <w:t>1</w:t>
      </w:r>
      <w:r>
        <w:rPr>
          <w:rFonts w:hint="eastAsia"/>
          <w:sz w:val="30"/>
          <w:szCs w:val="30"/>
        </w:rPr>
        <w:t>）公开主体：</w:t>
      </w:r>
      <w:r w:rsidR="00CB3509">
        <w:rPr>
          <w:rFonts w:hint="eastAsia"/>
          <w:sz w:val="30"/>
          <w:szCs w:val="30"/>
        </w:rPr>
        <w:t>常州</w:t>
      </w:r>
      <w:r>
        <w:rPr>
          <w:rFonts w:hint="eastAsia"/>
          <w:sz w:val="30"/>
          <w:szCs w:val="30"/>
        </w:rPr>
        <w:t>市</w:t>
      </w:r>
      <w:r w:rsidR="00CC6927">
        <w:rPr>
          <w:rFonts w:hint="eastAsia"/>
          <w:sz w:val="30"/>
          <w:szCs w:val="30"/>
        </w:rPr>
        <w:t>新北区安全生产监督管理局</w:t>
      </w:r>
      <w:r w:rsidR="008E070E">
        <w:rPr>
          <w:rFonts w:hint="eastAsia"/>
          <w:sz w:val="30"/>
          <w:szCs w:val="30"/>
        </w:rPr>
        <w:t>。</w:t>
      </w:r>
    </w:p>
    <w:p w:rsidR="002F003F" w:rsidRDefault="002F003F" w:rsidP="00247303">
      <w:pPr>
        <w:widowControl/>
        <w:spacing w:line="528" w:lineRule="auto"/>
        <w:ind w:firstLineChars="189" w:firstLine="567"/>
        <w:jc w:val="left"/>
        <w:rPr>
          <w:sz w:val="30"/>
          <w:szCs w:val="30"/>
        </w:rPr>
      </w:pPr>
      <w:r>
        <w:rPr>
          <w:rFonts w:hint="eastAsia"/>
          <w:sz w:val="30"/>
          <w:szCs w:val="30"/>
        </w:rPr>
        <w:t>（</w:t>
      </w:r>
      <w:r>
        <w:rPr>
          <w:rFonts w:hint="eastAsia"/>
          <w:sz w:val="30"/>
          <w:szCs w:val="30"/>
        </w:rPr>
        <w:t>2</w:t>
      </w:r>
      <w:r>
        <w:rPr>
          <w:rFonts w:hint="eastAsia"/>
          <w:sz w:val="30"/>
          <w:szCs w:val="30"/>
        </w:rPr>
        <w:t>）公开时间：在地方财政批复部门预算后</w:t>
      </w:r>
      <w:r>
        <w:rPr>
          <w:rFonts w:hint="eastAsia"/>
          <w:sz w:val="30"/>
          <w:szCs w:val="30"/>
        </w:rPr>
        <w:t>20</w:t>
      </w:r>
      <w:r>
        <w:rPr>
          <w:rFonts w:hint="eastAsia"/>
          <w:sz w:val="30"/>
          <w:szCs w:val="30"/>
        </w:rPr>
        <w:t>内公开</w:t>
      </w:r>
      <w:r w:rsidR="008E070E">
        <w:rPr>
          <w:rFonts w:hint="eastAsia"/>
          <w:sz w:val="30"/>
          <w:szCs w:val="30"/>
        </w:rPr>
        <w:t>。</w:t>
      </w:r>
    </w:p>
    <w:p w:rsidR="002F003F" w:rsidRDefault="002F003F" w:rsidP="003A63A1">
      <w:pPr>
        <w:widowControl/>
        <w:spacing w:line="528" w:lineRule="auto"/>
        <w:ind w:firstLineChars="189" w:firstLine="567"/>
        <w:jc w:val="left"/>
        <w:rPr>
          <w:sz w:val="30"/>
          <w:szCs w:val="30"/>
        </w:rPr>
      </w:pPr>
      <w:r>
        <w:rPr>
          <w:rFonts w:hint="eastAsia"/>
          <w:sz w:val="30"/>
          <w:szCs w:val="30"/>
        </w:rPr>
        <w:t>（</w:t>
      </w:r>
      <w:r>
        <w:rPr>
          <w:rFonts w:hint="eastAsia"/>
          <w:sz w:val="30"/>
          <w:szCs w:val="30"/>
        </w:rPr>
        <w:t>3</w:t>
      </w:r>
      <w:r>
        <w:rPr>
          <w:rFonts w:hint="eastAsia"/>
          <w:sz w:val="30"/>
          <w:szCs w:val="30"/>
        </w:rPr>
        <w:t>）公开方式：在</w:t>
      </w:r>
      <w:r w:rsidR="007571C5">
        <w:rPr>
          <w:rFonts w:hint="eastAsia"/>
          <w:sz w:val="30"/>
          <w:szCs w:val="30"/>
        </w:rPr>
        <w:t>“</w:t>
      </w:r>
      <w:r w:rsidR="007571C5" w:rsidRPr="003A63A1">
        <w:rPr>
          <w:sz w:val="30"/>
          <w:szCs w:val="30"/>
        </w:rPr>
        <w:t>中国常州</w:t>
      </w:r>
      <w:r w:rsidR="00CC6927">
        <w:rPr>
          <w:rFonts w:hint="eastAsia"/>
          <w:sz w:val="30"/>
          <w:szCs w:val="30"/>
        </w:rPr>
        <w:t>高新区</w:t>
      </w:r>
      <w:r w:rsidR="007571C5">
        <w:rPr>
          <w:rFonts w:hint="eastAsia"/>
          <w:sz w:val="30"/>
          <w:szCs w:val="30"/>
        </w:rPr>
        <w:t>”</w:t>
      </w:r>
      <w:r w:rsidR="007571C5" w:rsidRPr="003A63A1">
        <w:rPr>
          <w:sz w:val="30"/>
          <w:szCs w:val="30"/>
        </w:rPr>
        <w:t>政府门户网站</w:t>
      </w:r>
      <w:r w:rsidR="007571C5">
        <w:rPr>
          <w:rFonts w:hint="eastAsia"/>
          <w:sz w:val="30"/>
          <w:szCs w:val="30"/>
        </w:rPr>
        <w:t>“</w:t>
      </w:r>
      <w:r w:rsidR="007571C5" w:rsidRPr="003A63A1">
        <w:rPr>
          <w:sz w:val="30"/>
          <w:szCs w:val="30"/>
        </w:rPr>
        <w:t>部门预决算</w:t>
      </w:r>
      <w:r w:rsidR="007571C5">
        <w:rPr>
          <w:rFonts w:hint="eastAsia"/>
          <w:sz w:val="30"/>
          <w:szCs w:val="30"/>
        </w:rPr>
        <w:t>”</w:t>
      </w:r>
      <w:r>
        <w:rPr>
          <w:rFonts w:hint="eastAsia"/>
          <w:sz w:val="30"/>
          <w:szCs w:val="30"/>
        </w:rPr>
        <w:t>栏目</w:t>
      </w:r>
      <w:r w:rsidR="008E070E">
        <w:rPr>
          <w:rFonts w:hint="eastAsia"/>
          <w:sz w:val="30"/>
          <w:szCs w:val="30"/>
        </w:rPr>
        <w:t>。</w:t>
      </w:r>
    </w:p>
    <w:p w:rsidR="00F339CE" w:rsidRDefault="002F003F" w:rsidP="003A63A1">
      <w:pPr>
        <w:widowControl/>
        <w:spacing w:line="528" w:lineRule="auto"/>
        <w:ind w:firstLineChars="189" w:firstLine="567"/>
        <w:jc w:val="left"/>
        <w:rPr>
          <w:sz w:val="30"/>
          <w:szCs w:val="30"/>
        </w:rPr>
      </w:pPr>
      <w:r>
        <w:rPr>
          <w:rFonts w:hint="eastAsia"/>
          <w:sz w:val="30"/>
          <w:szCs w:val="30"/>
        </w:rPr>
        <w:t>（</w:t>
      </w:r>
      <w:r>
        <w:rPr>
          <w:rFonts w:hint="eastAsia"/>
          <w:sz w:val="30"/>
          <w:szCs w:val="30"/>
        </w:rPr>
        <w:t>4</w:t>
      </w:r>
      <w:r>
        <w:rPr>
          <w:rFonts w:hint="eastAsia"/>
          <w:sz w:val="30"/>
          <w:szCs w:val="30"/>
        </w:rPr>
        <w:t>）公开内容：</w:t>
      </w:r>
      <w:r w:rsidR="003A63A1" w:rsidRPr="003A63A1">
        <w:rPr>
          <w:sz w:val="30"/>
          <w:szCs w:val="30"/>
        </w:rPr>
        <w:t>主要是部门概况、部门预算表、部门预算安排情况说明、名词解释四个方面。其中部门概况包括：部门职责、机构设置、编制现状、年度部门主要工作任务及目标、部门收支预算编制的相关依据及测算分析情况。部门预算表包括：部门收支预算总表、财政拨款支出预算表（按功能</w:t>
      </w:r>
      <w:proofErr w:type="gramStart"/>
      <w:r w:rsidR="003A63A1" w:rsidRPr="003A63A1">
        <w:rPr>
          <w:sz w:val="30"/>
          <w:szCs w:val="30"/>
        </w:rPr>
        <w:t>分类到项级</w:t>
      </w:r>
      <w:proofErr w:type="gramEnd"/>
      <w:r w:rsidR="003A63A1" w:rsidRPr="003A63A1">
        <w:rPr>
          <w:sz w:val="30"/>
          <w:szCs w:val="30"/>
        </w:rPr>
        <w:t>）、财政拨款基本支出预算表（按经济分类到款级）、一般公共预算机关运行经费预算表、财政拨款政府性基金支出预算表、</w:t>
      </w:r>
      <w:r w:rsidR="003A63A1" w:rsidRPr="003A63A1">
        <w:rPr>
          <w:sz w:val="30"/>
          <w:szCs w:val="30"/>
        </w:rPr>
        <w:t>“</w:t>
      </w:r>
      <w:r w:rsidR="003A63A1" w:rsidRPr="003A63A1">
        <w:rPr>
          <w:sz w:val="30"/>
          <w:szCs w:val="30"/>
        </w:rPr>
        <w:t>三公</w:t>
      </w:r>
      <w:r w:rsidR="003A63A1" w:rsidRPr="003A63A1">
        <w:rPr>
          <w:sz w:val="30"/>
          <w:szCs w:val="30"/>
        </w:rPr>
        <w:t>”</w:t>
      </w:r>
      <w:r w:rsidR="003A63A1" w:rsidRPr="003A63A1">
        <w:rPr>
          <w:sz w:val="30"/>
          <w:szCs w:val="30"/>
        </w:rPr>
        <w:t>经费、会议费、培训费支出预算表、政府采购预算表等</w:t>
      </w:r>
      <w:r w:rsidR="003A63A1" w:rsidRPr="003A63A1">
        <w:rPr>
          <w:sz w:val="30"/>
          <w:szCs w:val="30"/>
        </w:rPr>
        <w:t>12</w:t>
      </w:r>
      <w:r w:rsidR="003A63A1" w:rsidRPr="003A63A1">
        <w:rPr>
          <w:sz w:val="30"/>
          <w:szCs w:val="30"/>
        </w:rPr>
        <w:t>张表。</w:t>
      </w:r>
    </w:p>
    <w:p w:rsidR="003A63A1" w:rsidRPr="003A63A1" w:rsidRDefault="003A63A1" w:rsidP="003A63A1">
      <w:pPr>
        <w:widowControl/>
        <w:spacing w:line="528" w:lineRule="auto"/>
        <w:ind w:firstLineChars="189" w:firstLine="567"/>
        <w:jc w:val="left"/>
        <w:rPr>
          <w:sz w:val="30"/>
          <w:szCs w:val="30"/>
        </w:rPr>
      </w:pPr>
      <w:r w:rsidRPr="003A63A1">
        <w:rPr>
          <w:sz w:val="30"/>
          <w:szCs w:val="30"/>
        </w:rPr>
        <w:t>其中，政府采购预算表应包括专项名称、经济科目、采购物品名称、采购组织形式、预算安排等内容。部门预算安排情况说</w:t>
      </w:r>
      <w:r w:rsidRPr="003A63A1">
        <w:rPr>
          <w:sz w:val="30"/>
          <w:szCs w:val="30"/>
        </w:rPr>
        <w:lastRenderedPageBreak/>
        <w:t>明应包括部门年度收支预算安排情况；对</w:t>
      </w:r>
      <w:r w:rsidRPr="003A63A1">
        <w:rPr>
          <w:sz w:val="30"/>
          <w:szCs w:val="30"/>
        </w:rPr>
        <w:t>“</w:t>
      </w:r>
      <w:r w:rsidRPr="003A63A1">
        <w:rPr>
          <w:sz w:val="30"/>
          <w:szCs w:val="30"/>
        </w:rPr>
        <w:t>三公</w:t>
      </w:r>
      <w:r w:rsidRPr="003A63A1">
        <w:rPr>
          <w:sz w:val="30"/>
          <w:szCs w:val="30"/>
        </w:rPr>
        <w:t>”</w:t>
      </w:r>
      <w:r w:rsidRPr="003A63A1">
        <w:rPr>
          <w:sz w:val="30"/>
          <w:szCs w:val="30"/>
        </w:rPr>
        <w:t>经费预算总额和分项数额、会议费和培训费增减变化的原因进行说明；对重大项目资金安排或可能引起社会公众关注的预算安排，结合工作任务加以阐述；对重要指标进行上下年度的比较和分析；对各政府采购项目应就项目用途、采购方式进行说明等。名词解释主要对部门预算表中的相关专业名称进行解释说明。</w:t>
      </w:r>
    </w:p>
    <w:p w:rsidR="008E070E" w:rsidRPr="0025754F" w:rsidRDefault="003A63A1" w:rsidP="0025754F">
      <w:pPr>
        <w:widowControl/>
        <w:spacing w:line="528" w:lineRule="auto"/>
        <w:ind w:firstLineChars="189" w:firstLine="569"/>
        <w:jc w:val="left"/>
        <w:rPr>
          <w:b/>
          <w:sz w:val="30"/>
          <w:szCs w:val="30"/>
        </w:rPr>
      </w:pPr>
      <w:r w:rsidRPr="0025754F">
        <w:rPr>
          <w:b/>
          <w:sz w:val="30"/>
          <w:szCs w:val="30"/>
        </w:rPr>
        <w:t>2</w:t>
      </w:r>
      <w:r w:rsidRPr="0025754F">
        <w:rPr>
          <w:rFonts w:hint="eastAsia"/>
          <w:b/>
          <w:sz w:val="30"/>
          <w:szCs w:val="30"/>
        </w:rPr>
        <w:t>、</w:t>
      </w:r>
      <w:r w:rsidRPr="0025754F">
        <w:rPr>
          <w:b/>
          <w:sz w:val="30"/>
          <w:szCs w:val="30"/>
        </w:rPr>
        <w:t>公开部门决算</w:t>
      </w:r>
    </w:p>
    <w:p w:rsidR="003A63A1" w:rsidRDefault="003A63A1" w:rsidP="003A63A1">
      <w:pPr>
        <w:widowControl/>
        <w:spacing w:line="528" w:lineRule="auto"/>
        <w:ind w:firstLineChars="189" w:firstLine="567"/>
        <w:jc w:val="left"/>
        <w:rPr>
          <w:sz w:val="30"/>
          <w:szCs w:val="30"/>
        </w:rPr>
      </w:pPr>
      <w:r w:rsidRPr="003A63A1">
        <w:rPr>
          <w:sz w:val="30"/>
          <w:szCs w:val="30"/>
        </w:rPr>
        <w:t>（</w:t>
      </w:r>
      <w:r w:rsidRPr="003A63A1">
        <w:rPr>
          <w:sz w:val="30"/>
          <w:szCs w:val="30"/>
        </w:rPr>
        <w:t>1</w:t>
      </w:r>
      <w:r w:rsidRPr="003A63A1">
        <w:rPr>
          <w:sz w:val="30"/>
          <w:szCs w:val="30"/>
        </w:rPr>
        <w:t>）公开主体：</w:t>
      </w:r>
      <w:r>
        <w:rPr>
          <w:rFonts w:hint="eastAsia"/>
          <w:sz w:val="30"/>
          <w:szCs w:val="30"/>
        </w:rPr>
        <w:t>常州市</w:t>
      </w:r>
      <w:r w:rsidR="00CC6927">
        <w:rPr>
          <w:rFonts w:hint="eastAsia"/>
          <w:sz w:val="30"/>
          <w:szCs w:val="30"/>
        </w:rPr>
        <w:t>新北区安全生产监督管理局。</w:t>
      </w:r>
    </w:p>
    <w:p w:rsidR="003A63A1" w:rsidRPr="003A63A1" w:rsidRDefault="003A63A1" w:rsidP="003A63A1">
      <w:pPr>
        <w:widowControl/>
        <w:spacing w:line="528" w:lineRule="auto"/>
        <w:ind w:firstLineChars="189" w:firstLine="567"/>
        <w:jc w:val="left"/>
        <w:rPr>
          <w:sz w:val="30"/>
          <w:szCs w:val="30"/>
        </w:rPr>
      </w:pPr>
      <w:r w:rsidRPr="003A63A1">
        <w:rPr>
          <w:sz w:val="30"/>
          <w:szCs w:val="30"/>
        </w:rPr>
        <w:t>（</w:t>
      </w:r>
      <w:r w:rsidRPr="003A63A1">
        <w:rPr>
          <w:sz w:val="30"/>
          <w:szCs w:val="30"/>
        </w:rPr>
        <w:t>2</w:t>
      </w:r>
      <w:r w:rsidRPr="003A63A1">
        <w:rPr>
          <w:sz w:val="30"/>
          <w:szCs w:val="30"/>
        </w:rPr>
        <w:t>）公开时间：在批复部门决算后</w:t>
      </w:r>
      <w:r w:rsidRPr="003A63A1">
        <w:rPr>
          <w:sz w:val="30"/>
          <w:szCs w:val="30"/>
        </w:rPr>
        <w:t>20</w:t>
      </w:r>
      <w:r w:rsidRPr="003A63A1">
        <w:rPr>
          <w:sz w:val="30"/>
          <w:szCs w:val="30"/>
        </w:rPr>
        <w:t>日内公开。</w:t>
      </w:r>
    </w:p>
    <w:p w:rsidR="008E070E" w:rsidRDefault="003A63A1" w:rsidP="008E070E">
      <w:pPr>
        <w:widowControl/>
        <w:spacing w:line="528" w:lineRule="auto"/>
        <w:ind w:firstLineChars="189" w:firstLine="567"/>
        <w:jc w:val="left"/>
        <w:rPr>
          <w:sz w:val="30"/>
          <w:szCs w:val="30"/>
        </w:rPr>
      </w:pPr>
      <w:r w:rsidRPr="003A63A1">
        <w:rPr>
          <w:sz w:val="30"/>
          <w:szCs w:val="30"/>
        </w:rPr>
        <w:t>（</w:t>
      </w:r>
      <w:r w:rsidRPr="003A63A1">
        <w:rPr>
          <w:sz w:val="30"/>
          <w:szCs w:val="30"/>
        </w:rPr>
        <w:t>3</w:t>
      </w:r>
      <w:r w:rsidRPr="003A63A1">
        <w:rPr>
          <w:sz w:val="30"/>
          <w:szCs w:val="30"/>
        </w:rPr>
        <w:t>）公开方式：</w:t>
      </w:r>
      <w:r w:rsidR="007571C5">
        <w:rPr>
          <w:rFonts w:hint="eastAsia"/>
          <w:sz w:val="30"/>
          <w:szCs w:val="30"/>
        </w:rPr>
        <w:t>在“</w:t>
      </w:r>
      <w:r w:rsidR="007571C5" w:rsidRPr="003A63A1">
        <w:rPr>
          <w:sz w:val="30"/>
          <w:szCs w:val="30"/>
        </w:rPr>
        <w:t>中国常州</w:t>
      </w:r>
      <w:r w:rsidR="00CC6927">
        <w:rPr>
          <w:rFonts w:hint="eastAsia"/>
          <w:sz w:val="30"/>
          <w:szCs w:val="30"/>
        </w:rPr>
        <w:t>高新区</w:t>
      </w:r>
      <w:r w:rsidR="007571C5">
        <w:rPr>
          <w:rFonts w:hint="eastAsia"/>
          <w:sz w:val="30"/>
          <w:szCs w:val="30"/>
        </w:rPr>
        <w:t>”</w:t>
      </w:r>
      <w:r w:rsidR="007571C5" w:rsidRPr="003A63A1">
        <w:rPr>
          <w:sz w:val="30"/>
          <w:szCs w:val="30"/>
        </w:rPr>
        <w:t>政府门户网站</w:t>
      </w:r>
      <w:r w:rsidR="007571C5">
        <w:rPr>
          <w:rFonts w:hint="eastAsia"/>
          <w:sz w:val="30"/>
          <w:szCs w:val="30"/>
        </w:rPr>
        <w:t>“</w:t>
      </w:r>
      <w:r w:rsidR="007571C5" w:rsidRPr="003A63A1">
        <w:rPr>
          <w:sz w:val="30"/>
          <w:szCs w:val="30"/>
        </w:rPr>
        <w:t>部门预决算</w:t>
      </w:r>
      <w:r w:rsidR="007571C5">
        <w:rPr>
          <w:rFonts w:hint="eastAsia"/>
          <w:sz w:val="30"/>
          <w:szCs w:val="30"/>
        </w:rPr>
        <w:t>”栏目。</w:t>
      </w:r>
    </w:p>
    <w:p w:rsidR="00F339CE" w:rsidRDefault="003A63A1" w:rsidP="003A63A1">
      <w:pPr>
        <w:widowControl/>
        <w:spacing w:line="528" w:lineRule="auto"/>
        <w:ind w:firstLineChars="189" w:firstLine="567"/>
        <w:jc w:val="left"/>
        <w:rPr>
          <w:sz w:val="30"/>
          <w:szCs w:val="30"/>
        </w:rPr>
      </w:pPr>
      <w:r w:rsidRPr="003A63A1">
        <w:rPr>
          <w:sz w:val="30"/>
          <w:szCs w:val="30"/>
        </w:rPr>
        <w:t>（</w:t>
      </w:r>
      <w:r w:rsidRPr="003A63A1">
        <w:rPr>
          <w:sz w:val="30"/>
          <w:szCs w:val="30"/>
        </w:rPr>
        <w:t>4</w:t>
      </w:r>
      <w:r w:rsidRPr="003A63A1">
        <w:rPr>
          <w:sz w:val="30"/>
          <w:szCs w:val="30"/>
        </w:rPr>
        <w:t>）公开内容：主要是部门概况、部门决算表、部门决算情况说明、名词解释四个方面。其中部门概况包括：部门主要职能、部门决算单位构成情况、当年度部门主要工作完成情况。部门决算表包括：部门收支决算总表、财政拨款支出决算表（按功能</w:t>
      </w:r>
      <w:proofErr w:type="gramStart"/>
      <w:r w:rsidRPr="003A63A1">
        <w:rPr>
          <w:sz w:val="30"/>
          <w:szCs w:val="30"/>
        </w:rPr>
        <w:t>分类到项级</w:t>
      </w:r>
      <w:proofErr w:type="gramEnd"/>
      <w:r w:rsidRPr="003A63A1">
        <w:rPr>
          <w:sz w:val="30"/>
          <w:szCs w:val="30"/>
        </w:rPr>
        <w:t>）、财政拨款基本支出决算表（按经济分类到款级）、一般公共预算机关运行经费决算表、政府性基金预算财政拨款收支决算表、</w:t>
      </w:r>
      <w:r w:rsidRPr="003A63A1">
        <w:rPr>
          <w:sz w:val="30"/>
          <w:szCs w:val="30"/>
        </w:rPr>
        <w:t>“</w:t>
      </w:r>
      <w:r w:rsidRPr="003A63A1">
        <w:rPr>
          <w:sz w:val="30"/>
          <w:szCs w:val="30"/>
        </w:rPr>
        <w:t>三公</w:t>
      </w:r>
      <w:r w:rsidRPr="003A63A1">
        <w:rPr>
          <w:sz w:val="30"/>
          <w:szCs w:val="30"/>
        </w:rPr>
        <w:t>”</w:t>
      </w:r>
      <w:r w:rsidRPr="003A63A1">
        <w:rPr>
          <w:sz w:val="30"/>
          <w:szCs w:val="30"/>
        </w:rPr>
        <w:t>经费、会议费、培训费支出决算表、政府采购决算表等</w:t>
      </w:r>
      <w:r w:rsidRPr="003A63A1">
        <w:rPr>
          <w:sz w:val="30"/>
          <w:szCs w:val="30"/>
        </w:rPr>
        <w:t>12</w:t>
      </w:r>
      <w:r w:rsidRPr="003A63A1">
        <w:rPr>
          <w:sz w:val="30"/>
          <w:szCs w:val="30"/>
        </w:rPr>
        <w:t>张表。</w:t>
      </w:r>
    </w:p>
    <w:p w:rsidR="003A63A1" w:rsidRPr="003A63A1" w:rsidRDefault="003A63A1" w:rsidP="003A63A1">
      <w:pPr>
        <w:widowControl/>
        <w:spacing w:line="528" w:lineRule="auto"/>
        <w:ind w:firstLineChars="189" w:firstLine="567"/>
        <w:jc w:val="left"/>
        <w:rPr>
          <w:sz w:val="30"/>
          <w:szCs w:val="30"/>
        </w:rPr>
      </w:pPr>
      <w:r w:rsidRPr="003A63A1">
        <w:rPr>
          <w:sz w:val="30"/>
          <w:szCs w:val="30"/>
        </w:rPr>
        <w:lastRenderedPageBreak/>
        <w:t>部门决算情况说明应包括部门决算年度收支情况、财政拨款预算执行情况和</w:t>
      </w:r>
      <w:r w:rsidRPr="003A63A1">
        <w:rPr>
          <w:sz w:val="30"/>
          <w:szCs w:val="30"/>
        </w:rPr>
        <w:t>“</w:t>
      </w:r>
      <w:r w:rsidRPr="003A63A1">
        <w:rPr>
          <w:sz w:val="30"/>
          <w:szCs w:val="30"/>
        </w:rPr>
        <w:t>三公</w:t>
      </w:r>
      <w:r w:rsidRPr="003A63A1">
        <w:rPr>
          <w:sz w:val="30"/>
          <w:szCs w:val="30"/>
        </w:rPr>
        <w:t>”</w:t>
      </w:r>
      <w:r w:rsidRPr="003A63A1">
        <w:rPr>
          <w:sz w:val="30"/>
          <w:szCs w:val="30"/>
        </w:rPr>
        <w:t>经费、会议费、培训费、机关运行经费、政府采购支出决算情况及其说明；</w:t>
      </w:r>
      <w:r w:rsidRPr="003A63A1">
        <w:rPr>
          <w:sz w:val="30"/>
          <w:szCs w:val="30"/>
        </w:rPr>
        <w:t>“</w:t>
      </w:r>
      <w:r w:rsidRPr="003A63A1">
        <w:rPr>
          <w:sz w:val="30"/>
          <w:szCs w:val="30"/>
        </w:rPr>
        <w:t>三公</w:t>
      </w:r>
      <w:r w:rsidRPr="003A63A1">
        <w:rPr>
          <w:sz w:val="30"/>
          <w:szCs w:val="30"/>
        </w:rPr>
        <w:t>”</w:t>
      </w:r>
      <w:r w:rsidRPr="003A63A1">
        <w:rPr>
          <w:sz w:val="30"/>
          <w:szCs w:val="30"/>
        </w:rPr>
        <w:t>经费决算公开要说明因公出国（境）团组数及人数，公务用车购置数及保有量，国内公务接待的批次、人数、经费总额以及</w:t>
      </w:r>
      <w:r w:rsidRPr="003A63A1">
        <w:rPr>
          <w:sz w:val="30"/>
          <w:szCs w:val="30"/>
        </w:rPr>
        <w:t>“</w:t>
      </w:r>
      <w:r w:rsidRPr="003A63A1">
        <w:rPr>
          <w:sz w:val="30"/>
          <w:szCs w:val="30"/>
        </w:rPr>
        <w:t>三公</w:t>
      </w:r>
      <w:r w:rsidRPr="003A63A1">
        <w:rPr>
          <w:sz w:val="30"/>
          <w:szCs w:val="30"/>
        </w:rPr>
        <w:t>”</w:t>
      </w:r>
      <w:r w:rsidRPr="003A63A1">
        <w:rPr>
          <w:sz w:val="30"/>
          <w:szCs w:val="30"/>
        </w:rPr>
        <w:t>经费、会议费、培训费增减变化原因等情况；会议费、培训费决算公开要说明召开会议和组织培训的次数和人数等相关明细信息。名词解释主要对部门公开决算表中的相关专业名称进行解释说明。</w:t>
      </w:r>
    </w:p>
    <w:p w:rsidR="003A63A1" w:rsidRPr="0025754F" w:rsidRDefault="002761EA" w:rsidP="0025754F">
      <w:pPr>
        <w:widowControl/>
        <w:spacing w:line="528" w:lineRule="auto"/>
        <w:ind w:firstLineChars="189" w:firstLine="569"/>
        <w:jc w:val="left"/>
        <w:rPr>
          <w:b/>
          <w:sz w:val="30"/>
          <w:szCs w:val="30"/>
        </w:rPr>
      </w:pPr>
      <w:r w:rsidRPr="0025754F">
        <w:rPr>
          <w:rFonts w:hint="eastAsia"/>
          <w:b/>
          <w:sz w:val="30"/>
          <w:szCs w:val="30"/>
        </w:rPr>
        <w:t>（二）、</w:t>
      </w:r>
      <w:r w:rsidR="003A63A1" w:rsidRPr="0025754F">
        <w:rPr>
          <w:b/>
          <w:sz w:val="30"/>
          <w:szCs w:val="30"/>
        </w:rPr>
        <w:t>政府采购信息公开（涉密项目除外）</w:t>
      </w:r>
    </w:p>
    <w:p w:rsidR="00B570D3" w:rsidRDefault="003A63A1" w:rsidP="00B570D3">
      <w:pPr>
        <w:widowControl/>
        <w:spacing w:line="528" w:lineRule="auto"/>
        <w:ind w:firstLineChars="189" w:firstLine="567"/>
        <w:jc w:val="left"/>
        <w:rPr>
          <w:sz w:val="30"/>
          <w:szCs w:val="30"/>
        </w:rPr>
      </w:pPr>
      <w:r w:rsidRPr="003A63A1">
        <w:rPr>
          <w:sz w:val="30"/>
          <w:szCs w:val="30"/>
        </w:rPr>
        <w:t>1</w:t>
      </w:r>
      <w:r w:rsidRPr="003A63A1">
        <w:rPr>
          <w:sz w:val="30"/>
          <w:szCs w:val="30"/>
        </w:rPr>
        <w:t>．公开主体：</w:t>
      </w:r>
      <w:r w:rsidR="00B570D3">
        <w:rPr>
          <w:rFonts w:hint="eastAsia"/>
          <w:sz w:val="30"/>
          <w:szCs w:val="30"/>
        </w:rPr>
        <w:t>常州市</w:t>
      </w:r>
      <w:r w:rsidR="00CC6927">
        <w:rPr>
          <w:rFonts w:hint="eastAsia"/>
          <w:sz w:val="30"/>
          <w:szCs w:val="30"/>
        </w:rPr>
        <w:t>新北区安全生产监督管理局</w:t>
      </w:r>
      <w:r w:rsidR="00B570D3">
        <w:rPr>
          <w:rFonts w:hint="eastAsia"/>
          <w:sz w:val="30"/>
          <w:szCs w:val="30"/>
        </w:rPr>
        <w:t>。</w:t>
      </w:r>
    </w:p>
    <w:p w:rsidR="003A63A1" w:rsidRPr="003A63A1" w:rsidRDefault="003A63A1" w:rsidP="003A63A1">
      <w:pPr>
        <w:widowControl/>
        <w:spacing w:line="528" w:lineRule="auto"/>
        <w:ind w:firstLineChars="189" w:firstLine="567"/>
        <w:jc w:val="left"/>
        <w:rPr>
          <w:sz w:val="30"/>
          <w:szCs w:val="30"/>
        </w:rPr>
      </w:pPr>
      <w:r w:rsidRPr="003A63A1">
        <w:rPr>
          <w:sz w:val="30"/>
          <w:szCs w:val="30"/>
        </w:rPr>
        <w:t>2</w:t>
      </w:r>
      <w:r w:rsidRPr="003A63A1">
        <w:rPr>
          <w:sz w:val="30"/>
          <w:szCs w:val="30"/>
        </w:rPr>
        <w:t>．公开时间：按采购进程及时公开。</w:t>
      </w:r>
    </w:p>
    <w:p w:rsidR="003A63A1" w:rsidRPr="003A63A1" w:rsidRDefault="003A63A1" w:rsidP="003A63A1">
      <w:pPr>
        <w:widowControl/>
        <w:spacing w:line="528" w:lineRule="auto"/>
        <w:ind w:firstLineChars="189" w:firstLine="567"/>
        <w:jc w:val="left"/>
        <w:rPr>
          <w:sz w:val="30"/>
          <w:szCs w:val="30"/>
        </w:rPr>
      </w:pPr>
      <w:r w:rsidRPr="003A63A1">
        <w:rPr>
          <w:sz w:val="30"/>
          <w:szCs w:val="30"/>
        </w:rPr>
        <w:t>3</w:t>
      </w:r>
      <w:r w:rsidRPr="003A63A1">
        <w:rPr>
          <w:sz w:val="30"/>
          <w:szCs w:val="30"/>
        </w:rPr>
        <w:t>．公开方式：政府采购网站公开。</w:t>
      </w:r>
    </w:p>
    <w:p w:rsidR="003A63A1" w:rsidRPr="003A63A1" w:rsidRDefault="003A63A1" w:rsidP="003A63A1">
      <w:pPr>
        <w:widowControl/>
        <w:spacing w:line="528" w:lineRule="auto"/>
        <w:ind w:firstLineChars="189" w:firstLine="567"/>
        <w:jc w:val="left"/>
        <w:rPr>
          <w:sz w:val="30"/>
          <w:szCs w:val="30"/>
        </w:rPr>
      </w:pPr>
      <w:r w:rsidRPr="003A63A1">
        <w:rPr>
          <w:sz w:val="30"/>
          <w:szCs w:val="30"/>
        </w:rPr>
        <w:t>4</w:t>
      </w:r>
      <w:r w:rsidRPr="003A63A1">
        <w:rPr>
          <w:sz w:val="30"/>
          <w:szCs w:val="30"/>
        </w:rPr>
        <w:t>．公开内容：部门政府采购项目信息及法律、法规、规章规定应当公开的政府采购信息。按照《关于做好政府采购信息公开工作的通知》（</w:t>
      </w:r>
      <w:proofErr w:type="gramStart"/>
      <w:r w:rsidRPr="003A63A1">
        <w:rPr>
          <w:sz w:val="30"/>
          <w:szCs w:val="30"/>
        </w:rPr>
        <w:t>苏财购〔</w:t>
      </w:r>
      <w:r w:rsidRPr="003A63A1">
        <w:rPr>
          <w:sz w:val="30"/>
          <w:szCs w:val="30"/>
        </w:rPr>
        <w:t>2015</w:t>
      </w:r>
      <w:r w:rsidRPr="003A63A1">
        <w:rPr>
          <w:sz w:val="30"/>
          <w:szCs w:val="30"/>
        </w:rPr>
        <w:t>〕</w:t>
      </w:r>
      <w:proofErr w:type="gramEnd"/>
      <w:r w:rsidRPr="003A63A1">
        <w:rPr>
          <w:sz w:val="30"/>
          <w:szCs w:val="30"/>
        </w:rPr>
        <w:t>51</w:t>
      </w:r>
      <w:r w:rsidRPr="003A63A1">
        <w:rPr>
          <w:sz w:val="30"/>
          <w:szCs w:val="30"/>
        </w:rPr>
        <w:t>号）要求，做好</w:t>
      </w:r>
      <w:r w:rsidR="00CC6927">
        <w:rPr>
          <w:rFonts w:hint="eastAsia"/>
          <w:sz w:val="30"/>
          <w:szCs w:val="30"/>
        </w:rPr>
        <w:t>我局</w:t>
      </w:r>
      <w:r w:rsidRPr="003A63A1">
        <w:rPr>
          <w:sz w:val="30"/>
          <w:szCs w:val="30"/>
        </w:rPr>
        <w:t>采购项目信息及法律、法规、规章规定应当公开的政府采购信息公开。在采购活动开始前，在采购文件中公开项目采购预算，采购尚未确定项目预算金额的，可不公开具体预算金额；采购活动完成后，公开中标、成交结果和政府采购合同。</w:t>
      </w:r>
    </w:p>
    <w:p w:rsidR="003A63A1" w:rsidRPr="0025754F" w:rsidRDefault="00B570D3" w:rsidP="0025754F">
      <w:pPr>
        <w:widowControl/>
        <w:spacing w:line="528" w:lineRule="auto"/>
        <w:ind w:firstLineChars="189" w:firstLine="569"/>
        <w:jc w:val="left"/>
        <w:rPr>
          <w:b/>
          <w:sz w:val="30"/>
          <w:szCs w:val="30"/>
        </w:rPr>
      </w:pPr>
      <w:r w:rsidRPr="0025754F">
        <w:rPr>
          <w:rFonts w:hint="eastAsia"/>
          <w:b/>
          <w:sz w:val="30"/>
          <w:szCs w:val="30"/>
        </w:rPr>
        <w:t>（</w:t>
      </w:r>
      <w:r w:rsidR="00CC6927">
        <w:rPr>
          <w:rFonts w:hint="eastAsia"/>
          <w:b/>
          <w:sz w:val="30"/>
          <w:szCs w:val="30"/>
        </w:rPr>
        <w:t>三</w:t>
      </w:r>
      <w:r w:rsidRPr="0025754F">
        <w:rPr>
          <w:rFonts w:hint="eastAsia"/>
          <w:b/>
          <w:sz w:val="30"/>
          <w:szCs w:val="30"/>
        </w:rPr>
        <w:t>）、</w:t>
      </w:r>
      <w:r w:rsidR="003A63A1" w:rsidRPr="0025754F">
        <w:rPr>
          <w:b/>
          <w:sz w:val="30"/>
          <w:szCs w:val="30"/>
        </w:rPr>
        <w:t>本部门预算公开管理文件公开</w:t>
      </w:r>
    </w:p>
    <w:p w:rsidR="00B570D3" w:rsidRDefault="003A63A1" w:rsidP="00B570D3">
      <w:pPr>
        <w:widowControl/>
        <w:spacing w:line="528" w:lineRule="auto"/>
        <w:ind w:firstLineChars="189" w:firstLine="567"/>
        <w:jc w:val="left"/>
        <w:rPr>
          <w:sz w:val="30"/>
          <w:szCs w:val="30"/>
        </w:rPr>
      </w:pPr>
      <w:r w:rsidRPr="003A63A1">
        <w:rPr>
          <w:sz w:val="30"/>
          <w:szCs w:val="30"/>
        </w:rPr>
        <w:lastRenderedPageBreak/>
        <w:t>1</w:t>
      </w:r>
      <w:r w:rsidRPr="003A63A1">
        <w:rPr>
          <w:sz w:val="30"/>
          <w:szCs w:val="30"/>
        </w:rPr>
        <w:t>．公开主体：</w:t>
      </w:r>
      <w:r w:rsidR="00B570D3">
        <w:rPr>
          <w:rFonts w:hint="eastAsia"/>
          <w:sz w:val="30"/>
          <w:szCs w:val="30"/>
        </w:rPr>
        <w:t>常州市</w:t>
      </w:r>
      <w:r w:rsidR="00CC6927">
        <w:rPr>
          <w:rFonts w:hint="eastAsia"/>
          <w:sz w:val="30"/>
          <w:szCs w:val="30"/>
        </w:rPr>
        <w:t>新北区安全生产监督管理局</w:t>
      </w:r>
      <w:r w:rsidR="00B570D3">
        <w:rPr>
          <w:rFonts w:hint="eastAsia"/>
          <w:sz w:val="30"/>
          <w:szCs w:val="30"/>
        </w:rPr>
        <w:t>。</w:t>
      </w:r>
    </w:p>
    <w:p w:rsidR="003A63A1" w:rsidRPr="003A63A1" w:rsidRDefault="003A63A1" w:rsidP="003A63A1">
      <w:pPr>
        <w:widowControl/>
        <w:spacing w:line="528" w:lineRule="auto"/>
        <w:ind w:firstLineChars="189" w:firstLine="567"/>
        <w:jc w:val="left"/>
        <w:rPr>
          <w:sz w:val="30"/>
          <w:szCs w:val="30"/>
        </w:rPr>
      </w:pPr>
      <w:r w:rsidRPr="003A63A1">
        <w:rPr>
          <w:sz w:val="30"/>
          <w:szCs w:val="30"/>
        </w:rPr>
        <w:t>2</w:t>
      </w:r>
      <w:r w:rsidRPr="003A63A1">
        <w:rPr>
          <w:sz w:val="30"/>
          <w:szCs w:val="30"/>
        </w:rPr>
        <w:t>．公开时间：</w:t>
      </w:r>
      <w:smartTag w:uri="urn:schemas-microsoft-com:office:smarttags" w:element="chsdate">
        <w:smartTagPr>
          <w:attr w:name="Year" w:val="2017"/>
          <w:attr w:name="Month" w:val="4"/>
          <w:attr w:name="Day" w:val="30"/>
          <w:attr w:name="IsLunarDate" w:val="False"/>
          <w:attr w:name="IsROCDate" w:val="False"/>
        </w:smartTagPr>
        <w:r w:rsidRPr="003A63A1">
          <w:rPr>
            <w:sz w:val="30"/>
            <w:szCs w:val="30"/>
          </w:rPr>
          <w:t>4</w:t>
        </w:r>
        <w:r w:rsidRPr="003A63A1">
          <w:rPr>
            <w:sz w:val="30"/>
            <w:szCs w:val="30"/>
          </w:rPr>
          <w:t>月</w:t>
        </w:r>
        <w:r w:rsidRPr="003A63A1">
          <w:rPr>
            <w:sz w:val="30"/>
            <w:szCs w:val="30"/>
          </w:rPr>
          <w:t>30</w:t>
        </w:r>
        <w:r w:rsidRPr="003A63A1">
          <w:rPr>
            <w:sz w:val="30"/>
            <w:szCs w:val="30"/>
          </w:rPr>
          <w:t>日</w:t>
        </w:r>
      </w:smartTag>
      <w:r w:rsidRPr="003A63A1">
        <w:rPr>
          <w:sz w:val="30"/>
          <w:szCs w:val="30"/>
        </w:rPr>
        <w:t>前。</w:t>
      </w:r>
    </w:p>
    <w:p w:rsidR="0025754F" w:rsidRDefault="003A63A1" w:rsidP="0025754F">
      <w:pPr>
        <w:widowControl/>
        <w:spacing w:line="528" w:lineRule="auto"/>
        <w:ind w:firstLineChars="189" w:firstLine="567"/>
        <w:jc w:val="left"/>
        <w:rPr>
          <w:sz w:val="30"/>
          <w:szCs w:val="30"/>
        </w:rPr>
      </w:pPr>
      <w:r w:rsidRPr="003A63A1">
        <w:rPr>
          <w:sz w:val="30"/>
          <w:szCs w:val="30"/>
        </w:rPr>
        <w:t>3</w:t>
      </w:r>
      <w:r w:rsidRPr="003A63A1">
        <w:rPr>
          <w:sz w:val="30"/>
          <w:szCs w:val="30"/>
        </w:rPr>
        <w:t>．公开方式：</w:t>
      </w:r>
      <w:r w:rsidR="0025754F">
        <w:rPr>
          <w:rFonts w:hint="eastAsia"/>
          <w:sz w:val="30"/>
          <w:szCs w:val="30"/>
        </w:rPr>
        <w:t>在“</w:t>
      </w:r>
      <w:r w:rsidR="0025754F" w:rsidRPr="003A63A1">
        <w:rPr>
          <w:sz w:val="30"/>
          <w:szCs w:val="30"/>
        </w:rPr>
        <w:t>中国常州</w:t>
      </w:r>
      <w:r w:rsidR="00CC6927">
        <w:rPr>
          <w:rFonts w:hint="eastAsia"/>
          <w:sz w:val="30"/>
          <w:szCs w:val="30"/>
        </w:rPr>
        <w:t>高新区</w:t>
      </w:r>
      <w:r w:rsidR="0025754F">
        <w:rPr>
          <w:rFonts w:hint="eastAsia"/>
          <w:sz w:val="30"/>
          <w:szCs w:val="30"/>
        </w:rPr>
        <w:t>”</w:t>
      </w:r>
      <w:r w:rsidR="0025754F" w:rsidRPr="003A63A1">
        <w:rPr>
          <w:sz w:val="30"/>
          <w:szCs w:val="30"/>
        </w:rPr>
        <w:t>政府门户网站</w:t>
      </w:r>
      <w:r w:rsidR="0025754F">
        <w:rPr>
          <w:rFonts w:hint="eastAsia"/>
          <w:sz w:val="30"/>
          <w:szCs w:val="30"/>
        </w:rPr>
        <w:t>“</w:t>
      </w:r>
      <w:r w:rsidR="0025754F" w:rsidRPr="003A63A1">
        <w:rPr>
          <w:sz w:val="30"/>
          <w:szCs w:val="30"/>
        </w:rPr>
        <w:t>部门预决算</w:t>
      </w:r>
      <w:r w:rsidR="0025754F">
        <w:rPr>
          <w:rFonts w:hint="eastAsia"/>
          <w:sz w:val="30"/>
          <w:szCs w:val="30"/>
        </w:rPr>
        <w:t>”栏目。</w:t>
      </w:r>
    </w:p>
    <w:p w:rsidR="003A63A1" w:rsidRPr="003A63A1" w:rsidRDefault="003A63A1" w:rsidP="003A63A1">
      <w:pPr>
        <w:widowControl/>
        <w:spacing w:line="528" w:lineRule="auto"/>
        <w:ind w:firstLineChars="189" w:firstLine="567"/>
        <w:jc w:val="left"/>
        <w:rPr>
          <w:sz w:val="30"/>
          <w:szCs w:val="30"/>
        </w:rPr>
      </w:pPr>
      <w:r w:rsidRPr="003A63A1">
        <w:rPr>
          <w:sz w:val="30"/>
          <w:szCs w:val="30"/>
        </w:rPr>
        <w:t>4</w:t>
      </w:r>
      <w:r w:rsidRPr="003A63A1">
        <w:rPr>
          <w:sz w:val="30"/>
          <w:szCs w:val="30"/>
        </w:rPr>
        <w:t>．公开内容：</w:t>
      </w:r>
      <w:r w:rsidR="00CC6927">
        <w:rPr>
          <w:rFonts w:hint="eastAsia"/>
          <w:sz w:val="30"/>
          <w:szCs w:val="30"/>
        </w:rPr>
        <w:t>我局</w:t>
      </w:r>
      <w:r w:rsidRPr="003A63A1">
        <w:rPr>
          <w:sz w:val="30"/>
          <w:szCs w:val="30"/>
        </w:rPr>
        <w:t>制定的预决算信息公开管理办法或文件等。</w:t>
      </w:r>
    </w:p>
    <w:p w:rsidR="003A63A1" w:rsidRPr="0025754F" w:rsidRDefault="003A63A1" w:rsidP="0025754F">
      <w:pPr>
        <w:widowControl/>
        <w:spacing w:line="528" w:lineRule="auto"/>
        <w:ind w:firstLineChars="189" w:firstLine="569"/>
        <w:jc w:val="left"/>
        <w:rPr>
          <w:b/>
          <w:sz w:val="30"/>
          <w:szCs w:val="30"/>
        </w:rPr>
      </w:pPr>
      <w:r w:rsidRPr="0025754F">
        <w:rPr>
          <w:b/>
          <w:sz w:val="30"/>
          <w:szCs w:val="30"/>
        </w:rPr>
        <w:t>三、其他要求</w:t>
      </w:r>
    </w:p>
    <w:p w:rsidR="003A63A1" w:rsidRPr="003A63A1" w:rsidRDefault="003A63A1" w:rsidP="003A63A1">
      <w:pPr>
        <w:widowControl/>
        <w:spacing w:line="528" w:lineRule="auto"/>
        <w:ind w:firstLineChars="189" w:firstLine="567"/>
        <w:jc w:val="left"/>
        <w:rPr>
          <w:sz w:val="30"/>
          <w:szCs w:val="30"/>
        </w:rPr>
      </w:pPr>
      <w:r w:rsidRPr="003A63A1">
        <w:rPr>
          <w:sz w:val="30"/>
          <w:szCs w:val="30"/>
        </w:rPr>
        <w:t>（一）公开网站。自</w:t>
      </w:r>
      <w:r w:rsidRPr="003A63A1">
        <w:rPr>
          <w:sz w:val="30"/>
          <w:szCs w:val="30"/>
        </w:rPr>
        <w:t>2017</w:t>
      </w:r>
      <w:r w:rsidRPr="003A63A1">
        <w:rPr>
          <w:sz w:val="30"/>
          <w:szCs w:val="30"/>
        </w:rPr>
        <w:t>年起，</w:t>
      </w:r>
      <w:r w:rsidR="00B23929">
        <w:rPr>
          <w:rFonts w:hint="eastAsia"/>
          <w:sz w:val="30"/>
          <w:szCs w:val="30"/>
        </w:rPr>
        <w:t>我</w:t>
      </w:r>
      <w:r w:rsidR="00CC6927">
        <w:rPr>
          <w:rFonts w:hint="eastAsia"/>
          <w:sz w:val="30"/>
          <w:szCs w:val="30"/>
        </w:rPr>
        <w:t>局</w:t>
      </w:r>
      <w:r w:rsidR="00CC6927">
        <w:rPr>
          <w:sz w:val="30"/>
          <w:szCs w:val="30"/>
        </w:rPr>
        <w:t>预决算公开信息</w:t>
      </w:r>
      <w:r w:rsidRPr="003A63A1">
        <w:rPr>
          <w:sz w:val="30"/>
          <w:szCs w:val="30"/>
        </w:rPr>
        <w:t>通过</w:t>
      </w:r>
      <w:r w:rsidR="00074AAB">
        <w:rPr>
          <w:rFonts w:hint="eastAsia"/>
          <w:sz w:val="30"/>
          <w:szCs w:val="30"/>
        </w:rPr>
        <w:t>“</w:t>
      </w:r>
      <w:r w:rsidRPr="003A63A1">
        <w:rPr>
          <w:sz w:val="30"/>
          <w:szCs w:val="30"/>
        </w:rPr>
        <w:t>中国常州</w:t>
      </w:r>
      <w:r w:rsidR="00CC6927">
        <w:rPr>
          <w:rFonts w:hint="eastAsia"/>
          <w:sz w:val="30"/>
          <w:szCs w:val="30"/>
        </w:rPr>
        <w:t>高新区</w:t>
      </w:r>
      <w:r w:rsidR="00074AAB">
        <w:rPr>
          <w:rFonts w:hint="eastAsia"/>
          <w:sz w:val="30"/>
          <w:szCs w:val="30"/>
        </w:rPr>
        <w:t>”</w:t>
      </w:r>
      <w:r w:rsidRPr="003A63A1">
        <w:rPr>
          <w:sz w:val="30"/>
          <w:szCs w:val="30"/>
        </w:rPr>
        <w:t>政府门户网站</w:t>
      </w:r>
      <w:r w:rsidR="00074AAB">
        <w:rPr>
          <w:rFonts w:hint="eastAsia"/>
          <w:sz w:val="30"/>
          <w:szCs w:val="30"/>
        </w:rPr>
        <w:t>“</w:t>
      </w:r>
      <w:r w:rsidRPr="003A63A1">
        <w:rPr>
          <w:sz w:val="30"/>
          <w:szCs w:val="30"/>
        </w:rPr>
        <w:t>部门预决算</w:t>
      </w:r>
      <w:r w:rsidR="00074AAB">
        <w:rPr>
          <w:rFonts w:hint="eastAsia"/>
          <w:sz w:val="30"/>
          <w:szCs w:val="30"/>
        </w:rPr>
        <w:t>”</w:t>
      </w:r>
      <w:r w:rsidRPr="003A63A1">
        <w:rPr>
          <w:sz w:val="30"/>
          <w:szCs w:val="30"/>
        </w:rPr>
        <w:t>栏目统一向社会公开。具体操作按《常州市财政局转发财政部关于切实做好地方预决算公开工作的通知》（</w:t>
      </w:r>
      <w:proofErr w:type="gramStart"/>
      <w:r w:rsidRPr="003A63A1">
        <w:rPr>
          <w:sz w:val="30"/>
          <w:szCs w:val="30"/>
        </w:rPr>
        <w:t>常财预</w:t>
      </w:r>
      <w:proofErr w:type="gramEnd"/>
      <w:r w:rsidRPr="003A63A1">
        <w:rPr>
          <w:sz w:val="30"/>
          <w:szCs w:val="30"/>
        </w:rPr>
        <w:t>〔</w:t>
      </w:r>
      <w:r w:rsidRPr="003A63A1">
        <w:rPr>
          <w:sz w:val="30"/>
          <w:szCs w:val="30"/>
        </w:rPr>
        <w:t>2016</w:t>
      </w:r>
      <w:r w:rsidRPr="003A63A1">
        <w:rPr>
          <w:sz w:val="30"/>
          <w:szCs w:val="30"/>
        </w:rPr>
        <w:t>〕</w:t>
      </w:r>
      <w:r w:rsidRPr="003A63A1">
        <w:rPr>
          <w:sz w:val="30"/>
          <w:szCs w:val="30"/>
        </w:rPr>
        <w:t>22</w:t>
      </w:r>
      <w:r w:rsidRPr="003A63A1">
        <w:rPr>
          <w:sz w:val="30"/>
          <w:szCs w:val="30"/>
        </w:rPr>
        <w:t>号）文件执行。</w:t>
      </w:r>
    </w:p>
    <w:p w:rsidR="003A63A1" w:rsidRPr="003A63A1" w:rsidRDefault="003A63A1" w:rsidP="003A63A1">
      <w:pPr>
        <w:widowControl/>
        <w:spacing w:line="528" w:lineRule="auto"/>
        <w:ind w:firstLineChars="189" w:firstLine="567"/>
        <w:jc w:val="left"/>
        <w:rPr>
          <w:sz w:val="30"/>
          <w:szCs w:val="30"/>
        </w:rPr>
      </w:pPr>
      <w:r w:rsidRPr="003A63A1">
        <w:rPr>
          <w:sz w:val="30"/>
          <w:szCs w:val="30"/>
        </w:rPr>
        <w:t>（二）建立健全预决算公开保密审查机制</w:t>
      </w:r>
      <w:r w:rsidR="00CC6927">
        <w:rPr>
          <w:rFonts w:hint="eastAsia"/>
          <w:sz w:val="30"/>
          <w:szCs w:val="30"/>
        </w:rPr>
        <w:t>。我局</w:t>
      </w:r>
      <w:r w:rsidR="00E74A23">
        <w:rPr>
          <w:rFonts w:hint="eastAsia"/>
          <w:sz w:val="30"/>
          <w:szCs w:val="30"/>
        </w:rPr>
        <w:t>将</w:t>
      </w:r>
      <w:r w:rsidRPr="003A63A1">
        <w:rPr>
          <w:sz w:val="30"/>
          <w:szCs w:val="30"/>
        </w:rPr>
        <w:t>严格依照《中华人民共和国保守国家秘密法》、《中华人民共和国政府信息公开条例》等法律法规规定进行审查，对涉及国家秘密的内容不予公开，对部分内容涉及国家秘密的，在确保安全的前提下，</w:t>
      </w:r>
      <w:r w:rsidR="001F25BC">
        <w:rPr>
          <w:rFonts w:hint="eastAsia"/>
          <w:sz w:val="30"/>
          <w:szCs w:val="30"/>
        </w:rPr>
        <w:t>严格</w:t>
      </w:r>
      <w:r w:rsidRPr="003A63A1">
        <w:rPr>
          <w:sz w:val="30"/>
          <w:szCs w:val="30"/>
        </w:rPr>
        <w:t>按照</w:t>
      </w:r>
      <w:r w:rsidR="001F25BC">
        <w:rPr>
          <w:rFonts w:hint="eastAsia"/>
          <w:sz w:val="30"/>
          <w:szCs w:val="30"/>
        </w:rPr>
        <w:t>财政部门要求</w:t>
      </w:r>
      <w:r w:rsidRPr="003A63A1">
        <w:rPr>
          <w:sz w:val="30"/>
          <w:szCs w:val="30"/>
        </w:rPr>
        <w:t>处理。</w:t>
      </w:r>
    </w:p>
    <w:p w:rsidR="00FD4D5B" w:rsidRDefault="003A63A1" w:rsidP="003A63A1">
      <w:pPr>
        <w:widowControl/>
        <w:spacing w:line="528" w:lineRule="auto"/>
        <w:ind w:firstLineChars="189" w:firstLine="567"/>
        <w:jc w:val="left"/>
        <w:rPr>
          <w:sz w:val="30"/>
          <w:szCs w:val="30"/>
        </w:rPr>
      </w:pPr>
      <w:r w:rsidRPr="003A63A1">
        <w:rPr>
          <w:sz w:val="30"/>
          <w:szCs w:val="30"/>
        </w:rPr>
        <w:t>（三）建立预决算公开情况报送制度。</w:t>
      </w:r>
      <w:r w:rsidR="00CC6927">
        <w:rPr>
          <w:rFonts w:hint="eastAsia"/>
          <w:sz w:val="30"/>
          <w:szCs w:val="30"/>
        </w:rPr>
        <w:t>我局</w:t>
      </w:r>
      <w:r w:rsidR="00E74A23">
        <w:rPr>
          <w:rFonts w:hint="eastAsia"/>
          <w:sz w:val="30"/>
          <w:szCs w:val="30"/>
        </w:rPr>
        <w:t>将</w:t>
      </w:r>
      <w:r w:rsidRPr="003A63A1">
        <w:rPr>
          <w:sz w:val="30"/>
          <w:szCs w:val="30"/>
        </w:rPr>
        <w:t>按照财政要求，建立统计报告制度</w:t>
      </w:r>
      <w:r w:rsidR="007D1DBB">
        <w:rPr>
          <w:rFonts w:hint="eastAsia"/>
          <w:sz w:val="30"/>
          <w:szCs w:val="30"/>
        </w:rPr>
        <w:t>，将</w:t>
      </w:r>
      <w:r w:rsidR="007D1DBB" w:rsidRPr="003A63A1">
        <w:rPr>
          <w:sz w:val="30"/>
          <w:szCs w:val="30"/>
        </w:rPr>
        <w:t>全年预决算信息</w:t>
      </w:r>
      <w:r w:rsidR="007D1DBB">
        <w:rPr>
          <w:rFonts w:hint="eastAsia"/>
          <w:sz w:val="30"/>
          <w:szCs w:val="30"/>
        </w:rPr>
        <w:t>按时</w:t>
      </w:r>
      <w:r w:rsidR="007D1DBB" w:rsidRPr="003A63A1">
        <w:rPr>
          <w:sz w:val="30"/>
          <w:szCs w:val="30"/>
        </w:rPr>
        <w:t>公开</w:t>
      </w:r>
      <w:r w:rsidRPr="003A63A1">
        <w:rPr>
          <w:sz w:val="30"/>
          <w:szCs w:val="30"/>
        </w:rPr>
        <w:t>。</w:t>
      </w:r>
    </w:p>
    <w:p w:rsidR="003D3760" w:rsidRDefault="003D3760" w:rsidP="003D3760">
      <w:pPr>
        <w:widowControl/>
        <w:spacing w:line="528" w:lineRule="auto"/>
        <w:ind w:firstLineChars="189" w:firstLine="567"/>
        <w:jc w:val="left"/>
        <w:rPr>
          <w:sz w:val="30"/>
          <w:szCs w:val="30"/>
        </w:rPr>
      </w:pPr>
      <w:r>
        <w:rPr>
          <w:rFonts w:hint="eastAsia"/>
          <w:sz w:val="30"/>
          <w:szCs w:val="30"/>
        </w:rPr>
        <w:t>（四）建立正面</w:t>
      </w:r>
      <w:r w:rsidRPr="003A63A1">
        <w:rPr>
          <w:sz w:val="30"/>
          <w:szCs w:val="30"/>
        </w:rPr>
        <w:t>宣传</w:t>
      </w:r>
      <w:r w:rsidR="00CC6927">
        <w:rPr>
          <w:rFonts w:hint="eastAsia"/>
          <w:sz w:val="30"/>
          <w:szCs w:val="30"/>
        </w:rPr>
        <w:t>良性引导机制。我局</w:t>
      </w:r>
      <w:r>
        <w:rPr>
          <w:rFonts w:hint="eastAsia"/>
          <w:sz w:val="30"/>
          <w:szCs w:val="30"/>
        </w:rPr>
        <w:t>将加</w:t>
      </w:r>
      <w:r w:rsidRPr="003A63A1">
        <w:rPr>
          <w:sz w:val="30"/>
          <w:szCs w:val="30"/>
        </w:rPr>
        <w:t>强社会反映评估和舆情引导，积极与新闻媒体沟通，营造良好的预算公开氛围。</w:t>
      </w:r>
      <w:r w:rsidRPr="003A63A1">
        <w:rPr>
          <w:sz w:val="30"/>
          <w:szCs w:val="30"/>
        </w:rPr>
        <w:lastRenderedPageBreak/>
        <w:t>对预算公开中涉及的重大事项，要做好对社会公众的解释说明工作，解释内容要做到通俗易懂。</w:t>
      </w:r>
    </w:p>
    <w:sectPr w:rsidR="003D3760" w:rsidSect="00501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02" w:rsidRDefault="00C85F02" w:rsidP="00B2518B">
      <w:r>
        <w:separator/>
      </w:r>
    </w:p>
  </w:endnote>
  <w:endnote w:type="continuationSeparator" w:id="0">
    <w:p w:rsidR="00C85F02" w:rsidRDefault="00C85F02" w:rsidP="00B25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02" w:rsidRDefault="00C85F02" w:rsidP="00B2518B">
      <w:r>
        <w:separator/>
      </w:r>
    </w:p>
  </w:footnote>
  <w:footnote w:type="continuationSeparator" w:id="0">
    <w:p w:rsidR="00C85F02" w:rsidRDefault="00C85F02" w:rsidP="00B25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2F23"/>
    <w:multiLevelType w:val="hybridMultilevel"/>
    <w:tmpl w:val="44C25D86"/>
    <w:lvl w:ilvl="0" w:tplc="081C96A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18B"/>
    <w:rsid w:val="00074AAB"/>
    <w:rsid w:val="00090DD9"/>
    <w:rsid w:val="001D55EF"/>
    <w:rsid w:val="001F25BC"/>
    <w:rsid w:val="00247303"/>
    <w:rsid w:val="002565B6"/>
    <w:rsid w:val="0025754F"/>
    <w:rsid w:val="002761EA"/>
    <w:rsid w:val="002820C8"/>
    <w:rsid w:val="002C131C"/>
    <w:rsid w:val="002F003F"/>
    <w:rsid w:val="00310552"/>
    <w:rsid w:val="003347BE"/>
    <w:rsid w:val="003A63A1"/>
    <w:rsid w:val="003B6CBC"/>
    <w:rsid w:val="003D3760"/>
    <w:rsid w:val="003E5EFB"/>
    <w:rsid w:val="0040018E"/>
    <w:rsid w:val="0040052C"/>
    <w:rsid w:val="00414849"/>
    <w:rsid w:val="00464294"/>
    <w:rsid w:val="00501F70"/>
    <w:rsid w:val="005A7615"/>
    <w:rsid w:val="005E2715"/>
    <w:rsid w:val="0065016F"/>
    <w:rsid w:val="006A7543"/>
    <w:rsid w:val="006C6B28"/>
    <w:rsid w:val="00754F0B"/>
    <w:rsid w:val="007571C5"/>
    <w:rsid w:val="007806CE"/>
    <w:rsid w:val="007D175C"/>
    <w:rsid w:val="007D1DBB"/>
    <w:rsid w:val="008143D6"/>
    <w:rsid w:val="008A1D59"/>
    <w:rsid w:val="008E070E"/>
    <w:rsid w:val="00920A1D"/>
    <w:rsid w:val="00941C81"/>
    <w:rsid w:val="00963AEA"/>
    <w:rsid w:val="009F52A6"/>
    <w:rsid w:val="00A069C4"/>
    <w:rsid w:val="00A73018"/>
    <w:rsid w:val="00B23929"/>
    <w:rsid w:val="00B2518B"/>
    <w:rsid w:val="00B34179"/>
    <w:rsid w:val="00B570D3"/>
    <w:rsid w:val="00BD2C7E"/>
    <w:rsid w:val="00C85F02"/>
    <w:rsid w:val="00CB3509"/>
    <w:rsid w:val="00CB4BC7"/>
    <w:rsid w:val="00CC6927"/>
    <w:rsid w:val="00DF7906"/>
    <w:rsid w:val="00E46900"/>
    <w:rsid w:val="00E70D17"/>
    <w:rsid w:val="00E74A23"/>
    <w:rsid w:val="00F339CE"/>
    <w:rsid w:val="00F62CD3"/>
    <w:rsid w:val="00F76C4A"/>
    <w:rsid w:val="00FC1F9D"/>
    <w:rsid w:val="00FD4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18B"/>
    <w:rPr>
      <w:sz w:val="18"/>
      <w:szCs w:val="18"/>
    </w:rPr>
  </w:style>
  <w:style w:type="paragraph" w:styleId="a4">
    <w:name w:val="footer"/>
    <w:basedOn w:val="a"/>
    <w:link w:val="Char0"/>
    <w:uiPriority w:val="99"/>
    <w:semiHidden/>
    <w:unhideWhenUsed/>
    <w:rsid w:val="00B251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18B"/>
    <w:rPr>
      <w:sz w:val="18"/>
      <w:szCs w:val="18"/>
    </w:rPr>
  </w:style>
  <w:style w:type="paragraph" w:styleId="a5">
    <w:name w:val="List Paragraph"/>
    <w:basedOn w:val="a"/>
    <w:uiPriority w:val="34"/>
    <w:qFormat/>
    <w:rsid w:val="002473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CA37-E296-40B9-8EB9-2CCD1306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373</Words>
  <Characters>2130</Characters>
  <Application>Microsoft Office Word</Application>
  <DocSecurity>0</DocSecurity>
  <Lines>17</Lines>
  <Paragraphs>4</Paragraphs>
  <ScaleCrop>false</ScaleCrop>
  <Company>惠普(中国)股份有限公司</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admin</cp:lastModifiedBy>
  <cp:revision>52</cp:revision>
  <dcterms:created xsi:type="dcterms:W3CDTF">2017-04-06T03:18:00Z</dcterms:created>
  <dcterms:modified xsi:type="dcterms:W3CDTF">2017-05-09T02:20:00Z</dcterms:modified>
</cp:coreProperties>
</file>