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57" w:rsidRPr="00362138" w:rsidRDefault="00216F57" w:rsidP="00216F57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62138">
        <w:rPr>
          <w:rFonts w:ascii="方正小标宋简体" w:eastAsia="方正小标宋简体" w:hint="eastAsia"/>
          <w:sz w:val="44"/>
          <w:szCs w:val="44"/>
        </w:rPr>
        <w:t>孟河镇主要道路交通设施排摸和整改表</w:t>
      </w:r>
    </w:p>
    <w:p w:rsidR="00216F57" w:rsidRDefault="00216F57" w:rsidP="00216F57">
      <w:pPr>
        <w:spacing w:line="520" w:lineRule="exact"/>
        <w:rPr>
          <w:rFonts w:ascii="黑体" w:eastAsia="黑体" w:hAnsi="黑体" w:hint="eastAsia"/>
          <w:sz w:val="32"/>
          <w:szCs w:val="32"/>
        </w:rPr>
      </w:pPr>
    </w:p>
    <w:tbl>
      <w:tblPr>
        <w:tblW w:w="0" w:type="auto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1405"/>
        <w:gridCol w:w="1406"/>
        <w:gridCol w:w="1695"/>
        <w:gridCol w:w="2517"/>
      </w:tblGrid>
      <w:tr w:rsidR="00216F57" w:rsidTr="00E70887">
        <w:trPr>
          <w:trHeight w:val="468"/>
          <w:jc w:val="center"/>
        </w:trPr>
        <w:tc>
          <w:tcPr>
            <w:tcW w:w="2025" w:type="dxa"/>
          </w:tcPr>
          <w:p w:rsidR="00216F57" w:rsidRPr="00837AD2" w:rsidRDefault="00216F57" w:rsidP="00E70887">
            <w:pPr>
              <w:jc w:val="center"/>
              <w:rPr>
                <w:rFonts w:ascii="黑体" w:eastAsia="黑体" w:hAnsi="黑体" w:hint="eastAsia"/>
                <w:color w:val="191919"/>
                <w:sz w:val="28"/>
                <w:szCs w:val="28"/>
              </w:rPr>
            </w:pPr>
            <w:r w:rsidRPr="00837AD2">
              <w:rPr>
                <w:rFonts w:ascii="黑体" w:eastAsia="黑体" w:hAnsi="黑体" w:hint="eastAsia"/>
                <w:color w:val="191919"/>
                <w:sz w:val="28"/>
                <w:szCs w:val="28"/>
              </w:rPr>
              <w:t>路</w:t>
            </w:r>
            <w:r>
              <w:rPr>
                <w:rFonts w:ascii="黑体" w:eastAsia="黑体" w:hAnsi="黑体" w:hint="eastAsia"/>
                <w:color w:val="191919"/>
                <w:sz w:val="28"/>
                <w:szCs w:val="28"/>
              </w:rPr>
              <w:t xml:space="preserve">  </w:t>
            </w:r>
            <w:r w:rsidRPr="00837AD2">
              <w:rPr>
                <w:rFonts w:ascii="黑体" w:eastAsia="黑体" w:hAnsi="黑体" w:hint="eastAsia"/>
                <w:color w:val="191919"/>
                <w:sz w:val="28"/>
                <w:szCs w:val="28"/>
              </w:rPr>
              <w:t>名</w:t>
            </w:r>
          </w:p>
        </w:tc>
        <w:tc>
          <w:tcPr>
            <w:tcW w:w="1405" w:type="dxa"/>
          </w:tcPr>
          <w:p w:rsidR="00216F57" w:rsidRPr="00837AD2" w:rsidRDefault="00216F57" w:rsidP="00E70887">
            <w:pPr>
              <w:jc w:val="center"/>
              <w:rPr>
                <w:rFonts w:ascii="黑体" w:eastAsia="黑体" w:hAnsi="黑体" w:hint="eastAsia"/>
                <w:color w:val="191919"/>
                <w:sz w:val="28"/>
                <w:szCs w:val="28"/>
              </w:rPr>
            </w:pPr>
            <w:r w:rsidRPr="00837AD2">
              <w:rPr>
                <w:rFonts w:ascii="黑体" w:eastAsia="黑体" w:hAnsi="黑体" w:hint="eastAsia"/>
                <w:color w:val="191919"/>
                <w:sz w:val="28"/>
                <w:szCs w:val="28"/>
              </w:rPr>
              <w:t>信号灯</w:t>
            </w:r>
          </w:p>
        </w:tc>
        <w:tc>
          <w:tcPr>
            <w:tcW w:w="1406" w:type="dxa"/>
          </w:tcPr>
          <w:p w:rsidR="00216F57" w:rsidRPr="00837AD2" w:rsidRDefault="00216F57" w:rsidP="00E70887">
            <w:pPr>
              <w:jc w:val="center"/>
              <w:rPr>
                <w:rFonts w:ascii="黑体" w:eastAsia="黑体" w:hAnsi="黑体" w:hint="eastAsia"/>
                <w:color w:val="191919"/>
                <w:sz w:val="28"/>
                <w:szCs w:val="28"/>
              </w:rPr>
            </w:pPr>
            <w:r w:rsidRPr="00837AD2">
              <w:rPr>
                <w:rFonts w:ascii="黑体" w:eastAsia="黑体" w:hAnsi="黑体" w:hint="eastAsia"/>
                <w:color w:val="191919"/>
                <w:sz w:val="28"/>
                <w:szCs w:val="28"/>
              </w:rPr>
              <w:t>交通标志</w:t>
            </w:r>
          </w:p>
        </w:tc>
        <w:tc>
          <w:tcPr>
            <w:tcW w:w="1695" w:type="dxa"/>
          </w:tcPr>
          <w:p w:rsidR="00216F57" w:rsidRPr="00837AD2" w:rsidRDefault="00216F57" w:rsidP="00E70887">
            <w:pPr>
              <w:jc w:val="center"/>
              <w:rPr>
                <w:rFonts w:ascii="黑体" w:eastAsia="黑体" w:hAnsi="黑体" w:hint="eastAsia"/>
                <w:color w:val="191919"/>
                <w:sz w:val="28"/>
                <w:szCs w:val="28"/>
              </w:rPr>
            </w:pPr>
            <w:r w:rsidRPr="00837AD2">
              <w:rPr>
                <w:rFonts w:ascii="黑体" w:eastAsia="黑体" w:hAnsi="黑体" w:hint="eastAsia"/>
                <w:color w:val="191919"/>
                <w:sz w:val="28"/>
                <w:szCs w:val="28"/>
              </w:rPr>
              <w:t>交通标线</w:t>
            </w:r>
          </w:p>
        </w:tc>
        <w:tc>
          <w:tcPr>
            <w:tcW w:w="2517" w:type="dxa"/>
          </w:tcPr>
          <w:p w:rsidR="00216F57" w:rsidRPr="00837AD2" w:rsidRDefault="00216F57" w:rsidP="00E70887">
            <w:pPr>
              <w:ind w:left="480"/>
              <w:jc w:val="center"/>
              <w:rPr>
                <w:rFonts w:ascii="黑体" w:eastAsia="黑体" w:hAnsi="黑体" w:hint="eastAsia"/>
                <w:color w:val="191919"/>
                <w:sz w:val="28"/>
                <w:szCs w:val="28"/>
              </w:rPr>
            </w:pPr>
            <w:r w:rsidRPr="00837AD2">
              <w:rPr>
                <w:rFonts w:ascii="黑体" w:eastAsia="黑体" w:hAnsi="黑体" w:hint="eastAsia"/>
                <w:color w:val="191919"/>
                <w:sz w:val="28"/>
                <w:szCs w:val="28"/>
              </w:rPr>
              <w:t>其它设施</w:t>
            </w:r>
          </w:p>
        </w:tc>
      </w:tr>
      <w:tr w:rsidR="00216F57" w:rsidTr="00E70887">
        <w:trPr>
          <w:trHeight w:val="606"/>
          <w:jc w:val="center"/>
        </w:trPr>
        <w:tc>
          <w:tcPr>
            <w:tcW w:w="202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孟河大道</w:t>
            </w:r>
          </w:p>
        </w:tc>
        <w:tc>
          <w:tcPr>
            <w:tcW w:w="140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优化配时</w:t>
            </w:r>
          </w:p>
        </w:tc>
        <w:tc>
          <w:tcPr>
            <w:tcW w:w="1406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  <w:tc>
          <w:tcPr>
            <w:tcW w:w="169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出新</w:t>
            </w:r>
          </w:p>
        </w:tc>
        <w:tc>
          <w:tcPr>
            <w:tcW w:w="2517" w:type="dxa"/>
            <w:vAlign w:val="center"/>
          </w:tcPr>
          <w:p w:rsidR="00216F57" w:rsidRPr="00B34E18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B34E18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局部新增隔离护栏</w:t>
            </w:r>
          </w:p>
        </w:tc>
      </w:tr>
      <w:tr w:rsidR="00216F57" w:rsidTr="00E70887">
        <w:trPr>
          <w:trHeight w:val="456"/>
          <w:jc w:val="center"/>
        </w:trPr>
        <w:tc>
          <w:tcPr>
            <w:tcW w:w="202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兴镇路</w:t>
            </w:r>
          </w:p>
        </w:tc>
        <w:tc>
          <w:tcPr>
            <w:tcW w:w="140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优化配时</w:t>
            </w:r>
          </w:p>
        </w:tc>
        <w:tc>
          <w:tcPr>
            <w:tcW w:w="1406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重新统一</w:t>
            </w:r>
          </w:p>
        </w:tc>
        <w:tc>
          <w:tcPr>
            <w:tcW w:w="169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出新</w:t>
            </w:r>
          </w:p>
        </w:tc>
        <w:tc>
          <w:tcPr>
            <w:tcW w:w="2517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</w:tr>
      <w:tr w:rsidR="00216F57" w:rsidTr="00E70887">
        <w:trPr>
          <w:trHeight w:val="432"/>
          <w:jc w:val="center"/>
        </w:trPr>
        <w:tc>
          <w:tcPr>
            <w:tcW w:w="202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建设路</w:t>
            </w:r>
          </w:p>
        </w:tc>
        <w:tc>
          <w:tcPr>
            <w:tcW w:w="140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新增</w:t>
            </w:r>
          </w:p>
        </w:tc>
        <w:tc>
          <w:tcPr>
            <w:tcW w:w="1406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增加标志</w:t>
            </w:r>
          </w:p>
        </w:tc>
        <w:tc>
          <w:tcPr>
            <w:tcW w:w="169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出新</w:t>
            </w:r>
          </w:p>
        </w:tc>
        <w:tc>
          <w:tcPr>
            <w:tcW w:w="2517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</w:tr>
      <w:tr w:rsidR="00216F57" w:rsidTr="00E70887">
        <w:trPr>
          <w:trHeight w:val="444"/>
          <w:jc w:val="center"/>
        </w:trPr>
        <w:tc>
          <w:tcPr>
            <w:tcW w:w="202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环镇路</w:t>
            </w:r>
          </w:p>
        </w:tc>
        <w:tc>
          <w:tcPr>
            <w:tcW w:w="140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优化配时</w:t>
            </w:r>
          </w:p>
        </w:tc>
        <w:tc>
          <w:tcPr>
            <w:tcW w:w="1406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  <w:tc>
          <w:tcPr>
            <w:tcW w:w="169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出新</w:t>
            </w:r>
          </w:p>
        </w:tc>
        <w:tc>
          <w:tcPr>
            <w:tcW w:w="2517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</w:tr>
      <w:tr w:rsidR="00216F57" w:rsidTr="00E70887">
        <w:trPr>
          <w:trHeight w:val="420"/>
          <w:jc w:val="center"/>
        </w:trPr>
        <w:tc>
          <w:tcPr>
            <w:tcW w:w="202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金府路</w:t>
            </w:r>
          </w:p>
        </w:tc>
        <w:tc>
          <w:tcPr>
            <w:tcW w:w="140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优化配时</w:t>
            </w:r>
          </w:p>
        </w:tc>
        <w:tc>
          <w:tcPr>
            <w:tcW w:w="1406" w:type="dxa"/>
          </w:tcPr>
          <w:p w:rsidR="00216F57" w:rsidRPr="00F14CE7" w:rsidRDefault="00216F57" w:rsidP="00E70887">
            <w:pPr>
              <w:ind w:left="24"/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增加标志</w:t>
            </w:r>
          </w:p>
        </w:tc>
        <w:tc>
          <w:tcPr>
            <w:tcW w:w="169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出新</w:t>
            </w:r>
          </w:p>
        </w:tc>
        <w:tc>
          <w:tcPr>
            <w:tcW w:w="2517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</w:tr>
      <w:tr w:rsidR="00216F57" w:rsidTr="00E70887">
        <w:trPr>
          <w:trHeight w:val="482"/>
          <w:jc w:val="center"/>
        </w:trPr>
        <w:tc>
          <w:tcPr>
            <w:tcW w:w="202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富平路</w:t>
            </w:r>
          </w:p>
        </w:tc>
        <w:tc>
          <w:tcPr>
            <w:tcW w:w="140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优化配时</w:t>
            </w:r>
          </w:p>
        </w:tc>
        <w:tc>
          <w:tcPr>
            <w:tcW w:w="1406" w:type="dxa"/>
          </w:tcPr>
          <w:p w:rsidR="00216F57" w:rsidRPr="00F14CE7" w:rsidRDefault="00216F57" w:rsidP="00E70887">
            <w:pPr>
              <w:ind w:left="24"/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增加标志</w:t>
            </w:r>
          </w:p>
        </w:tc>
        <w:tc>
          <w:tcPr>
            <w:tcW w:w="169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出新</w:t>
            </w:r>
          </w:p>
        </w:tc>
        <w:tc>
          <w:tcPr>
            <w:tcW w:w="2517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</w:tr>
      <w:tr w:rsidR="00216F57" w:rsidTr="00E70887">
        <w:trPr>
          <w:trHeight w:val="480"/>
          <w:jc w:val="center"/>
        </w:trPr>
        <w:tc>
          <w:tcPr>
            <w:tcW w:w="202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腾龙路</w:t>
            </w:r>
          </w:p>
        </w:tc>
        <w:tc>
          <w:tcPr>
            <w:tcW w:w="140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优化配时</w:t>
            </w:r>
          </w:p>
        </w:tc>
        <w:tc>
          <w:tcPr>
            <w:tcW w:w="1406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增加标志</w:t>
            </w:r>
          </w:p>
        </w:tc>
        <w:tc>
          <w:tcPr>
            <w:tcW w:w="169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出新</w:t>
            </w:r>
          </w:p>
        </w:tc>
        <w:tc>
          <w:tcPr>
            <w:tcW w:w="2517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</w:tr>
      <w:tr w:rsidR="00216F57" w:rsidTr="00E70887">
        <w:trPr>
          <w:trHeight w:val="516"/>
          <w:jc w:val="center"/>
        </w:trPr>
        <w:tc>
          <w:tcPr>
            <w:tcW w:w="202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齐梁大道</w:t>
            </w:r>
          </w:p>
        </w:tc>
        <w:tc>
          <w:tcPr>
            <w:tcW w:w="1405" w:type="dxa"/>
          </w:tcPr>
          <w:p w:rsidR="00216F57" w:rsidRPr="00F14CE7" w:rsidRDefault="00216F57" w:rsidP="00E70887">
            <w:pPr>
              <w:ind w:left="36"/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优化配时</w:t>
            </w:r>
          </w:p>
        </w:tc>
        <w:tc>
          <w:tcPr>
            <w:tcW w:w="1406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  <w:tc>
          <w:tcPr>
            <w:tcW w:w="169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出新</w:t>
            </w:r>
          </w:p>
        </w:tc>
        <w:tc>
          <w:tcPr>
            <w:tcW w:w="2517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增加减速带</w:t>
            </w:r>
          </w:p>
        </w:tc>
      </w:tr>
      <w:tr w:rsidR="00216F57" w:rsidTr="00E70887">
        <w:trPr>
          <w:trHeight w:val="492"/>
          <w:jc w:val="center"/>
        </w:trPr>
        <w:tc>
          <w:tcPr>
            <w:tcW w:w="202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安定路</w:t>
            </w:r>
          </w:p>
        </w:tc>
        <w:tc>
          <w:tcPr>
            <w:tcW w:w="140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新增</w:t>
            </w:r>
          </w:p>
        </w:tc>
        <w:tc>
          <w:tcPr>
            <w:tcW w:w="1406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增加标志</w:t>
            </w:r>
          </w:p>
        </w:tc>
        <w:tc>
          <w:tcPr>
            <w:tcW w:w="169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出新</w:t>
            </w:r>
          </w:p>
        </w:tc>
        <w:tc>
          <w:tcPr>
            <w:tcW w:w="2517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增加减速带</w:t>
            </w:r>
          </w:p>
        </w:tc>
      </w:tr>
      <w:tr w:rsidR="00216F57" w:rsidTr="00E70887">
        <w:trPr>
          <w:trHeight w:val="648"/>
          <w:jc w:val="center"/>
        </w:trPr>
        <w:tc>
          <w:tcPr>
            <w:tcW w:w="2025" w:type="dxa"/>
            <w:vAlign w:val="center"/>
          </w:tcPr>
          <w:p w:rsidR="00216F57" w:rsidRPr="00B34E18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B34E18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工业园区道路</w:t>
            </w:r>
          </w:p>
        </w:tc>
        <w:tc>
          <w:tcPr>
            <w:tcW w:w="140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新增</w:t>
            </w:r>
          </w:p>
        </w:tc>
        <w:tc>
          <w:tcPr>
            <w:tcW w:w="1406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增加标志</w:t>
            </w:r>
          </w:p>
        </w:tc>
        <w:tc>
          <w:tcPr>
            <w:tcW w:w="1695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出新</w:t>
            </w:r>
          </w:p>
        </w:tc>
        <w:tc>
          <w:tcPr>
            <w:tcW w:w="2517" w:type="dxa"/>
          </w:tcPr>
          <w:p w:rsidR="00216F57" w:rsidRPr="00F14CE7" w:rsidRDefault="00216F57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增加减速带</w:t>
            </w:r>
          </w:p>
        </w:tc>
      </w:tr>
    </w:tbl>
    <w:p w:rsidR="00D81757" w:rsidRDefault="00D81757">
      <w:bookmarkStart w:id="0" w:name="_GoBack"/>
      <w:bookmarkEnd w:id="0"/>
    </w:p>
    <w:sectPr w:rsidR="00D81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57"/>
    <w:rsid w:val="00216F57"/>
    <w:rsid w:val="00D8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2017-07-21T07:38:00Z</dcterms:created>
  <dcterms:modified xsi:type="dcterms:W3CDTF">2017-07-21T07:38:00Z</dcterms:modified>
</cp:coreProperties>
</file>