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both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薛政发〔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2019〕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5"/>
        <w:shd w:val="clear" w:color="auto" w:fill="FFFFFF"/>
        <w:wordWrap w:val="0"/>
        <w:adjustRightInd w:val="0"/>
        <w:snapToGrid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关于调整薛家镇河长制职责分工的通知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各中心（办）、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为进一步加强河长制工作的领导，现将调整后的镇级总河长、副总河长及镇级河长组成人员名单通知如下：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367" w:leftChars="304" w:hanging="2729" w:hangingChars="853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总河长：</w:t>
      </w:r>
      <w:r>
        <w:rPr>
          <w:rFonts w:ascii="Times New Roman" w:hAnsi="Times New Roman" w:eastAsia="仿宋_GB2312"/>
          <w:sz w:val="32"/>
          <w:szCs w:val="32"/>
        </w:rPr>
        <w:t>徐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俊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生命健康产业园区管理办公室主任、镇党委书记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897" w:firstLineChars="593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花震言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镇党委副书记、镇长（提名）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363" w:leftChars="302" w:hanging="2729" w:hangingChars="1034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-28"/>
          <w:sz w:val="32"/>
          <w:szCs w:val="32"/>
        </w:rPr>
        <w:t>副总河长：</w:t>
      </w:r>
      <w:r>
        <w:rPr>
          <w:rFonts w:ascii="Times New Roman" w:hAnsi="Times New Roman" w:eastAsia="仿宋_GB2312"/>
          <w:spacing w:val="0"/>
          <w:sz w:val="32"/>
          <w:szCs w:val="32"/>
        </w:rPr>
        <w:t>金玲芝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pacing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pacing w:val="0"/>
          <w:sz w:val="32"/>
          <w:szCs w:val="32"/>
        </w:rPr>
        <w:t>镇党委副书记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、政法委书记、政协工委主任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周鹏峰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生命健康产业园区管委会副主任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8" w:firstLineChars="242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pacing w:val="-28"/>
          <w:sz w:val="32"/>
          <w:szCs w:val="32"/>
        </w:rPr>
        <w:t>镇级河长：</w:t>
      </w:r>
      <w:r>
        <w:rPr>
          <w:rFonts w:ascii="Times New Roman" w:hAnsi="Times New Roman" w:eastAsia="仿宋_GB2312"/>
          <w:sz w:val="32"/>
          <w:szCs w:val="32"/>
        </w:rPr>
        <w:t>张新强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张国英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593" w:leftChars="911" w:hanging="1680" w:hangingChars="525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印志威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pacing w:val="0"/>
          <w:sz w:val="32"/>
          <w:szCs w:val="32"/>
        </w:rPr>
        <w:t>生命健康产业园区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368" w:leftChars="1600" w:hanging="8" w:firstLineChars="0"/>
        <w:textAlignment w:val="auto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唐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黄丽玉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蔡晓俊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汤启斌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党委委员、宣统委员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徐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党委委员、政法委副书记、人武部长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何佳鹏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镇河长制工作领导小组办公室设在农业综合管理服务中心，负责全镇河长制工作日常事务，周鹏峰任办公室主任，仲建国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夏红卫、王建文任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/>
          <w:sz w:val="32"/>
          <w:szCs w:val="32"/>
        </w:rPr>
        <w:t>副主任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。由仲建国同志协调办公室日常事务。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  <w:szCs w:val="32"/>
        </w:rPr>
        <w:t>薛家镇镇级河长分工表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薛家镇村级河长分工表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7"/>
        <w:textAlignment w:val="auto"/>
        <w:rPr>
          <w:rFonts w:hint="eastAsia" w:ascii="Times New Roman" w:hAnsi="Times New Roman" w:eastAsia="仿宋_GB2312"/>
          <w:lang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7"/>
        <w:textAlignment w:val="auto"/>
        <w:rPr>
          <w:rFonts w:hint="eastAsia" w:ascii="Times New Roman" w:hAnsi="Times New Roman" w:eastAsia="仿宋_GB2312"/>
          <w:lang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7"/>
        <w:textAlignment w:val="auto"/>
        <w:rPr>
          <w:rFonts w:hint="eastAsia" w:ascii="Times New Roman" w:hAnsi="Times New Roman" w:eastAsia="仿宋_GB231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薛家镇人民政府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128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ind w:right="128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281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薛家镇镇级河长河道分工表</w:t>
      </w:r>
    </w:p>
    <w:tbl>
      <w:tblPr>
        <w:tblStyle w:val="6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84"/>
        <w:gridCol w:w="891"/>
        <w:gridCol w:w="3027"/>
        <w:gridCol w:w="1470"/>
        <w:gridCol w:w="1005"/>
        <w:gridCol w:w="1455"/>
        <w:gridCol w:w="2190"/>
        <w:gridCol w:w="1995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河道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名称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河道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级别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起讫点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长 度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（公里）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镇级 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河长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河长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职务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村（社区）级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河长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镇级河长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联络单位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苏南运河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省级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东沙河—德胜河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2.76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张新强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人大主席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刘国喜、李玉峰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财政与资产   管理中心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东岸</w:t>
            </w: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柳家塘—河海西路南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西岸：城北粮库—连江桥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3"/>
                <w:sz w:val="24"/>
                <w:szCs w:val="24"/>
              </w:rPr>
              <w:t>东岸：5.218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3"/>
                <w:sz w:val="24"/>
                <w:szCs w:val="24"/>
              </w:rPr>
              <w:t>西岸：5.509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徐  俊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党委书记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吴伟荣、鞠云舟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李玉峰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环境保护与安全生产监管中心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肖龙港河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（晨光河）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区级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新龙河—天山路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4.8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印志威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管委会     副主任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顾国伟、盛亚东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环境保护与安全生产监管中心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大坝河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区级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肖龙港河—昆仑路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周鹏峰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管委会     副主任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顾国伟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农业综合管理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东沙河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区级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机场路—大运河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2.9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周建中、刘国喜</w:t>
            </w: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区级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德胜河—龙江路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3.7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花震言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  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  俊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财政与资产   管理中心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王下河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区级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德胜河—龙江路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3.34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蔡晓俊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副镇长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吴伟荣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城镇建设管理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雁荡河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北广场—庆阳路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玉龙路—奥园路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金玲芝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党委副书记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顾国伟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农业综合管理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环园河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6"/>
                <w:sz w:val="24"/>
                <w:szCs w:val="24"/>
              </w:rPr>
              <w:t>王下河—辽河路—新桥交界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0.9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蔡晓俊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副镇长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陆志强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城镇建设管理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北童子河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沪蓉高速—嫩江路向西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张新强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人大主席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陆志强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财政与资产   管理中心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松林河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对窑村—瀛平路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0.75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张国英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纪委书记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唐维平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监察审计办公室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中巷河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奥园桥—龙江路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0.85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盛亚东</w:t>
            </w: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南漕河西段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常泰高速东与罗溪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交界—德胜河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1.05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张新强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人大主席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於  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企业投资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服务中心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护社河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德胜河—吕墅街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0.65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徐  盛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人武部长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李玉峰、周建中</w:t>
            </w: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凤凰河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庆阳路—河海西路南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与新闸交界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印志威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管委会     副主任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姚建国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环境保护与安全生产监管中心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24"/>
                <w:szCs w:val="24"/>
              </w:rPr>
              <w:t>童子河市镇段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新龙河—北漕河—玉龙路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唐  刚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副镇长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叶全兴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城镇建设管理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南漕河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奥园路—德胜河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3.7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黄丽玉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副镇长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姚建国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社会事业    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富康河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奥园路—龙江路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0.905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汤启斌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组织委员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盛亚东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党群办公室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童子河南段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中巷河—正强路南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与新闸交界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2.01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胡  珊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宣统委员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王建新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社会事业     服务中心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建业河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新龙河—汉江路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1.75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徐  盛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人武部长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唐维平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政法综治中心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北漕河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凤凰河—德胜河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2.07</w:t>
            </w: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鞠云舟</w:t>
            </w: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汉江河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镇级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吕墅西路—德胜河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1.05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何佳鹏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派出所所长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於  丹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薛家派出所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薛家镇村级河长河道分工表</w:t>
      </w:r>
    </w:p>
    <w:tbl>
      <w:tblPr>
        <w:tblStyle w:val="7"/>
        <w:tblW w:w="9307" w:type="dxa"/>
        <w:jc w:val="center"/>
        <w:tblInd w:w="2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521"/>
        <w:gridCol w:w="1050"/>
        <w:gridCol w:w="1725"/>
        <w:gridCol w:w="3706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村（社区）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村级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河长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所属河道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起讫点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叶家村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吴伟荣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东岸：柳家塘—沪蓉高速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王下河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德胜河—龙江北路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丁家村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刘国喜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苏南运河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北岸：东沙河—石家电灌站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东沙河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东岸：江阴坝桥—苏南运河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任葛村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周建中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护社河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德胜河—后徐村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东沙河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东岸：机场路—江阴坝桥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吕墅社区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李玉峰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苏南运河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北岸：石家电灌站—德胜河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西岸：城北粮库—大运河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护社河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后徐村—吕墅街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中巷社区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顾国伟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肖龙港河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新龙河—汉江西路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大坝河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肖龙港河—昆仑路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雁荡河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北广场—庆阳路、玉龙路—奥园桥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新晨社区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盛亚东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肖龙港河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汉江西路—天山路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巷河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奥园桥—龙江北路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富康河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奥园路—龙江北路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后肖社区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姚建国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南漕河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奥园路—德胜河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凤凰河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庆阳路—河海西路南与新闸交界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东坡社区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王建新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童子河南段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中巷河—正强路南与新闸交界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奥园社区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  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德胜河—龙江北路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丽园社区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唐维平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松林河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吴家场—对窑村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建业河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新龙河—汉江西路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漕河社区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鞠云舟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东岸：沪蓉高速—河海西路南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与新闸交界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北漕河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凤凰河—德胜河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童子河社区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叶全兴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童子河市镇段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新龙河—玉龙路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橄榄城社区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於  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南漕河西段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常泰高速西侧与罗溪交界—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德胜河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汉江河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吕墅西路—德胜河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玉龙社区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陆志强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北童子河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沪蓉高速—嫩江路—玉龙路西侧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环园河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王下河—辽河路—新桥交界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6" w:space="0"/>
          <w:bottom w:val="single" w:color="auto" w:sz="6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50" w:lineRule="exact"/>
        <w:ind w:firstLine="280" w:firstLineChars="1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zh-CN"/>
        </w:rPr>
        <w:t>常州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市新北区薛家镇党政办公室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201</w:t>
      </w:r>
      <w:r>
        <w:rPr>
          <w:rFonts w:hint="eastAsia" w:ascii="Times New Roman" w:hAnsi="Times New Roman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CF"/>
    <w:rsid w:val="00070D98"/>
    <w:rsid w:val="00097AAF"/>
    <w:rsid w:val="001C24A0"/>
    <w:rsid w:val="001F31A7"/>
    <w:rsid w:val="00235235"/>
    <w:rsid w:val="00291232"/>
    <w:rsid w:val="003772FF"/>
    <w:rsid w:val="00390B37"/>
    <w:rsid w:val="00921935"/>
    <w:rsid w:val="00A80CE4"/>
    <w:rsid w:val="00AA2BCF"/>
    <w:rsid w:val="00D22B5A"/>
    <w:rsid w:val="00E75C29"/>
    <w:rsid w:val="00FC3176"/>
    <w:rsid w:val="122E311F"/>
    <w:rsid w:val="1EC37A34"/>
    <w:rsid w:val="1F273D65"/>
    <w:rsid w:val="276B65E0"/>
    <w:rsid w:val="32671BA9"/>
    <w:rsid w:val="445768BD"/>
    <w:rsid w:val="49C95F35"/>
    <w:rsid w:val="5D2E3719"/>
    <w:rsid w:val="70E360F0"/>
    <w:rsid w:val="716106C3"/>
    <w:rsid w:val="79E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paragraph" w:customStyle="1" w:styleId="10">
    <w:name w:val="列出段落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357</Words>
  <Characters>2041</Characters>
  <Lines>17</Lines>
  <Paragraphs>4</Paragraphs>
  <TotalTime>32</TotalTime>
  <ScaleCrop>false</ScaleCrop>
  <LinksUpToDate>false</LinksUpToDate>
  <CharactersWithSpaces>2394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2019-05-31T03:28:00Z</dcterms:created>
  <dc:creator>Windows 用户</dc:creator>
  <cp:lastModifiedBy>慢慢</cp:lastModifiedBy>
  <cp:lastPrinted>2019-06-12T08:39:26Z</cp:lastPrinted>
  <dcterms:modified xsi:type="dcterms:W3CDTF">2019-06-12T08:56:22Z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