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wordWrap w:val="0"/>
        <w:adjustRightInd w:val="0"/>
        <w:snapToGrid w:val="0"/>
        <w:spacing w:before="0" w:beforeAutospacing="0" w:after="0" w:afterAutospacing="0" w:line="700" w:lineRule="exact"/>
        <w:jc w:val="center"/>
        <w:rPr>
          <w:rFonts w:hint="default" w:ascii="Times New Roman" w:hAnsi="Times New Roman" w:eastAsia="方正小标宋简体"/>
          <w:color w:val="000000" w:themeColor="text1"/>
          <w:sz w:val="44"/>
          <w:szCs w:val="44"/>
          <w:lang w:val="en-US" w:eastAsia="zh-CN"/>
          <w14:textFill>
            <w14:solidFill>
              <w14:schemeClr w14:val="tx1"/>
            </w14:solidFill>
          </w14:textFill>
        </w:rPr>
      </w:pPr>
      <w:r>
        <w:rPr>
          <w:rFonts w:hint="eastAsia" w:ascii="Times New Roman" w:hAnsi="Times New Roman" w:eastAsia="方正小标宋简体"/>
          <w:color w:val="000000" w:themeColor="text1"/>
          <w:sz w:val="44"/>
          <w:szCs w:val="44"/>
          <w:lang w:val="en-US" w:eastAsia="zh-CN"/>
          <w14:textFill>
            <w14:solidFill>
              <w14:schemeClr w14:val="tx1"/>
            </w14:solidFill>
          </w14:textFill>
        </w:rPr>
        <w:t xml:space="preserve">  </w:t>
      </w:r>
    </w:p>
    <w:p>
      <w:pPr>
        <w:pStyle w:val="4"/>
        <w:shd w:val="clear" w:color="auto" w:fill="FFFFFF"/>
        <w:wordWrap w:val="0"/>
        <w:adjustRightInd w:val="0"/>
        <w:snapToGrid w:val="0"/>
        <w:spacing w:before="0" w:beforeAutospacing="0" w:after="0" w:afterAutospacing="0" w:line="700" w:lineRule="exact"/>
        <w:jc w:val="center"/>
        <w:rPr>
          <w:rFonts w:ascii="Times New Roman" w:hAnsi="Times New Roman" w:eastAsia="方正小标宋简体"/>
          <w:color w:val="000000" w:themeColor="text1"/>
          <w:sz w:val="44"/>
          <w:szCs w:val="44"/>
          <w14:textFill>
            <w14:solidFill>
              <w14:schemeClr w14:val="tx1"/>
            </w14:solidFill>
          </w14:textFill>
        </w:rPr>
      </w:pPr>
    </w:p>
    <w:p>
      <w:pPr>
        <w:pStyle w:val="4"/>
        <w:shd w:val="clear" w:color="auto" w:fill="FFFFFF"/>
        <w:wordWrap w:val="0"/>
        <w:adjustRightInd w:val="0"/>
        <w:snapToGrid w:val="0"/>
        <w:spacing w:before="0" w:beforeAutospacing="0" w:after="0" w:afterAutospacing="0" w:line="700" w:lineRule="exact"/>
        <w:jc w:val="center"/>
        <w:rPr>
          <w:rFonts w:ascii="Times New Roman" w:hAnsi="Times New Roman" w:eastAsia="方正小标宋简体"/>
          <w:color w:val="000000" w:themeColor="text1"/>
          <w:sz w:val="44"/>
          <w:szCs w:val="44"/>
          <w14:textFill>
            <w14:solidFill>
              <w14:schemeClr w14:val="tx1"/>
            </w14:solidFill>
          </w14:textFill>
        </w:rPr>
      </w:pPr>
    </w:p>
    <w:p>
      <w:pPr>
        <w:pStyle w:val="4"/>
        <w:shd w:val="clear" w:color="auto" w:fill="FFFFFF"/>
        <w:wordWrap w:val="0"/>
        <w:adjustRightInd w:val="0"/>
        <w:snapToGrid w:val="0"/>
        <w:spacing w:before="0" w:beforeAutospacing="0" w:after="0" w:afterAutospacing="0" w:line="700" w:lineRule="exact"/>
        <w:jc w:val="center"/>
        <w:rPr>
          <w:rFonts w:ascii="Times New Roman" w:hAnsi="Times New Roman" w:eastAsia="方正小标宋简体"/>
          <w:color w:val="000000" w:themeColor="text1"/>
          <w:sz w:val="44"/>
          <w:szCs w:val="44"/>
          <w14:textFill>
            <w14:solidFill>
              <w14:schemeClr w14:val="tx1"/>
            </w14:solidFill>
          </w14:textFill>
        </w:rPr>
      </w:pPr>
    </w:p>
    <w:p>
      <w:pPr>
        <w:pStyle w:val="4"/>
        <w:shd w:val="clear" w:color="auto" w:fill="FFFFFF"/>
        <w:wordWrap w:val="0"/>
        <w:adjustRightInd w:val="0"/>
        <w:snapToGrid w:val="0"/>
        <w:spacing w:before="0" w:beforeAutospacing="0" w:after="0" w:afterAutospacing="0" w:line="700" w:lineRule="exact"/>
        <w:jc w:val="center"/>
        <w:rPr>
          <w:rFonts w:ascii="Times New Roman" w:hAnsi="Times New Roman" w:eastAsia="方正小标宋简体"/>
          <w:color w:val="000000" w:themeColor="text1"/>
          <w:sz w:val="44"/>
          <w:szCs w:val="44"/>
          <w14:textFill>
            <w14:solidFill>
              <w14:schemeClr w14:val="tx1"/>
            </w14:solidFill>
          </w14:textFill>
        </w:rPr>
      </w:pPr>
    </w:p>
    <w:p>
      <w:pPr>
        <w:pStyle w:val="4"/>
        <w:shd w:val="clear" w:color="auto" w:fill="FFFFFF"/>
        <w:wordWrap w:val="0"/>
        <w:adjustRightInd w:val="0"/>
        <w:snapToGrid w:val="0"/>
        <w:spacing w:before="0" w:beforeAutospacing="0" w:after="0" w:afterAutospacing="0" w:line="700" w:lineRule="exact"/>
        <w:jc w:val="both"/>
        <w:rPr>
          <w:rFonts w:ascii="Times New Roman" w:hAnsi="Times New Roman" w:eastAsia="方正小标宋简体"/>
          <w:color w:val="000000" w:themeColor="text1"/>
          <w:sz w:val="44"/>
          <w:szCs w:val="44"/>
          <w14:textFill>
            <w14:solidFill>
              <w14:schemeClr w14:val="tx1"/>
            </w14:solidFill>
          </w14:textFill>
        </w:rPr>
      </w:pPr>
    </w:p>
    <w:p>
      <w:pPr>
        <w:pStyle w:val="4"/>
        <w:shd w:val="clear" w:color="auto" w:fill="FFFFFF"/>
        <w:wordWrap w:val="0"/>
        <w:adjustRightInd w:val="0"/>
        <w:snapToGrid w:val="0"/>
        <w:spacing w:before="0" w:beforeAutospacing="0" w:after="0" w:afterAutospacing="0" w:line="700" w:lineRule="exact"/>
        <w:jc w:val="cente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薛政发〔</w:t>
      </w:r>
      <w:r>
        <w:rPr>
          <w:rFonts w:ascii="Times New Roman" w:hAnsi="Times New Roman" w:eastAsia="仿宋_GB2312" w:cs="Times New Roman"/>
          <w:color w:val="000000" w:themeColor="text1"/>
          <w:sz w:val="32"/>
          <w:szCs w:val="32"/>
          <w14:textFill>
            <w14:solidFill>
              <w14:schemeClr w14:val="tx1"/>
            </w14:solidFill>
          </w14:textFill>
        </w:rPr>
        <w:t>2019〕1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6</w:t>
      </w:r>
      <w:r>
        <w:rPr>
          <w:rFonts w:hint="eastAsia" w:ascii="Times New Roman" w:hAnsi="Times New Roman" w:eastAsia="仿宋_GB2312" w:cs="Times New Roman"/>
          <w:color w:val="000000" w:themeColor="text1"/>
          <w:sz w:val="32"/>
          <w:szCs w:val="32"/>
          <w14:textFill>
            <w14:solidFill>
              <w14:schemeClr w14:val="tx1"/>
            </w14:solidFill>
          </w14:textFill>
        </w:rPr>
        <w:t>号</w:t>
      </w:r>
    </w:p>
    <w:p>
      <w:pPr>
        <w:pStyle w:val="4"/>
        <w:shd w:val="clear" w:color="auto" w:fill="FFFFFF"/>
        <w:wordWrap w:val="0"/>
        <w:adjustRightInd w:val="0"/>
        <w:snapToGrid w:val="0"/>
        <w:spacing w:before="0" w:beforeAutospacing="0" w:after="0" w:afterAutospacing="0" w:line="700" w:lineRule="exact"/>
        <w:jc w:val="center"/>
        <w:rPr>
          <w:rFonts w:ascii="Times New Roman" w:hAnsi="Times New Roman" w:eastAsia="方正小标宋简体" w:cs="Times New Roman"/>
          <w:color w:val="000000" w:themeColor="text1"/>
          <w:sz w:val="44"/>
          <w:szCs w:val="44"/>
          <w14:textFill>
            <w14:solidFill>
              <w14:schemeClr w14:val="tx1"/>
            </w14:solidFill>
          </w14:textFill>
        </w:rPr>
      </w:pPr>
    </w:p>
    <w:p>
      <w:pPr>
        <w:pStyle w:val="4"/>
        <w:shd w:val="clear" w:color="auto" w:fill="FFFFFF"/>
        <w:wordWrap w:val="0"/>
        <w:adjustRightInd w:val="0"/>
        <w:snapToGrid w:val="0"/>
        <w:spacing w:before="0" w:beforeAutospacing="0" w:after="0" w:afterAutospacing="0" w:line="700" w:lineRule="exact"/>
        <w:jc w:val="center"/>
        <w:rPr>
          <w:rFonts w:ascii="Times New Roman" w:hAnsi="Times New Roman" w:eastAsia="方正小标宋简体" w:cs="Times New Roman"/>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cstheme="majorEastAsia"/>
          <w:bCs/>
          <w:color w:val="000000" w:themeColor="text1"/>
          <w:sz w:val="44"/>
          <w:szCs w:val="44"/>
          <w14:textFill>
            <w14:solidFill>
              <w14:schemeClr w14:val="tx1"/>
            </w14:solidFill>
          </w14:textFill>
        </w:rPr>
      </w:pPr>
      <w:r>
        <w:rPr>
          <w:rFonts w:hint="eastAsia" w:ascii="Times New Roman" w:hAnsi="Times New Roman" w:eastAsia="方正小标宋简体" w:cstheme="majorEastAsia"/>
          <w:bCs/>
          <w:color w:val="000000" w:themeColor="text1"/>
          <w:sz w:val="44"/>
          <w:szCs w:val="44"/>
          <w14:textFill>
            <w14:solidFill>
              <w14:schemeClr w14:val="tx1"/>
            </w14:solidFill>
          </w14:textFill>
        </w:rPr>
        <w:t>关于印发薛家镇2019年度安全生产</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cstheme="majorEastAsia"/>
          <w:bCs/>
          <w:color w:val="000000" w:themeColor="text1"/>
          <w:sz w:val="44"/>
          <w:szCs w:val="44"/>
          <w14:textFill>
            <w14:solidFill>
              <w14:schemeClr w14:val="tx1"/>
            </w14:solidFill>
          </w14:textFill>
        </w:rPr>
      </w:pPr>
      <w:r>
        <w:rPr>
          <w:rFonts w:hint="eastAsia" w:ascii="Times New Roman" w:hAnsi="Times New Roman" w:eastAsia="方正小标宋简体" w:cstheme="majorEastAsia"/>
          <w:bCs/>
          <w:color w:val="000000" w:themeColor="text1"/>
          <w:sz w:val="44"/>
          <w:szCs w:val="44"/>
          <w14:textFill>
            <w14:solidFill>
              <w14:schemeClr w14:val="tx1"/>
            </w14:solidFill>
          </w14:textFill>
        </w:rPr>
        <w:t>监督检查计划的通知</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Times New Roman" w:hAnsi="Times New Roman" w:eastAsia="方正小标宋简体" w:cstheme="majorEastAsia"/>
          <w:bCs/>
          <w:color w:val="000000" w:themeColor="text1"/>
          <w:sz w:val="44"/>
          <w:szCs w:val="44"/>
          <w14:textFill>
            <w14:solidFill>
              <w14:schemeClr w14:val="tx1"/>
            </w14:solidFill>
          </w14:textFill>
        </w:rPr>
      </w:pPr>
    </w:p>
    <w:p>
      <w:pPr>
        <w:keepNext w:val="0"/>
        <w:keepLines w:val="0"/>
        <w:pageBreakBefore w:val="0"/>
        <w:kinsoku/>
        <w:wordWrap/>
        <w:overflowPunct/>
        <w:topLinePunct w:val="0"/>
        <w:bidi w:val="0"/>
        <w:adjustRightInd/>
        <w:spacing w:line="570" w:lineRule="exact"/>
        <w:textAlignment w:val="auto"/>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各村（社区）、生产经营单位：</w:t>
      </w:r>
    </w:p>
    <w:p>
      <w:pPr>
        <w:pStyle w:val="4"/>
        <w:keepNext w:val="0"/>
        <w:keepLines w:val="0"/>
        <w:pageBreakBefore w:val="0"/>
        <w:kinsoku/>
        <w:wordWrap/>
        <w:overflowPunct/>
        <w:topLinePunct w:val="0"/>
        <w:bidi w:val="0"/>
        <w:adjustRightInd/>
        <w:spacing w:before="0" w:beforeAutospacing="0" w:after="0" w:afterAutospacing="0" w:line="570" w:lineRule="exact"/>
        <w:ind w:firstLine="640" w:firstLineChars="200"/>
        <w:textAlignment w:val="auto"/>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为规范安全生产监督检查行为，科学履行安全生产监督管理职责，根据《中华人民共和国安全生产法》《安全生产监管监察职责和行政执法责任追究的规定》和《安全生产年度监督检查计划编制办法》的规定和要求，结合我镇实际，特制定2019年度安全生产监督检查计划。</w:t>
      </w:r>
    </w:p>
    <w:p>
      <w:pPr>
        <w:keepNext w:val="0"/>
        <w:keepLines w:val="0"/>
        <w:pageBreakBefore w:val="0"/>
        <w:kinsoku/>
        <w:wordWrap/>
        <w:overflowPunct/>
        <w:topLinePunct w:val="0"/>
        <w:bidi w:val="0"/>
        <w:adjustRightInd/>
        <w:spacing w:line="570" w:lineRule="exact"/>
        <w:ind w:firstLine="640" w:firstLineChars="200"/>
        <w:textAlignment w:val="auto"/>
        <w:rPr>
          <w:rFonts w:ascii="Times New Roman" w:hAnsi="Times New Roman" w:eastAsia="黑体" w:cs="仿宋_GB2312"/>
          <w:color w:val="000000" w:themeColor="text1"/>
          <w:sz w:val="32"/>
          <w:szCs w:val="32"/>
          <w14:textFill>
            <w14:solidFill>
              <w14:schemeClr w14:val="tx1"/>
            </w14:solidFill>
          </w14:textFill>
        </w:rPr>
      </w:pPr>
      <w:r>
        <w:rPr>
          <w:rFonts w:hint="eastAsia" w:ascii="Times New Roman" w:hAnsi="Times New Roman" w:eastAsia="黑体" w:cs="仿宋_GB2312"/>
          <w:color w:val="000000" w:themeColor="text1"/>
          <w:sz w:val="32"/>
          <w:szCs w:val="32"/>
          <w14:textFill>
            <w14:solidFill>
              <w14:schemeClr w14:val="tx1"/>
            </w14:solidFill>
          </w14:textFill>
        </w:rPr>
        <w:t>一、指导思想</w:t>
      </w:r>
    </w:p>
    <w:p>
      <w:pPr>
        <w:pStyle w:val="4"/>
        <w:keepNext w:val="0"/>
        <w:keepLines w:val="0"/>
        <w:pageBreakBefore w:val="0"/>
        <w:kinsoku/>
        <w:wordWrap/>
        <w:overflowPunct/>
        <w:topLinePunct w:val="0"/>
        <w:bidi w:val="0"/>
        <w:adjustRightInd/>
        <w:spacing w:before="0" w:beforeAutospacing="0" w:after="0" w:afterAutospacing="0" w:line="570" w:lineRule="exact"/>
        <w:ind w:firstLine="640" w:firstLineChars="200"/>
        <w:textAlignment w:val="auto"/>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 xml:space="preserve">以习近平新时代中国特色社会主义思想为指导，深入贯彻落实党的十九大精神，树立安全发展理念，弘扬生命至上、安全第一的思想，深化各级安全生产工作的决策部署，规范安全生产监督检查行为，落实行政执法责任制，提高依法行政水平，严厉打击安全生产领域的非法违法行为，及时消除安全隐患，促进全镇安全生产形势根本好转。 </w:t>
      </w:r>
    </w:p>
    <w:p>
      <w:pPr>
        <w:keepNext w:val="0"/>
        <w:keepLines w:val="0"/>
        <w:pageBreakBefore w:val="0"/>
        <w:kinsoku/>
        <w:wordWrap/>
        <w:overflowPunct/>
        <w:topLinePunct w:val="0"/>
        <w:bidi w:val="0"/>
        <w:adjustRightInd/>
        <w:spacing w:line="570" w:lineRule="exact"/>
        <w:ind w:firstLine="640" w:firstLineChars="200"/>
        <w:textAlignment w:val="auto"/>
        <w:rPr>
          <w:rFonts w:ascii="Times New Roman" w:hAnsi="Times New Roman" w:eastAsia="黑体" w:cs="仿宋_GB2312"/>
          <w:color w:val="000000" w:themeColor="text1"/>
          <w:sz w:val="32"/>
          <w:szCs w:val="32"/>
          <w14:textFill>
            <w14:solidFill>
              <w14:schemeClr w14:val="tx1"/>
            </w14:solidFill>
          </w14:textFill>
        </w:rPr>
      </w:pPr>
      <w:r>
        <w:rPr>
          <w:rFonts w:hint="eastAsia" w:ascii="Times New Roman" w:hAnsi="Times New Roman" w:eastAsia="黑体" w:cs="仿宋_GB2312"/>
          <w:color w:val="000000" w:themeColor="text1"/>
          <w:sz w:val="32"/>
          <w:szCs w:val="32"/>
          <w14:textFill>
            <w14:solidFill>
              <w14:schemeClr w14:val="tx1"/>
            </w14:solidFill>
          </w14:textFill>
        </w:rPr>
        <w:t>二、工作目标</w:t>
      </w:r>
    </w:p>
    <w:p>
      <w:pPr>
        <w:pStyle w:val="4"/>
        <w:keepNext w:val="0"/>
        <w:keepLines w:val="0"/>
        <w:pageBreakBefore w:val="0"/>
        <w:kinsoku/>
        <w:wordWrap/>
        <w:overflowPunct/>
        <w:topLinePunct w:val="0"/>
        <w:bidi w:val="0"/>
        <w:adjustRightInd/>
        <w:spacing w:before="0" w:beforeAutospacing="0" w:after="0" w:afterAutospacing="0" w:line="570" w:lineRule="exact"/>
        <w:ind w:firstLine="640" w:firstLineChars="200"/>
        <w:textAlignment w:val="auto"/>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 xml:space="preserve">通过安全生产监督检查计划的实施，促使生产经营单位安全生产主体责任进一步落实，各类安全生产违法行为持续减少，杜绝重特大生产安全事故，遏制较大生产安全事故，减少一般生产安全事故。违法行为查处率100％，事故隐患整改率100％。 </w:t>
      </w:r>
    </w:p>
    <w:p>
      <w:pPr>
        <w:keepNext w:val="0"/>
        <w:keepLines w:val="0"/>
        <w:pageBreakBefore w:val="0"/>
        <w:kinsoku/>
        <w:wordWrap/>
        <w:overflowPunct/>
        <w:topLinePunct w:val="0"/>
        <w:bidi w:val="0"/>
        <w:adjustRightInd/>
        <w:spacing w:line="570" w:lineRule="exact"/>
        <w:ind w:firstLine="640" w:firstLineChars="200"/>
        <w:textAlignment w:val="auto"/>
        <w:rPr>
          <w:rFonts w:ascii="Times New Roman" w:hAnsi="Times New Roman" w:eastAsia="黑体" w:cs="仿宋_GB2312"/>
          <w:color w:val="000000" w:themeColor="text1"/>
          <w:sz w:val="32"/>
          <w:szCs w:val="32"/>
          <w14:textFill>
            <w14:solidFill>
              <w14:schemeClr w14:val="tx1"/>
            </w14:solidFill>
          </w14:textFill>
        </w:rPr>
      </w:pPr>
      <w:r>
        <w:rPr>
          <w:rFonts w:hint="eastAsia" w:ascii="Times New Roman" w:hAnsi="Times New Roman" w:eastAsia="黑体" w:cs="仿宋_GB2312"/>
          <w:color w:val="000000" w:themeColor="text1"/>
          <w:sz w:val="32"/>
          <w:szCs w:val="32"/>
          <w14:textFill>
            <w14:solidFill>
              <w14:schemeClr w14:val="tx1"/>
            </w14:solidFill>
          </w14:textFill>
        </w:rPr>
        <w:t>三、监督检查范围</w:t>
      </w:r>
    </w:p>
    <w:p>
      <w:pPr>
        <w:keepNext w:val="0"/>
        <w:keepLines w:val="0"/>
        <w:pageBreakBefore w:val="0"/>
        <w:kinsoku/>
        <w:wordWrap/>
        <w:overflowPunct/>
        <w:topLinePunct w:val="0"/>
        <w:bidi w:val="0"/>
        <w:adjustRightInd/>
        <w:spacing w:line="570" w:lineRule="exact"/>
        <w:ind w:firstLine="640" w:firstLineChars="200"/>
        <w:textAlignment w:val="auto"/>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监督检查在全镇危险化学品、烟花爆竹及八大工贸行业领域中开展。</w:t>
      </w:r>
    </w:p>
    <w:p>
      <w:pPr>
        <w:keepNext w:val="0"/>
        <w:keepLines w:val="0"/>
        <w:pageBreakBefore w:val="0"/>
        <w:kinsoku/>
        <w:wordWrap/>
        <w:overflowPunct/>
        <w:topLinePunct w:val="0"/>
        <w:bidi w:val="0"/>
        <w:adjustRightInd/>
        <w:spacing w:line="570" w:lineRule="exact"/>
        <w:ind w:firstLine="640" w:firstLineChars="200"/>
        <w:textAlignment w:val="auto"/>
        <w:rPr>
          <w:rFonts w:ascii="Times New Roman" w:hAnsi="Times New Roman" w:eastAsia="黑体" w:cs="仿宋_GB2312"/>
          <w:color w:val="000000" w:themeColor="text1"/>
          <w:sz w:val="32"/>
          <w:szCs w:val="32"/>
          <w14:textFill>
            <w14:solidFill>
              <w14:schemeClr w14:val="tx1"/>
            </w14:solidFill>
          </w14:textFill>
        </w:rPr>
      </w:pPr>
      <w:r>
        <w:rPr>
          <w:rFonts w:hint="eastAsia" w:ascii="Times New Roman" w:hAnsi="Times New Roman" w:eastAsia="黑体" w:cs="仿宋_GB2312"/>
          <w:color w:val="000000" w:themeColor="text1"/>
          <w:sz w:val="32"/>
          <w:szCs w:val="32"/>
          <w14:textFill>
            <w14:solidFill>
              <w14:schemeClr w14:val="tx1"/>
            </w14:solidFill>
          </w14:textFill>
        </w:rPr>
        <w:t>四、监督检查分工</w:t>
      </w:r>
    </w:p>
    <w:p>
      <w:pPr>
        <w:keepNext w:val="0"/>
        <w:keepLines w:val="0"/>
        <w:pageBreakBefore w:val="0"/>
        <w:kinsoku/>
        <w:wordWrap/>
        <w:overflowPunct/>
        <w:topLinePunct w:val="0"/>
        <w:bidi w:val="0"/>
        <w:adjustRightInd/>
        <w:spacing w:line="570" w:lineRule="exact"/>
        <w:ind w:firstLine="640" w:firstLineChars="200"/>
        <w:textAlignment w:val="auto"/>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（一）镇</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安全监管科</w:t>
      </w:r>
      <w:r>
        <w:rPr>
          <w:rFonts w:hint="eastAsia" w:ascii="Times New Roman" w:hAnsi="Times New Roman" w:eastAsia="仿宋_GB2312" w:cs="仿宋_GB2312"/>
          <w:color w:val="000000" w:themeColor="text1"/>
          <w:sz w:val="32"/>
          <w:szCs w:val="32"/>
          <w14:textFill>
            <w14:solidFill>
              <w14:schemeClr w14:val="tx1"/>
            </w14:solidFill>
          </w14:textFill>
        </w:rPr>
        <w:t>负责对规模以上企业、重点企业和高危行业的监督检查。</w:t>
      </w:r>
    </w:p>
    <w:p>
      <w:pPr>
        <w:keepNext w:val="0"/>
        <w:keepLines w:val="0"/>
        <w:pageBreakBefore w:val="0"/>
        <w:kinsoku/>
        <w:wordWrap/>
        <w:overflowPunct/>
        <w:topLinePunct w:val="0"/>
        <w:bidi w:val="0"/>
        <w:adjustRightInd/>
        <w:spacing w:line="570" w:lineRule="exact"/>
        <w:ind w:firstLine="640" w:firstLineChars="200"/>
        <w:textAlignment w:val="auto"/>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（二）各村（社区）按照网格化管理工作要求，负责对本网格内小微企业的监督检查。</w:t>
      </w:r>
    </w:p>
    <w:p>
      <w:pPr>
        <w:keepNext w:val="0"/>
        <w:keepLines w:val="0"/>
        <w:pageBreakBefore w:val="0"/>
        <w:kinsoku/>
        <w:wordWrap/>
        <w:overflowPunct/>
        <w:topLinePunct w:val="0"/>
        <w:bidi w:val="0"/>
        <w:adjustRightInd/>
        <w:spacing w:line="570" w:lineRule="exact"/>
        <w:ind w:firstLine="640" w:firstLineChars="200"/>
        <w:textAlignment w:val="auto"/>
        <w:rPr>
          <w:rFonts w:ascii="Times New Roman" w:hAnsi="Times New Roman" w:eastAsia="黑体" w:cs="仿宋_GB2312"/>
          <w:color w:val="000000" w:themeColor="text1"/>
          <w:sz w:val="32"/>
          <w:szCs w:val="32"/>
          <w14:textFill>
            <w14:solidFill>
              <w14:schemeClr w14:val="tx1"/>
            </w14:solidFill>
          </w14:textFill>
        </w:rPr>
      </w:pPr>
      <w:r>
        <w:rPr>
          <w:rFonts w:hint="eastAsia" w:ascii="Times New Roman" w:hAnsi="Times New Roman" w:eastAsia="黑体" w:cs="仿宋_GB2312"/>
          <w:color w:val="000000" w:themeColor="text1"/>
          <w:sz w:val="32"/>
          <w:szCs w:val="32"/>
          <w14:textFill>
            <w14:solidFill>
              <w14:schemeClr w14:val="tx1"/>
            </w14:solidFill>
          </w14:textFill>
        </w:rPr>
        <w:t>五、执法检查内容</w:t>
      </w:r>
    </w:p>
    <w:p>
      <w:pPr>
        <w:pStyle w:val="4"/>
        <w:keepNext w:val="0"/>
        <w:keepLines w:val="0"/>
        <w:pageBreakBefore w:val="0"/>
        <w:shd w:val="clear" w:color="auto" w:fill="FFFFFF"/>
        <w:kinsoku/>
        <w:wordWrap/>
        <w:overflowPunct/>
        <w:topLinePunct w:val="0"/>
        <w:bidi w:val="0"/>
        <w:adjustRightInd/>
        <w:spacing w:before="0" w:beforeAutospacing="0" w:after="0" w:afterAutospacing="0" w:line="570" w:lineRule="exact"/>
        <w:ind w:firstLine="640" w:firstLineChars="200"/>
        <w:jc w:val="both"/>
        <w:textAlignment w:val="auto"/>
        <w:rPr>
          <w:rFonts w:ascii="Times New Roman" w:hAnsi="Times New Roman" w:eastAsia="仿宋_GB2312" w:cs="仿宋_GB2312"/>
          <w:color w:val="000000" w:themeColor="text1"/>
          <w:sz w:val="32"/>
          <w:szCs w:val="32"/>
          <w:shd w:val="clear" w:color="auto" w:fill="FFFFFF"/>
          <w14:textFill>
            <w14:solidFill>
              <w14:schemeClr w14:val="tx1"/>
            </w14:solidFill>
          </w14:textFill>
        </w:rPr>
      </w:pPr>
      <w:r>
        <w:rPr>
          <w:rFonts w:hint="eastAsia" w:ascii="Times New Roman" w:hAnsi="Times New Roman" w:eastAsia="仿宋_GB2312" w:cs="仿宋_GB2312"/>
          <w:color w:val="000000" w:themeColor="text1"/>
          <w:sz w:val="32"/>
          <w:szCs w:val="32"/>
          <w:shd w:val="clear" w:color="auto" w:fill="FFFFFF"/>
          <w14:textFill>
            <w14:solidFill>
              <w14:schemeClr w14:val="tx1"/>
            </w14:solidFill>
          </w14:textFill>
        </w:rPr>
        <w:t>1、依法取得有关安全生产行政许可的情况；</w:t>
      </w:r>
    </w:p>
    <w:p>
      <w:pPr>
        <w:pStyle w:val="4"/>
        <w:keepNext w:val="0"/>
        <w:keepLines w:val="0"/>
        <w:pageBreakBefore w:val="0"/>
        <w:shd w:val="clear" w:color="auto" w:fill="FFFFFF"/>
        <w:kinsoku/>
        <w:wordWrap/>
        <w:overflowPunct/>
        <w:topLinePunct w:val="0"/>
        <w:bidi w:val="0"/>
        <w:adjustRightInd/>
        <w:spacing w:before="0" w:beforeAutospacing="0" w:after="0" w:afterAutospacing="0" w:line="570" w:lineRule="exact"/>
        <w:ind w:firstLine="640" w:firstLineChars="200"/>
        <w:jc w:val="both"/>
        <w:textAlignment w:val="auto"/>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shd w:val="clear" w:color="auto" w:fill="FFFFFF"/>
          <w14:textFill>
            <w14:solidFill>
              <w14:schemeClr w14:val="tx1"/>
            </w14:solidFill>
          </w14:textFill>
        </w:rPr>
        <w:t>2、建立和落实安全生产责任制、安全生产规章制度和操作规程、作业规程的情况；</w:t>
      </w:r>
    </w:p>
    <w:p>
      <w:pPr>
        <w:pStyle w:val="4"/>
        <w:keepNext w:val="0"/>
        <w:keepLines w:val="0"/>
        <w:pageBreakBefore w:val="0"/>
        <w:shd w:val="clear" w:color="auto" w:fill="FFFFFF"/>
        <w:kinsoku/>
        <w:wordWrap/>
        <w:overflowPunct/>
        <w:topLinePunct w:val="0"/>
        <w:bidi w:val="0"/>
        <w:adjustRightInd/>
        <w:spacing w:before="0" w:beforeAutospacing="0" w:after="0" w:afterAutospacing="0" w:line="570" w:lineRule="exact"/>
        <w:ind w:firstLine="640" w:firstLineChars="200"/>
        <w:jc w:val="both"/>
        <w:textAlignment w:val="auto"/>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shd w:val="clear" w:color="auto" w:fill="FFFFFF"/>
          <w14:textFill>
            <w14:solidFill>
              <w14:schemeClr w14:val="tx1"/>
            </w14:solidFill>
          </w14:textFill>
        </w:rPr>
        <w:t>3、按照国家规定提取和使用安全生产费用、安全生产风险抵押金，以及其他安全生产投入的情况；</w:t>
      </w:r>
    </w:p>
    <w:p>
      <w:pPr>
        <w:pStyle w:val="4"/>
        <w:keepNext w:val="0"/>
        <w:keepLines w:val="0"/>
        <w:pageBreakBefore w:val="0"/>
        <w:shd w:val="clear" w:color="auto" w:fill="FFFFFF"/>
        <w:kinsoku/>
        <w:wordWrap/>
        <w:overflowPunct/>
        <w:topLinePunct w:val="0"/>
        <w:bidi w:val="0"/>
        <w:adjustRightInd/>
        <w:spacing w:before="0" w:beforeAutospacing="0" w:after="0" w:afterAutospacing="0" w:line="570" w:lineRule="exact"/>
        <w:ind w:firstLine="640" w:firstLineChars="200"/>
        <w:jc w:val="both"/>
        <w:textAlignment w:val="auto"/>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shd w:val="clear" w:color="auto" w:fill="FFFFFF"/>
          <w14:textFill>
            <w14:solidFill>
              <w14:schemeClr w14:val="tx1"/>
            </w14:solidFill>
          </w14:textFill>
        </w:rPr>
        <w:t>4、依法设置安全生产管理机构和配备安全生产管理人员的情况；</w:t>
      </w:r>
    </w:p>
    <w:p>
      <w:pPr>
        <w:pStyle w:val="4"/>
        <w:keepNext w:val="0"/>
        <w:keepLines w:val="0"/>
        <w:pageBreakBefore w:val="0"/>
        <w:shd w:val="clear" w:color="auto" w:fill="FFFFFF"/>
        <w:kinsoku/>
        <w:wordWrap/>
        <w:overflowPunct/>
        <w:topLinePunct w:val="0"/>
        <w:bidi w:val="0"/>
        <w:adjustRightInd/>
        <w:spacing w:before="0" w:beforeAutospacing="0" w:after="0" w:afterAutospacing="0" w:line="530" w:lineRule="exact"/>
        <w:ind w:firstLine="640" w:firstLineChars="200"/>
        <w:jc w:val="both"/>
        <w:textAlignment w:val="auto"/>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shd w:val="clear" w:color="auto" w:fill="FFFFFF"/>
          <w14:textFill>
            <w14:solidFill>
              <w14:schemeClr w14:val="tx1"/>
            </w14:solidFill>
          </w14:textFill>
        </w:rPr>
        <w:t>5、从业人员受到安全生产教育、培训，取得有关安全资格证书的情况；</w:t>
      </w:r>
    </w:p>
    <w:p>
      <w:pPr>
        <w:pStyle w:val="4"/>
        <w:keepNext w:val="0"/>
        <w:keepLines w:val="0"/>
        <w:pageBreakBefore w:val="0"/>
        <w:shd w:val="clear" w:color="auto" w:fill="FFFFFF"/>
        <w:kinsoku/>
        <w:wordWrap/>
        <w:overflowPunct/>
        <w:topLinePunct w:val="0"/>
        <w:bidi w:val="0"/>
        <w:adjustRightInd/>
        <w:spacing w:before="0" w:beforeAutospacing="0" w:after="0" w:afterAutospacing="0" w:line="530" w:lineRule="exact"/>
        <w:ind w:firstLine="640" w:firstLineChars="200"/>
        <w:jc w:val="both"/>
        <w:textAlignment w:val="auto"/>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shd w:val="clear" w:color="auto" w:fill="FFFFFF"/>
          <w14:textFill>
            <w14:solidFill>
              <w14:schemeClr w14:val="tx1"/>
            </w14:solidFill>
          </w14:textFill>
        </w:rPr>
        <w:t>6、新建、改建、扩建工程项目的安全设施与主体工程同时设计、同时施工、同时投入生产和使用，以及按规定办理设计审查和竣工验收的情况；</w:t>
      </w:r>
    </w:p>
    <w:p>
      <w:pPr>
        <w:pStyle w:val="4"/>
        <w:keepNext w:val="0"/>
        <w:keepLines w:val="0"/>
        <w:pageBreakBefore w:val="0"/>
        <w:shd w:val="clear" w:color="auto" w:fill="FFFFFF"/>
        <w:kinsoku/>
        <w:wordWrap/>
        <w:overflowPunct/>
        <w:topLinePunct w:val="0"/>
        <w:bidi w:val="0"/>
        <w:adjustRightInd/>
        <w:spacing w:before="0" w:beforeAutospacing="0" w:after="0" w:afterAutospacing="0" w:line="530" w:lineRule="exact"/>
        <w:ind w:firstLine="640" w:firstLineChars="200"/>
        <w:jc w:val="both"/>
        <w:textAlignment w:val="auto"/>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shd w:val="clear" w:color="auto" w:fill="FFFFFF"/>
          <w14:textFill>
            <w14:solidFill>
              <w14:schemeClr w14:val="tx1"/>
            </w14:solidFill>
          </w14:textFill>
        </w:rPr>
        <w:t>7、在有较大危险因素的生产经营场所和有关设施、设备上，设置安全警示标志的情况；</w:t>
      </w:r>
    </w:p>
    <w:p>
      <w:pPr>
        <w:pStyle w:val="4"/>
        <w:keepNext w:val="0"/>
        <w:keepLines w:val="0"/>
        <w:pageBreakBefore w:val="0"/>
        <w:shd w:val="clear" w:color="auto" w:fill="FFFFFF"/>
        <w:kinsoku/>
        <w:wordWrap/>
        <w:overflowPunct/>
        <w:topLinePunct w:val="0"/>
        <w:bidi w:val="0"/>
        <w:adjustRightInd/>
        <w:spacing w:before="0" w:beforeAutospacing="0" w:after="0" w:afterAutospacing="0" w:line="530" w:lineRule="exact"/>
        <w:ind w:firstLine="640" w:firstLineChars="200"/>
        <w:jc w:val="both"/>
        <w:textAlignment w:val="auto"/>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shd w:val="clear" w:color="auto" w:fill="FFFFFF"/>
          <w14:textFill>
            <w14:solidFill>
              <w14:schemeClr w14:val="tx1"/>
            </w14:solidFill>
          </w14:textFill>
        </w:rPr>
        <w:t>8、对安全设备设施的维护、保养、定期检测的情况；</w:t>
      </w:r>
    </w:p>
    <w:p>
      <w:pPr>
        <w:pStyle w:val="4"/>
        <w:keepNext w:val="0"/>
        <w:keepLines w:val="0"/>
        <w:pageBreakBefore w:val="0"/>
        <w:shd w:val="clear" w:color="auto" w:fill="FFFFFF"/>
        <w:kinsoku/>
        <w:wordWrap/>
        <w:overflowPunct/>
        <w:topLinePunct w:val="0"/>
        <w:bidi w:val="0"/>
        <w:adjustRightInd/>
        <w:spacing w:before="0" w:beforeAutospacing="0" w:after="0" w:afterAutospacing="0" w:line="530" w:lineRule="exact"/>
        <w:ind w:firstLine="640" w:firstLineChars="200"/>
        <w:jc w:val="both"/>
        <w:textAlignment w:val="auto"/>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shd w:val="clear" w:color="auto" w:fill="FFFFFF"/>
          <w14:textFill>
            <w14:solidFill>
              <w14:schemeClr w14:val="tx1"/>
            </w14:solidFill>
          </w14:textFill>
        </w:rPr>
        <w:t>9、重大危险源登记建档、定期检测、评估、监控和制定应急预案的情况；</w:t>
      </w:r>
    </w:p>
    <w:p>
      <w:pPr>
        <w:pStyle w:val="4"/>
        <w:keepNext w:val="0"/>
        <w:keepLines w:val="0"/>
        <w:pageBreakBefore w:val="0"/>
        <w:shd w:val="clear" w:color="auto" w:fill="FFFFFF"/>
        <w:kinsoku/>
        <w:wordWrap/>
        <w:overflowPunct/>
        <w:topLinePunct w:val="0"/>
        <w:bidi w:val="0"/>
        <w:adjustRightInd/>
        <w:spacing w:before="0" w:beforeAutospacing="0" w:after="0" w:afterAutospacing="0" w:line="530" w:lineRule="exact"/>
        <w:ind w:firstLine="640" w:firstLineChars="200"/>
        <w:jc w:val="both"/>
        <w:textAlignment w:val="auto"/>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shd w:val="clear" w:color="auto" w:fill="FFFFFF"/>
          <w14:textFill>
            <w14:solidFill>
              <w14:schemeClr w14:val="tx1"/>
            </w14:solidFill>
          </w14:textFill>
        </w:rPr>
        <w:t>10、教育和督促从业人员严格执行本单位的安全生产规章制度和安全操作规程，并向从业人员如实告知作业场所和工作岗位存在的危险因素、防范措施以及事故应急措施的情况；</w:t>
      </w:r>
    </w:p>
    <w:p>
      <w:pPr>
        <w:pStyle w:val="4"/>
        <w:keepNext w:val="0"/>
        <w:keepLines w:val="0"/>
        <w:pageBreakBefore w:val="0"/>
        <w:shd w:val="clear" w:color="auto" w:fill="FFFFFF"/>
        <w:kinsoku/>
        <w:wordWrap/>
        <w:overflowPunct/>
        <w:topLinePunct w:val="0"/>
        <w:bidi w:val="0"/>
        <w:adjustRightInd/>
        <w:spacing w:before="0" w:beforeAutospacing="0" w:after="0" w:afterAutospacing="0" w:line="530" w:lineRule="exact"/>
        <w:ind w:firstLine="640" w:firstLineChars="200"/>
        <w:jc w:val="both"/>
        <w:textAlignment w:val="auto"/>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shd w:val="clear" w:color="auto" w:fill="FFFFFF"/>
          <w14:textFill>
            <w14:solidFill>
              <w14:schemeClr w14:val="tx1"/>
            </w14:solidFill>
          </w14:textFill>
        </w:rPr>
        <w:t>11、为从业人员提供符合国家标准或者行业标准的劳动防护用品，并监督、教育从业人员按照使用规则正确佩戴和使用的情况；</w:t>
      </w:r>
    </w:p>
    <w:p>
      <w:pPr>
        <w:pStyle w:val="4"/>
        <w:keepNext w:val="0"/>
        <w:keepLines w:val="0"/>
        <w:pageBreakBefore w:val="0"/>
        <w:shd w:val="clear" w:color="auto" w:fill="FFFFFF"/>
        <w:kinsoku/>
        <w:wordWrap/>
        <w:overflowPunct/>
        <w:topLinePunct w:val="0"/>
        <w:bidi w:val="0"/>
        <w:adjustRightInd/>
        <w:spacing w:before="0" w:beforeAutospacing="0" w:after="0" w:afterAutospacing="0" w:line="530" w:lineRule="exact"/>
        <w:ind w:firstLine="640" w:firstLineChars="200"/>
        <w:jc w:val="both"/>
        <w:textAlignment w:val="auto"/>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shd w:val="clear" w:color="auto" w:fill="FFFFFF"/>
          <w14:textFill>
            <w14:solidFill>
              <w14:schemeClr w14:val="tx1"/>
            </w14:solidFill>
          </w14:textFill>
        </w:rPr>
        <w:t>12、在同一作业区域内进行生产经营活动，可能危及对方生产安全的，与对方签订安全生产管理协议，明确各自的安全生产管理职责和应当采取的安全措施，并指定专职安全生产管理人员进行安全检查与协调的情况；</w:t>
      </w:r>
    </w:p>
    <w:p>
      <w:pPr>
        <w:pStyle w:val="4"/>
        <w:keepNext w:val="0"/>
        <w:keepLines w:val="0"/>
        <w:pageBreakBefore w:val="0"/>
        <w:shd w:val="clear" w:color="auto" w:fill="FFFFFF"/>
        <w:kinsoku/>
        <w:wordWrap/>
        <w:overflowPunct/>
        <w:topLinePunct w:val="0"/>
        <w:bidi w:val="0"/>
        <w:adjustRightInd/>
        <w:spacing w:before="0" w:beforeAutospacing="0" w:after="0" w:afterAutospacing="0" w:line="530" w:lineRule="exact"/>
        <w:ind w:firstLine="640" w:firstLineChars="200"/>
        <w:jc w:val="both"/>
        <w:textAlignment w:val="auto"/>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shd w:val="clear" w:color="auto" w:fill="FFFFFF"/>
          <w14:textFill>
            <w14:solidFill>
              <w14:schemeClr w14:val="tx1"/>
            </w14:solidFill>
          </w14:textFill>
        </w:rPr>
        <w:t>13、对承包单位、承租单位的安全生产工作实行统一协调、管理的情况；</w:t>
      </w:r>
    </w:p>
    <w:p>
      <w:pPr>
        <w:pStyle w:val="4"/>
        <w:keepNext w:val="0"/>
        <w:keepLines w:val="0"/>
        <w:pageBreakBefore w:val="0"/>
        <w:shd w:val="clear" w:color="auto" w:fill="FFFFFF"/>
        <w:kinsoku/>
        <w:wordWrap/>
        <w:overflowPunct/>
        <w:topLinePunct w:val="0"/>
        <w:bidi w:val="0"/>
        <w:adjustRightInd/>
        <w:spacing w:before="0" w:beforeAutospacing="0" w:after="0" w:afterAutospacing="0" w:line="530" w:lineRule="exact"/>
        <w:ind w:firstLine="640" w:firstLineChars="200"/>
        <w:jc w:val="both"/>
        <w:textAlignment w:val="auto"/>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shd w:val="clear" w:color="auto" w:fill="FFFFFF"/>
          <w14:textFill>
            <w14:solidFill>
              <w14:schemeClr w14:val="tx1"/>
            </w14:solidFill>
          </w14:textFill>
        </w:rPr>
        <w:t>14、组织安全生产检查，及时排查治理生产安全事故隐患的情况；</w:t>
      </w:r>
    </w:p>
    <w:p>
      <w:pPr>
        <w:pStyle w:val="4"/>
        <w:keepNext w:val="0"/>
        <w:keepLines w:val="0"/>
        <w:pageBreakBefore w:val="0"/>
        <w:shd w:val="clear" w:color="auto" w:fill="FFFFFF"/>
        <w:kinsoku/>
        <w:wordWrap/>
        <w:overflowPunct/>
        <w:topLinePunct w:val="0"/>
        <w:bidi w:val="0"/>
        <w:adjustRightInd/>
        <w:spacing w:before="0" w:beforeAutospacing="0" w:after="0" w:afterAutospacing="0" w:line="530" w:lineRule="exact"/>
        <w:ind w:firstLine="640" w:firstLineChars="200"/>
        <w:jc w:val="both"/>
        <w:textAlignment w:val="auto"/>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shd w:val="clear" w:color="auto" w:fill="FFFFFF"/>
          <w14:textFill>
            <w14:solidFill>
              <w14:schemeClr w14:val="tx1"/>
            </w14:solidFill>
          </w14:textFill>
        </w:rPr>
        <w:t>15、制定、实施生产安全事故应急预案，以及有关应急预案备案的情况；</w:t>
      </w:r>
    </w:p>
    <w:p>
      <w:pPr>
        <w:pStyle w:val="4"/>
        <w:keepNext w:val="0"/>
        <w:keepLines w:val="0"/>
        <w:pageBreakBefore w:val="0"/>
        <w:shd w:val="clear" w:color="auto" w:fill="FFFFFF"/>
        <w:kinsoku/>
        <w:wordWrap/>
        <w:overflowPunct/>
        <w:topLinePunct w:val="0"/>
        <w:bidi w:val="0"/>
        <w:adjustRightInd/>
        <w:spacing w:before="0" w:beforeAutospacing="0" w:after="0" w:afterAutospacing="0" w:line="530" w:lineRule="exact"/>
        <w:ind w:firstLine="640" w:firstLineChars="200"/>
        <w:jc w:val="both"/>
        <w:textAlignment w:val="auto"/>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shd w:val="clear" w:color="auto" w:fill="FFFFFF"/>
          <w14:textFill>
            <w14:solidFill>
              <w14:schemeClr w14:val="tx1"/>
            </w14:solidFill>
          </w14:textFill>
        </w:rPr>
        <w:t>16、依法应当监督检查的其他情况。</w:t>
      </w:r>
    </w:p>
    <w:p>
      <w:pPr>
        <w:pStyle w:val="4"/>
        <w:keepNext w:val="0"/>
        <w:keepLines w:val="0"/>
        <w:pageBreakBefore w:val="0"/>
        <w:shd w:val="clear" w:color="auto" w:fill="FFFFFF"/>
        <w:kinsoku/>
        <w:wordWrap/>
        <w:overflowPunct/>
        <w:topLinePunct w:val="0"/>
        <w:bidi w:val="0"/>
        <w:adjustRightInd/>
        <w:spacing w:before="0" w:beforeAutospacing="0" w:after="0" w:afterAutospacing="0" w:line="530" w:lineRule="exact"/>
        <w:ind w:firstLine="640" w:firstLineChars="200"/>
        <w:jc w:val="both"/>
        <w:textAlignment w:val="auto"/>
        <w:rPr>
          <w:rFonts w:ascii="Times New Roman" w:hAnsi="Times New Roman" w:eastAsia="黑体" w:cs="仿宋_GB2312"/>
          <w:color w:val="000000" w:themeColor="text1"/>
          <w:sz w:val="32"/>
          <w:szCs w:val="32"/>
          <w14:textFill>
            <w14:solidFill>
              <w14:schemeClr w14:val="tx1"/>
            </w14:solidFill>
          </w14:textFill>
        </w:rPr>
      </w:pPr>
      <w:r>
        <w:rPr>
          <w:rFonts w:hint="eastAsia" w:ascii="Times New Roman" w:hAnsi="Times New Roman" w:eastAsia="黑体" w:cs="仿宋_GB2312"/>
          <w:bCs/>
          <w:color w:val="000000" w:themeColor="text1"/>
          <w:sz w:val="32"/>
          <w:szCs w:val="32"/>
          <w14:textFill>
            <w14:solidFill>
              <w14:schemeClr w14:val="tx1"/>
            </w14:solidFill>
          </w14:textFill>
        </w:rPr>
        <w:t>六、监管检查工作要求</w:t>
      </w:r>
    </w:p>
    <w:p>
      <w:pPr>
        <w:pStyle w:val="4"/>
        <w:keepNext w:val="0"/>
        <w:keepLines w:val="0"/>
        <w:pageBreakBefore w:val="0"/>
        <w:kinsoku/>
        <w:wordWrap/>
        <w:overflowPunct/>
        <w:topLinePunct w:val="0"/>
        <w:bidi w:val="0"/>
        <w:adjustRightInd/>
        <w:spacing w:before="0" w:beforeAutospacing="0" w:after="0" w:afterAutospacing="0" w:line="530" w:lineRule="exact"/>
        <w:ind w:firstLine="640" w:firstLineChars="200"/>
        <w:textAlignment w:val="auto"/>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坚持依法行政，文明执法，规范检查行为，确保工作质量：</w:t>
      </w:r>
    </w:p>
    <w:p>
      <w:pPr>
        <w:pStyle w:val="4"/>
        <w:keepNext w:val="0"/>
        <w:keepLines w:val="0"/>
        <w:pageBreakBefore w:val="0"/>
        <w:kinsoku/>
        <w:wordWrap/>
        <w:overflowPunct/>
        <w:topLinePunct w:val="0"/>
        <w:bidi w:val="0"/>
        <w:adjustRightInd/>
        <w:spacing w:before="0" w:beforeAutospacing="0" w:after="0" w:afterAutospacing="0" w:line="530" w:lineRule="exact"/>
        <w:ind w:firstLine="640" w:firstLineChars="200"/>
        <w:textAlignment w:val="auto"/>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1、检查工作实行责任负责制，检查人员对监管执法检查情况负责；</w:t>
      </w:r>
    </w:p>
    <w:p>
      <w:pPr>
        <w:pStyle w:val="4"/>
        <w:keepNext w:val="0"/>
        <w:keepLines w:val="0"/>
        <w:pageBreakBefore w:val="0"/>
        <w:kinsoku/>
        <w:wordWrap/>
        <w:overflowPunct/>
        <w:topLinePunct w:val="0"/>
        <w:bidi w:val="0"/>
        <w:adjustRightInd/>
        <w:spacing w:before="0" w:beforeAutospacing="0" w:after="0" w:afterAutospacing="0" w:line="530" w:lineRule="exact"/>
        <w:ind w:firstLine="640" w:firstLineChars="200"/>
        <w:textAlignment w:val="auto"/>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2、进入生产经营单位的检查人员必须是两人或两人以上，并将检查内容告知被检查单位；</w:t>
      </w:r>
    </w:p>
    <w:p>
      <w:pPr>
        <w:pStyle w:val="4"/>
        <w:keepNext w:val="0"/>
        <w:keepLines w:val="0"/>
        <w:pageBreakBefore w:val="0"/>
        <w:kinsoku/>
        <w:wordWrap/>
        <w:overflowPunct/>
        <w:topLinePunct w:val="0"/>
        <w:bidi w:val="0"/>
        <w:adjustRightInd/>
        <w:spacing w:before="0" w:beforeAutospacing="0" w:after="0" w:afterAutospacing="0" w:line="530" w:lineRule="exact"/>
        <w:ind w:firstLine="640" w:firstLineChars="200"/>
        <w:textAlignment w:val="auto"/>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3、检查人员应明确检查路线或检查场所，现场检查计划，认真做好记录，并将检查结果告知被检查单位，由被检查单位现场负责人签字确认；</w:t>
      </w:r>
    </w:p>
    <w:p>
      <w:pPr>
        <w:pStyle w:val="4"/>
        <w:keepNext w:val="0"/>
        <w:keepLines w:val="0"/>
        <w:pageBreakBefore w:val="0"/>
        <w:kinsoku/>
        <w:wordWrap/>
        <w:overflowPunct/>
        <w:topLinePunct w:val="0"/>
        <w:bidi w:val="0"/>
        <w:adjustRightInd/>
        <w:spacing w:before="0" w:beforeAutospacing="0" w:after="0" w:afterAutospacing="0" w:line="530" w:lineRule="exact"/>
        <w:ind w:firstLine="640" w:firstLineChars="200"/>
        <w:textAlignment w:val="auto"/>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4、检查人员发现安全生产违法行为和事故隐患，应督促被检查单位立即予以纠正或下达责令整改指令书，并对整改的情况进行复查；</w:t>
      </w:r>
    </w:p>
    <w:p>
      <w:pPr>
        <w:pStyle w:val="4"/>
        <w:keepNext w:val="0"/>
        <w:keepLines w:val="0"/>
        <w:pageBreakBefore w:val="0"/>
        <w:shd w:val="clear" w:color="auto" w:fill="FFFFFF"/>
        <w:kinsoku/>
        <w:wordWrap/>
        <w:overflowPunct/>
        <w:topLinePunct w:val="0"/>
        <w:bidi w:val="0"/>
        <w:adjustRightInd/>
        <w:spacing w:before="0" w:beforeAutospacing="0" w:after="0" w:afterAutospacing="0" w:line="530" w:lineRule="exact"/>
        <w:ind w:firstLine="640" w:firstLineChars="200"/>
        <w:jc w:val="both"/>
        <w:textAlignment w:val="auto"/>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5、视检查情况，根据有关规定采取警告、责令改正、罚款、责令停产停业整顿等形式，保证企业安全生产。</w:t>
      </w:r>
    </w:p>
    <w:p>
      <w:pPr>
        <w:pStyle w:val="4"/>
        <w:keepNext w:val="0"/>
        <w:keepLines w:val="0"/>
        <w:pageBreakBefore w:val="0"/>
        <w:shd w:val="clear" w:color="auto" w:fill="FFFFFF"/>
        <w:kinsoku/>
        <w:wordWrap/>
        <w:overflowPunct/>
        <w:topLinePunct w:val="0"/>
        <w:bidi w:val="0"/>
        <w:adjustRightInd/>
        <w:spacing w:before="0" w:beforeAutospacing="0" w:after="0" w:afterAutospacing="0" w:line="530" w:lineRule="exact"/>
        <w:ind w:firstLine="640" w:firstLineChars="200"/>
        <w:jc w:val="both"/>
        <w:textAlignment w:val="auto"/>
        <w:rPr>
          <w:rFonts w:hint="eastAsia" w:ascii="Times New Roman" w:hAnsi="Times New Roman" w:eastAsia="仿宋_GB2312" w:cs="仿宋_GB2312"/>
          <w:color w:val="000000" w:themeColor="text1"/>
          <w:sz w:val="32"/>
          <w:szCs w:val="32"/>
          <w:shd w:val="clear" w:color="auto" w:fill="FFFFFF"/>
          <w14:textFill>
            <w14:solidFill>
              <w14:schemeClr w14:val="tx1"/>
            </w14:solidFill>
          </w14:textFill>
        </w:rPr>
      </w:pPr>
      <w:r>
        <w:rPr>
          <w:rFonts w:hint="eastAsia" w:ascii="Times New Roman" w:hAnsi="Times New Roman" w:eastAsia="仿宋_GB2312" w:cs="仿宋_GB2312"/>
          <w:color w:val="000000" w:themeColor="text1"/>
          <w:sz w:val="32"/>
          <w:szCs w:val="32"/>
          <w:shd w:val="clear" w:color="auto" w:fill="FFFFFF"/>
          <w14:textFill>
            <w14:solidFill>
              <w14:schemeClr w14:val="tx1"/>
            </w14:solidFill>
          </w14:textFill>
        </w:rPr>
        <w:t>6、按月对监管执法工作计划执行情况进行自查并登记，汇总、归档。</w:t>
      </w:r>
    </w:p>
    <w:p>
      <w:pPr>
        <w:pStyle w:val="4"/>
        <w:keepNext w:val="0"/>
        <w:keepLines w:val="0"/>
        <w:pageBreakBefore w:val="0"/>
        <w:shd w:val="clear" w:color="auto" w:fill="FFFFFF"/>
        <w:kinsoku/>
        <w:wordWrap/>
        <w:overflowPunct/>
        <w:topLinePunct w:val="0"/>
        <w:bidi w:val="0"/>
        <w:adjustRightInd/>
        <w:spacing w:before="0" w:beforeAutospacing="0" w:after="0" w:afterAutospacing="0" w:line="530" w:lineRule="exact"/>
        <w:ind w:firstLine="640" w:firstLineChars="200"/>
        <w:jc w:val="both"/>
        <w:textAlignment w:val="auto"/>
        <w:rPr>
          <w:rFonts w:hint="eastAsia" w:ascii="Times New Roman" w:hAnsi="Times New Roman" w:eastAsia="仿宋_GB2312" w:cs="仿宋_GB2312"/>
          <w:color w:val="000000" w:themeColor="text1"/>
          <w:sz w:val="32"/>
          <w:szCs w:val="32"/>
          <w:shd w:val="clear" w:color="auto" w:fill="FFFFFF"/>
          <w14:textFill>
            <w14:solidFill>
              <w14:schemeClr w14:val="tx1"/>
            </w14:solidFill>
          </w14:textFill>
        </w:rPr>
      </w:pPr>
    </w:p>
    <w:p>
      <w:pPr>
        <w:keepNext w:val="0"/>
        <w:keepLines w:val="0"/>
        <w:pageBreakBefore w:val="0"/>
        <w:kinsoku/>
        <w:wordWrap/>
        <w:overflowPunct/>
        <w:topLinePunct w:val="0"/>
        <w:bidi w:val="0"/>
        <w:adjustRightInd/>
        <w:spacing w:line="530" w:lineRule="exact"/>
        <w:ind w:firstLine="640" w:firstLineChars="200"/>
        <w:textAlignment w:val="auto"/>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附件：薛家镇2019年安全生产监督检查计划</w:t>
      </w:r>
      <w:r>
        <w:rPr>
          <w:rFonts w:hint="eastAsia" w:ascii="Times New Roman" w:hAnsi="Times New Roman" w:eastAsia="仿宋_GB2312" w:cs="仿宋_GB2312"/>
          <w:color w:val="000000" w:themeColor="text1"/>
          <w:sz w:val="32"/>
          <w:szCs w:val="32"/>
          <w:lang w:eastAsia="zh-CN"/>
          <w14:textFill>
            <w14:solidFill>
              <w14:schemeClr w14:val="tx1"/>
            </w14:solidFill>
          </w14:textFill>
        </w:rPr>
        <w:t>表</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30" w:lineRule="exact"/>
        <w:ind w:firstLine="640"/>
        <w:jc w:val="both"/>
        <w:textAlignment w:val="auto"/>
        <w:rPr>
          <w:rFonts w:ascii="Times New Roman" w:hAnsi="Times New Roman" w:eastAsia="仿宋_GB2312" w:cs="仿宋_GB2312"/>
          <w:color w:val="000000" w:themeColor="text1"/>
          <w:sz w:val="32"/>
          <w:szCs w:val="32"/>
          <w14:textFill>
            <w14:solidFill>
              <w14:schemeClr w14:val="tx1"/>
            </w14:solidFill>
          </w14:textFill>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30" w:lineRule="exact"/>
        <w:ind w:firstLine="640"/>
        <w:jc w:val="both"/>
        <w:textAlignment w:val="auto"/>
        <w:rPr>
          <w:rFonts w:ascii="Times New Roman" w:hAnsi="Times New Roman" w:eastAsia="仿宋_GB2312" w:cs="仿宋_GB2312"/>
          <w:color w:val="000000" w:themeColor="text1"/>
          <w:sz w:val="32"/>
          <w:szCs w:val="32"/>
          <w14:textFill>
            <w14:solidFill>
              <w14:schemeClr w14:val="tx1"/>
            </w14:solidFill>
          </w14:textFill>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30" w:lineRule="exact"/>
        <w:ind w:firstLine="640"/>
        <w:jc w:val="both"/>
        <w:textAlignment w:val="auto"/>
        <w:rPr>
          <w:rFonts w:ascii="Times New Roman" w:hAnsi="Times New Roman" w:eastAsia="仿宋_GB2312" w:cs="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30" w:lineRule="exact"/>
        <w:ind w:left="1680" w:leftChars="800"/>
        <w:jc w:val="center"/>
        <w:textAlignment w:val="auto"/>
        <w:rPr>
          <w:rFonts w:hint="eastAsia" w:ascii="Times New Roman" w:hAnsi="Times New Roman" w:eastAsia="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薛家镇人民政府</w:t>
      </w:r>
    </w:p>
    <w:p>
      <w:pPr>
        <w:keepNext w:val="0"/>
        <w:keepLines w:val="0"/>
        <w:pageBreakBefore w:val="0"/>
        <w:kinsoku/>
        <w:wordWrap/>
        <w:overflowPunct/>
        <w:topLinePunct w:val="0"/>
        <w:autoSpaceDE/>
        <w:autoSpaceDN/>
        <w:bidi w:val="0"/>
        <w:adjustRightInd/>
        <w:snapToGrid/>
        <w:spacing w:line="530" w:lineRule="exact"/>
        <w:ind w:firstLine="5120" w:firstLineChars="1600"/>
        <w:jc w:val="both"/>
        <w:textAlignment w:val="auto"/>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2019年</w:t>
      </w:r>
      <w:r>
        <w:rPr>
          <w:rFonts w:hint="eastAsia" w:ascii="Times New Roman" w:hAnsi="Times New Roman" w:eastAsia="仿宋_GB2312"/>
          <w:color w:val="000000" w:themeColor="text1"/>
          <w:sz w:val="32"/>
          <w:szCs w:val="32"/>
          <w:lang w:val="en-US" w:eastAsia="zh-CN"/>
          <w14:textFill>
            <w14:solidFill>
              <w14:schemeClr w14:val="tx1"/>
            </w14:solidFill>
          </w14:textFill>
        </w:rPr>
        <w:t>3</w:t>
      </w:r>
      <w:r>
        <w:rPr>
          <w:rFonts w:hint="eastAsia" w:ascii="Times New Roman" w:hAnsi="Times New Roman" w:eastAsia="仿宋_GB2312"/>
          <w:color w:val="000000" w:themeColor="text1"/>
          <w:sz w:val="32"/>
          <w:szCs w:val="32"/>
          <w14:textFill>
            <w14:solidFill>
              <w14:schemeClr w14:val="tx1"/>
            </w14:solidFill>
          </w14:textFill>
        </w:rPr>
        <w:t>月</w:t>
      </w:r>
      <w:r>
        <w:rPr>
          <w:rFonts w:hint="eastAsia" w:ascii="Times New Roman" w:hAnsi="Times New Roman" w:eastAsia="仿宋_GB2312"/>
          <w:color w:val="000000" w:themeColor="text1"/>
          <w:sz w:val="32"/>
          <w:szCs w:val="32"/>
          <w:lang w:val="en-US" w:eastAsia="zh-CN"/>
          <w14:textFill>
            <w14:solidFill>
              <w14:schemeClr w14:val="tx1"/>
            </w14:solidFill>
          </w14:textFill>
        </w:rPr>
        <w:t>14</w:t>
      </w:r>
      <w:r>
        <w:rPr>
          <w:rFonts w:hint="eastAsia" w:ascii="Times New Roman" w:hAnsi="Times New Roman" w:eastAsia="仿宋_GB2312"/>
          <w:color w:val="000000" w:themeColor="text1"/>
          <w:sz w:val="32"/>
          <w:szCs w:val="32"/>
          <w14:textFill>
            <w14:solidFill>
              <w14:schemeClr w14:val="tx1"/>
            </w14:solidFill>
          </w14:textFill>
        </w:rPr>
        <w:t>日</w:t>
      </w:r>
    </w:p>
    <w:p>
      <w:pPr>
        <w:spacing w:line="570" w:lineRule="exact"/>
        <w:rPr>
          <w:rFonts w:hint="eastAsia" w:ascii="黑体" w:hAnsi="黑体" w:eastAsia="黑体" w:cs="黑体"/>
          <w:b w:val="0"/>
          <w:bCs w:val="0"/>
          <w:color w:val="000000" w:themeColor="text1"/>
          <w:sz w:val="32"/>
          <w:szCs w:val="32"/>
          <w14:textFill>
            <w14:solidFill>
              <w14:schemeClr w14:val="tx1"/>
            </w14:solidFill>
          </w14:textFill>
        </w:rPr>
      </w:pPr>
    </w:p>
    <w:p>
      <w:pPr>
        <w:spacing w:line="570" w:lineRule="exact"/>
        <w:rPr>
          <w:rFonts w:hint="eastAsia" w:ascii="黑体" w:hAnsi="黑体" w:eastAsia="黑体" w:cs="黑体"/>
          <w:b w:val="0"/>
          <w:bCs w:val="0"/>
          <w:color w:val="000000" w:themeColor="text1"/>
          <w:sz w:val="32"/>
          <w:szCs w:val="32"/>
          <w14:textFill>
            <w14:solidFill>
              <w14:schemeClr w14:val="tx1"/>
            </w14:solidFill>
          </w14:textFill>
        </w:rPr>
      </w:pPr>
    </w:p>
    <w:p>
      <w:pPr>
        <w:spacing w:line="570" w:lineRule="exact"/>
        <w:rPr>
          <w:rFonts w:ascii="Times New Roman" w:hAnsi="Times New Roman" w:eastAsia="方正小标宋简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附件</w:t>
      </w:r>
    </w:p>
    <w:p>
      <w:pPr>
        <w:keepNext w:val="0"/>
        <w:keepLines w:val="0"/>
        <w:pageBreakBefore w:val="0"/>
        <w:widowControl w:val="0"/>
        <w:kinsoku/>
        <w:wordWrap/>
        <w:overflowPunct/>
        <w:topLinePunct w:val="0"/>
        <w:autoSpaceDE/>
        <w:autoSpaceDN/>
        <w:bidi w:val="0"/>
        <w:adjustRightInd/>
        <w:snapToGrid/>
        <w:spacing w:afterLines="50" w:line="640" w:lineRule="exact"/>
        <w:jc w:val="center"/>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薛家镇2019年安全生产监督检查计划</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表</w:t>
      </w:r>
    </w:p>
    <w:tbl>
      <w:tblPr>
        <w:tblStyle w:val="6"/>
        <w:tblW w:w="88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5569"/>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2" w:hRule="exact"/>
          <w:tblHeader/>
          <w:jc w:val="center"/>
        </w:trPr>
        <w:tc>
          <w:tcPr>
            <w:tcW w:w="146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仿宋_GB2312"/>
                <w:b/>
                <w:bCs/>
                <w:color w:val="000000" w:themeColor="text1"/>
                <w:kern w:val="0"/>
                <w:sz w:val="32"/>
                <w:szCs w:val="32"/>
                <w14:textFill>
                  <w14:solidFill>
                    <w14:schemeClr w14:val="tx1"/>
                  </w14:solidFill>
                </w14:textFill>
              </w:rPr>
            </w:pPr>
            <w:r>
              <w:rPr>
                <w:rFonts w:hint="eastAsia" w:ascii="Times New Roman" w:hAnsi="Times New Roman" w:eastAsia="仿宋_GB2312" w:cs="仿宋_GB2312"/>
                <w:b/>
                <w:bCs/>
                <w:color w:val="000000" w:themeColor="text1"/>
                <w:kern w:val="0"/>
                <w:sz w:val="32"/>
                <w:szCs w:val="32"/>
                <w14:textFill>
                  <w14:solidFill>
                    <w14:schemeClr w14:val="tx1"/>
                  </w14:solidFill>
                </w14:textFill>
              </w:rPr>
              <w:t>月份</w:t>
            </w:r>
          </w:p>
        </w:tc>
        <w:tc>
          <w:tcPr>
            <w:tcW w:w="5569"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仿宋_GB2312"/>
                <w:b/>
                <w:bCs/>
                <w:color w:val="000000" w:themeColor="text1"/>
                <w:kern w:val="0"/>
                <w:sz w:val="32"/>
                <w:szCs w:val="32"/>
                <w14:textFill>
                  <w14:solidFill>
                    <w14:schemeClr w14:val="tx1"/>
                  </w14:solidFill>
                </w14:textFill>
              </w:rPr>
            </w:pPr>
            <w:r>
              <w:rPr>
                <w:rFonts w:hint="eastAsia" w:ascii="Times New Roman" w:hAnsi="Times New Roman" w:eastAsia="仿宋_GB2312" w:cs="仿宋_GB2312"/>
                <w:b/>
                <w:bCs/>
                <w:color w:val="000000" w:themeColor="text1"/>
                <w:kern w:val="0"/>
                <w:sz w:val="32"/>
                <w:szCs w:val="32"/>
                <w14:textFill>
                  <w14:solidFill>
                    <w14:schemeClr w14:val="tx1"/>
                  </w14:solidFill>
                </w14:textFill>
              </w:rPr>
              <w:t>企业名称</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仿宋_GB2312"/>
                <w:b/>
                <w:bCs/>
                <w:color w:val="000000" w:themeColor="text1"/>
                <w:kern w:val="0"/>
                <w:sz w:val="32"/>
                <w:szCs w:val="32"/>
                <w14:textFill>
                  <w14:solidFill>
                    <w14:schemeClr w14:val="tx1"/>
                  </w14:solidFill>
                </w14:textFill>
              </w:rPr>
            </w:pPr>
            <w:r>
              <w:rPr>
                <w:rFonts w:hint="eastAsia" w:ascii="Times New Roman" w:hAnsi="Times New Roman" w:eastAsia="仿宋_GB2312" w:cs="仿宋_GB2312"/>
                <w:b/>
                <w:bCs/>
                <w:color w:val="000000" w:themeColor="text1"/>
                <w:kern w:val="0"/>
                <w:sz w:val="32"/>
                <w:szCs w:val="3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firstLine="240" w:firstLineChars="100"/>
              <w:textAlignment w:val="auto"/>
              <w:rPr>
                <w:rFonts w:ascii="Times New Roman" w:hAnsi="Times New Roman" w:eastAsia="仿宋_GB2312" w:cs="仿宋_GB2312"/>
                <w:color w:val="000000" w:themeColor="text1"/>
                <w:kern w:val="0"/>
                <w:sz w:val="24"/>
                <w:szCs w:val="24"/>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1月</w:t>
            </w:r>
          </w:p>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kern w:val="0"/>
                <w:sz w:val="24"/>
                <w:szCs w:val="24"/>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(15家)</w:t>
            </w: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常州方圆制药有限公司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常州药物研究所有限公司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千红生化药业有限公司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日研理泰磨料有限公司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常州多棱多有限公司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常州乐博表面装饰有限公司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江苏紫龙药业有限公司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福派博克（常州）高分子材料有限公司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常州市自力工业气体充装有限公司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常州市宏泰木业有限公司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常州欧典家具有限公司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常州高新技术产业开发区声惠电子有限公司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安莉芳（常州）服饰有限公司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查特深冷系统（常州）有限公司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江苏天元智能装备股份有限公司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460" w:type="dxa"/>
            <w:vMerge w:val="restart"/>
            <w:vAlign w:val="center"/>
          </w:tcPr>
          <w:p>
            <w:pPr>
              <w:keepNext w:val="0"/>
              <w:keepLines w:val="0"/>
              <w:pageBreakBefore w:val="0"/>
              <w:kinsoku/>
              <w:wordWrap/>
              <w:overflowPunct/>
              <w:topLinePunct w:val="0"/>
              <w:autoSpaceDE/>
              <w:autoSpaceDN/>
              <w:bidi w:val="0"/>
              <w:adjustRightInd/>
              <w:snapToGrid/>
              <w:spacing w:line="320" w:lineRule="exact"/>
              <w:ind w:firstLine="240" w:firstLineChars="100"/>
              <w:textAlignment w:val="auto"/>
              <w:rPr>
                <w:rFonts w:ascii="Times New Roman" w:hAnsi="Times New Roman" w:eastAsia="仿宋_GB2312" w:cs="仿宋_GB2312"/>
                <w:color w:val="000000" w:themeColor="text1"/>
                <w:kern w:val="0"/>
                <w:sz w:val="24"/>
                <w:szCs w:val="24"/>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2月</w:t>
            </w:r>
          </w:p>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kern w:val="0"/>
                <w:sz w:val="24"/>
                <w:szCs w:val="24"/>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（10家）</w:t>
            </w:r>
          </w:p>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中车铁马科技实业有限公司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常州朗锐东洋科技有限公司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常州朗锐凯迩必减振技术有限公司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富士纺（常州）服装有限公司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常州市常蒸蒸发器有限公司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立达</w:t>
            </w:r>
            <w:r>
              <w:rPr>
                <w:rFonts w:hint="eastAsia" w:ascii="Times New Roman" w:hAnsi="Times New Roman" w:eastAsia="仿宋_GB2312" w:cs="仿宋_GB2312"/>
                <w:color w:val="000000" w:themeColor="text1"/>
                <w:sz w:val="24"/>
                <w:szCs w:val="24"/>
                <w:lang w:eastAsia="zh-CN"/>
                <w14:textFill>
                  <w14:solidFill>
                    <w14:schemeClr w14:val="tx1"/>
                  </w14:solidFill>
                </w14:textFill>
              </w:rPr>
              <w:t>（</w:t>
            </w:r>
            <w:r>
              <w:rPr>
                <w:rFonts w:hint="eastAsia" w:ascii="Times New Roman" w:hAnsi="Times New Roman" w:eastAsia="仿宋_GB2312" w:cs="仿宋_GB2312"/>
                <w:color w:val="000000" w:themeColor="text1"/>
                <w:sz w:val="24"/>
                <w:szCs w:val="24"/>
                <w14:textFill>
                  <w14:solidFill>
                    <w14:schemeClr w14:val="tx1"/>
                  </w14:solidFill>
                </w14:textFill>
              </w:rPr>
              <w:t>中国</w:t>
            </w:r>
            <w:r>
              <w:rPr>
                <w:rFonts w:hint="eastAsia" w:ascii="Times New Roman" w:hAnsi="Times New Roman" w:eastAsia="仿宋_GB2312" w:cs="仿宋_GB2312"/>
                <w:color w:val="000000" w:themeColor="text1"/>
                <w:sz w:val="24"/>
                <w:szCs w:val="24"/>
                <w:lang w:eastAsia="zh-CN"/>
                <w14:textFill>
                  <w14:solidFill>
                    <w14:schemeClr w14:val="tx1"/>
                  </w14:solidFill>
                </w14:textFill>
              </w:rPr>
              <w:t>）</w:t>
            </w:r>
            <w:r>
              <w:rPr>
                <w:rFonts w:hint="eastAsia" w:ascii="Times New Roman" w:hAnsi="Times New Roman" w:eastAsia="仿宋_GB2312" w:cs="仿宋_GB2312"/>
                <w:color w:val="000000" w:themeColor="text1"/>
                <w:sz w:val="24"/>
                <w:szCs w:val="24"/>
                <w14:textFill>
                  <w14:solidFill>
                    <w14:schemeClr w14:val="tx1"/>
                  </w14:solidFill>
                </w14:textFill>
              </w:rPr>
              <w:t>纺织仪器有限公司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托利多（常州）有限公司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特雷克斯（常州）机械有限公司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新北区薛家何记烟花爆竹经营部</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新北区薛家欣然烟花爆竹店</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restart"/>
            <w:vAlign w:val="center"/>
          </w:tcPr>
          <w:p>
            <w:pPr>
              <w:keepNext w:val="0"/>
              <w:keepLines w:val="0"/>
              <w:pageBreakBefore w:val="0"/>
              <w:kinsoku/>
              <w:wordWrap/>
              <w:overflowPunct/>
              <w:topLinePunct w:val="0"/>
              <w:autoSpaceDE/>
              <w:autoSpaceDN/>
              <w:bidi w:val="0"/>
              <w:adjustRightInd/>
              <w:snapToGrid/>
              <w:spacing w:line="320" w:lineRule="exact"/>
              <w:ind w:firstLine="360" w:firstLineChars="150"/>
              <w:textAlignment w:val="auto"/>
              <w:rPr>
                <w:rFonts w:ascii="Times New Roman" w:hAnsi="Times New Roman" w:eastAsia="仿宋_GB2312" w:cs="仿宋_GB2312"/>
                <w:color w:val="000000" w:themeColor="text1"/>
                <w:kern w:val="0"/>
                <w:sz w:val="24"/>
                <w:szCs w:val="24"/>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3月</w:t>
            </w:r>
          </w:p>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（24家）</w:t>
            </w: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常州冠军铁业有限公司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蒂业技凯力知茂（常州）汽车零部件有限公司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color w:val="000000" w:themeColor="text1"/>
                <w:kern w:val="0"/>
                <w:sz w:val="24"/>
                <w:szCs w:val="24"/>
                <w:lang w:eastAsia="zh-CN"/>
                <w14:textFill>
                  <w14:solidFill>
                    <w14:schemeClr w14:val="tx1"/>
                  </w14:solidFill>
                </w14:textFill>
              </w:rPr>
            </w:pPr>
            <w:r>
              <w:rPr>
                <w:rFonts w:hint="eastAsia" w:ascii="Times New Roman" w:hAnsi="Times New Roman" w:eastAsia="仿宋_GB2312" w:cs="仿宋_GB2312"/>
                <w:color w:val="000000" w:themeColor="text1"/>
                <w:kern w:val="0"/>
                <w:sz w:val="24"/>
                <w:szCs w:val="24"/>
                <w:lang w:eastAsia="zh-CN"/>
                <w14:textFill>
                  <w14:solidFill>
                    <w14:schemeClr w14:val="tx1"/>
                  </w14:solidFill>
                </w14:textFill>
              </w:rPr>
              <w:t>区计划内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东京制纲</w:t>
            </w:r>
            <w:r>
              <w:rPr>
                <w:rFonts w:hint="eastAsia" w:ascii="Times New Roman" w:hAnsi="Times New Roman" w:eastAsia="仿宋_GB2312" w:cs="仿宋_GB2312"/>
                <w:color w:val="000000" w:themeColor="text1"/>
                <w:sz w:val="24"/>
                <w:szCs w:val="24"/>
                <w:lang w:eastAsia="zh-CN"/>
                <w14:textFill>
                  <w14:solidFill>
                    <w14:schemeClr w14:val="tx1"/>
                  </w14:solidFill>
                </w14:textFill>
              </w:rPr>
              <w:t>（</w:t>
            </w:r>
            <w:r>
              <w:rPr>
                <w:rFonts w:hint="eastAsia" w:ascii="Times New Roman" w:hAnsi="Times New Roman" w:eastAsia="仿宋_GB2312" w:cs="仿宋_GB2312"/>
                <w:color w:val="000000" w:themeColor="text1"/>
                <w:sz w:val="24"/>
                <w:szCs w:val="24"/>
                <w14:textFill>
                  <w14:solidFill>
                    <w14:schemeClr w14:val="tx1"/>
                  </w14:solidFill>
                </w14:textFill>
              </w:rPr>
              <w:t>常州</w:t>
            </w:r>
            <w:r>
              <w:rPr>
                <w:rFonts w:hint="eastAsia" w:ascii="Times New Roman" w:hAnsi="Times New Roman" w:eastAsia="仿宋_GB2312" w:cs="仿宋_GB2312"/>
                <w:color w:val="000000" w:themeColor="text1"/>
                <w:sz w:val="24"/>
                <w:szCs w:val="24"/>
                <w:lang w:eastAsia="zh-CN"/>
                <w14:textFill>
                  <w14:solidFill>
                    <w14:schemeClr w14:val="tx1"/>
                  </w14:solidFill>
                </w14:textFill>
              </w:rPr>
              <w:t>）</w:t>
            </w:r>
            <w:r>
              <w:rPr>
                <w:rFonts w:hint="eastAsia" w:ascii="Times New Roman" w:hAnsi="Times New Roman" w:eastAsia="仿宋_GB2312" w:cs="仿宋_GB2312"/>
                <w:color w:val="000000" w:themeColor="text1"/>
                <w:sz w:val="24"/>
                <w:szCs w:val="24"/>
                <w14:textFill>
                  <w14:solidFill>
                    <w14:schemeClr w14:val="tx1"/>
                  </w14:solidFill>
                </w14:textFill>
              </w:rPr>
              <w:t>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常州市赛嘉机械有限公司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安费诺电子通讯有限公司（常州）分公司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查特中汽深冷特种车（常州）有限公司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 xml:space="preserve">常州市自力工业气体充装有限公司 </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color w:val="000000" w:themeColor="text1"/>
                <w:kern w:val="0"/>
                <w:sz w:val="24"/>
                <w:szCs w:val="24"/>
                <w:lang w:eastAsia="zh-CN"/>
                <w14:textFill>
                  <w14:solidFill>
                    <w14:schemeClr w14:val="tx1"/>
                  </w14:solidFill>
                </w14:textFill>
              </w:rPr>
            </w:pPr>
            <w:r>
              <w:rPr>
                <w:rFonts w:hint="eastAsia" w:ascii="Times New Roman" w:hAnsi="Times New Roman" w:eastAsia="仿宋_GB2312" w:cs="仿宋_GB2312"/>
                <w:color w:val="000000" w:themeColor="text1"/>
                <w:kern w:val="0"/>
                <w:sz w:val="24"/>
                <w:szCs w:val="24"/>
                <w:lang w:eastAsia="zh-CN"/>
                <w14:textFill>
                  <w14:solidFill>
                    <w14:schemeClr w14:val="tx1"/>
                  </w14:solidFill>
                </w14:textFill>
              </w:rPr>
              <w:t>区计划内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常州巨凝混凝土有限公司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常州大正恒固建材有限公司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常州市金凌达汽车零部件有限公司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常州市科达冶金机械有限公司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kern w:val="0"/>
                <w:sz w:val="24"/>
                <w:szCs w:val="24"/>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童子河社区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常州盈信机械制造有限公司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kern w:val="0"/>
                <w:sz w:val="24"/>
                <w:szCs w:val="24"/>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童子河社区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常州市晨源塑料机械有限公司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kern w:val="0"/>
                <w:sz w:val="24"/>
                <w:szCs w:val="24"/>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童子河社区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常州市鑫晔塑料模具有限公司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kern w:val="0"/>
                <w:sz w:val="24"/>
                <w:szCs w:val="24"/>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童子河社区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常州市高翔组合机床制造有限公司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kern w:val="0"/>
                <w:sz w:val="24"/>
                <w:szCs w:val="24"/>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童子河社区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常州市福坦机械设备有限公司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kern w:val="0"/>
                <w:sz w:val="24"/>
                <w:szCs w:val="24"/>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童子河社区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常州科峰医疗科技有限公司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kern w:val="0"/>
                <w:sz w:val="24"/>
                <w:szCs w:val="24"/>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童子河社区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常州齐丰连续挤压设备有限公司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kern w:val="0"/>
                <w:sz w:val="24"/>
                <w:szCs w:val="24"/>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童子河社区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江苏正高传动技术有限公司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kern w:val="0"/>
                <w:sz w:val="24"/>
                <w:szCs w:val="24"/>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童子河社区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常州市莎田精密机械有限公司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kern w:val="0"/>
                <w:sz w:val="24"/>
                <w:szCs w:val="24"/>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童子河社区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常州新区后肖金属幕墙有限公司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kern w:val="0"/>
                <w:sz w:val="24"/>
                <w:szCs w:val="24"/>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童子河社区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常州天润消防科技有限公司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kern w:val="0"/>
                <w:sz w:val="24"/>
                <w:szCs w:val="24"/>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童子河社区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常州市解放滚针轴承有限公司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kern w:val="0"/>
                <w:sz w:val="24"/>
                <w:szCs w:val="24"/>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童子河社区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常州久杨焊接设备制造有限公司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kern w:val="0"/>
                <w:sz w:val="24"/>
                <w:szCs w:val="24"/>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童子河社区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firstLine="240" w:firstLineChars="100"/>
              <w:textAlignment w:val="auto"/>
              <w:rPr>
                <w:rFonts w:ascii="Times New Roman" w:hAnsi="Times New Roman" w:eastAsia="仿宋_GB2312" w:cs="仿宋_GB2312"/>
                <w:color w:val="000000" w:themeColor="text1"/>
                <w:kern w:val="0"/>
                <w:sz w:val="24"/>
                <w:szCs w:val="24"/>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4月</w:t>
            </w:r>
          </w:p>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（24家）</w:t>
            </w: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常州博爱市政建材有限公司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常州市武滚轴承有限公司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常州中顺建材有限公司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常州中天新材料有限公司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常州恒隆路桥有限公司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常州市长青交通科技股份有限公司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color w:val="000000" w:themeColor="text1"/>
                <w:kern w:val="0"/>
                <w:sz w:val="24"/>
                <w:szCs w:val="24"/>
                <w:lang w:eastAsia="zh-CN"/>
                <w14:textFill>
                  <w14:solidFill>
                    <w14:schemeClr w14:val="tx1"/>
                  </w14:solidFill>
                </w14:textFill>
              </w:rPr>
            </w:pPr>
            <w:r>
              <w:rPr>
                <w:rFonts w:hint="eastAsia" w:ascii="Times New Roman" w:hAnsi="Times New Roman" w:eastAsia="仿宋_GB2312" w:cs="仿宋_GB2312"/>
                <w:color w:val="000000" w:themeColor="text1"/>
                <w:kern w:val="0"/>
                <w:sz w:val="24"/>
                <w:szCs w:val="24"/>
                <w:lang w:eastAsia="zh-CN"/>
                <w14:textFill>
                  <w14:solidFill>
                    <w14:schemeClr w14:val="tx1"/>
                  </w14:solidFill>
                </w14:textFill>
              </w:rPr>
              <w:t>区计划内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常州华骏工程机械制造有限公司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color w:val="000000" w:themeColor="text1"/>
                <w:kern w:val="0"/>
                <w:sz w:val="24"/>
                <w:szCs w:val="24"/>
                <w:lang w:eastAsia="zh-CN"/>
                <w14:textFill>
                  <w14:solidFill>
                    <w14:schemeClr w14:val="tx1"/>
                  </w14:solidFill>
                </w14:textFill>
              </w:rPr>
            </w:pPr>
            <w:r>
              <w:rPr>
                <w:rFonts w:hint="eastAsia" w:ascii="Times New Roman" w:hAnsi="Times New Roman" w:eastAsia="仿宋_GB2312" w:cs="仿宋_GB2312"/>
                <w:color w:val="000000" w:themeColor="text1"/>
                <w:kern w:val="0"/>
                <w:sz w:val="24"/>
                <w:szCs w:val="24"/>
                <w:lang w:eastAsia="zh-CN"/>
                <w14:textFill>
                  <w14:solidFill>
                    <w14:schemeClr w14:val="tx1"/>
                  </w14:solidFill>
                </w14:textFill>
              </w:rPr>
              <w:t>市计划内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常州宝蕾曲轴有限公司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常州后肖灯饰有限公司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区计划内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江苏后肖幕墙制造有限公司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江苏常晖建设工程有限公司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kern w:val="0"/>
                <w:sz w:val="24"/>
                <w:szCs w:val="24"/>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童子河社区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常州市高克金属表面处理有限公司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kern w:val="0"/>
                <w:sz w:val="24"/>
                <w:szCs w:val="24"/>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童子河社区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常州好克机电有限公司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kern w:val="0"/>
                <w:sz w:val="24"/>
                <w:szCs w:val="24"/>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童子河社区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常州光瑞五金件有限公司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kern w:val="0"/>
                <w:sz w:val="24"/>
                <w:szCs w:val="24"/>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童子河社区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常州市博盛机械厂</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kern w:val="0"/>
                <w:sz w:val="24"/>
                <w:szCs w:val="24"/>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童子河社区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常州市鹏峰金属制品厂</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kern w:val="0"/>
                <w:sz w:val="24"/>
                <w:szCs w:val="24"/>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童子河社区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常州后肖百大铝幕墙制造有限公司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kern w:val="0"/>
                <w:sz w:val="24"/>
                <w:szCs w:val="24"/>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童子河社区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常州恒源幕墙科技有限公司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kern w:val="0"/>
                <w:sz w:val="24"/>
                <w:szCs w:val="24"/>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童子河社区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常州市后肖金鸿幕墙材料有限公司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kern w:val="0"/>
                <w:sz w:val="24"/>
                <w:szCs w:val="24"/>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童子河社区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常州后肖嘉和幕墙有限公司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kern w:val="0"/>
                <w:sz w:val="24"/>
                <w:szCs w:val="24"/>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童子河社区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常州绿然环保设备科技有限公司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kern w:val="0"/>
                <w:sz w:val="24"/>
                <w:szCs w:val="24"/>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童子河社区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常州三科精密机械有限公司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kern w:val="0"/>
                <w:sz w:val="24"/>
                <w:szCs w:val="24"/>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童子河社区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常州金仕力机械制造有限公司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kern w:val="0"/>
                <w:sz w:val="24"/>
                <w:szCs w:val="24"/>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童子河社区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常州市大宇机械设备有限公司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kern w:val="0"/>
                <w:sz w:val="24"/>
                <w:szCs w:val="24"/>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童子河社区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firstLine="240" w:firstLineChars="100"/>
              <w:textAlignment w:val="auto"/>
              <w:rPr>
                <w:rFonts w:ascii="Times New Roman" w:hAnsi="Times New Roman" w:eastAsia="仿宋_GB2312" w:cs="仿宋_GB2312"/>
                <w:color w:val="000000" w:themeColor="text1"/>
                <w:kern w:val="0"/>
                <w:sz w:val="24"/>
                <w:szCs w:val="24"/>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5月</w:t>
            </w:r>
          </w:p>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（24家）</w:t>
            </w: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常州华强焊割设备有限公司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常州市协发机械有限公司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江苏三斯风电科技有限公司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常州晨丰电镀有限公司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color w:val="000000" w:themeColor="text1"/>
                <w:kern w:val="0"/>
                <w:sz w:val="24"/>
                <w:szCs w:val="24"/>
                <w:lang w:eastAsia="zh-CN"/>
                <w14:textFill>
                  <w14:solidFill>
                    <w14:schemeClr w14:val="tx1"/>
                  </w14:solidFill>
                </w14:textFill>
              </w:rPr>
            </w:pPr>
            <w:r>
              <w:rPr>
                <w:rFonts w:hint="eastAsia" w:ascii="Times New Roman" w:hAnsi="Times New Roman" w:eastAsia="仿宋_GB2312" w:cs="仿宋_GB2312"/>
                <w:color w:val="000000" w:themeColor="text1"/>
                <w:kern w:val="0"/>
                <w:sz w:val="24"/>
                <w:szCs w:val="24"/>
                <w:lang w:eastAsia="zh-CN"/>
                <w14:textFill>
                  <w14:solidFill>
                    <w14:schemeClr w14:val="tx1"/>
                  </w14:solidFill>
                </w14:textFill>
              </w:rPr>
              <w:t>市计划内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常州冬日金属幕墙制造有限公司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color w:val="000000" w:themeColor="text1"/>
                <w:kern w:val="0"/>
                <w:sz w:val="24"/>
                <w:szCs w:val="24"/>
                <w:lang w:eastAsia="zh-CN"/>
                <w14:textFill>
                  <w14:solidFill>
                    <w14:schemeClr w14:val="tx1"/>
                  </w14:solidFill>
                </w14:textFill>
              </w:rPr>
            </w:pPr>
            <w:r>
              <w:rPr>
                <w:rFonts w:hint="eastAsia" w:ascii="Times New Roman" w:hAnsi="Times New Roman" w:eastAsia="仿宋_GB2312" w:cs="仿宋_GB2312"/>
                <w:color w:val="000000" w:themeColor="text1"/>
                <w:kern w:val="0"/>
                <w:sz w:val="24"/>
                <w:szCs w:val="24"/>
                <w:lang w:eastAsia="zh-CN"/>
                <w14:textFill>
                  <w14:solidFill>
                    <w14:schemeClr w14:val="tx1"/>
                  </w14:solidFill>
                </w14:textFill>
              </w:rPr>
              <w:t>区计划内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江苏九鼎光伏系统有限公司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常州广亚建材有限公司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color w:val="000000" w:themeColor="text1"/>
                <w:kern w:val="0"/>
                <w:sz w:val="24"/>
                <w:szCs w:val="24"/>
                <w:lang w:eastAsia="zh-CN"/>
                <w14:textFill>
                  <w14:solidFill>
                    <w14:schemeClr w14:val="tx1"/>
                  </w14:solidFill>
                </w14:textFill>
              </w:rPr>
            </w:pPr>
            <w:r>
              <w:rPr>
                <w:rFonts w:hint="eastAsia" w:ascii="Times New Roman" w:hAnsi="Times New Roman" w:eastAsia="仿宋_GB2312" w:cs="仿宋_GB2312"/>
                <w:color w:val="000000" w:themeColor="text1"/>
                <w:kern w:val="0"/>
                <w:sz w:val="24"/>
                <w:szCs w:val="24"/>
                <w:lang w:eastAsia="zh-CN"/>
                <w14:textFill>
                  <w14:solidFill>
                    <w14:schemeClr w14:val="tx1"/>
                  </w14:solidFill>
                </w14:textFill>
              </w:rPr>
              <w:t>市计划内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福派博克（常州）高分子材料有限公司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color w:val="000000" w:themeColor="text1"/>
                <w:kern w:val="0"/>
                <w:sz w:val="24"/>
                <w:szCs w:val="24"/>
                <w:lang w:eastAsia="zh-CN"/>
                <w14:textFill>
                  <w14:solidFill>
                    <w14:schemeClr w14:val="tx1"/>
                  </w14:solidFill>
                </w14:textFill>
              </w:rPr>
            </w:pPr>
            <w:r>
              <w:rPr>
                <w:rFonts w:hint="eastAsia" w:ascii="Times New Roman" w:hAnsi="Times New Roman" w:eastAsia="仿宋_GB2312" w:cs="仿宋_GB2312"/>
                <w:color w:val="000000" w:themeColor="text1"/>
                <w:kern w:val="0"/>
                <w:sz w:val="24"/>
                <w:szCs w:val="24"/>
                <w:lang w:eastAsia="zh-CN"/>
                <w14:textFill>
                  <w14:solidFill>
                    <w14:schemeClr w14:val="tx1"/>
                  </w14:solidFill>
                </w14:textFill>
              </w:rPr>
              <w:t>市计划内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常州群益机电有限公司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常州吉业斯益线束有限公司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常州市万国蒸发器有限公司</w:t>
            </w:r>
          </w:p>
        </w:tc>
        <w:tc>
          <w:tcPr>
            <w:tcW w:w="1843"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后肖社区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常州嘉盛蒸发器有限公司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后肖社区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常州春光纸箱厂</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后肖社区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kern w:val="0"/>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常州市昊博机械有限公司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后肖社区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常州市旺角电气机械有限公司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后肖社区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常州佰仕嘉护理用品有限公司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后肖社区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常州欧德思电机电器有限公司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后肖社区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常州诚达保温材料有限公司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后肖社区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常州拓航精密机械有限公司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后肖社区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江苏晖朗电子科技股份有限公司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后肖社区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常州常一联电子科技有限公司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后肖社区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常州紫袍服饰有限公司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后肖社区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常州市中顺塑料制品有限公司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后肖社区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常州悠兰电子科技有限公司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后肖社区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restart"/>
            <w:vAlign w:val="center"/>
          </w:tcPr>
          <w:p>
            <w:pPr>
              <w:keepNext w:val="0"/>
              <w:keepLines w:val="0"/>
              <w:pageBreakBefore w:val="0"/>
              <w:kinsoku/>
              <w:wordWrap/>
              <w:overflowPunct/>
              <w:topLinePunct w:val="0"/>
              <w:autoSpaceDE/>
              <w:autoSpaceDN/>
              <w:bidi w:val="0"/>
              <w:adjustRightInd/>
              <w:snapToGrid/>
              <w:spacing w:line="320" w:lineRule="exact"/>
              <w:ind w:firstLine="240" w:firstLineChars="100"/>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6月</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（24家）</w:t>
            </w: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千红药业有限公司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常州药物研究所有限公司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日研理泰磨料有限公司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常州多棱多有限公司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常州方圆制药有限公司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常州乐博表面装饰有限公司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江苏紫龙药业有限公司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常州市北达机械制造有限公司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常州市自力工业气体充装有限公司</w:t>
            </w:r>
          </w:p>
        </w:tc>
        <w:tc>
          <w:tcPr>
            <w:tcW w:w="1843"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江苏恒洋贸易公司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常州天亿电子设备有限公司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后肖社区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常州玛莉凯艺服饰有限公司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后肖社区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常州市建宏电子技术有限公司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后肖社区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常州翔宇电器科技有限公司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后肖社区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常州磐晶包装材料科技有限公司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后肖社区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常州博润包装有限公司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后肖社区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常州联洋玻璃纤维有限公司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后肖社区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常州迪盛电子有限公司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后肖社区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常州市泰旭汽车部件有限公司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后肖社区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常州市旭鹏塑胶制品有限公司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后肖社区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常州创悦电子有限公司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后肖社区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常州市万里镜面辊厂</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漕河社区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常州市华恩服装机械厂</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漕河社区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常州瑞致机电科技有限公司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漕河社区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firstLine="240" w:firstLineChars="100"/>
              <w:textAlignment w:val="auto"/>
              <w:rPr>
                <w:rFonts w:ascii="Times New Roman" w:hAnsi="Times New Roman" w:eastAsia="仿宋_GB2312" w:cs="仿宋_GB2312"/>
                <w:color w:val="000000" w:themeColor="text1"/>
                <w:kern w:val="0"/>
                <w:sz w:val="24"/>
                <w:szCs w:val="24"/>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7月</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color w:val="000000" w:themeColor="text1"/>
                <w:kern w:val="0"/>
                <w:sz w:val="24"/>
                <w:szCs w:val="24"/>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（24家）</w:t>
            </w:r>
          </w:p>
        </w:tc>
        <w:tc>
          <w:tcPr>
            <w:tcW w:w="5569" w:type="dxa"/>
            <w:vAlign w:val="bottom"/>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富世华（常州）全能机械有限公司</w:t>
            </w:r>
          </w:p>
        </w:tc>
        <w:tc>
          <w:tcPr>
            <w:tcW w:w="1843" w:type="dxa"/>
            <w:vAlign w:val="bottom"/>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bottom"/>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常州青峰亿康机械有限公司</w:t>
            </w:r>
          </w:p>
        </w:tc>
        <w:tc>
          <w:tcPr>
            <w:tcW w:w="1843" w:type="dxa"/>
            <w:vAlign w:val="bottom"/>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bottom"/>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常州市中豪电器有限公司</w:t>
            </w:r>
          </w:p>
        </w:tc>
        <w:tc>
          <w:tcPr>
            <w:tcW w:w="1843" w:type="dxa"/>
            <w:vAlign w:val="bottom"/>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bottom"/>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电装（常州）燃油喷射系统有限公司</w:t>
            </w:r>
          </w:p>
        </w:tc>
        <w:tc>
          <w:tcPr>
            <w:tcW w:w="1843" w:type="dxa"/>
            <w:vAlign w:val="bottom"/>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bottom"/>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和兴滤清器（常州）有限公司</w:t>
            </w:r>
          </w:p>
        </w:tc>
        <w:tc>
          <w:tcPr>
            <w:tcW w:w="1843" w:type="dxa"/>
            <w:vAlign w:val="bottom"/>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bottom"/>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常州金方工程机械有限公司</w:t>
            </w:r>
          </w:p>
        </w:tc>
        <w:tc>
          <w:tcPr>
            <w:tcW w:w="1843" w:type="dxa"/>
            <w:vAlign w:val="bottom"/>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bottom"/>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摩丁机械（常州）有限公司</w:t>
            </w:r>
          </w:p>
        </w:tc>
        <w:tc>
          <w:tcPr>
            <w:tcW w:w="1843" w:type="dxa"/>
            <w:vAlign w:val="bottom"/>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bottom"/>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常州市宝隆冶金机械有限公司</w:t>
            </w:r>
          </w:p>
        </w:tc>
        <w:tc>
          <w:tcPr>
            <w:tcW w:w="1843" w:type="dxa"/>
            <w:vAlign w:val="bottom"/>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bottom"/>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蒂业技凯（常州）精工有限公司</w:t>
            </w:r>
          </w:p>
        </w:tc>
        <w:tc>
          <w:tcPr>
            <w:tcW w:w="1843" w:type="dxa"/>
            <w:vAlign w:val="bottom"/>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bottom"/>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常州现代液压机器有限公司</w:t>
            </w:r>
          </w:p>
        </w:tc>
        <w:tc>
          <w:tcPr>
            <w:tcW w:w="1843" w:type="dxa"/>
            <w:vAlign w:val="bottom"/>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bottom"/>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常州伯端机电设备有限公司</w:t>
            </w:r>
          </w:p>
        </w:tc>
        <w:tc>
          <w:tcPr>
            <w:tcW w:w="1843" w:type="dxa"/>
            <w:vAlign w:val="bottom"/>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漕河社区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bottom"/>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常州安美环保科技有限公司</w:t>
            </w:r>
          </w:p>
        </w:tc>
        <w:tc>
          <w:tcPr>
            <w:tcW w:w="1843" w:type="dxa"/>
            <w:vAlign w:val="bottom"/>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漕河社区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bottom"/>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江苏众启电子科技有限公司</w:t>
            </w:r>
          </w:p>
        </w:tc>
        <w:tc>
          <w:tcPr>
            <w:tcW w:w="1843" w:type="dxa"/>
            <w:vAlign w:val="bottom"/>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漕河社区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bottom"/>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常州驰科光电科技有限公司</w:t>
            </w:r>
          </w:p>
        </w:tc>
        <w:tc>
          <w:tcPr>
            <w:tcW w:w="1843" w:type="dxa"/>
            <w:vAlign w:val="bottom"/>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漕河社区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bottom"/>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江苏讯海自动化科技有限公司</w:t>
            </w:r>
          </w:p>
        </w:tc>
        <w:tc>
          <w:tcPr>
            <w:tcW w:w="1843" w:type="dxa"/>
            <w:vAlign w:val="bottom"/>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漕河社区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bottom"/>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常州易透光电科技有限公司</w:t>
            </w:r>
          </w:p>
        </w:tc>
        <w:tc>
          <w:tcPr>
            <w:tcW w:w="1843" w:type="dxa"/>
            <w:vAlign w:val="bottom"/>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漕河社区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bottom"/>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常州飞宇电力设备有限公司</w:t>
            </w:r>
          </w:p>
        </w:tc>
        <w:tc>
          <w:tcPr>
            <w:tcW w:w="1843" w:type="dxa"/>
            <w:vAlign w:val="bottom"/>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漕河社区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bottom"/>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常州宇拓工业装备有限公司</w:t>
            </w:r>
          </w:p>
        </w:tc>
        <w:tc>
          <w:tcPr>
            <w:tcW w:w="1843" w:type="dxa"/>
            <w:vAlign w:val="bottom"/>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漕河社区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bottom"/>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常州碧瑞达水处理科技有限公司</w:t>
            </w:r>
          </w:p>
        </w:tc>
        <w:tc>
          <w:tcPr>
            <w:tcW w:w="1843" w:type="dxa"/>
            <w:vAlign w:val="bottom"/>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漕河社区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bottom"/>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常州科思鹰目金属制品有限公司</w:t>
            </w:r>
          </w:p>
        </w:tc>
        <w:tc>
          <w:tcPr>
            <w:tcW w:w="1843" w:type="dxa"/>
            <w:vAlign w:val="bottom"/>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漕河社区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bottom"/>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常州市鼎硕液压机械制造有限公司</w:t>
            </w:r>
          </w:p>
        </w:tc>
        <w:tc>
          <w:tcPr>
            <w:tcW w:w="1843" w:type="dxa"/>
            <w:vAlign w:val="bottom"/>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漕河社区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bottom"/>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常州市振创机械配件有限公司</w:t>
            </w:r>
          </w:p>
        </w:tc>
        <w:tc>
          <w:tcPr>
            <w:tcW w:w="1843" w:type="dxa"/>
            <w:vAlign w:val="bottom"/>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漕河社区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bottom"/>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常州威灿精密机械有限公司</w:t>
            </w:r>
          </w:p>
        </w:tc>
        <w:tc>
          <w:tcPr>
            <w:tcW w:w="1843" w:type="dxa"/>
            <w:vAlign w:val="bottom"/>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漕河社区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bottom"/>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常州瓦伦机电设备有限公司</w:t>
            </w:r>
          </w:p>
        </w:tc>
        <w:tc>
          <w:tcPr>
            <w:tcW w:w="1843" w:type="dxa"/>
            <w:vAlign w:val="bottom"/>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漕河社区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firstLine="240" w:firstLineChars="100"/>
              <w:textAlignment w:val="auto"/>
              <w:rPr>
                <w:rFonts w:ascii="Times New Roman" w:hAnsi="Times New Roman" w:eastAsia="仿宋_GB2312" w:cs="仿宋_GB2312"/>
                <w:color w:val="000000" w:themeColor="text1"/>
                <w:kern w:val="0"/>
                <w:sz w:val="24"/>
                <w:szCs w:val="24"/>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8月</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color w:val="000000" w:themeColor="text1"/>
                <w:kern w:val="0"/>
                <w:sz w:val="24"/>
                <w:szCs w:val="24"/>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（24家）</w:t>
            </w:r>
          </w:p>
        </w:tc>
        <w:tc>
          <w:tcPr>
            <w:tcW w:w="5569" w:type="dxa"/>
            <w:vAlign w:val="bottom"/>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常州厦科动力机械有限公司</w:t>
            </w:r>
          </w:p>
        </w:tc>
        <w:tc>
          <w:tcPr>
            <w:tcW w:w="1843" w:type="dxa"/>
            <w:vAlign w:val="bottom"/>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bottom"/>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博格思众（常州）空调系统有限公司</w:t>
            </w:r>
          </w:p>
        </w:tc>
        <w:tc>
          <w:tcPr>
            <w:tcW w:w="1843" w:type="dxa"/>
            <w:vAlign w:val="bottom"/>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bottom"/>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常州市联力科技自动化有限公司</w:t>
            </w:r>
          </w:p>
        </w:tc>
        <w:tc>
          <w:tcPr>
            <w:tcW w:w="1843" w:type="dxa"/>
            <w:vAlign w:val="bottom"/>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bottom"/>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常州博双塑料有限公司</w:t>
            </w:r>
          </w:p>
        </w:tc>
        <w:tc>
          <w:tcPr>
            <w:tcW w:w="1843" w:type="dxa"/>
            <w:vAlign w:val="bottom"/>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bottom"/>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常州华科塑料有限公司</w:t>
            </w:r>
          </w:p>
        </w:tc>
        <w:tc>
          <w:tcPr>
            <w:tcW w:w="1843" w:type="dxa"/>
            <w:vAlign w:val="bottom"/>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bottom"/>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天地（常州）自动化股份有限公司</w:t>
            </w:r>
          </w:p>
        </w:tc>
        <w:tc>
          <w:tcPr>
            <w:tcW w:w="1843" w:type="dxa"/>
            <w:vAlign w:val="bottom"/>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bottom"/>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常州田上机械有限公司</w:t>
            </w:r>
          </w:p>
        </w:tc>
        <w:tc>
          <w:tcPr>
            <w:tcW w:w="1843" w:type="dxa"/>
            <w:vAlign w:val="bottom"/>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color w:val="000000" w:themeColor="text1"/>
                <w:sz w:val="24"/>
                <w:szCs w:val="24"/>
                <w:lang w:eastAsia="zh-CN"/>
                <w14:textFill>
                  <w14:solidFill>
                    <w14:schemeClr w14:val="tx1"/>
                  </w14:solidFill>
                </w14:textFill>
              </w:rPr>
            </w:pPr>
            <w:r>
              <w:rPr>
                <w:rFonts w:hint="eastAsia" w:ascii="Times New Roman" w:hAnsi="Times New Roman" w:eastAsia="仿宋_GB2312" w:cs="仿宋_GB2312"/>
                <w:color w:val="000000" w:themeColor="text1"/>
                <w:sz w:val="24"/>
                <w:szCs w:val="24"/>
                <w:lang w:eastAsia="zh-CN"/>
                <w14:textFill>
                  <w14:solidFill>
                    <w14:schemeClr w14:val="tx1"/>
                  </w14:solidFill>
                </w14:textFill>
              </w:rPr>
              <w:t>区计划内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bottom"/>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常州市华迪热镀锌厂</w:t>
            </w:r>
          </w:p>
        </w:tc>
        <w:tc>
          <w:tcPr>
            <w:tcW w:w="1843" w:type="dxa"/>
            <w:vAlign w:val="bottom"/>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bottom"/>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常州恒川机械有限公司</w:t>
            </w:r>
          </w:p>
        </w:tc>
        <w:tc>
          <w:tcPr>
            <w:tcW w:w="1843" w:type="dxa"/>
            <w:vAlign w:val="bottom"/>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bottom"/>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江苏久信医用有限公司</w:t>
            </w:r>
          </w:p>
        </w:tc>
        <w:tc>
          <w:tcPr>
            <w:tcW w:w="1843" w:type="dxa"/>
            <w:vAlign w:val="bottom"/>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bottom"/>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常州力信电子科技有限公司</w:t>
            </w:r>
          </w:p>
        </w:tc>
        <w:tc>
          <w:tcPr>
            <w:tcW w:w="1843" w:type="dxa"/>
            <w:vAlign w:val="bottom"/>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漕河社区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bottom"/>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常州海阔包装制品有限公司</w:t>
            </w:r>
          </w:p>
        </w:tc>
        <w:tc>
          <w:tcPr>
            <w:tcW w:w="1843" w:type="dxa"/>
            <w:vAlign w:val="bottom"/>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漕河社区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bottom"/>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常州市荣美橡塑有限公司</w:t>
            </w:r>
          </w:p>
        </w:tc>
        <w:tc>
          <w:tcPr>
            <w:tcW w:w="1843" w:type="dxa"/>
            <w:vAlign w:val="bottom"/>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漕河社区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bottom"/>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常州富林机械有限公司</w:t>
            </w:r>
          </w:p>
        </w:tc>
        <w:tc>
          <w:tcPr>
            <w:tcW w:w="1843" w:type="dxa"/>
            <w:vAlign w:val="bottom"/>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漕河社区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bottom"/>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常州元亨精密机械有限公司</w:t>
            </w:r>
          </w:p>
        </w:tc>
        <w:tc>
          <w:tcPr>
            <w:tcW w:w="1843" w:type="dxa"/>
            <w:vAlign w:val="bottom"/>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漕河社区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bottom"/>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常州吉龙轴瓦厂</w:t>
            </w:r>
          </w:p>
        </w:tc>
        <w:tc>
          <w:tcPr>
            <w:tcW w:w="1843" w:type="dxa"/>
            <w:vAlign w:val="bottom"/>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漕河社区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bottom"/>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常州华源机械有限公司</w:t>
            </w:r>
          </w:p>
        </w:tc>
        <w:tc>
          <w:tcPr>
            <w:tcW w:w="1843" w:type="dxa"/>
            <w:vAlign w:val="bottom"/>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漕河社区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bottom"/>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常州柏川家具用品有限公司</w:t>
            </w:r>
          </w:p>
        </w:tc>
        <w:tc>
          <w:tcPr>
            <w:tcW w:w="1843" w:type="dxa"/>
            <w:vAlign w:val="bottom"/>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漕河社区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bottom"/>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常州市多棱机械配件有限公司</w:t>
            </w:r>
          </w:p>
        </w:tc>
        <w:tc>
          <w:tcPr>
            <w:tcW w:w="1843" w:type="dxa"/>
            <w:vAlign w:val="bottom"/>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漕河社区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bottom"/>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常州飞棱热处理有限公司</w:t>
            </w:r>
          </w:p>
        </w:tc>
        <w:tc>
          <w:tcPr>
            <w:tcW w:w="1843" w:type="dxa"/>
            <w:vAlign w:val="bottom"/>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漕河社区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bottom"/>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常州市捷登机械有限公司</w:t>
            </w:r>
          </w:p>
        </w:tc>
        <w:tc>
          <w:tcPr>
            <w:tcW w:w="1843" w:type="dxa"/>
            <w:vAlign w:val="bottom"/>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漕河社区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bottom"/>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常州市艾捷生机械有限公司</w:t>
            </w:r>
          </w:p>
        </w:tc>
        <w:tc>
          <w:tcPr>
            <w:tcW w:w="1843" w:type="dxa"/>
            <w:vAlign w:val="bottom"/>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漕河社区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bottom"/>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常州奔马轴承有限公司</w:t>
            </w:r>
          </w:p>
        </w:tc>
        <w:tc>
          <w:tcPr>
            <w:tcW w:w="1843" w:type="dxa"/>
            <w:vAlign w:val="bottom"/>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漕河社区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bottom"/>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常州市皖松建材</w:t>
            </w:r>
          </w:p>
        </w:tc>
        <w:tc>
          <w:tcPr>
            <w:tcW w:w="1843" w:type="dxa"/>
            <w:vAlign w:val="bottom"/>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漕河社区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restart"/>
            <w:vAlign w:val="center"/>
          </w:tcPr>
          <w:p>
            <w:pPr>
              <w:keepNext w:val="0"/>
              <w:keepLines w:val="0"/>
              <w:pageBreakBefore w:val="0"/>
              <w:kinsoku/>
              <w:wordWrap/>
              <w:overflowPunct/>
              <w:topLinePunct w:val="0"/>
              <w:autoSpaceDE/>
              <w:autoSpaceDN/>
              <w:bidi w:val="0"/>
              <w:adjustRightInd/>
              <w:snapToGrid/>
              <w:spacing w:line="320" w:lineRule="exact"/>
              <w:ind w:firstLine="240" w:firstLineChars="100"/>
              <w:textAlignment w:val="auto"/>
              <w:rPr>
                <w:rFonts w:ascii="Times New Roman" w:hAnsi="Times New Roman" w:eastAsia="仿宋_GB2312" w:cs="仿宋_GB2312"/>
                <w:color w:val="000000" w:themeColor="text1"/>
                <w:kern w:val="0"/>
                <w:sz w:val="24"/>
                <w:szCs w:val="24"/>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9月</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color w:val="000000" w:themeColor="text1"/>
                <w:kern w:val="0"/>
                <w:sz w:val="24"/>
                <w:szCs w:val="24"/>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（24家）</w:t>
            </w: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color w:val="000000" w:themeColor="text1"/>
                <w:sz w:val="24"/>
                <w:szCs w:val="24"/>
                <w:lang w:val="en-US" w:eastAsia="zh-CN"/>
                <w14:textFill>
                  <w14:solidFill>
                    <w14:schemeClr w14:val="tx1"/>
                  </w14:solidFill>
                </w14:textFill>
              </w:rPr>
            </w:pPr>
            <w:r>
              <w:rPr>
                <w:rFonts w:hint="eastAsia" w:ascii="Times New Roman" w:hAnsi="Times New Roman" w:eastAsia="仿宋_GB2312" w:cs="仿宋_GB2312"/>
                <w:color w:val="000000" w:themeColor="text1"/>
                <w:sz w:val="24"/>
                <w:szCs w:val="24"/>
                <w:lang w:val="en-US" w:eastAsia="zh-CN"/>
                <w14:textFill>
                  <w14:solidFill>
                    <w14:schemeClr w14:val="tx1"/>
                  </w14:solidFill>
                </w14:textFill>
              </w:rPr>
              <w:t>江苏吟飞电子科技有限公司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常州市滔邦精密机械有限公司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常州联丰光电科技有限公司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常州市伟泰电子科技有限公司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常州市宏光机械有限公司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常州市昌隆机床有限公司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常州市优宝电气制造有限公司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江苏沃尔夫机械有限公司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常州鑫正热处理有限公司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常州有色铸造有限公司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常州市永翔包装有限公司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漕河社区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常州市奥琳机械电器制造有限公司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漕河社区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常州嘉能智能控制系统有限公司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漕河社区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常州成豪车灯有限公司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漕河社区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常州奥联电动车辆制造有限公司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漕河社区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常州新区利和建材有限公司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漕河社区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常州常联报废汽车回收拆解有限公司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漕河社区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常州帆恒金属材料有限公司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漕河社区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常州腾润模具有限公司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漕河社区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常州道广精密模具有限公司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漕河社区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常州众帆模具科技有限公司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漕河社区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常州康泰模具科技有限公司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漕河社区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常州旭瑞模架科技有限公司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漕河社区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常州耀硕模具加工有限公司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漕河社区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firstLine="240" w:firstLineChars="100"/>
              <w:textAlignment w:val="auto"/>
              <w:rPr>
                <w:rFonts w:ascii="Times New Roman" w:hAnsi="Times New Roman" w:eastAsia="仿宋_GB2312" w:cs="仿宋_GB2312"/>
                <w:color w:val="000000" w:themeColor="text1"/>
                <w:kern w:val="0"/>
                <w:sz w:val="24"/>
                <w:szCs w:val="24"/>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10月</w:t>
            </w:r>
          </w:p>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（24家）</w:t>
            </w: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常州市环能涡轮有限公司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firstLine="240" w:firstLineChars="100"/>
              <w:textAlignment w:val="auto"/>
              <w:rPr>
                <w:rFonts w:hint="eastAsia" w:ascii="Times New Roman" w:hAnsi="Times New Roman" w:eastAsia="仿宋_GB2312" w:cs="仿宋_GB2312"/>
                <w:color w:val="000000" w:themeColor="text1"/>
                <w:kern w:val="0"/>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常州长江玻璃有限公司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霓达摩尔科技（常州）有限公司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常州霓达摩尔伊藤金属有限公司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常州大模机械有限公司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江苏维尔利环保科技有限公司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现代（江苏）工程机械有限公司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常州伯山机械有限公司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常州恒业轴瓦材料有限公司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kern w:val="0"/>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常州元泰嘉业混凝土有限公司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常州元宏齿轮有限公司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江苏良琦机械科技有限公司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漕河社区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江苏昊威机械有限公司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漕河社区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常州市翔恒机械制造有限公司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漕河社区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江苏汇安精密机械有限公司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漕河社区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江苏汇朗机械科技有限公司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漕河社区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常州市杰尔惠精密机械有限公司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漕河社区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常州市轩海电炉设备有限公司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漕河社区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常州金石纺织机械配件厂</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漕河社区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江苏正则塑业有限公司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漕河社区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常州双源机械有限公司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漕河社区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常州市彤飞机械有限公司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漕河社区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常州市雪晶装饰材料有限公司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漕河社区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常州市腾飞机械厂</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漕河社区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restart"/>
            <w:tcBorders>
              <w:top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240" w:firstLineChars="100"/>
              <w:textAlignment w:val="auto"/>
              <w:rPr>
                <w:rFonts w:ascii="Times New Roman" w:hAnsi="Times New Roman" w:eastAsia="仿宋_GB2312" w:cs="仿宋_GB2312"/>
                <w:color w:val="000000" w:themeColor="text1"/>
                <w:kern w:val="0"/>
                <w:sz w:val="24"/>
                <w:szCs w:val="24"/>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11月</w:t>
            </w:r>
          </w:p>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（24家）</w:t>
            </w: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常州市恒翔车料有限公司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tcBorders>
              <w:top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240" w:firstLineChars="100"/>
              <w:textAlignment w:val="auto"/>
              <w:rPr>
                <w:rFonts w:hint="eastAsia" w:ascii="Times New Roman" w:hAnsi="Times New Roman" w:eastAsia="仿宋_GB2312" w:cs="仿宋_GB2312"/>
                <w:color w:val="000000" w:themeColor="text1"/>
                <w:kern w:val="0"/>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小松(常州)工程机械有限公司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常州普利司通流体技术有限公司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常州天力兰宝科技有限公司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江苏聚为电子科技有限公司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埃德里希金属成型技术（常州）有限公司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常州贺斯特电气有限公司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常州多棱多铸造有限公司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奥豪斯仪器（常州）有限公司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常州市庆南电镀有限公司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常州市红榴电镀有限公司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常州市常蒸制冷科技有限公司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常州市嘉耘机械有限公司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常州市旭腾塑业科技有限公司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常州欧亚重工机械有限公司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漕河社区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常州市一成铸造有限公司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漕河社区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tcBorders>
              <w:bottom w:val="nil"/>
            </w:tcBorders>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常州市冠达镜面辊制造有限公司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漕河社区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restart"/>
            <w:tcBorders>
              <w:top w:val="nil"/>
            </w:tcBorders>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常州瑞莱博机械制造有限公司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漕河社区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常州市杜玛刀具有限公司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漕河社区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常州业庭圣精密机械有限公司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漕河社区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常州市常通塑管有限公司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漕河社区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常州硕锋模具科技有限公司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漕河社区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常州市赛莱机械有限公司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漕河社区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常州任天冶金机械有限责任公司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漕河社区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restart"/>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12月</w:t>
            </w:r>
          </w:p>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（24家）</w:t>
            </w: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霓达传动（常州）有限公司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江苏南汽常随汽车零部件有限公司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color w:val="000000" w:themeColor="text1"/>
                <w:sz w:val="24"/>
                <w:szCs w:val="24"/>
                <w:lang w:eastAsia="zh-CN"/>
                <w14:textFill>
                  <w14:solidFill>
                    <w14:schemeClr w14:val="tx1"/>
                  </w14:solidFill>
                </w14:textFill>
              </w:rPr>
            </w:pPr>
            <w:r>
              <w:rPr>
                <w:rFonts w:hint="eastAsia" w:ascii="Times New Roman" w:hAnsi="Times New Roman" w:eastAsia="仿宋_GB2312" w:cs="仿宋_GB2312"/>
                <w:color w:val="000000" w:themeColor="text1"/>
                <w:sz w:val="24"/>
                <w:szCs w:val="24"/>
                <w:lang w:eastAsia="zh-CN"/>
                <w14:textFill>
                  <w14:solidFill>
                    <w14:schemeClr w14:val="tx1"/>
                  </w14:solidFill>
                </w14:textFill>
              </w:rPr>
              <w:t>区计划内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常州市杰盟鞋业有限公司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常州宏丰金属加工中心有限公司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常州二机机床有限公司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常州市三杰工程机械有限公司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常州市节节高电子科技有限公司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常州冠军机电有限公司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color w:val="000000" w:themeColor="text1"/>
                <w:sz w:val="24"/>
                <w:szCs w:val="24"/>
                <w:lang w:eastAsia="zh-CN"/>
                <w14:textFill>
                  <w14:solidFill>
                    <w14:schemeClr w14:val="tx1"/>
                  </w14:solidFill>
                </w14:textFill>
              </w:rPr>
            </w:pPr>
            <w:r>
              <w:rPr>
                <w:rFonts w:hint="eastAsia" w:ascii="Times New Roman" w:hAnsi="Times New Roman" w:eastAsia="仿宋_GB2312" w:cs="仿宋_GB2312"/>
                <w:color w:val="000000" w:themeColor="text1"/>
                <w:sz w:val="24"/>
                <w:szCs w:val="24"/>
                <w:lang w:eastAsia="zh-CN"/>
                <w14:textFill>
                  <w14:solidFill>
                    <w14:schemeClr w14:val="tx1"/>
                  </w14:solidFill>
                </w14:textFill>
              </w:rPr>
              <w:t>区计划内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鑫光热处理（常州）有限公司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常州市政建设工程有限公司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常州市常蒸热交换器科技有限公司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高登（常州）机械有限公司</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常州艾隆精密机械有限公司</w:t>
            </w:r>
          </w:p>
        </w:tc>
        <w:tc>
          <w:tcPr>
            <w:tcW w:w="1843"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丽园社区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常州宝晶能源科技有限公司</w:t>
            </w:r>
          </w:p>
        </w:tc>
        <w:tc>
          <w:tcPr>
            <w:tcW w:w="1843"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丽园社区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常州诚铭电子科技有限公司</w:t>
            </w:r>
          </w:p>
        </w:tc>
        <w:tc>
          <w:tcPr>
            <w:tcW w:w="1843"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丽园社区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常州嘉士行机械制造厂</w:t>
            </w:r>
          </w:p>
        </w:tc>
        <w:tc>
          <w:tcPr>
            <w:tcW w:w="1843"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丽园社区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常州雷时特车业有限公司</w:t>
            </w:r>
          </w:p>
        </w:tc>
        <w:tc>
          <w:tcPr>
            <w:tcW w:w="1843"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丽园社区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常州晟皓机械设备有限公司</w:t>
            </w:r>
          </w:p>
        </w:tc>
        <w:tc>
          <w:tcPr>
            <w:tcW w:w="1843"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丽园社区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常州市成丰镜面辊有限公司</w:t>
            </w:r>
          </w:p>
        </w:tc>
        <w:tc>
          <w:tcPr>
            <w:tcW w:w="1843"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丽园社区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常州市海魄精密机械有限公司</w:t>
            </w:r>
          </w:p>
        </w:tc>
        <w:tc>
          <w:tcPr>
            <w:tcW w:w="1843"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丽园社区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常州市华谷机械科技有限公司</w:t>
            </w:r>
          </w:p>
        </w:tc>
        <w:tc>
          <w:tcPr>
            <w:tcW w:w="1843"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丽园社区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常州市永平机械制造有限公司</w:t>
            </w:r>
          </w:p>
        </w:tc>
        <w:tc>
          <w:tcPr>
            <w:tcW w:w="1843"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丽园社区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江苏后肖冬日新材料有限公司</w:t>
            </w:r>
          </w:p>
        </w:tc>
        <w:tc>
          <w:tcPr>
            <w:tcW w:w="1843"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丽园社区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6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江苏金刚文化科技集团股份有限公司</w:t>
            </w:r>
          </w:p>
        </w:tc>
        <w:tc>
          <w:tcPr>
            <w:tcW w:w="1843"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丽园社区</w:t>
            </w:r>
          </w:p>
        </w:tc>
      </w:tr>
    </w:tbl>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color w:val="000000" w:themeColor="text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30" w:lineRule="exact"/>
        <w:jc w:val="both"/>
        <w:textAlignment w:val="auto"/>
        <w:rPr>
          <w:rFonts w:hint="eastAsia" w:ascii="Times New Roman" w:hAnsi="Times New Roman" w:eastAsia="仿宋_GB2312"/>
          <w:color w:val="000000" w:themeColor="text1"/>
          <w:sz w:val="32"/>
          <w:szCs w:val="32"/>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30" w:lineRule="exact"/>
        <w:jc w:val="both"/>
        <w:textAlignment w:val="auto"/>
        <w:rPr>
          <w:rFonts w:hint="eastAsia" w:ascii="Times New Roman" w:hAnsi="Times New Roman" w:eastAsia="仿宋_GB2312"/>
          <w:color w:val="000000" w:themeColor="text1"/>
          <w:sz w:val="32"/>
          <w:szCs w:val="32"/>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30" w:lineRule="exact"/>
        <w:jc w:val="both"/>
        <w:textAlignment w:val="auto"/>
        <w:rPr>
          <w:rFonts w:hint="eastAsia" w:ascii="Times New Roman" w:hAnsi="Times New Roman" w:eastAsia="仿宋_GB2312"/>
          <w:color w:val="000000" w:themeColor="text1"/>
          <w:sz w:val="32"/>
          <w:szCs w:val="32"/>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30" w:lineRule="exact"/>
        <w:jc w:val="both"/>
        <w:textAlignment w:val="auto"/>
        <w:rPr>
          <w:rFonts w:hint="eastAsia" w:ascii="Times New Roman" w:hAnsi="Times New Roman" w:eastAsia="仿宋_GB2312"/>
          <w:color w:val="000000" w:themeColor="text1"/>
          <w:sz w:val="32"/>
          <w:szCs w:val="32"/>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30" w:lineRule="exact"/>
        <w:jc w:val="both"/>
        <w:textAlignment w:val="auto"/>
        <w:rPr>
          <w:rFonts w:hint="eastAsia" w:ascii="Times New Roman" w:hAnsi="Times New Roman" w:eastAsia="仿宋_GB2312"/>
          <w:color w:val="000000" w:themeColor="text1"/>
          <w:sz w:val="32"/>
          <w:szCs w:val="32"/>
          <w:lang w:eastAsia="zh-CN"/>
          <w14:textFill>
            <w14:solidFill>
              <w14:schemeClr w14:val="tx1"/>
            </w14:solidFill>
          </w14:textFill>
        </w:rPr>
        <w:sectPr>
          <w:footerReference r:id="rId3" w:type="default"/>
          <w:pgSz w:w="11906" w:h="16838"/>
          <w:pgMar w:top="1440" w:right="1587" w:bottom="1440" w:left="1587" w:header="851" w:footer="992" w:gutter="0"/>
          <w:pgNumType w:fmt="numberInDash"/>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530" w:lineRule="exact"/>
        <w:jc w:val="both"/>
        <w:textAlignment w:val="auto"/>
        <w:rPr>
          <w:rFonts w:hint="eastAsia" w:ascii="Times New Roman" w:hAnsi="Times New Roman" w:eastAsia="仿宋_GB2312"/>
          <w:color w:val="000000" w:themeColor="text1"/>
          <w:sz w:val="32"/>
          <w:szCs w:val="32"/>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30" w:lineRule="exact"/>
        <w:jc w:val="both"/>
        <w:textAlignment w:val="auto"/>
        <w:rPr>
          <w:rFonts w:hint="eastAsia" w:ascii="Times New Roman" w:hAnsi="Times New Roman" w:eastAsia="仿宋_GB2312"/>
          <w:color w:val="000000" w:themeColor="text1"/>
          <w:sz w:val="32"/>
          <w:szCs w:val="32"/>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30" w:lineRule="exact"/>
        <w:jc w:val="both"/>
        <w:textAlignment w:val="auto"/>
        <w:rPr>
          <w:rFonts w:hint="eastAsia" w:ascii="Times New Roman" w:hAnsi="Times New Roman" w:eastAsia="仿宋_GB2312"/>
          <w:color w:val="000000" w:themeColor="text1"/>
          <w:sz w:val="32"/>
          <w:szCs w:val="32"/>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30" w:lineRule="exact"/>
        <w:jc w:val="both"/>
        <w:textAlignment w:val="auto"/>
        <w:rPr>
          <w:rFonts w:hint="eastAsia" w:ascii="Times New Roman" w:hAnsi="Times New Roman" w:eastAsia="仿宋_GB2312"/>
          <w:color w:val="000000" w:themeColor="text1"/>
          <w:sz w:val="32"/>
          <w:szCs w:val="32"/>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30" w:lineRule="exact"/>
        <w:jc w:val="both"/>
        <w:textAlignment w:val="auto"/>
        <w:rPr>
          <w:rFonts w:hint="eastAsia" w:ascii="Times New Roman" w:hAnsi="Times New Roman" w:eastAsia="仿宋_GB2312"/>
          <w:color w:val="000000" w:themeColor="text1"/>
          <w:sz w:val="32"/>
          <w:szCs w:val="32"/>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30" w:lineRule="exact"/>
        <w:jc w:val="both"/>
        <w:textAlignment w:val="auto"/>
        <w:rPr>
          <w:rFonts w:hint="eastAsia" w:ascii="Times New Roman" w:hAnsi="Times New Roman" w:eastAsia="仿宋_GB2312"/>
          <w:color w:val="000000" w:themeColor="text1"/>
          <w:sz w:val="32"/>
          <w:szCs w:val="32"/>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30" w:lineRule="exact"/>
        <w:jc w:val="both"/>
        <w:textAlignment w:val="auto"/>
        <w:rPr>
          <w:rFonts w:hint="eastAsia" w:ascii="Times New Roman" w:hAnsi="Times New Roman" w:eastAsia="仿宋_GB2312"/>
          <w:color w:val="000000" w:themeColor="text1"/>
          <w:sz w:val="32"/>
          <w:szCs w:val="32"/>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30" w:lineRule="exact"/>
        <w:jc w:val="both"/>
        <w:textAlignment w:val="auto"/>
        <w:rPr>
          <w:rFonts w:hint="eastAsia" w:ascii="Times New Roman" w:hAnsi="Times New Roman" w:eastAsia="仿宋_GB2312"/>
          <w:color w:val="000000" w:themeColor="text1"/>
          <w:sz w:val="32"/>
          <w:szCs w:val="32"/>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30" w:lineRule="exact"/>
        <w:jc w:val="both"/>
        <w:textAlignment w:val="auto"/>
        <w:rPr>
          <w:rFonts w:hint="eastAsia" w:ascii="Times New Roman" w:hAnsi="Times New Roman" w:eastAsia="仿宋_GB2312"/>
          <w:color w:val="000000" w:themeColor="text1"/>
          <w:sz w:val="32"/>
          <w:szCs w:val="32"/>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30" w:lineRule="exact"/>
        <w:jc w:val="both"/>
        <w:textAlignment w:val="auto"/>
        <w:rPr>
          <w:rFonts w:hint="eastAsia" w:ascii="Times New Roman" w:hAnsi="Times New Roman" w:eastAsia="仿宋_GB2312"/>
          <w:color w:val="000000" w:themeColor="text1"/>
          <w:sz w:val="32"/>
          <w:szCs w:val="32"/>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30" w:lineRule="exact"/>
        <w:jc w:val="both"/>
        <w:textAlignment w:val="auto"/>
        <w:rPr>
          <w:rFonts w:hint="eastAsia" w:ascii="Times New Roman" w:hAnsi="Times New Roman" w:eastAsia="仿宋_GB2312"/>
          <w:color w:val="000000" w:themeColor="text1"/>
          <w:sz w:val="32"/>
          <w:szCs w:val="32"/>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30" w:lineRule="exact"/>
        <w:jc w:val="both"/>
        <w:textAlignment w:val="auto"/>
        <w:rPr>
          <w:rFonts w:hint="eastAsia" w:ascii="Times New Roman" w:hAnsi="Times New Roman" w:eastAsia="仿宋_GB2312"/>
          <w:color w:val="000000" w:themeColor="text1"/>
          <w:sz w:val="32"/>
          <w:szCs w:val="32"/>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30" w:lineRule="exact"/>
        <w:jc w:val="both"/>
        <w:textAlignment w:val="auto"/>
        <w:rPr>
          <w:rFonts w:hint="eastAsia" w:ascii="Times New Roman" w:hAnsi="Times New Roman" w:eastAsia="仿宋_GB2312"/>
          <w:color w:val="000000" w:themeColor="text1"/>
          <w:sz w:val="32"/>
          <w:szCs w:val="32"/>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30" w:lineRule="exact"/>
        <w:jc w:val="both"/>
        <w:textAlignment w:val="auto"/>
        <w:rPr>
          <w:rFonts w:hint="eastAsia" w:ascii="Times New Roman" w:hAnsi="Times New Roman" w:eastAsia="仿宋_GB2312"/>
          <w:color w:val="000000" w:themeColor="text1"/>
          <w:sz w:val="32"/>
          <w:szCs w:val="32"/>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30" w:lineRule="exact"/>
        <w:jc w:val="both"/>
        <w:textAlignment w:val="auto"/>
        <w:rPr>
          <w:rFonts w:hint="eastAsia" w:ascii="Times New Roman" w:hAnsi="Times New Roman" w:eastAsia="仿宋_GB2312"/>
          <w:color w:val="000000" w:themeColor="text1"/>
          <w:sz w:val="32"/>
          <w:szCs w:val="32"/>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30" w:lineRule="exact"/>
        <w:jc w:val="both"/>
        <w:textAlignment w:val="auto"/>
        <w:rPr>
          <w:rFonts w:hint="eastAsia" w:ascii="Times New Roman" w:hAnsi="Times New Roman" w:eastAsia="仿宋_GB2312"/>
          <w:color w:val="000000" w:themeColor="text1"/>
          <w:sz w:val="32"/>
          <w:szCs w:val="32"/>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30" w:lineRule="exact"/>
        <w:jc w:val="both"/>
        <w:textAlignment w:val="auto"/>
        <w:rPr>
          <w:rFonts w:hint="eastAsia" w:ascii="Times New Roman" w:hAnsi="Times New Roman" w:eastAsia="仿宋_GB2312"/>
          <w:color w:val="000000" w:themeColor="text1"/>
          <w:sz w:val="32"/>
          <w:szCs w:val="32"/>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30" w:lineRule="exact"/>
        <w:jc w:val="both"/>
        <w:textAlignment w:val="auto"/>
        <w:rPr>
          <w:rFonts w:hint="eastAsia" w:ascii="Times New Roman" w:hAnsi="Times New Roman" w:eastAsia="仿宋_GB2312"/>
          <w:color w:val="000000" w:themeColor="text1"/>
          <w:sz w:val="32"/>
          <w:szCs w:val="32"/>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30" w:lineRule="exact"/>
        <w:jc w:val="both"/>
        <w:textAlignment w:val="auto"/>
        <w:rPr>
          <w:rFonts w:hint="eastAsia" w:ascii="Times New Roman" w:hAnsi="Times New Roman" w:eastAsia="仿宋_GB2312"/>
          <w:color w:val="000000" w:themeColor="text1"/>
          <w:sz w:val="32"/>
          <w:szCs w:val="32"/>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30" w:lineRule="exact"/>
        <w:jc w:val="both"/>
        <w:textAlignment w:val="auto"/>
        <w:rPr>
          <w:rFonts w:hint="eastAsia" w:ascii="Times New Roman" w:hAnsi="Times New Roman" w:eastAsia="仿宋_GB2312"/>
          <w:color w:val="000000" w:themeColor="text1"/>
          <w:sz w:val="32"/>
          <w:szCs w:val="32"/>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30" w:lineRule="exact"/>
        <w:jc w:val="both"/>
        <w:textAlignment w:val="auto"/>
        <w:rPr>
          <w:rFonts w:hint="eastAsia" w:ascii="Times New Roman" w:hAnsi="Times New Roman" w:eastAsia="仿宋_GB2312"/>
          <w:color w:val="000000" w:themeColor="text1"/>
          <w:sz w:val="32"/>
          <w:szCs w:val="32"/>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30" w:lineRule="exact"/>
        <w:jc w:val="both"/>
        <w:textAlignment w:val="auto"/>
        <w:rPr>
          <w:rFonts w:hint="eastAsia" w:ascii="Times New Roman" w:hAnsi="Times New Roman" w:eastAsia="仿宋_GB2312"/>
          <w:color w:val="000000" w:themeColor="text1"/>
          <w:sz w:val="32"/>
          <w:szCs w:val="32"/>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30" w:lineRule="exact"/>
        <w:jc w:val="both"/>
        <w:textAlignment w:val="auto"/>
        <w:rPr>
          <w:rFonts w:hint="eastAsia" w:ascii="Times New Roman" w:hAnsi="Times New Roman" w:eastAsia="仿宋_GB2312"/>
          <w:color w:val="000000" w:themeColor="text1"/>
          <w:sz w:val="32"/>
          <w:szCs w:val="32"/>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30" w:lineRule="exact"/>
        <w:jc w:val="both"/>
        <w:textAlignment w:val="auto"/>
        <w:rPr>
          <w:rFonts w:hint="eastAsia" w:ascii="Times New Roman" w:hAnsi="Times New Roman" w:eastAsia="仿宋_GB2312"/>
          <w:color w:val="000000" w:themeColor="text1"/>
          <w:sz w:val="32"/>
          <w:szCs w:val="32"/>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30" w:lineRule="exact"/>
        <w:jc w:val="both"/>
        <w:textAlignment w:val="auto"/>
        <w:rPr>
          <w:rFonts w:hint="eastAsia" w:ascii="Times New Roman" w:hAnsi="Times New Roman" w:eastAsia="仿宋_GB2312"/>
          <w:color w:val="000000" w:themeColor="text1"/>
          <w:sz w:val="32"/>
          <w:szCs w:val="32"/>
          <w:lang w:eastAsia="zh-CN"/>
          <w14:textFill>
            <w14:solidFill>
              <w14:schemeClr w14:val="tx1"/>
            </w14:solidFill>
          </w14:textFill>
        </w:rPr>
      </w:pPr>
    </w:p>
    <w:p>
      <w:pPr>
        <w:keepNext w:val="0"/>
        <w:keepLines w:val="0"/>
        <w:pageBreakBefore w:val="0"/>
        <w:pBdr>
          <w:top w:val="single" w:color="auto" w:sz="6" w:space="0"/>
          <w:bottom w:val="single" w:color="auto" w:sz="6" w:space="0"/>
        </w:pBdr>
        <w:kinsoku/>
        <w:wordWrap/>
        <w:overflowPunct/>
        <w:topLinePunct w:val="0"/>
        <w:autoSpaceDE w:val="0"/>
        <w:autoSpaceDN w:val="0"/>
        <w:bidi w:val="0"/>
        <w:adjustRightInd/>
        <w:snapToGrid w:val="0"/>
        <w:spacing w:line="530" w:lineRule="exact"/>
        <w:ind w:left="0" w:leftChars="0" w:firstLine="280" w:firstLineChars="100"/>
        <w:textAlignment w:val="auto"/>
        <w:outlineLvl w:val="9"/>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snapToGrid w:val="0"/>
          <w:color w:val="000000"/>
          <w:kern w:val="0"/>
          <w:sz w:val="28"/>
          <w:szCs w:val="28"/>
          <w:lang w:eastAsia="zh-CN"/>
        </w:rPr>
        <w:t>常州</w:t>
      </w:r>
      <w:r>
        <w:rPr>
          <w:rFonts w:hint="eastAsia" w:ascii="Times New Roman" w:hAnsi="Times New Roman" w:eastAsia="仿宋_GB2312" w:cs="仿宋_GB2312"/>
          <w:snapToGrid w:val="0"/>
          <w:color w:val="000000"/>
          <w:kern w:val="0"/>
          <w:sz w:val="28"/>
          <w:szCs w:val="28"/>
        </w:rPr>
        <w:t>市新北区薛家镇党政办公室</w:t>
      </w:r>
      <w:r>
        <w:rPr>
          <w:rFonts w:hint="eastAsia" w:ascii="Times New Roman" w:hAnsi="Times New Roman" w:eastAsia="仿宋_GB2312" w:cs="仿宋_GB2312"/>
          <w:snapToGrid w:val="0"/>
          <w:color w:val="000000"/>
          <w:kern w:val="0"/>
          <w:sz w:val="28"/>
          <w:szCs w:val="28"/>
          <w:lang w:val="en-US" w:eastAsia="zh-CN"/>
        </w:rPr>
        <w:t xml:space="preserve">             </w:t>
      </w:r>
      <w:r>
        <w:rPr>
          <w:rFonts w:hint="eastAsia" w:ascii="Times New Roman" w:hAnsi="Times New Roman" w:eastAsia="仿宋_GB2312" w:cs="仿宋_GB2312"/>
          <w:snapToGrid w:val="0"/>
          <w:color w:val="000000"/>
          <w:kern w:val="0"/>
          <w:sz w:val="28"/>
          <w:szCs w:val="28"/>
        </w:rPr>
        <w:t>201</w:t>
      </w:r>
      <w:r>
        <w:rPr>
          <w:rFonts w:hint="eastAsia" w:ascii="Times New Roman" w:hAnsi="Times New Roman" w:eastAsia="仿宋_GB2312" w:cs="仿宋_GB2312"/>
          <w:snapToGrid w:val="0"/>
          <w:color w:val="000000"/>
          <w:kern w:val="0"/>
          <w:sz w:val="28"/>
          <w:szCs w:val="28"/>
          <w:lang w:val="en-US" w:eastAsia="zh-CN"/>
        </w:rPr>
        <w:t>9</w:t>
      </w:r>
      <w:r>
        <w:rPr>
          <w:rFonts w:hint="eastAsia" w:ascii="Times New Roman" w:hAnsi="Times New Roman" w:eastAsia="仿宋_GB2312" w:cs="仿宋_GB2312"/>
          <w:snapToGrid w:val="0"/>
          <w:color w:val="000000"/>
          <w:kern w:val="0"/>
          <w:sz w:val="28"/>
          <w:szCs w:val="28"/>
        </w:rPr>
        <w:t>年</w:t>
      </w:r>
      <w:r>
        <w:rPr>
          <w:rFonts w:hint="eastAsia" w:ascii="Times New Roman" w:hAnsi="Times New Roman" w:eastAsia="仿宋_GB2312" w:cs="仿宋_GB2312"/>
          <w:snapToGrid w:val="0"/>
          <w:color w:val="000000"/>
          <w:kern w:val="0"/>
          <w:sz w:val="28"/>
          <w:szCs w:val="28"/>
          <w:lang w:val="en-US" w:eastAsia="zh-CN"/>
        </w:rPr>
        <w:t>3</w:t>
      </w:r>
      <w:r>
        <w:rPr>
          <w:rFonts w:hint="eastAsia" w:ascii="Times New Roman" w:hAnsi="Times New Roman" w:eastAsia="仿宋_GB2312" w:cs="仿宋_GB2312"/>
          <w:snapToGrid w:val="0"/>
          <w:color w:val="000000"/>
          <w:kern w:val="0"/>
          <w:sz w:val="28"/>
          <w:szCs w:val="28"/>
        </w:rPr>
        <w:t>月</w:t>
      </w:r>
      <w:r>
        <w:rPr>
          <w:rFonts w:hint="eastAsia" w:ascii="Times New Roman" w:hAnsi="Times New Roman" w:eastAsia="仿宋_GB2312" w:cs="仿宋_GB2312"/>
          <w:snapToGrid w:val="0"/>
          <w:color w:val="000000"/>
          <w:kern w:val="0"/>
          <w:sz w:val="28"/>
          <w:szCs w:val="28"/>
          <w:lang w:val="en-US" w:eastAsia="zh-CN"/>
        </w:rPr>
        <w:t>14</w:t>
      </w:r>
      <w:r>
        <w:rPr>
          <w:rFonts w:hint="eastAsia" w:ascii="Times New Roman" w:hAnsi="Times New Roman" w:eastAsia="仿宋_GB2312" w:cs="仿宋_GB2312"/>
          <w:snapToGrid w:val="0"/>
          <w:color w:val="000000"/>
          <w:kern w:val="0"/>
          <w:sz w:val="28"/>
          <w:szCs w:val="28"/>
        </w:rPr>
        <w:t>日</w:t>
      </w:r>
      <w:r>
        <w:rPr>
          <w:rFonts w:hint="eastAsia" w:ascii="Times New Roman" w:hAnsi="Times New Roman" w:eastAsia="仿宋_GB2312" w:cs="仿宋_GB2312"/>
          <w:snapToGrid w:val="0"/>
          <w:color w:val="000000"/>
          <w:kern w:val="0"/>
          <w:sz w:val="28"/>
          <w:szCs w:val="28"/>
          <w:lang w:eastAsia="zh-CN"/>
        </w:rPr>
        <w:t>印发</w:t>
      </w:r>
    </w:p>
    <w:sectPr>
      <w:footerReference r:id="rId4" w:type="default"/>
      <w:pgSz w:w="11906" w:h="16838"/>
      <w:pgMar w:top="1440" w:right="1587"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8CE"/>
    <w:rsid w:val="00056479"/>
    <w:rsid w:val="0007096C"/>
    <w:rsid w:val="003707BD"/>
    <w:rsid w:val="003A4BE7"/>
    <w:rsid w:val="003D28CE"/>
    <w:rsid w:val="006258E2"/>
    <w:rsid w:val="006456A7"/>
    <w:rsid w:val="006E2AFB"/>
    <w:rsid w:val="00935116"/>
    <w:rsid w:val="00AA0DB6"/>
    <w:rsid w:val="00F06A5F"/>
    <w:rsid w:val="00FD4428"/>
    <w:rsid w:val="09312350"/>
    <w:rsid w:val="11490407"/>
    <w:rsid w:val="13C63F6C"/>
    <w:rsid w:val="2C1B7044"/>
    <w:rsid w:val="359B4B99"/>
    <w:rsid w:val="376F5C51"/>
    <w:rsid w:val="3A6B0FE9"/>
    <w:rsid w:val="487323DE"/>
    <w:rsid w:val="49010858"/>
    <w:rsid w:val="4E233ACC"/>
    <w:rsid w:val="50E34076"/>
    <w:rsid w:val="54D91F5A"/>
    <w:rsid w:val="56204794"/>
    <w:rsid w:val="5D4A4C4D"/>
    <w:rsid w:val="63000C8D"/>
    <w:rsid w:val="69A86193"/>
    <w:rsid w:val="78E842C8"/>
    <w:rsid w:val="7E035C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7"/>
    <w:link w:val="3"/>
    <w:semiHidden/>
    <w:qFormat/>
    <w:uiPriority w:val="99"/>
    <w:rPr>
      <w:kern w:val="2"/>
      <w:sz w:val="18"/>
      <w:szCs w:val="18"/>
    </w:rPr>
  </w:style>
  <w:style w:type="character" w:customStyle="1" w:styleId="9">
    <w:name w:val="页脚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987</Words>
  <Characters>5630</Characters>
  <Lines>46</Lines>
  <Paragraphs>13</Paragraphs>
  <TotalTime>1</TotalTime>
  <ScaleCrop>false</ScaleCrop>
  <LinksUpToDate>false</LinksUpToDate>
  <CharactersWithSpaces>6604</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2019-02-13T01:54:00Z</dcterms:created>
  <dc:creator>Lenovo</dc:creator>
  <cp:lastModifiedBy>慢慢</cp:lastModifiedBy>
  <cp:lastPrinted>2019-03-20T06:49:42Z</cp:lastPrinted>
  <dcterms:modified xsi:type="dcterms:W3CDTF">2019-03-20T07:07:54Z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