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F0" w:rsidRDefault="00DC55F0" w:rsidP="00DC55F0">
      <w:pPr>
        <w:spacing w:line="570" w:lineRule="exact"/>
        <w:ind w:firstLineChars="0" w:firstLine="0"/>
        <w:rPr>
          <w:rFonts w:ascii="黑体" w:eastAsia="黑体" w:hAnsi="黑体" w:hint="eastAsia"/>
        </w:rPr>
      </w:pPr>
      <w:r w:rsidRPr="00064682">
        <w:rPr>
          <w:rFonts w:ascii="黑体" w:eastAsia="黑体" w:hAnsi="黑体" w:hint="eastAsia"/>
        </w:rPr>
        <w:t>附件</w:t>
      </w:r>
    </w:p>
    <w:p w:rsidR="00DC55F0" w:rsidRPr="007E5416" w:rsidRDefault="00DC55F0" w:rsidP="00DC55F0">
      <w:pPr>
        <w:adjustRightInd w:val="0"/>
        <w:snapToGrid w:val="0"/>
        <w:spacing w:line="600" w:lineRule="exact"/>
        <w:ind w:firstLine="840"/>
        <w:jc w:val="center"/>
        <w:rPr>
          <w:rFonts w:ascii="方正小标宋简体" w:eastAsia="方正小标宋简体" w:hAnsi="Calibri" w:hint="eastAsia"/>
          <w:sz w:val="42"/>
          <w:szCs w:val="42"/>
        </w:rPr>
      </w:pPr>
      <w:r>
        <w:rPr>
          <w:rFonts w:ascii="方正小标宋简体" w:eastAsia="方正小标宋简体" w:hint="eastAsia"/>
          <w:sz w:val="42"/>
          <w:szCs w:val="42"/>
        </w:rPr>
        <w:t>2020-2022年常州市市级党政机关会议定点饭店名单</w:t>
      </w:r>
    </w:p>
    <w:p w:rsidR="00DC55F0" w:rsidRPr="007E5416" w:rsidRDefault="00DC55F0" w:rsidP="00DC55F0">
      <w:pPr>
        <w:spacing w:line="240" w:lineRule="exact"/>
        <w:ind w:firstLine="420"/>
        <w:rPr>
          <w:rFonts w:ascii="Calibri" w:eastAsia="宋体" w:hint="eastAsia"/>
          <w:sz w:val="21"/>
          <w:szCs w:val="24"/>
        </w:r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6988"/>
        <w:gridCol w:w="1559"/>
        <w:gridCol w:w="1559"/>
        <w:gridCol w:w="1559"/>
        <w:gridCol w:w="948"/>
        <w:gridCol w:w="1426"/>
      </w:tblGrid>
      <w:tr w:rsidR="00DC55F0" w:rsidRPr="00993641" w:rsidTr="00DB7B88">
        <w:trPr>
          <w:trHeight w:val="284"/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序号</w:t>
            </w:r>
          </w:p>
        </w:tc>
        <w:tc>
          <w:tcPr>
            <w:tcW w:w="6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单位名称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Calibri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Ansi="宋体" w:cs="宋体" w:hint="eastAsia"/>
                <w:color w:val="0D1E0F"/>
                <w:sz w:val="22"/>
                <w:szCs w:val="22"/>
              </w:rPr>
              <w:t>综合人均报价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联系人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联系电话</w:t>
            </w:r>
          </w:p>
        </w:tc>
      </w:tr>
      <w:tr w:rsidR="00DC55F0" w:rsidRPr="00993641" w:rsidTr="00DB7B88">
        <w:trPr>
          <w:trHeight w:val="284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widowControl/>
              <w:spacing w:line="280" w:lineRule="exact"/>
              <w:ind w:firstLineChars="0" w:firstLine="0"/>
              <w:jc w:val="left"/>
              <w:rPr>
                <w:rFonts w:ascii="仿宋_GB2312" w:hAnsi="Calibri" w:hint="eastAsia"/>
                <w:color w:val="0D1E0F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widowControl/>
              <w:spacing w:line="280" w:lineRule="exact"/>
              <w:ind w:firstLineChars="0" w:firstLine="0"/>
              <w:jc w:val="left"/>
              <w:rPr>
                <w:rFonts w:ascii="仿宋_GB2312" w:hAnsi="Calibri" w:hint="eastAsia"/>
                <w:color w:val="0D1E0F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一类</w:t>
            </w:r>
          </w:p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（元/人</w:t>
            </w:r>
            <w:r w:rsidRPr="00993641">
              <w:rPr>
                <w:rFonts w:ascii="仿宋_GB2312" w:eastAsia="仿宋_GB2312" w:hAnsi="Times New Roman" w:hint="eastAsia"/>
                <w:color w:val="0D1E0F"/>
                <w:sz w:val="22"/>
                <w:szCs w:val="22"/>
              </w:rPr>
              <w:t>·</w:t>
            </w: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天）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二类</w:t>
            </w:r>
          </w:p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（元/人</w:t>
            </w:r>
            <w:r w:rsidRPr="00993641">
              <w:rPr>
                <w:rFonts w:ascii="仿宋_GB2312" w:eastAsia="仿宋_GB2312" w:hAnsi="Times New Roman" w:hint="eastAsia"/>
                <w:color w:val="0D1E0F"/>
                <w:sz w:val="22"/>
                <w:szCs w:val="22"/>
              </w:rPr>
              <w:t>·</w:t>
            </w: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天）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三类</w:t>
            </w:r>
          </w:p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（元/人</w:t>
            </w:r>
            <w:r w:rsidRPr="00993641">
              <w:rPr>
                <w:rFonts w:ascii="仿宋_GB2312" w:eastAsia="仿宋_GB2312" w:hAnsi="Times New Roman" w:hint="eastAsia"/>
                <w:color w:val="0D1E0F"/>
                <w:sz w:val="22"/>
                <w:szCs w:val="22"/>
              </w:rPr>
              <w:t>·</w:t>
            </w: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天）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widowControl/>
              <w:spacing w:line="280" w:lineRule="exact"/>
              <w:ind w:firstLineChars="0" w:firstLine="0"/>
              <w:jc w:val="left"/>
              <w:rPr>
                <w:rFonts w:ascii="仿宋_GB2312" w:hAnsi="宋体" w:cs="宋体" w:hint="eastAsia"/>
                <w:color w:val="0D1E0F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widowControl/>
              <w:spacing w:line="280" w:lineRule="exact"/>
              <w:ind w:firstLineChars="0" w:firstLine="0"/>
              <w:jc w:val="left"/>
              <w:rPr>
                <w:rFonts w:ascii="仿宋_GB2312" w:hAnsi="宋体" w:cs="宋体" w:hint="eastAsia"/>
                <w:color w:val="0D1E0F"/>
                <w:kern w:val="0"/>
                <w:sz w:val="22"/>
                <w:szCs w:val="22"/>
              </w:rPr>
            </w:pP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14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rPr>
                <w:rFonts w:ascii="黑体" w:eastAsia="黑体" w:hAnsi="黑体" w:hint="eastAsia"/>
                <w:color w:val="0D1E0F"/>
                <w:sz w:val="22"/>
                <w:szCs w:val="22"/>
              </w:rPr>
            </w:pPr>
            <w:r w:rsidRPr="00993641">
              <w:rPr>
                <w:rFonts w:ascii="黑体" w:eastAsia="黑体" w:hAnsi="黑体" w:hint="eastAsia"/>
                <w:color w:val="0D1E0F"/>
                <w:sz w:val="22"/>
                <w:szCs w:val="22"/>
              </w:rPr>
              <w:t>一、天宁区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1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常州市梦海假日大酒店有限公司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何丹萍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13776897921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常州市德泰恒餐饮有限公司且停分公司（且停新中式庭院酒店）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曹云峰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18951233968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常州常瑞宾馆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唐剑娜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18961239395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常州明都真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儒酒店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管理有限公司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>
              <w:rPr>
                <w:rFonts w:ascii="仿宋_GB2312" w:hint="eastAsia"/>
                <w:color w:val="0D1E0F"/>
                <w:sz w:val="22"/>
                <w:szCs w:val="22"/>
              </w:rPr>
              <w:t>葛海云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18921091806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常州晋陵电力实业有限公司（椿庭大酒店）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吴志良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15961206288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江苏文笔山庄集团有限公司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 xml:space="preserve">李  </w:t>
            </w: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雯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13813699868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常州听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松楼花园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酒店有限公司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蔡</w:t>
            </w:r>
            <w:proofErr w:type="gramEnd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 xml:space="preserve">  </w:t>
            </w: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坚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15061113356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8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常州市天宁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区铂涛酒店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有限公司（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亚朵酒店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尹春彦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15861147958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9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九洲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环宇商务广场管理有限公司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九洲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环宇大酒店分公司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王  刚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18951225198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14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rPr>
                <w:rFonts w:ascii="仿宋_GB2312" w:hAnsi="Calibri" w:hint="eastAsia"/>
                <w:color w:val="0D1E0F"/>
                <w:sz w:val="22"/>
                <w:szCs w:val="22"/>
              </w:rPr>
            </w:pPr>
            <w:r w:rsidRPr="00993641">
              <w:rPr>
                <w:rFonts w:ascii="黑体" w:eastAsia="黑体" w:hAnsi="黑体" w:hint="eastAsia"/>
                <w:color w:val="0D1E0F"/>
                <w:sz w:val="22"/>
                <w:szCs w:val="22"/>
              </w:rPr>
              <w:t>二、钟楼区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10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常州德威威尼斯大酒店有限公司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298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葛</w:t>
            </w:r>
            <w:proofErr w:type="gramEnd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 xml:space="preserve">  林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13809073056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11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凯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虹四季酒店有限公司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334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周大龙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13685298880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12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常州市德泰恒餐饮有限公司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王丽超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18951233166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13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常州阳光国际大酒店有限公司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528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顾  蒙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13584314431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14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常州晋陵中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吴酒店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管理有限公司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赵  剑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18861118521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15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常州富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都青枫苑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宾馆有限公司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陈  晨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18951226229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16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常州洛察纳实业有限公司凯纳豪生大酒店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马金蕾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15161161210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14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rPr>
                <w:rFonts w:ascii="仿宋_GB2312" w:hAnsi="Calibri" w:hint="eastAsia"/>
                <w:color w:val="0D1E0F"/>
                <w:sz w:val="22"/>
                <w:szCs w:val="22"/>
              </w:rPr>
            </w:pPr>
            <w:r w:rsidRPr="00993641">
              <w:rPr>
                <w:rFonts w:ascii="黑体" w:eastAsia="黑体" w:hAnsi="黑体" w:hint="eastAsia"/>
                <w:color w:val="0D1E0F"/>
                <w:sz w:val="22"/>
                <w:szCs w:val="22"/>
              </w:rPr>
              <w:t>三、新北区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17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常州新北区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龙虎塘程新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宾馆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张怀真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15161101155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lastRenderedPageBreak/>
              <w:t>18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常州市中天凤凰大酒店有限公司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王晓东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18018222056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19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常州云庭花园酒店有限公司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花柯伟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18168817202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常州金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瑞达酒店管理有限公司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李友会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15</w:t>
            </w:r>
            <w:r>
              <w:rPr>
                <w:rFonts w:ascii="仿宋_GB2312" w:hint="eastAsia"/>
                <w:color w:val="0D1E0F"/>
                <w:sz w:val="22"/>
                <w:szCs w:val="22"/>
              </w:rPr>
              <w:t>0</w:t>
            </w: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06120875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21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常州广电酒店管理有限公司（常州万景酒店）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曹  君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13915033886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22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常州市嘉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纳酒店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投资管理有限公司（常州华美达国际大酒店）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陆国梅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18206119781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23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常州海阳酒店管理有限公司（海阳大酒店）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王振科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13961136898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24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常州富都大酒店有限公司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陈凤珍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13815049343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25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常州市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福记逸高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酒店有限公司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沈林华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15151938288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26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常州波尔曼旅游投资发展有限公司（环球恐龙城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维景国际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大酒店）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 xml:space="preserve">严  </w:t>
            </w: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13915086501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27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常州马哥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孛罗酒店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 xml:space="preserve">朱  </w:t>
            </w: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莎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18006126866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28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奥体明都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国际饭店有限公司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季蓓文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18912307277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29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常州锦江国际大酒店有限公司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孙建珍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15961160117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景尚旅业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集团股份有限公司恐龙主题度假酒店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邵艳丽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15851969678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31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常州广电置业有限公司万豪酒店分公司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戈</w:t>
            </w:r>
            <w:proofErr w:type="gramEnd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 xml:space="preserve">  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18861115158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32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江苏江南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环球港邮轮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酒店有限公司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叶  枫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15051993979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33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常州万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力酒店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管理有限公司富力喜来登酒店分公司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姜  云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18015077719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34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常州华商房地产开发有限公司金陵江南大饭店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王  东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13358178766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14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rPr>
                <w:rFonts w:ascii="仿宋_GB2312" w:hAnsi="Calibri" w:hint="eastAsia"/>
                <w:color w:val="0D1E0F"/>
                <w:sz w:val="22"/>
                <w:szCs w:val="22"/>
              </w:rPr>
            </w:pPr>
            <w:r w:rsidRPr="00993641">
              <w:rPr>
                <w:rFonts w:ascii="黑体" w:eastAsia="黑体" w:hAnsi="黑体" w:hint="eastAsia"/>
                <w:color w:val="0D1E0F"/>
                <w:sz w:val="22"/>
                <w:szCs w:val="22"/>
              </w:rPr>
              <w:t>四、武进区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35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常州市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竺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山湖小镇酒店管理有限公司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155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徐  翔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13515268005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36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常州市武进城区新苑宾馆有限公司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180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王  飞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13606117549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37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金色南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都国际大酒店有限公司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孙  民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15061116919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38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常州锦湖酒店管理有限公司锦海武进宾馆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290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许艳燕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18951228832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39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常州锦湖酒店管理有限公司锦海国际大酒店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承林娟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18951227608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常州国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瑞宾馆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280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谭建欣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15895041826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41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常州金鼎明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都国际大酒店有限公司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史跃平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18921091800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lastRenderedPageBreak/>
              <w:t>42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武进区湖塘南缘大酒店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金菊芬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15961140222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43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常州市明都豪格国际酒店管理有限公司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吴志英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15851920808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44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常州市明都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百胜大酒店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袁彩虹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15306110633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45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莱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蒙水榭花都房地产开发有限公司武进假日酒店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雷  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15051950608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46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常州明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都枫泽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山庄大酒店有限公司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孙燕芬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18018228205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47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浙江开元酒店管理股份有限公司常州分公司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张  燕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13861258475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48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常州市湖港房地产开发有限公司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明都湖港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大酒店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章朝惠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13358171868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49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常州嬉戏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谷国际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大酒店有限公司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马  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18861117008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常州万泽置地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房产开发有限公司万泽玛丽蒂姆酒店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沙晓霞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13776872562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51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常州西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太湖明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都国际会议中心有限公司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刘进胜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18921001616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52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常州白金汉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爵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大酒店有限公司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528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杨军荣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13328198600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53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常州万达嘉华酒店管理有限公司万达嘉华酒店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陈孝凤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18888020906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54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常州万方新城房地产开发有限公司酒店分公司（常州新城希尔顿酒店）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马  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13961416666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富都龙腾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大饭店有限公司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刘  伟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15295178506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56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常州富都溪湖国际大饭店有限公司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黄  正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18362245859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57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九洲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花园大酒店有限公司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 xml:space="preserve">赵  </w:t>
            </w: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璐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18206119030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58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常州明都紫薇花园酒店管理有限公司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顾丽群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18861299286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59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常州富都滨湖国际大酒店有限公司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史梦熹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13961157922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14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rPr>
                <w:rFonts w:ascii="仿宋_GB2312" w:hAnsi="Calibri" w:hint="eastAsia"/>
                <w:color w:val="0D1E0F"/>
                <w:sz w:val="22"/>
                <w:szCs w:val="22"/>
              </w:rPr>
            </w:pPr>
            <w:r w:rsidRPr="00993641">
              <w:rPr>
                <w:rFonts w:ascii="黑体" w:eastAsia="黑体" w:hAnsi="黑体" w:hint="eastAsia"/>
                <w:color w:val="0D1E0F"/>
                <w:sz w:val="22"/>
                <w:szCs w:val="22"/>
              </w:rPr>
              <w:t>五、金坛区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常州泰豪国际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大酒店有限公司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徐建军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18118366577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61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常州市金坛区薛埠保朴园山庄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倪雪辉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13862681755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62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江苏京东农业股份有限公司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490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陈菊梅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18901493308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63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江苏一号农场科技股份有限公司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张  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13861107555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64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金坛园林大酒店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杲翔明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13775171527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江苏宝盛园旅游管理有限公司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陈小国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13961155799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lastRenderedPageBreak/>
              <w:t>66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常州道源酒店管理有限公司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薛云宏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15061991788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67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常州市江南明都国际酒店管理有限公司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施  卓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18018201818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14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rPr>
                <w:rFonts w:ascii="仿宋_GB2312" w:hAnsi="Calibri" w:hint="eastAsia"/>
                <w:color w:val="0D1E0F"/>
                <w:sz w:val="22"/>
                <w:szCs w:val="22"/>
              </w:rPr>
            </w:pPr>
            <w:r w:rsidRPr="00993641">
              <w:rPr>
                <w:rFonts w:ascii="黑体" w:eastAsia="黑体" w:hAnsi="黑体" w:hint="eastAsia"/>
                <w:color w:val="0D1E0F"/>
                <w:sz w:val="22"/>
                <w:szCs w:val="22"/>
              </w:rPr>
              <w:t>六、溧阳市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68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江苏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丫髻山警体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培训中心有限公司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孔德红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13813528909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69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溧阳市天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淼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山庄宾馆有限公司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398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胡雯媛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18951202966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溧阳南山花园旅游发展有限公司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370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胡正云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Ansi="宋体" w:cs="宋体" w:hint="eastAsia"/>
                <w:color w:val="0D1E0F"/>
                <w:sz w:val="22"/>
                <w:szCs w:val="22"/>
              </w:rPr>
              <w:t>13585425565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71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溧阳宾馆有限公司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史旭琴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13915859915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72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溧阳市扬子国际大酒店有限公司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颜泽冬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18106143322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73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溧阳市天目湖静泊山庄有限公司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480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袁富平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13915886108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74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溧阳天目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湖维景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酒店有限公司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戴  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13407590520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75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溧阳市天目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湖御湖半岛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温泉酒店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周建华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13915864130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76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江苏天目湖宾馆有限公司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周  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13915868277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77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溧阳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天目景城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大酒店有限公司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赵红娟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13701487090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78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溧阳亚东实业发展有限公司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张丽华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13626255200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79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溧阳市天目湖御水温泉度假有限公司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张宇群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13915887288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80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溧阳市天目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湖金峰度假酒店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李建宇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18106145522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81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溧阳市金</w:t>
            </w:r>
            <w:proofErr w:type="gramStart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峰国际</w:t>
            </w:r>
            <w:proofErr w:type="gramEnd"/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饭店管理有限公司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杭  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18106149911</w:t>
            </w:r>
          </w:p>
        </w:tc>
      </w:tr>
      <w:tr w:rsidR="00DC55F0" w:rsidRPr="00993641" w:rsidTr="00DB7B8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82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溧阳嘉丰明珠大酒店有限公司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eastAsia="仿宋_GB2312" w:hint="eastAsia"/>
                <w:color w:val="0D1E0F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晏</w:t>
            </w:r>
            <w:proofErr w:type="gramEnd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 xml:space="preserve">  </w:t>
            </w:r>
            <w:proofErr w:type="gramStart"/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娟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5F0" w:rsidRPr="00993641" w:rsidRDefault="00DC55F0" w:rsidP="00DB7B88">
            <w:pPr>
              <w:spacing w:line="280" w:lineRule="exact"/>
              <w:ind w:firstLineChars="0" w:firstLine="0"/>
              <w:jc w:val="center"/>
              <w:rPr>
                <w:rFonts w:ascii="仿宋_GB2312" w:hAnsi="宋体" w:cs="宋体" w:hint="eastAsia"/>
                <w:color w:val="0D1E0F"/>
                <w:sz w:val="22"/>
                <w:szCs w:val="22"/>
              </w:rPr>
            </w:pPr>
            <w:r w:rsidRPr="00993641">
              <w:rPr>
                <w:rFonts w:ascii="仿宋_GB2312" w:hint="eastAsia"/>
                <w:color w:val="0D1E0F"/>
                <w:sz w:val="22"/>
                <w:szCs w:val="22"/>
              </w:rPr>
              <w:t>13814777565</w:t>
            </w:r>
          </w:p>
        </w:tc>
      </w:tr>
    </w:tbl>
    <w:p w:rsidR="00DC55F0" w:rsidRPr="007E5416" w:rsidRDefault="00DC55F0" w:rsidP="00DC55F0">
      <w:pPr>
        <w:spacing w:line="14" w:lineRule="exact"/>
        <w:ind w:firstLineChars="0" w:firstLine="0"/>
        <w:rPr>
          <w:rFonts w:ascii="Calibri" w:eastAsia="宋体" w:hAnsi="Calibri"/>
          <w:sz w:val="21"/>
        </w:rPr>
      </w:pPr>
    </w:p>
    <w:p w:rsidR="00DC55F0" w:rsidRDefault="00DC55F0" w:rsidP="00DC55F0">
      <w:pPr>
        <w:ind w:firstLine="640"/>
      </w:pPr>
    </w:p>
    <w:sectPr w:rsidR="00DC55F0" w:rsidSect="008A760E">
      <w:headerReference w:type="even" r:id="rId4"/>
      <w:footerReference w:type="even" r:id="rId5"/>
      <w:footerReference w:type="default" r:id="rId6"/>
      <w:pgSz w:w="16838" w:h="11906" w:orient="landscape" w:code="9"/>
      <w:pgMar w:top="1361" w:right="1361" w:bottom="1361" w:left="1361" w:header="1134" w:footer="1701" w:gutter="0"/>
      <w:pgNumType w:fmt="numberInDash"/>
      <w:cols w:space="425"/>
      <w:docGrid w:type="line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2AB" w:rsidRPr="008A760E" w:rsidRDefault="00E80F2D" w:rsidP="00875490">
    <w:pPr>
      <w:pStyle w:val="a3"/>
      <w:ind w:right="360" w:firstLineChars="0" w:firstLine="360"/>
      <w:jc w:val="both"/>
      <w:rPr>
        <w:rFonts w:ascii="宋体" w:eastAsia="宋体" w:hAnsi="宋体" w:hint="eastAsia"/>
        <w:sz w:val="28"/>
        <w:szCs w:val="28"/>
        <w:lang w:eastAsia="zh-CN"/>
      </w:rPr>
    </w:pPr>
    <w:r w:rsidRPr="008A760E">
      <w:rPr>
        <w:rFonts w:ascii="宋体" w:eastAsia="宋体" w:hAnsi="宋体" w:hint="eastAsia"/>
        <w:sz w:val="28"/>
        <w:szCs w:val="28"/>
        <w:lang w:eastAsia="zh-CN"/>
      </w:rPr>
      <w:t>-4-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0E" w:rsidRPr="008A760E" w:rsidRDefault="00E80F2D" w:rsidP="008A760E">
    <w:pPr>
      <w:pStyle w:val="a3"/>
      <w:ind w:firstLineChars="4800" w:firstLine="13440"/>
      <w:rPr>
        <w:rFonts w:ascii="宋体" w:eastAsia="宋体" w:hAnsi="宋体"/>
        <w:sz w:val="28"/>
        <w:szCs w:val="28"/>
      </w:rPr>
    </w:pPr>
    <w:r w:rsidRPr="008A760E">
      <w:rPr>
        <w:rFonts w:ascii="宋体" w:eastAsia="宋体" w:hAnsi="宋体"/>
        <w:sz w:val="28"/>
        <w:szCs w:val="28"/>
      </w:rPr>
      <w:fldChar w:fldCharType="begin"/>
    </w:r>
    <w:r w:rsidRPr="008A760E">
      <w:rPr>
        <w:rFonts w:ascii="宋体" w:eastAsia="宋体" w:hAnsi="宋体"/>
        <w:sz w:val="28"/>
        <w:szCs w:val="28"/>
      </w:rPr>
      <w:instrText xml:space="preserve"> PAGE </w:instrText>
    </w:r>
    <w:r w:rsidRPr="008A760E">
      <w:rPr>
        <w:rFonts w:ascii="宋体" w:eastAsia="宋体" w:hAnsi="宋体"/>
        <w:sz w:val="28"/>
        <w:szCs w:val="28"/>
      </w:rPr>
      <w:instrText xml:space="preserve">  \* MERGEFORMAT </w:instrText>
    </w:r>
    <w:r w:rsidRPr="008A760E">
      <w:rPr>
        <w:rFonts w:ascii="宋体" w:eastAsia="宋体" w:hAnsi="宋体"/>
        <w:sz w:val="28"/>
        <w:szCs w:val="28"/>
      </w:rPr>
      <w:fldChar w:fldCharType="separate"/>
    </w:r>
    <w:r w:rsidR="00DC55F0" w:rsidRPr="00DC55F0">
      <w:rPr>
        <w:rFonts w:ascii="宋体" w:eastAsia="宋体" w:hAnsi="宋体"/>
        <w:noProof/>
        <w:sz w:val="28"/>
        <w:szCs w:val="28"/>
        <w:lang w:val="zh-CN"/>
      </w:rPr>
      <w:t>-</w:t>
    </w:r>
    <w:r w:rsidR="00DC55F0">
      <w:rPr>
        <w:rFonts w:ascii="宋体" w:eastAsia="宋体" w:hAnsi="宋体"/>
        <w:noProof/>
        <w:sz w:val="28"/>
        <w:szCs w:val="28"/>
      </w:rPr>
      <w:t xml:space="preserve"> 4 -</w:t>
    </w:r>
    <w:r w:rsidRPr="008A760E">
      <w:rPr>
        <w:rFonts w:ascii="宋体" w:eastAsia="宋体" w:hAnsi="宋体"/>
        <w:sz w:val="28"/>
        <w:szCs w:val="28"/>
      </w:rPr>
      <w:fldChar w:fldCharType="end"/>
    </w:r>
  </w:p>
  <w:p w:rsidR="000E72AB" w:rsidRDefault="00E80F2D" w:rsidP="00867E26">
    <w:pPr>
      <w:pStyle w:val="a3"/>
      <w:ind w:firstLineChars="0" w:firstLine="0"/>
      <w:jc w:val="both"/>
      <w:rPr>
        <w:rFonts w:hint="eastAsi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2AB" w:rsidRPr="00081306" w:rsidRDefault="00E80F2D" w:rsidP="00867E26">
    <w:pPr>
      <w:pStyle w:val="a3"/>
      <w:framePr w:wrap="around" w:vAnchor="page" w:hAnchor="page" w:x="1362" w:y="1362" w:anchorLock="1"/>
      <w:ind w:firstLineChars="0" w:firstLine="0"/>
      <w:textDirection w:val="tbRlV"/>
      <w:rPr>
        <w:rStyle w:val="a4"/>
        <w:color w:val="FFFFFF"/>
      </w:rPr>
    </w:pPr>
    <w:r w:rsidRPr="00081306">
      <w:rPr>
        <w:rStyle w:val="a4"/>
        <w:rFonts w:hint="eastAsia"/>
        <w:color w:val="FFFFFF"/>
        <w:sz w:val="28"/>
      </w:rPr>
      <w:t>—</w:t>
    </w:r>
    <w:r w:rsidRPr="00081306">
      <w:rPr>
        <w:rStyle w:val="a4"/>
        <w:rFonts w:hint="eastAsia"/>
        <w:color w:val="FFFFFF"/>
      </w:rPr>
      <w:t xml:space="preserve"> </w:t>
    </w:r>
    <w:r w:rsidRPr="00081306">
      <w:rPr>
        <w:rStyle w:val="a4"/>
        <w:rFonts w:ascii="宋体" w:eastAsia="宋体" w:hAnsi="宋体"/>
        <w:color w:val="FFFFFF"/>
        <w:sz w:val="28"/>
      </w:rPr>
      <w:fldChar w:fldCharType="begin"/>
    </w:r>
    <w:r w:rsidRPr="00081306">
      <w:rPr>
        <w:rStyle w:val="a4"/>
        <w:rFonts w:ascii="宋体" w:eastAsia="宋体" w:hAnsi="宋体"/>
        <w:color w:val="FFFFFF"/>
        <w:sz w:val="28"/>
      </w:rPr>
      <w:instrText xml:space="preserve"> PAGE </w:instrText>
    </w:r>
    <w:r w:rsidRPr="00081306">
      <w:rPr>
        <w:rStyle w:val="a4"/>
        <w:rFonts w:ascii="宋体" w:eastAsia="宋体" w:hAnsi="宋体"/>
        <w:color w:val="FFFFFF"/>
        <w:sz w:val="28"/>
      </w:rPr>
      <w:fldChar w:fldCharType="separate"/>
    </w:r>
    <w:r>
      <w:rPr>
        <w:rStyle w:val="a4"/>
        <w:rFonts w:ascii="宋体" w:eastAsia="宋体" w:hAnsi="宋体"/>
        <w:noProof/>
        <w:color w:val="FFFFFF"/>
        <w:sz w:val="28"/>
      </w:rPr>
      <w:t>- 6 -</w:t>
    </w:r>
    <w:r w:rsidRPr="00081306">
      <w:rPr>
        <w:rStyle w:val="a4"/>
        <w:rFonts w:ascii="宋体" w:eastAsia="宋体" w:hAnsi="宋体"/>
        <w:color w:val="FFFFFF"/>
        <w:sz w:val="28"/>
      </w:rPr>
      <w:fldChar w:fldCharType="end"/>
    </w:r>
    <w:r w:rsidRPr="00081306">
      <w:rPr>
        <w:rStyle w:val="a4"/>
        <w:rFonts w:hint="eastAsia"/>
        <w:color w:val="FFFFFF"/>
      </w:rPr>
      <w:t xml:space="preserve"> </w:t>
    </w:r>
    <w:r w:rsidRPr="00081306">
      <w:rPr>
        <w:rStyle w:val="a4"/>
        <w:rFonts w:hint="eastAsia"/>
        <w:color w:val="FFFFFF"/>
        <w:sz w:val="28"/>
      </w:rPr>
      <w:t>—</w:t>
    </w:r>
  </w:p>
  <w:p w:rsidR="000E72AB" w:rsidRPr="000762DB" w:rsidRDefault="00E80F2D" w:rsidP="00867E26">
    <w:pPr>
      <w:ind w:firstLineChars="0" w:firstLine="0"/>
      <w:rPr>
        <w:rFonts w:hint="eastAsia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61.9pt;margin-top:55.45pt;width:31.7pt;height:71.4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" filled="f" stroked="f" strokeweight=".5pt">
          <v:textbox style="layout-flow:vertical-ideographic" inset="3mm">
            <w:txbxContent>
              <w:p w:rsidR="000E72AB" w:rsidRDefault="00E80F2D" w:rsidP="008A760E">
                <w:pPr>
                  <w:pStyle w:val="a3"/>
                  <w:ind w:firstLineChars="0" w:firstLine="0"/>
                  <w:textDirection w:val="tbRlV"/>
                  <w:rPr>
                    <w:rStyle w:val="a4"/>
                    <w:lang w:eastAsia="zh-CN"/>
                  </w:rPr>
                </w:pPr>
              </w:p>
              <w:p w:rsidR="000E72AB" w:rsidRDefault="00E80F2D" w:rsidP="00833164">
                <w:pPr>
                  <w:ind w:firstLine="640"/>
                </w:pPr>
              </w:p>
            </w:txbxContent>
          </v:textbox>
          <w10:wrap anchorx="page" anchory="pag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C55F0"/>
    <w:rsid w:val="00DC55F0"/>
    <w:rsid w:val="00E8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F0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C55F0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character" w:customStyle="1" w:styleId="Char">
    <w:name w:val="页脚 Char"/>
    <w:basedOn w:val="a0"/>
    <w:link w:val="a3"/>
    <w:uiPriority w:val="99"/>
    <w:rsid w:val="00DC55F0"/>
    <w:rPr>
      <w:rFonts w:ascii="Times New Roman" w:eastAsia="仿宋_GB2312" w:hAnsi="Times New Roman" w:cs="Times New Roman"/>
      <w:sz w:val="18"/>
      <w:szCs w:val="20"/>
      <w:lang/>
    </w:rPr>
  </w:style>
  <w:style w:type="character" w:styleId="a4">
    <w:name w:val="page number"/>
    <w:basedOn w:val="a0"/>
    <w:rsid w:val="00DC55F0"/>
  </w:style>
  <w:style w:type="paragraph" w:styleId="a5">
    <w:name w:val="Normal (Web)"/>
    <w:basedOn w:val="a"/>
    <w:unhideWhenUsed/>
    <w:qFormat/>
    <w:rsid w:val="00DC55F0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612</Words>
  <Characters>3495</Characters>
  <Application>Microsoft Office Word</Application>
  <DocSecurity>0</DocSecurity>
  <Lines>29</Lines>
  <Paragraphs>8</Paragraphs>
  <ScaleCrop>false</ScaleCrop>
  <Company>www.diannaotuan.com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新北区财政</dc:creator>
  <cp:lastModifiedBy>新北区财政</cp:lastModifiedBy>
  <cp:revision>1</cp:revision>
  <dcterms:created xsi:type="dcterms:W3CDTF">2020-03-03T04:10:00Z</dcterms:created>
  <dcterms:modified xsi:type="dcterms:W3CDTF">2020-03-03T04:11:00Z</dcterms:modified>
</cp:coreProperties>
</file>