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szCs w:val="32"/>
        </w:rPr>
      </w:pPr>
    </w:p>
    <w:p>
      <w:pPr>
        <w:spacing w:line="540" w:lineRule="exact"/>
        <w:rPr>
          <w:rFonts w:eastAsia="黑体"/>
          <w:szCs w:val="32"/>
        </w:rPr>
      </w:pPr>
    </w:p>
    <w:p>
      <w:pPr>
        <w:spacing w:line="540" w:lineRule="exact"/>
        <w:rPr>
          <w:rFonts w:eastAsia="黑体"/>
          <w:szCs w:val="32"/>
        </w:rPr>
      </w:pPr>
    </w:p>
    <w:p>
      <w:pPr>
        <w:spacing w:line="500" w:lineRule="exact"/>
        <w:rPr>
          <w:rFonts w:eastAsia="黑体"/>
          <w:szCs w:val="32"/>
        </w:rPr>
      </w:pPr>
    </w:p>
    <w:p>
      <w:pPr>
        <w:spacing w:line="500" w:lineRule="exact"/>
        <w:rPr>
          <w:rFonts w:eastAsia="黑体"/>
          <w:szCs w:val="32"/>
        </w:rPr>
      </w:pPr>
    </w:p>
    <w:p>
      <w:pPr>
        <w:spacing w:line="500" w:lineRule="exact"/>
        <w:rPr>
          <w:rFonts w:eastAsia="黑体"/>
          <w:szCs w:val="32"/>
        </w:rPr>
      </w:pPr>
    </w:p>
    <w:p>
      <w:pPr>
        <w:spacing w:line="500" w:lineRule="exact"/>
        <w:rPr>
          <w:rFonts w:eastAsia="黑体"/>
          <w:szCs w:val="32"/>
        </w:rPr>
      </w:pPr>
    </w:p>
    <w:p>
      <w:pPr>
        <w:spacing w:line="460" w:lineRule="exact"/>
        <w:jc w:val="center"/>
        <w:rPr>
          <w:rFonts w:eastAsia="黑体"/>
          <w:szCs w:val="32"/>
        </w:rPr>
      </w:pPr>
    </w:p>
    <w:p>
      <w:pPr>
        <w:spacing w:line="460" w:lineRule="exact"/>
        <w:jc w:val="center"/>
      </w:pPr>
    </w:p>
    <w:p>
      <w:pPr>
        <w:spacing w:afterLines="2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卫健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-6"/>
          <w:kern w:val="0"/>
          <w:sz w:val="44"/>
          <w:szCs w:val="44"/>
          <w:lang w:val="en-US" w:eastAsia="zh-CN"/>
        </w:rPr>
        <w:t>关于转发《关于做好城乡居民高血压糖尿病门诊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val="en-US" w:eastAsia="zh-CN"/>
        </w:rPr>
        <w:t>用药保障临床评估工作的通知》的通知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各基层医疗卫生事业单位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72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4"/>
          <w:kern w:val="0"/>
          <w:sz w:val="32"/>
          <w:szCs w:val="32"/>
          <w:lang w:val="en-US" w:eastAsia="zh-CN"/>
        </w:rPr>
        <w:t>现将《关于做好城乡居民高血压糖尿病门诊用药保障临床评估工作的通知》转发给你们，请遵照执行。</w:t>
      </w:r>
    </w:p>
    <w:p>
      <w:pPr>
        <w:spacing w:line="560" w:lineRule="exact"/>
        <w:ind w:firstLine="663" w:firstLineChars="150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ind w:firstLine="2880" w:firstLineChars="9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常州国家高新区（新北区）卫生健康局</w:t>
      </w:r>
    </w:p>
    <w:p>
      <w:pPr>
        <w:spacing w:line="560" w:lineRule="exact"/>
        <w:ind w:firstLine="4320" w:firstLineChars="1350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2020年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pict>
          <v:shape id="_x0000_s1026" o:spid="_x0000_s1026" o:spt="75" alt="" type="#_x0000_t75" style="position:absolute;left:0pt;margin-left:-28.5pt;margin-top:-51.05pt;height:666.7pt;width:490.45pt;z-index:251658240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p>
      <w:pPr>
        <w:spacing w:line="560" w:lineRule="exact"/>
        <w:ind w:right="641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pict>
          <v:shape id="_x0000_i1032" o:spt="75" alt="" type="#_x0000_t75" style="height:599.15pt;width:446.2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  <w:r>
        <w:pict>
          <v:shape id="_x0000_i1036" o:spt="75" type="#_x0000_t75" style="height:595.4pt;width:436.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ab/>
      </w: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  <w:r>
        <w:pict>
          <v:shape id="_x0000_i1037" o:spt="75" alt="" type="#_x0000_t75" style="height:587.95pt;width:465.0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  <w:r>
        <w:pict>
          <v:shape id="_x0000_i1038" o:spt="75" alt="" type="#_x0000_t75" style="height:601.4pt;width:462.7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  <w:r>
        <w:pict>
          <v:shape id="_x0000_i1039" o:spt="75" type="#_x0000_t75" style="height:580.5pt;width:387.75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tbl>
      <w:tblPr>
        <w:tblStyle w:val="11"/>
        <w:tblpPr w:leftFromText="180" w:rightFromText="180" w:vertAnchor="text" w:horzAnchor="page" w:tblpX="1550" w:tblpY="431"/>
        <w:tblOverlap w:val="never"/>
        <w:tblW w:w="8845" w:type="dxa"/>
        <w:tblInd w:w="0" w:type="dxa"/>
        <w:tblBorders>
          <w:top w:val="single" w:color="000000" w:sz="6" w:space="0"/>
          <w:left w:val="none" w:color="auto" w:sz="0" w:space="0"/>
          <w:bottom w:val="single" w:color="000000" w:sz="6" w:space="0"/>
          <w:right w:val="none" w:color="auto" w:sz="0" w:space="0"/>
          <w:insideH w:val="single" w:color="000000" w:sz="8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4"/>
        <w:gridCol w:w="3791"/>
      </w:tblGrid>
      <w:tr>
        <w:tblPrEx>
          <w:tblBorders>
            <w:top w:val="single" w:color="000000" w:sz="6" w:space="0"/>
            <w:left w:val="none" w:color="auto" w:sz="0" w:space="0"/>
            <w:bottom w:val="single" w:color="000000" w:sz="6" w:space="0"/>
            <w:right w:val="none" w:color="auto" w:sz="0" w:space="0"/>
            <w:insideH w:val="single" w:color="000000" w:sz="8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</w:trPr>
        <w:tc>
          <w:tcPr>
            <w:tcW w:w="5054" w:type="dxa"/>
            <w:tcBorders>
              <w:top w:val="single" w:color="000000" w:sz="6" w:space="0"/>
              <w:bottom w:val="single" w:color="000000" w:sz="8" w:space="0"/>
            </w:tcBorders>
            <w:vAlign w:val="center"/>
          </w:tcPr>
          <w:p>
            <w:pPr>
              <w:pStyle w:val="2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常州国家高新区（新北区）卫生健康局</w:t>
            </w:r>
          </w:p>
        </w:tc>
        <w:tc>
          <w:tcPr>
            <w:tcW w:w="3791" w:type="dxa"/>
            <w:tcBorders>
              <w:top w:val="single" w:color="000000" w:sz="6" w:space="0"/>
              <w:bottom w:val="single" w:color="000000" w:sz="8" w:space="0"/>
            </w:tcBorders>
            <w:vAlign w:val="center"/>
          </w:tcPr>
          <w:p>
            <w:pPr>
              <w:pStyle w:val="19"/>
              <w:tabs>
                <w:tab w:val="left" w:pos="3451"/>
              </w:tabs>
              <w:spacing w:line="400" w:lineRule="exact"/>
              <w:ind w:right="189" w:rightChars="90" w:firstLine="840" w:firstLineChars="300"/>
              <w:jc w:val="both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2020年</w:t>
            </w:r>
            <w:r>
              <w:rPr>
                <w:rFonts w:hint="eastAsia" w:ascii="仿宋_GB2312" w:hAnsi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1850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417" w:bottom="1984" w:left="1531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1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3803622"/>
    <w:rsid w:val="05CD1F60"/>
    <w:rsid w:val="0FB90CC5"/>
    <w:rsid w:val="16F824C2"/>
    <w:rsid w:val="1B2552DC"/>
    <w:rsid w:val="21BE4DE4"/>
    <w:rsid w:val="2E275280"/>
    <w:rsid w:val="430200B6"/>
    <w:rsid w:val="4C9D076A"/>
    <w:rsid w:val="53996229"/>
    <w:rsid w:val="6342236A"/>
    <w:rsid w:val="6A97422F"/>
    <w:rsid w:val="6FC17F37"/>
    <w:rsid w:val="70FC2AE5"/>
    <w:rsid w:val="774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正文文本 Char"/>
    <w:basedOn w:val="13"/>
    <w:link w:val="3"/>
    <w:uiPriority w:val="0"/>
    <w:rPr>
      <w:rFonts w:eastAsia="微软简标宋"/>
      <w:kern w:val="2"/>
      <w:sz w:val="44"/>
      <w:szCs w:val="24"/>
    </w:rPr>
  </w:style>
  <w:style w:type="character" w:customStyle="1" w:styleId="17">
    <w:name w:val="标题 1 Char"/>
    <w:basedOn w:val="13"/>
    <w:link w:val="2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脚 Char"/>
    <w:link w:val="8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customStyle="1" w:styleId="2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5">
    <w:name w:val="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26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7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7</TotalTime>
  <ScaleCrop>false</ScaleCrop>
  <LinksUpToDate>false</LinksUpToDate>
  <CharactersWithSpaces>2445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2020-05-07T03:17:55Z</cp:lastPrinted>
  <dcterms:modified xsi:type="dcterms:W3CDTF">2020-05-07T03:18:10Z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