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AB" w:rsidRPr="00E01F7A" w:rsidRDefault="007035AB" w:rsidP="007035AB">
      <w:pPr>
        <w:tabs>
          <w:tab w:val="left" w:pos="790"/>
          <w:tab w:val="left" w:pos="1264"/>
        </w:tabs>
        <w:overflowPunct w:val="0"/>
        <w:adjustRightInd w:val="0"/>
        <w:snapToGrid w:val="0"/>
        <w:spacing w:line="600" w:lineRule="exact"/>
        <w:ind w:firstLineChars="0" w:firstLine="0"/>
        <w:rPr>
          <w:rFonts w:eastAsia="黑体"/>
          <w:color w:val="000000"/>
          <w:kern w:val="0"/>
          <w:szCs w:val="32"/>
        </w:rPr>
      </w:pPr>
      <w:r w:rsidRPr="00E01F7A">
        <w:rPr>
          <w:rFonts w:eastAsia="黑体"/>
          <w:color w:val="000000"/>
          <w:kern w:val="0"/>
          <w:szCs w:val="32"/>
        </w:rPr>
        <w:t>附件</w:t>
      </w:r>
    </w:p>
    <w:p w:rsidR="007035AB" w:rsidRPr="00E01F7A" w:rsidRDefault="007035AB" w:rsidP="007035AB">
      <w:pPr>
        <w:tabs>
          <w:tab w:val="left" w:pos="790"/>
          <w:tab w:val="left" w:pos="1264"/>
        </w:tabs>
        <w:overflowPunct w:val="0"/>
        <w:adjustRightInd w:val="0"/>
        <w:snapToGrid w:val="0"/>
        <w:spacing w:line="600" w:lineRule="exact"/>
        <w:ind w:firstLineChars="0" w:firstLine="0"/>
        <w:rPr>
          <w:rFonts w:hint="eastAsia"/>
          <w:color w:val="000000"/>
          <w:kern w:val="0"/>
          <w:szCs w:val="30"/>
        </w:rPr>
      </w:pPr>
    </w:p>
    <w:p w:rsidR="007035AB" w:rsidRPr="00E01F7A" w:rsidRDefault="007035AB" w:rsidP="007035AB">
      <w:pPr>
        <w:tabs>
          <w:tab w:val="left" w:pos="790"/>
          <w:tab w:val="left" w:pos="1264"/>
        </w:tabs>
        <w:overflowPunct w:val="0"/>
        <w:adjustRightInd w:val="0"/>
        <w:snapToGrid w:val="0"/>
        <w:spacing w:line="600" w:lineRule="exact"/>
        <w:ind w:firstLineChars="0" w:firstLine="0"/>
        <w:rPr>
          <w:rFonts w:hint="eastAsia"/>
          <w:color w:val="000000"/>
          <w:kern w:val="0"/>
          <w:szCs w:val="30"/>
        </w:rPr>
      </w:pPr>
    </w:p>
    <w:p w:rsidR="007035AB" w:rsidRPr="00E01F7A" w:rsidRDefault="007035AB" w:rsidP="007035AB">
      <w:pPr>
        <w:tabs>
          <w:tab w:val="left" w:pos="790"/>
          <w:tab w:val="left" w:pos="1264"/>
        </w:tabs>
        <w:overflowPunct w:val="0"/>
        <w:adjustRightInd w:val="0"/>
        <w:snapToGrid w:val="0"/>
        <w:spacing w:line="600" w:lineRule="exact"/>
        <w:ind w:firstLineChars="0" w:firstLine="0"/>
        <w:rPr>
          <w:rFonts w:hint="eastAsia"/>
          <w:color w:val="000000"/>
          <w:kern w:val="0"/>
          <w:szCs w:val="30"/>
        </w:rPr>
      </w:pPr>
    </w:p>
    <w:p w:rsidR="007035AB" w:rsidRPr="00E01F7A" w:rsidRDefault="007035AB" w:rsidP="007035AB">
      <w:pPr>
        <w:tabs>
          <w:tab w:val="left" w:pos="790"/>
          <w:tab w:val="left" w:pos="1264"/>
        </w:tabs>
        <w:overflowPunct w:val="0"/>
        <w:adjustRightInd w:val="0"/>
        <w:snapToGrid w:val="0"/>
        <w:spacing w:line="600" w:lineRule="exact"/>
        <w:ind w:firstLineChars="0" w:firstLine="0"/>
        <w:rPr>
          <w:rFonts w:hint="eastAsia"/>
          <w:color w:val="000000"/>
          <w:kern w:val="0"/>
          <w:szCs w:val="30"/>
        </w:rPr>
      </w:pPr>
    </w:p>
    <w:p w:rsidR="007035AB" w:rsidRPr="00E01F7A" w:rsidRDefault="007035AB" w:rsidP="007035AB">
      <w:pPr>
        <w:tabs>
          <w:tab w:val="left" w:pos="790"/>
          <w:tab w:val="left" w:pos="1264"/>
        </w:tabs>
        <w:overflowPunct w:val="0"/>
        <w:adjustRightInd w:val="0"/>
        <w:snapToGrid w:val="0"/>
        <w:spacing w:line="600" w:lineRule="exact"/>
        <w:ind w:firstLineChars="0" w:firstLine="0"/>
        <w:rPr>
          <w:rFonts w:hint="eastAsia"/>
          <w:color w:val="000000"/>
          <w:kern w:val="0"/>
          <w:szCs w:val="30"/>
        </w:rPr>
      </w:pPr>
    </w:p>
    <w:p w:rsidR="007035AB" w:rsidRPr="00E01F7A" w:rsidRDefault="007035AB" w:rsidP="007035AB">
      <w:pPr>
        <w:tabs>
          <w:tab w:val="left" w:pos="790"/>
        </w:tabs>
        <w:overflowPunct w:val="0"/>
        <w:adjustRightInd w:val="0"/>
        <w:snapToGrid w:val="0"/>
        <w:spacing w:line="1600" w:lineRule="exact"/>
        <w:ind w:firstLineChars="0" w:firstLine="0"/>
        <w:jc w:val="center"/>
        <w:rPr>
          <w:rFonts w:eastAsia="方正小标宋简体" w:hint="eastAsia"/>
          <w:color w:val="000000"/>
          <w:kern w:val="0"/>
          <w:sz w:val="80"/>
          <w:szCs w:val="80"/>
        </w:rPr>
      </w:pPr>
      <w:r w:rsidRPr="00E01F7A">
        <w:rPr>
          <w:rFonts w:eastAsia="方正小标宋简体"/>
          <w:color w:val="000000"/>
          <w:kern w:val="0"/>
          <w:sz w:val="80"/>
          <w:szCs w:val="80"/>
        </w:rPr>
        <w:t>常州市</w:t>
      </w:r>
      <w:r w:rsidRPr="00E01F7A">
        <w:rPr>
          <w:rFonts w:eastAsia="方正小标宋简体" w:hint="eastAsia"/>
          <w:color w:val="000000"/>
          <w:kern w:val="0"/>
          <w:sz w:val="80"/>
          <w:szCs w:val="80"/>
        </w:rPr>
        <w:t>新北区</w:t>
      </w:r>
    </w:p>
    <w:p w:rsidR="007035AB" w:rsidRPr="00E01F7A" w:rsidRDefault="007035AB" w:rsidP="007035AB">
      <w:pPr>
        <w:tabs>
          <w:tab w:val="left" w:pos="790"/>
        </w:tabs>
        <w:overflowPunct w:val="0"/>
        <w:adjustRightInd w:val="0"/>
        <w:snapToGrid w:val="0"/>
        <w:spacing w:line="1600" w:lineRule="exact"/>
        <w:ind w:firstLineChars="0" w:firstLine="0"/>
        <w:jc w:val="center"/>
        <w:rPr>
          <w:rFonts w:eastAsia="方正小标宋简体"/>
          <w:color w:val="000000"/>
          <w:kern w:val="0"/>
          <w:sz w:val="80"/>
          <w:szCs w:val="80"/>
        </w:rPr>
      </w:pPr>
      <w:r w:rsidRPr="00E01F7A">
        <w:rPr>
          <w:rFonts w:eastAsia="方正小标宋简体"/>
          <w:color w:val="000000"/>
          <w:kern w:val="0"/>
          <w:sz w:val="80"/>
          <w:szCs w:val="80"/>
        </w:rPr>
        <w:t>食品安全监管事权清单</w:t>
      </w:r>
    </w:p>
    <w:p w:rsidR="007035AB" w:rsidRPr="00E01F7A" w:rsidRDefault="007035AB" w:rsidP="007035AB">
      <w:pPr>
        <w:tabs>
          <w:tab w:val="left" w:pos="790"/>
        </w:tabs>
        <w:overflowPunct w:val="0"/>
        <w:adjustRightInd w:val="0"/>
        <w:snapToGrid w:val="0"/>
        <w:spacing w:line="600" w:lineRule="exact"/>
        <w:ind w:firstLineChars="0" w:firstLine="0"/>
        <w:jc w:val="center"/>
        <w:rPr>
          <w:rFonts w:eastAsia="方正小标宋简体" w:hint="eastAsia"/>
          <w:color w:val="000000"/>
          <w:sz w:val="44"/>
          <w:szCs w:val="44"/>
        </w:rPr>
      </w:pPr>
      <w:r w:rsidRPr="00E01F7A">
        <w:rPr>
          <w:rFonts w:eastAsia="方正小标宋简体"/>
          <w:color w:val="000000"/>
          <w:kern w:val="0"/>
          <w:sz w:val="80"/>
          <w:szCs w:val="80"/>
        </w:rPr>
        <w:br w:type="page"/>
      </w:r>
      <w:r w:rsidRPr="00E01F7A">
        <w:rPr>
          <w:rFonts w:eastAsia="方正小标宋简体"/>
          <w:color w:val="000000"/>
          <w:sz w:val="44"/>
          <w:szCs w:val="44"/>
        </w:rPr>
        <w:lastRenderedPageBreak/>
        <w:t>目</w:t>
      </w:r>
      <w:r w:rsidRPr="00E01F7A">
        <w:rPr>
          <w:rFonts w:eastAsia="方正小标宋简体"/>
          <w:color w:val="000000"/>
          <w:sz w:val="44"/>
          <w:szCs w:val="44"/>
        </w:rPr>
        <w:t xml:space="preserve">  </w:t>
      </w:r>
      <w:r w:rsidRPr="00E01F7A">
        <w:rPr>
          <w:rFonts w:eastAsia="方正小标宋简体" w:hint="eastAsia"/>
          <w:color w:val="000000"/>
          <w:sz w:val="44"/>
          <w:szCs w:val="44"/>
        </w:rPr>
        <w:t xml:space="preserve">  </w:t>
      </w:r>
      <w:r w:rsidRPr="00E01F7A">
        <w:rPr>
          <w:rFonts w:eastAsia="方正小标宋简体"/>
          <w:color w:val="000000"/>
          <w:sz w:val="44"/>
          <w:szCs w:val="44"/>
        </w:rPr>
        <w:t>录</w:t>
      </w:r>
    </w:p>
    <w:p w:rsidR="007035AB" w:rsidRPr="00E01F7A" w:rsidRDefault="007035AB" w:rsidP="007035AB">
      <w:pPr>
        <w:tabs>
          <w:tab w:val="left" w:pos="790"/>
        </w:tabs>
        <w:overflowPunct w:val="0"/>
        <w:adjustRightInd w:val="0"/>
        <w:snapToGrid w:val="0"/>
        <w:spacing w:line="600" w:lineRule="exact"/>
        <w:ind w:firstLineChars="0" w:firstLine="0"/>
        <w:jc w:val="center"/>
        <w:rPr>
          <w:rFonts w:eastAsia="方正小标宋简体" w:hint="eastAsia"/>
          <w:color w:val="000000"/>
          <w:sz w:val="44"/>
          <w:szCs w:val="44"/>
        </w:rPr>
      </w:pP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1．区委宣传统战部</w:t>
      </w:r>
      <w:r w:rsidRPr="00E01F7A">
        <w:rPr>
          <w:rFonts w:ascii="仿宋_GB2312" w:hint="eastAsia"/>
          <w:snapToGrid w:val="0"/>
          <w:color w:val="000000"/>
          <w:kern w:val="0"/>
          <w:szCs w:val="32"/>
        </w:rPr>
        <w:t>食品安全监管事权清单</w:t>
      </w:r>
      <w:r>
        <w:rPr>
          <w:rFonts w:ascii="仿宋_GB2312" w:hint="eastAsia"/>
          <w:snapToGrid w:val="0"/>
          <w:color w:val="000000"/>
          <w:kern w:val="0"/>
          <w:szCs w:val="32"/>
        </w:rPr>
        <w:t xml:space="preserve"> </w:t>
      </w:r>
      <w:r w:rsidRPr="00E01F7A">
        <w:rPr>
          <w:rFonts w:ascii="仿宋_GB2312" w:hint="eastAsia"/>
          <w:color w:val="000000"/>
          <w:szCs w:val="32"/>
        </w:rPr>
        <w:t>……</w:t>
      </w:r>
      <w:proofErr w:type="gramStart"/>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（5）</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2．区委政法</w:t>
      </w:r>
      <w:proofErr w:type="gramStart"/>
      <w:r w:rsidRPr="00E01F7A">
        <w:rPr>
          <w:rFonts w:ascii="仿宋_GB2312" w:hint="eastAsia"/>
          <w:color w:val="000000"/>
          <w:szCs w:val="32"/>
        </w:rPr>
        <w:t>委</w:t>
      </w:r>
      <w:r w:rsidRPr="00E01F7A">
        <w:rPr>
          <w:rFonts w:ascii="仿宋_GB2312" w:hint="eastAsia"/>
          <w:snapToGrid w:val="0"/>
          <w:color w:val="000000"/>
          <w:kern w:val="0"/>
          <w:szCs w:val="32"/>
        </w:rPr>
        <w:t>食品</w:t>
      </w:r>
      <w:proofErr w:type="gramEnd"/>
      <w:r w:rsidRPr="00E01F7A">
        <w:rPr>
          <w:rFonts w:ascii="仿宋_GB2312" w:hint="eastAsia"/>
          <w:snapToGrid w:val="0"/>
          <w:color w:val="000000"/>
          <w:kern w:val="0"/>
          <w:szCs w:val="32"/>
        </w:rPr>
        <w:t>安全监管事权清单</w:t>
      </w:r>
      <w:r>
        <w:rPr>
          <w:rFonts w:ascii="仿宋_GB2312" w:hint="eastAsia"/>
          <w:snapToGrid w:val="0"/>
          <w:color w:val="000000"/>
          <w:kern w:val="0"/>
          <w:szCs w:val="32"/>
        </w:rPr>
        <w:t xml:space="preserve"> </w:t>
      </w:r>
      <w:r w:rsidRPr="00E01F7A">
        <w:rPr>
          <w:rFonts w:ascii="仿宋_GB2312" w:hint="eastAsia"/>
          <w:color w:val="000000"/>
          <w:szCs w:val="32"/>
        </w:rPr>
        <w:t>……</w:t>
      </w:r>
      <w:proofErr w:type="gramStart"/>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（7）</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3．区委编办</w:t>
      </w:r>
      <w:r w:rsidRPr="00E01F7A">
        <w:rPr>
          <w:rFonts w:ascii="仿宋_GB2312" w:hint="eastAsia"/>
          <w:snapToGrid w:val="0"/>
          <w:color w:val="000000"/>
          <w:kern w:val="0"/>
          <w:szCs w:val="32"/>
        </w:rPr>
        <w:t>食品安全监管事权清单</w:t>
      </w:r>
      <w:r>
        <w:rPr>
          <w:rFonts w:ascii="仿宋_GB2312" w:hint="eastAsia"/>
          <w:snapToGrid w:val="0"/>
          <w:color w:val="000000"/>
          <w:kern w:val="0"/>
          <w:szCs w:val="32"/>
        </w:rPr>
        <w:t xml:space="preserve"> </w:t>
      </w:r>
      <w:r>
        <w:rPr>
          <w:rFonts w:ascii="仿宋_GB2312" w:hint="eastAsia"/>
          <w:color w:val="000000"/>
          <w:szCs w:val="32"/>
        </w:rPr>
        <w:t>……</w:t>
      </w:r>
      <w:proofErr w:type="gramStart"/>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（8）</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4．区经发</w:t>
      </w:r>
      <w:proofErr w:type="gramStart"/>
      <w:r w:rsidRPr="00E01F7A">
        <w:rPr>
          <w:rFonts w:ascii="仿宋_GB2312" w:hint="eastAsia"/>
          <w:color w:val="000000"/>
          <w:szCs w:val="32"/>
        </w:rPr>
        <w:t>局</w:t>
      </w:r>
      <w:r w:rsidRPr="00E01F7A">
        <w:rPr>
          <w:rFonts w:ascii="仿宋_GB2312" w:hint="eastAsia"/>
          <w:snapToGrid w:val="0"/>
          <w:color w:val="000000"/>
          <w:kern w:val="0"/>
          <w:szCs w:val="32"/>
        </w:rPr>
        <w:t>食品</w:t>
      </w:r>
      <w:proofErr w:type="gramEnd"/>
      <w:r w:rsidRPr="00E01F7A">
        <w:rPr>
          <w:rFonts w:ascii="仿宋_GB2312" w:hint="eastAsia"/>
          <w:snapToGrid w:val="0"/>
          <w:color w:val="000000"/>
          <w:kern w:val="0"/>
          <w:szCs w:val="32"/>
        </w:rPr>
        <w:t>安全监管事权清单</w:t>
      </w:r>
      <w:r>
        <w:rPr>
          <w:rFonts w:ascii="仿宋_GB2312" w:hint="eastAsia"/>
          <w:snapToGrid w:val="0"/>
          <w:color w:val="000000"/>
          <w:kern w:val="0"/>
          <w:szCs w:val="32"/>
        </w:rPr>
        <w:t xml:space="preserve"> </w:t>
      </w:r>
      <w:r w:rsidRPr="00E01F7A">
        <w:rPr>
          <w:rFonts w:ascii="仿宋_GB2312" w:hint="eastAsia"/>
          <w:color w:val="000000"/>
          <w:szCs w:val="32"/>
        </w:rPr>
        <w:t>……</w:t>
      </w:r>
      <w:proofErr w:type="gramStart"/>
      <w:r w:rsidRPr="00E01F7A">
        <w:rPr>
          <w:rFonts w:ascii="仿宋_GB2312" w:hint="eastAsia"/>
          <w:color w:val="000000"/>
          <w:szCs w:val="32"/>
        </w:rPr>
        <w:t>……………………</w:t>
      </w:r>
      <w:proofErr w:type="gramEnd"/>
      <w:r w:rsidRPr="00E01F7A">
        <w:rPr>
          <w:rFonts w:ascii="仿宋_GB2312" w:hint="eastAsia"/>
          <w:color w:val="000000"/>
          <w:szCs w:val="32"/>
        </w:rPr>
        <w:t>（9）</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5．区教育局</w:t>
      </w:r>
      <w:r w:rsidRPr="00E01F7A">
        <w:rPr>
          <w:rFonts w:ascii="仿宋_GB2312" w:hint="eastAsia"/>
          <w:snapToGrid w:val="0"/>
          <w:color w:val="000000"/>
          <w:kern w:val="0"/>
          <w:szCs w:val="32"/>
        </w:rPr>
        <w:t>食品安全监管事权清单</w:t>
      </w:r>
      <w:r w:rsidRPr="00E01F7A">
        <w:rPr>
          <w:rFonts w:ascii="仿宋_GB2312" w:hint="eastAsia"/>
          <w:color w:val="000000"/>
          <w:szCs w:val="32"/>
        </w:rPr>
        <w:t>……</w:t>
      </w:r>
      <w:proofErr w:type="gramStart"/>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（10）</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6．区科技</w:t>
      </w:r>
      <w:proofErr w:type="gramStart"/>
      <w:r w:rsidRPr="00E01F7A">
        <w:rPr>
          <w:rFonts w:ascii="仿宋_GB2312" w:hint="eastAsia"/>
          <w:color w:val="000000"/>
          <w:szCs w:val="32"/>
        </w:rPr>
        <w:t>局</w:t>
      </w:r>
      <w:r w:rsidRPr="00E01F7A">
        <w:rPr>
          <w:rFonts w:ascii="仿宋_GB2312" w:hint="eastAsia"/>
          <w:snapToGrid w:val="0"/>
          <w:color w:val="000000"/>
          <w:kern w:val="0"/>
          <w:szCs w:val="32"/>
        </w:rPr>
        <w:t>食品</w:t>
      </w:r>
      <w:proofErr w:type="gramEnd"/>
      <w:r w:rsidRPr="00E01F7A">
        <w:rPr>
          <w:rFonts w:ascii="仿宋_GB2312" w:hint="eastAsia"/>
          <w:snapToGrid w:val="0"/>
          <w:color w:val="000000"/>
          <w:kern w:val="0"/>
          <w:szCs w:val="32"/>
        </w:rPr>
        <w:t>安全监管事权清单</w:t>
      </w:r>
      <w:r w:rsidRPr="00E01F7A">
        <w:rPr>
          <w:rFonts w:ascii="仿宋_GB2312" w:hint="eastAsia"/>
          <w:color w:val="000000"/>
          <w:szCs w:val="32"/>
        </w:rPr>
        <w:t>……</w:t>
      </w:r>
      <w:proofErr w:type="gramStart"/>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（12）</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7．区财政局</w:t>
      </w:r>
      <w:r w:rsidRPr="00E01F7A">
        <w:rPr>
          <w:rFonts w:ascii="仿宋_GB2312" w:hint="eastAsia"/>
          <w:snapToGrid w:val="0"/>
          <w:color w:val="000000"/>
          <w:kern w:val="0"/>
          <w:szCs w:val="32"/>
        </w:rPr>
        <w:t>食品安全监管事权清单</w:t>
      </w:r>
      <w:r>
        <w:rPr>
          <w:rFonts w:ascii="仿宋_GB2312" w:hint="eastAsia"/>
          <w:color w:val="000000"/>
          <w:szCs w:val="32"/>
        </w:rPr>
        <w:t>……</w:t>
      </w:r>
      <w:proofErr w:type="gramStart"/>
      <w:r>
        <w:rPr>
          <w:rFonts w:ascii="仿宋_GB2312" w:hint="eastAsia"/>
          <w:color w:val="000000"/>
          <w:szCs w:val="32"/>
        </w:rPr>
        <w:t>………</w:t>
      </w:r>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（13）</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8．区</w:t>
      </w:r>
      <w:proofErr w:type="gramStart"/>
      <w:r w:rsidRPr="00E01F7A">
        <w:rPr>
          <w:rFonts w:ascii="仿宋_GB2312" w:hint="eastAsia"/>
          <w:color w:val="000000"/>
          <w:szCs w:val="32"/>
        </w:rPr>
        <w:t>人社局</w:t>
      </w:r>
      <w:r w:rsidRPr="00E01F7A">
        <w:rPr>
          <w:rFonts w:ascii="仿宋_GB2312" w:hint="eastAsia"/>
          <w:snapToGrid w:val="0"/>
          <w:color w:val="000000"/>
          <w:kern w:val="0"/>
          <w:szCs w:val="32"/>
        </w:rPr>
        <w:t>食品</w:t>
      </w:r>
      <w:proofErr w:type="gramEnd"/>
      <w:r w:rsidRPr="00E01F7A">
        <w:rPr>
          <w:rFonts w:ascii="仿宋_GB2312" w:hint="eastAsia"/>
          <w:snapToGrid w:val="0"/>
          <w:color w:val="000000"/>
          <w:kern w:val="0"/>
          <w:szCs w:val="32"/>
        </w:rPr>
        <w:t>安全监管事权清单</w:t>
      </w:r>
      <w:r>
        <w:rPr>
          <w:rFonts w:ascii="仿宋_GB2312" w:hint="eastAsia"/>
          <w:color w:val="000000"/>
          <w:szCs w:val="32"/>
        </w:rPr>
        <w:t>……</w:t>
      </w:r>
      <w:proofErr w:type="gramStart"/>
      <w:r>
        <w:rPr>
          <w:rFonts w:ascii="仿宋_GB2312" w:hint="eastAsia"/>
          <w:color w:val="000000"/>
          <w:szCs w:val="32"/>
        </w:rPr>
        <w:t>………</w:t>
      </w:r>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（14）</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9．区住建局</w:t>
      </w:r>
      <w:r w:rsidRPr="00E01F7A">
        <w:rPr>
          <w:rFonts w:ascii="仿宋_GB2312" w:hint="eastAsia"/>
          <w:snapToGrid w:val="0"/>
          <w:color w:val="000000"/>
          <w:kern w:val="0"/>
          <w:szCs w:val="32"/>
        </w:rPr>
        <w:t>食品安全监管事权清单</w:t>
      </w:r>
      <w:r>
        <w:rPr>
          <w:rFonts w:ascii="仿宋_GB2312" w:hint="eastAsia"/>
          <w:color w:val="000000"/>
          <w:szCs w:val="32"/>
        </w:rPr>
        <w:t>……</w:t>
      </w:r>
      <w:proofErr w:type="gramStart"/>
      <w:r>
        <w:rPr>
          <w:rFonts w:ascii="仿宋_GB2312" w:hint="eastAsia"/>
          <w:color w:val="000000"/>
          <w:szCs w:val="32"/>
        </w:rPr>
        <w:t>………</w:t>
      </w:r>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（15）</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10．区农业农村</w:t>
      </w:r>
      <w:proofErr w:type="gramStart"/>
      <w:r w:rsidRPr="00E01F7A">
        <w:rPr>
          <w:rFonts w:ascii="仿宋_GB2312" w:hint="eastAsia"/>
          <w:color w:val="000000"/>
          <w:szCs w:val="32"/>
        </w:rPr>
        <w:t>局</w:t>
      </w:r>
      <w:r w:rsidRPr="00E01F7A">
        <w:rPr>
          <w:rFonts w:ascii="仿宋_GB2312" w:hint="eastAsia"/>
          <w:snapToGrid w:val="0"/>
          <w:color w:val="000000"/>
          <w:kern w:val="0"/>
          <w:szCs w:val="32"/>
        </w:rPr>
        <w:t>食品</w:t>
      </w:r>
      <w:proofErr w:type="gramEnd"/>
      <w:r w:rsidRPr="00E01F7A">
        <w:rPr>
          <w:rFonts w:ascii="仿宋_GB2312" w:hint="eastAsia"/>
          <w:snapToGrid w:val="0"/>
          <w:color w:val="000000"/>
          <w:kern w:val="0"/>
          <w:szCs w:val="32"/>
        </w:rPr>
        <w:t>安全监管事权清单</w:t>
      </w:r>
      <w:r>
        <w:rPr>
          <w:rFonts w:ascii="仿宋_GB2312" w:hint="eastAsia"/>
          <w:snapToGrid w:val="0"/>
          <w:color w:val="000000"/>
          <w:kern w:val="0"/>
          <w:szCs w:val="32"/>
        </w:rPr>
        <w:t xml:space="preserve"> </w:t>
      </w:r>
      <w:r>
        <w:rPr>
          <w:rFonts w:ascii="仿宋_GB2312" w:hint="eastAsia"/>
          <w:color w:val="000000"/>
          <w:szCs w:val="32"/>
        </w:rPr>
        <w:t>……</w:t>
      </w:r>
      <w:proofErr w:type="gramStart"/>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（16）</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11．区商务局</w:t>
      </w:r>
      <w:r w:rsidRPr="00E01F7A">
        <w:rPr>
          <w:rFonts w:ascii="仿宋_GB2312" w:hint="eastAsia"/>
          <w:snapToGrid w:val="0"/>
          <w:color w:val="000000"/>
          <w:kern w:val="0"/>
          <w:szCs w:val="32"/>
        </w:rPr>
        <w:t>食品安全监管事权清单</w:t>
      </w:r>
      <w:r>
        <w:rPr>
          <w:rFonts w:ascii="仿宋_GB2312" w:hint="eastAsia"/>
          <w:snapToGrid w:val="0"/>
          <w:color w:val="000000"/>
          <w:kern w:val="0"/>
          <w:szCs w:val="32"/>
        </w:rPr>
        <w:t xml:space="preserve"> </w:t>
      </w:r>
      <w:r>
        <w:rPr>
          <w:rFonts w:ascii="仿宋_GB2312" w:hint="eastAsia"/>
          <w:color w:val="000000"/>
          <w:szCs w:val="32"/>
        </w:rPr>
        <w:t>……</w:t>
      </w:r>
      <w:proofErr w:type="gramStart"/>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lastRenderedPageBreak/>
        <w:t>（19）</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12．区卫</w:t>
      </w:r>
      <w:proofErr w:type="gramStart"/>
      <w:r w:rsidRPr="00E01F7A">
        <w:rPr>
          <w:rFonts w:ascii="仿宋_GB2312" w:hint="eastAsia"/>
          <w:color w:val="000000"/>
          <w:szCs w:val="32"/>
        </w:rPr>
        <w:t>健局</w:t>
      </w:r>
      <w:r w:rsidRPr="00E01F7A">
        <w:rPr>
          <w:rFonts w:ascii="仿宋_GB2312" w:hint="eastAsia"/>
          <w:snapToGrid w:val="0"/>
          <w:color w:val="000000"/>
          <w:kern w:val="0"/>
          <w:szCs w:val="32"/>
        </w:rPr>
        <w:t>食品</w:t>
      </w:r>
      <w:proofErr w:type="gramEnd"/>
      <w:r w:rsidRPr="00E01F7A">
        <w:rPr>
          <w:rFonts w:ascii="仿宋_GB2312" w:hint="eastAsia"/>
          <w:snapToGrid w:val="0"/>
          <w:color w:val="000000"/>
          <w:kern w:val="0"/>
          <w:szCs w:val="32"/>
        </w:rPr>
        <w:t>安全监管事权清单</w:t>
      </w:r>
      <w:r>
        <w:rPr>
          <w:rFonts w:ascii="仿宋_GB2312" w:hint="eastAsia"/>
          <w:snapToGrid w:val="0"/>
          <w:color w:val="000000"/>
          <w:kern w:val="0"/>
          <w:szCs w:val="32"/>
        </w:rPr>
        <w:t xml:space="preserve"> </w:t>
      </w:r>
      <w:r w:rsidRPr="00E01F7A">
        <w:rPr>
          <w:rFonts w:ascii="仿宋_GB2312" w:hint="eastAsia"/>
          <w:color w:val="000000"/>
          <w:szCs w:val="32"/>
        </w:rPr>
        <w:t>……</w:t>
      </w:r>
      <w:proofErr w:type="gramStart"/>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（21）</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13．区行政</w:t>
      </w:r>
      <w:proofErr w:type="gramStart"/>
      <w:r w:rsidRPr="00E01F7A">
        <w:rPr>
          <w:rFonts w:ascii="仿宋_GB2312" w:hint="eastAsia"/>
          <w:color w:val="000000"/>
          <w:szCs w:val="32"/>
        </w:rPr>
        <w:t>审批局</w:t>
      </w:r>
      <w:r w:rsidRPr="00E01F7A">
        <w:rPr>
          <w:rFonts w:ascii="仿宋_GB2312" w:hint="eastAsia"/>
          <w:snapToGrid w:val="0"/>
          <w:color w:val="000000"/>
          <w:kern w:val="0"/>
          <w:szCs w:val="32"/>
        </w:rPr>
        <w:t>食品</w:t>
      </w:r>
      <w:proofErr w:type="gramEnd"/>
      <w:r w:rsidRPr="00E01F7A">
        <w:rPr>
          <w:rFonts w:ascii="仿宋_GB2312" w:hint="eastAsia"/>
          <w:snapToGrid w:val="0"/>
          <w:color w:val="000000"/>
          <w:kern w:val="0"/>
          <w:szCs w:val="32"/>
        </w:rPr>
        <w:t>安全监管事权清单</w:t>
      </w:r>
      <w:r>
        <w:rPr>
          <w:rFonts w:ascii="仿宋_GB2312" w:hint="eastAsia"/>
          <w:snapToGrid w:val="0"/>
          <w:color w:val="000000"/>
          <w:kern w:val="0"/>
          <w:szCs w:val="32"/>
        </w:rPr>
        <w:t xml:space="preserve"> </w:t>
      </w:r>
      <w:r w:rsidRPr="00E01F7A">
        <w:rPr>
          <w:rFonts w:ascii="仿宋_GB2312" w:hint="eastAsia"/>
          <w:color w:val="000000"/>
          <w:szCs w:val="32"/>
        </w:rPr>
        <w:t>……</w:t>
      </w:r>
      <w:proofErr w:type="gramStart"/>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（22）</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14．区市场监管</w:t>
      </w:r>
      <w:proofErr w:type="gramStart"/>
      <w:r w:rsidRPr="00E01F7A">
        <w:rPr>
          <w:rFonts w:ascii="仿宋_GB2312" w:hint="eastAsia"/>
          <w:color w:val="000000"/>
          <w:szCs w:val="32"/>
        </w:rPr>
        <w:t>局</w:t>
      </w:r>
      <w:r w:rsidRPr="00E01F7A">
        <w:rPr>
          <w:rFonts w:ascii="仿宋_GB2312" w:hint="eastAsia"/>
          <w:snapToGrid w:val="0"/>
          <w:color w:val="000000"/>
          <w:kern w:val="0"/>
          <w:szCs w:val="32"/>
        </w:rPr>
        <w:t>食品</w:t>
      </w:r>
      <w:proofErr w:type="gramEnd"/>
      <w:r w:rsidRPr="00E01F7A">
        <w:rPr>
          <w:rFonts w:ascii="仿宋_GB2312" w:hint="eastAsia"/>
          <w:snapToGrid w:val="0"/>
          <w:color w:val="000000"/>
          <w:kern w:val="0"/>
          <w:szCs w:val="32"/>
        </w:rPr>
        <w:t>安全监管事权清单</w:t>
      </w:r>
      <w:r>
        <w:rPr>
          <w:rFonts w:ascii="仿宋_GB2312" w:hint="eastAsia"/>
          <w:snapToGrid w:val="0"/>
          <w:color w:val="000000"/>
          <w:kern w:val="0"/>
          <w:szCs w:val="32"/>
        </w:rPr>
        <w:t xml:space="preserve"> </w:t>
      </w:r>
      <w:r w:rsidRPr="00E01F7A">
        <w:rPr>
          <w:rFonts w:ascii="仿宋_GB2312" w:hint="eastAsia"/>
          <w:color w:val="000000"/>
          <w:szCs w:val="32"/>
        </w:rPr>
        <w:t>……</w:t>
      </w:r>
      <w:proofErr w:type="gramStart"/>
      <w:r w:rsidRPr="00E01F7A">
        <w:rPr>
          <w:rFonts w:ascii="仿宋_GB2312" w:hint="eastAsia"/>
          <w:color w:val="000000"/>
          <w:szCs w:val="32"/>
        </w:rPr>
        <w:t>……………</w:t>
      </w:r>
      <w:proofErr w:type="gramEnd"/>
      <w:r w:rsidRPr="00E01F7A">
        <w:rPr>
          <w:rFonts w:ascii="仿宋_GB2312" w:hint="eastAsia"/>
          <w:color w:val="000000"/>
          <w:szCs w:val="32"/>
        </w:rPr>
        <w:t>（23）</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15．区自然资源和规划分局</w:t>
      </w:r>
      <w:r w:rsidRPr="00E01F7A">
        <w:rPr>
          <w:rFonts w:ascii="仿宋_GB2312" w:hint="eastAsia"/>
          <w:snapToGrid w:val="0"/>
          <w:color w:val="000000"/>
          <w:kern w:val="0"/>
          <w:szCs w:val="32"/>
        </w:rPr>
        <w:t>食品安全监管事权清单</w:t>
      </w:r>
      <w:r>
        <w:rPr>
          <w:rFonts w:ascii="仿宋_GB2312" w:hint="eastAsia"/>
          <w:snapToGrid w:val="0"/>
          <w:color w:val="000000"/>
          <w:kern w:val="0"/>
          <w:szCs w:val="32"/>
        </w:rPr>
        <w:t xml:space="preserve"> </w:t>
      </w:r>
      <w:r>
        <w:rPr>
          <w:rFonts w:ascii="仿宋_GB2312" w:hint="eastAsia"/>
          <w:color w:val="000000"/>
          <w:szCs w:val="32"/>
        </w:rPr>
        <w:t>……</w:t>
      </w:r>
      <w:proofErr w:type="gramStart"/>
      <w:r w:rsidRPr="00E01F7A">
        <w:rPr>
          <w:rFonts w:ascii="仿宋_GB2312" w:hint="eastAsia"/>
          <w:color w:val="000000"/>
          <w:szCs w:val="32"/>
        </w:rPr>
        <w:t>…</w:t>
      </w:r>
      <w:proofErr w:type="gramEnd"/>
      <w:r w:rsidRPr="00E01F7A">
        <w:rPr>
          <w:rFonts w:ascii="仿宋_GB2312" w:hint="eastAsia"/>
          <w:color w:val="000000"/>
          <w:szCs w:val="32"/>
        </w:rPr>
        <w:t>（31）</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16．区公安分局</w:t>
      </w:r>
      <w:r w:rsidRPr="00E01F7A">
        <w:rPr>
          <w:rFonts w:ascii="仿宋_GB2312" w:hint="eastAsia"/>
          <w:snapToGrid w:val="0"/>
          <w:color w:val="000000"/>
          <w:kern w:val="0"/>
          <w:szCs w:val="32"/>
        </w:rPr>
        <w:t>食品安全监管事权清单</w:t>
      </w:r>
      <w:r>
        <w:rPr>
          <w:rFonts w:ascii="仿宋_GB2312" w:hint="eastAsia"/>
          <w:snapToGrid w:val="0"/>
          <w:color w:val="000000"/>
          <w:kern w:val="0"/>
          <w:szCs w:val="32"/>
        </w:rPr>
        <w:t xml:space="preserve"> </w:t>
      </w:r>
      <w:r w:rsidRPr="00E01F7A">
        <w:rPr>
          <w:rFonts w:ascii="仿宋_GB2312" w:hint="eastAsia"/>
          <w:color w:val="000000"/>
          <w:szCs w:val="32"/>
        </w:rPr>
        <w:t>……</w:t>
      </w:r>
      <w:proofErr w:type="gramStart"/>
      <w:r w:rsidRPr="00E01F7A">
        <w:rPr>
          <w:rFonts w:ascii="仿宋_GB2312" w:hint="eastAsia"/>
          <w:color w:val="000000"/>
          <w:szCs w:val="32"/>
        </w:rPr>
        <w:t>………</w:t>
      </w:r>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（32）</w:t>
      </w:r>
    </w:p>
    <w:p w:rsidR="007035AB" w:rsidRPr="00E01F7A" w:rsidRDefault="007035AB" w:rsidP="007035AB">
      <w:pPr>
        <w:tabs>
          <w:tab w:val="left" w:pos="790"/>
        </w:tabs>
        <w:overflowPunct w:val="0"/>
        <w:adjustRightInd w:val="0"/>
        <w:snapToGrid w:val="0"/>
        <w:spacing w:line="600" w:lineRule="exact"/>
        <w:ind w:firstLineChars="0" w:firstLine="0"/>
        <w:rPr>
          <w:rFonts w:ascii="仿宋_GB2312" w:hint="eastAsia"/>
          <w:color w:val="000000"/>
          <w:szCs w:val="32"/>
        </w:rPr>
      </w:pPr>
      <w:r w:rsidRPr="00E01F7A">
        <w:rPr>
          <w:rFonts w:ascii="仿宋_GB2312" w:hint="eastAsia"/>
          <w:color w:val="000000"/>
          <w:szCs w:val="32"/>
        </w:rPr>
        <w:t>17．区生态环境</w:t>
      </w:r>
      <w:proofErr w:type="gramStart"/>
      <w:r w:rsidRPr="00E01F7A">
        <w:rPr>
          <w:rFonts w:ascii="仿宋_GB2312" w:hint="eastAsia"/>
          <w:color w:val="000000"/>
          <w:szCs w:val="32"/>
        </w:rPr>
        <w:t>局</w:t>
      </w:r>
      <w:r w:rsidRPr="00E01F7A">
        <w:rPr>
          <w:rFonts w:ascii="仿宋_GB2312" w:hint="eastAsia"/>
          <w:snapToGrid w:val="0"/>
          <w:color w:val="000000"/>
          <w:kern w:val="0"/>
          <w:szCs w:val="32"/>
        </w:rPr>
        <w:t>食品</w:t>
      </w:r>
      <w:proofErr w:type="gramEnd"/>
      <w:r w:rsidRPr="00E01F7A">
        <w:rPr>
          <w:rFonts w:ascii="仿宋_GB2312" w:hint="eastAsia"/>
          <w:snapToGrid w:val="0"/>
          <w:color w:val="000000"/>
          <w:kern w:val="0"/>
          <w:szCs w:val="32"/>
        </w:rPr>
        <w:t xml:space="preserve">安全监管事权清单 </w:t>
      </w:r>
      <w:r>
        <w:rPr>
          <w:rFonts w:ascii="仿宋_GB2312" w:hint="eastAsia"/>
          <w:color w:val="000000"/>
          <w:szCs w:val="32"/>
        </w:rPr>
        <w:t>……</w:t>
      </w:r>
      <w:proofErr w:type="gramStart"/>
      <w:r>
        <w:rPr>
          <w:rFonts w:ascii="仿宋_GB2312" w:hint="eastAsia"/>
          <w:color w:val="000000"/>
          <w:szCs w:val="32"/>
        </w:rPr>
        <w:t>……</w:t>
      </w:r>
      <w:r w:rsidRPr="00E01F7A">
        <w:rPr>
          <w:rFonts w:ascii="仿宋_GB2312" w:hint="eastAsia"/>
          <w:color w:val="000000"/>
          <w:szCs w:val="32"/>
        </w:rPr>
        <w:t>………</w:t>
      </w:r>
      <w:proofErr w:type="gramEnd"/>
      <w:r w:rsidRPr="00E01F7A">
        <w:rPr>
          <w:rFonts w:ascii="仿宋_GB2312" w:hint="eastAsia"/>
          <w:color w:val="000000"/>
          <w:szCs w:val="32"/>
        </w:rPr>
        <w:t>（34）</w:t>
      </w:r>
    </w:p>
    <w:p w:rsidR="007035AB" w:rsidRPr="00E01F7A" w:rsidRDefault="007035AB" w:rsidP="007035AB">
      <w:pPr>
        <w:spacing w:line="600" w:lineRule="exact"/>
        <w:ind w:firstLineChars="0" w:firstLine="0"/>
        <w:jc w:val="center"/>
        <w:outlineLvl w:val="0"/>
        <w:rPr>
          <w:rFonts w:eastAsia="方正小标宋简体"/>
          <w:snapToGrid w:val="0"/>
          <w:color w:val="000000"/>
          <w:kern w:val="0"/>
          <w:sz w:val="44"/>
          <w:szCs w:val="44"/>
        </w:rPr>
      </w:pPr>
      <w:r w:rsidRPr="00E01F7A">
        <w:rPr>
          <w:color w:val="000000"/>
          <w:sz w:val="28"/>
          <w:szCs w:val="28"/>
        </w:rPr>
        <w:br w:type="page"/>
      </w:r>
      <w:bookmarkStart w:id="0" w:name="_Toc23587"/>
      <w:r w:rsidRPr="00E01F7A">
        <w:rPr>
          <w:rFonts w:eastAsia="方正小标宋简体" w:hint="eastAsia"/>
          <w:snapToGrid w:val="0"/>
          <w:color w:val="000000"/>
          <w:kern w:val="0"/>
          <w:sz w:val="44"/>
          <w:szCs w:val="44"/>
        </w:rPr>
        <w:lastRenderedPageBreak/>
        <w:t>区</w:t>
      </w:r>
      <w:r w:rsidRPr="00E01F7A">
        <w:rPr>
          <w:rFonts w:eastAsia="方正小标宋简体"/>
          <w:snapToGrid w:val="0"/>
          <w:color w:val="000000"/>
          <w:kern w:val="0"/>
          <w:sz w:val="44"/>
          <w:szCs w:val="44"/>
        </w:rPr>
        <w:t>委宣传</w:t>
      </w:r>
      <w:r w:rsidRPr="00E01F7A">
        <w:rPr>
          <w:rFonts w:eastAsia="方正小标宋简体" w:hint="eastAsia"/>
          <w:snapToGrid w:val="0"/>
          <w:color w:val="000000"/>
          <w:kern w:val="0"/>
          <w:sz w:val="44"/>
          <w:szCs w:val="44"/>
        </w:rPr>
        <w:t>统战</w:t>
      </w:r>
      <w:r w:rsidRPr="00E01F7A">
        <w:rPr>
          <w:rFonts w:eastAsia="方正小标宋简体"/>
          <w:snapToGrid w:val="0"/>
          <w:color w:val="000000"/>
          <w:kern w:val="0"/>
          <w:sz w:val="44"/>
          <w:szCs w:val="44"/>
        </w:rPr>
        <w:t>部</w:t>
      </w:r>
      <w:bookmarkStart w:id="1" w:name="_Toc16905"/>
      <w:bookmarkEnd w:id="0"/>
      <w:r w:rsidRPr="00E01F7A">
        <w:rPr>
          <w:rFonts w:eastAsia="方正小标宋简体"/>
          <w:snapToGrid w:val="0"/>
          <w:color w:val="000000"/>
          <w:kern w:val="0"/>
          <w:sz w:val="44"/>
          <w:szCs w:val="44"/>
        </w:rPr>
        <w:t>食品安全监管事权清单</w:t>
      </w:r>
      <w:bookmarkEnd w:id="1"/>
    </w:p>
    <w:p w:rsidR="007035AB" w:rsidRPr="00E01F7A" w:rsidRDefault="007035AB" w:rsidP="007035AB">
      <w:pPr>
        <w:spacing w:line="600" w:lineRule="exact"/>
        <w:ind w:firstLineChars="0" w:firstLine="0"/>
        <w:jc w:val="center"/>
        <w:rPr>
          <w:rFonts w:eastAsia="黑体"/>
          <w:snapToGrid w:val="0"/>
          <w:color w:val="000000"/>
          <w:kern w:val="0"/>
        </w:rPr>
      </w:pPr>
    </w:p>
    <w:p w:rsidR="007035AB" w:rsidRPr="00E01F7A" w:rsidRDefault="007035AB" w:rsidP="007035AB">
      <w:pPr>
        <w:spacing w:line="640" w:lineRule="exact"/>
        <w:ind w:firstLine="640"/>
        <w:rPr>
          <w:rFonts w:ascii="仿宋_GB2312" w:hint="eastAsia"/>
          <w:snapToGrid w:val="0"/>
          <w:color w:val="000000"/>
          <w:kern w:val="0"/>
        </w:rPr>
      </w:pPr>
      <w:r w:rsidRPr="00E01F7A">
        <w:rPr>
          <w:rFonts w:ascii="仿宋_GB2312" w:hint="eastAsia"/>
          <w:snapToGrid w:val="0"/>
          <w:color w:val="000000"/>
          <w:kern w:val="0"/>
        </w:rPr>
        <w:t>区委宣传统战部要认真落实《中华人民共和国食品安全法》《中华人民共和国食品安全法实施条例》等法律法规，贯彻</w:t>
      </w:r>
      <w:r>
        <w:rPr>
          <w:rFonts w:ascii="仿宋_GB2312" w:hint="eastAsia"/>
          <w:snapToGrid w:val="0"/>
          <w:color w:val="000000"/>
          <w:kern w:val="0"/>
        </w:rPr>
        <w:t>落实党</w:t>
      </w:r>
      <w:r w:rsidRPr="00E01F7A">
        <w:rPr>
          <w:rFonts w:ascii="仿宋_GB2312" w:hint="eastAsia"/>
          <w:snapToGrid w:val="0"/>
          <w:color w:val="000000"/>
          <w:kern w:val="0"/>
        </w:rPr>
        <w:t>中央、国务院、省委省政府、市委市政府及区委区政府有关部署，按照《关于印发常州市新北区食品安全委员会工作规则和成员单位工作职责的通知》（常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640" w:lineRule="exact"/>
        <w:ind w:firstLine="640"/>
        <w:rPr>
          <w:rFonts w:ascii="仿宋_GB2312" w:hint="eastAsia"/>
          <w:snapToGrid w:val="0"/>
          <w:color w:val="000000"/>
          <w:kern w:val="0"/>
        </w:rPr>
      </w:pPr>
      <w:r w:rsidRPr="00E01F7A">
        <w:rPr>
          <w:rFonts w:ascii="仿宋_GB2312" w:hint="eastAsia"/>
          <w:snapToGrid w:val="0"/>
          <w:color w:val="000000"/>
          <w:kern w:val="0"/>
        </w:rPr>
        <w:t>1．负责指导全区食品安全宣传工作，协调各新闻单位开展食品安全新闻宣传；</w:t>
      </w:r>
    </w:p>
    <w:p w:rsidR="007035AB" w:rsidRPr="00E01F7A" w:rsidRDefault="007035AB" w:rsidP="007035AB">
      <w:pPr>
        <w:spacing w:line="640" w:lineRule="exact"/>
        <w:ind w:firstLine="640"/>
        <w:rPr>
          <w:rFonts w:ascii="仿宋_GB2312" w:hint="eastAsia"/>
          <w:snapToGrid w:val="0"/>
          <w:color w:val="000000"/>
          <w:kern w:val="0"/>
        </w:rPr>
      </w:pPr>
      <w:r w:rsidRPr="00E01F7A">
        <w:rPr>
          <w:rFonts w:ascii="仿宋_GB2312" w:hint="eastAsia"/>
          <w:snapToGrid w:val="0"/>
          <w:color w:val="000000"/>
          <w:kern w:val="0"/>
        </w:rPr>
        <w:t>2．负责指导食品安全舆论引导工作；</w:t>
      </w:r>
    </w:p>
    <w:p w:rsidR="007035AB" w:rsidRPr="00E01F7A" w:rsidRDefault="007035AB" w:rsidP="007035AB">
      <w:pPr>
        <w:spacing w:line="640" w:lineRule="exact"/>
        <w:ind w:firstLine="640"/>
        <w:rPr>
          <w:rFonts w:ascii="仿宋_GB2312" w:hint="eastAsia"/>
          <w:snapToGrid w:val="0"/>
          <w:color w:val="000000"/>
          <w:kern w:val="0"/>
        </w:rPr>
      </w:pPr>
      <w:r w:rsidRPr="00E01F7A">
        <w:rPr>
          <w:rFonts w:ascii="仿宋_GB2312" w:hint="eastAsia"/>
          <w:snapToGrid w:val="0"/>
          <w:color w:val="000000"/>
          <w:kern w:val="0"/>
        </w:rPr>
        <w:t>3．配合食品安全监管部门及时、客观曝光食品</w:t>
      </w:r>
      <w:proofErr w:type="gramStart"/>
      <w:r w:rsidRPr="00E01F7A">
        <w:rPr>
          <w:rFonts w:ascii="仿宋_GB2312" w:hint="eastAsia"/>
          <w:snapToGrid w:val="0"/>
          <w:color w:val="000000"/>
          <w:kern w:val="0"/>
        </w:rPr>
        <w:t>安全典型</w:t>
      </w:r>
      <w:proofErr w:type="gramEnd"/>
      <w:r w:rsidRPr="00E01F7A">
        <w:rPr>
          <w:rFonts w:ascii="仿宋_GB2312" w:hint="eastAsia"/>
          <w:snapToGrid w:val="0"/>
          <w:color w:val="000000"/>
          <w:kern w:val="0"/>
        </w:rPr>
        <w:t>违法案件，及时回应观众关切，按规定组织食品安全突发事件的舆论引导，</w:t>
      </w:r>
      <w:r w:rsidRPr="00E01F7A">
        <w:rPr>
          <w:rFonts w:ascii="仿宋_GB2312" w:hint="eastAsia"/>
          <w:color w:val="000000"/>
          <w:szCs w:val="32"/>
        </w:rPr>
        <w:t>协调重大食品安全突发事件网络舆情应急处置工作</w:t>
      </w:r>
      <w:r w:rsidRPr="00E01F7A">
        <w:rPr>
          <w:rFonts w:ascii="仿宋_GB2312" w:hint="eastAsia"/>
          <w:snapToGrid w:val="0"/>
          <w:color w:val="000000"/>
          <w:kern w:val="0"/>
        </w:rPr>
        <w:t>；</w:t>
      </w:r>
    </w:p>
    <w:p w:rsidR="007035AB" w:rsidRPr="00E01F7A" w:rsidRDefault="007035AB" w:rsidP="007035AB">
      <w:pPr>
        <w:spacing w:line="640" w:lineRule="exact"/>
        <w:ind w:firstLine="640"/>
        <w:rPr>
          <w:rFonts w:ascii="仿宋_GB2312" w:hint="eastAsia"/>
          <w:color w:val="000000"/>
          <w:szCs w:val="32"/>
        </w:rPr>
      </w:pPr>
      <w:r w:rsidRPr="00E01F7A">
        <w:rPr>
          <w:rFonts w:ascii="仿宋_GB2312" w:hint="eastAsia"/>
          <w:color w:val="000000"/>
          <w:szCs w:val="32"/>
        </w:rPr>
        <w:t>4．完善突发事件应对协调联动机制，建立健全食品安全信息发布制度；</w:t>
      </w:r>
    </w:p>
    <w:p w:rsidR="007035AB" w:rsidRPr="00E01F7A" w:rsidRDefault="007035AB" w:rsidP="007035AB">
      <w:pPr>
        <w:spacing w:line="640" w:lineRule="exact"/>
        <w:ind w:firstLine="640"/>
        <w:rPr>
          <w:rFonts w:ascii="仿宋_GB2312" w:hint="eastAsia"/>
          <w:color w:val="000000"/>
          <w:szCs w:val="32"/>
        </w:rPr>
      </w:pPr>
      <w:r w:rsidRPr="00E01F7A">
        <w:rPr>
          <w:rFonts w:ascii="仿宋_GB2312" w:hint="eastAsia"/>
          <w:color w:val="000000"/>
          <w:szCs w:val="32"/>
        </w:rPr>
        <w:t>5．协调食品安全有关部门开展网络举报和谣言治理等工作；</w:t>
      </w:r>
    </w:p>
    <w:p w:rsidR="007035AB" w:rsidRPr="00E01F7A" w:rsidRDefault="007035AB" w:rsidP="007035AB">
      <w:pPr>
        <w:spacing w:line="640" w:lineRule="exact"/>
        <w:ind w:firstLine="640"/>
        <w:rPr>
          <w:rFonts w:ascii="仿宋_GB2312" w:hint="eastAsia"/>
          <w:color w:val="000000"/>
          <w:szCs w:val="32"/>
        </w:rPr>
      </w:pPr>
      <w:r w:rsidRPr="00E01F7A">
        <w:rPr>
          <w:rFonts w:ascii="仿宋_GB2312" w:hint="eastAsia"/>
          <w:color w:val="000000"/>
          <w:szCs w:val="32"/>
        </w:rPr>
        <w:lastRenderedPageBreak/>
        <w:t>6．牵头制定扶持和规范清真食品生产经营的专项政策法规；</w:t>
      </w:r>
    </w:p>
    <w:p w:rsidR="007035AB" w:rsidRPr="00E01F7A" w:rsidRDefault="007035AB" w:rsidP="007035AB">
      <w:pPr>
        <w:spacing w:line="640" w:lineRule="exact"/>
        <w:ind w:firstLine="640"/>
        <w:rPr>
          <w:rFonts w:ascii="仿宋_GB2312" w:hint="eastAsia"/>
          <w:color w:val="000000"/>
          <w:szCs w:val="32"/>
        </w:rPr>
      </w:pPr>
      <w:r w:rsidRPr="00E01F7A">
        <w:rPr>
          <w:rFonts w:ascii="仿宋_GB2312" w:hint="eastAsia"/>
          <w:color w:val="000000"/>
          <w:szCs w:val="32"/>
        </w:rPr>
        <w:t>7．完善对清真企业、清真食品和清真标识的认定、认证和规范使用工作；</w:t>
      </w:r>
    </w:p>
    <w:p w:rsidR="007035AB" w:rsidRPr="00E01F7A" w:rsidRDefault="007035AB" w:rsidP="007035AB">
      <w:pPr>
        <w:spacing w:line="640" w:lineRule="exact"/>
        <w:ind w:firstLine="640"/>
        <w:rPr>
          <w:rFonts w:ascii="仿宋_GB2312" w:hint="eastAsia"/>
          <w:color w:val="000000"/>
          <w:szCs w:val="32"/>
        </w:rPr>
      </w:pPr>
      <w:r w:rsidRPr="00E01F7A">
        <w:rPr>
          <w:rFonts w:ascii="仿宋_GB2312" w:hint="eastAsia"/>
          <w:color w:val="000000"/>
          <w:szCs w:val="32"/>
        </w:rPr>
        <w:t>8．配合有关部门严厉打击生产销售假冒清真食品及“清真不清”等违法犯罪行为；</w:t>
      </w:r>
    </w:p>
    <w:p w:rsidR="007035AB" w:rsidRPr="00E01F7A" w:rsidRDefault="007035AB" w:rsidP="007035AB">
      <w:pPr>
        <w:spacing w:line="640" w:lineRule="exact"/>
        <w:ind w:firstLine="640"/>
        <w:rPr>
          <w:rFonts w:ascii="仿宋_GB2312" w:hint="eastAsia"/>
          <w:color w:val="000000"/>
          <w:szCs w:val="32"/>
        </w:rPr>
      </w:pPr>
      <w:r w:rsidRPr="00E01F7A">
        <w:rPr>
          <w:rFonts w:ascii="仿宋_GB2312" w:hint="eastAsia"/>
          <w:color w:val="000000"/>
          <w:szCs w:val="32"/>
        </w:rPr>
        <w:t>9．负责全区清真食品监督管理工作；</w:t>
      </w:r>
    </w:p>
    <w:p w:rsidR="007035AB" w:rsidRPr="00E01F7A" w:rsidRDefault="007035AB" w:rsidP="007035AB">
      <w:pPr>
        <w:spacing w:line="640" w:lineRule="exact"/>
        <w:ind w:firstLine="640"/>
        <w:rPr>
          <w:rFonts w:ascii="仿宋_GB2312" w:hint="eastAsia"/>
          <w:color w:val="000000"/>
          <w:szCs w:val="32"/>
        </w:rPr>
      </w:pPr>
      <w:r w:rsidRPr="00E01F7A">
        <w:rPr>
          <w:rFonts w:ascii="仿宋_GB2312" w:hint="eastAsia"/>
          <w:color w:val="000000"/>
          <w:szCs w:val="32"/>
        </w:rPr>
        <w:t>10．按照《常州市新北区食品安全委员会成员单位工作职责》开展工作，承担区委区政府交办的食品安全其他任务。</w:t>
      </w:r>
    </w:p>
    <w:p w:rsidR="007035AB" w:rsidRPr="00E01F7A" w:rsidRDefault="007035AB" w:rsidP="007035AB">
      <w:pPr>
        <w:wordWrap w:val="0"/>
        <w:ind w:firstLine="640"/>
        <w:jc w:val="left"/>
        <w:rPr>
          <w:color w:val="000000"/>
          <w:szCs w:val="32"/>
        </w:rPr>
      </w:pPr>
    </w:p>
    <w:p w:rsidR="007035AB" w:rsidRPr="00E01F7A" w:rsidRDefault="007035AB" w:rsidP="007035AB">
      <w:pPr>
        <w:wordWrap w:val="0"/>
        <w:spacing w:line="600" w:lineRule="exact"/>
        <w:ind w:firstLineChars="0" w:firstLine="0"/>
        <w:jc w:val="center"/>
        <w:outlineLvl w:val="0"/>
        <w:rPr>
          <w:rFonts w:eastAsia="方正小标宋简体" w:hint="eastAsia"/>
          <w:snapToGrid w:val="0"/>
          <w:color w:val="000000"/>
          <w:kern w:val="0"/>
          <w:sz w:val="44"/>
          <w:szCs w:val="44"/>
        </w:rPr>
      </w:pPr>
      <w:r w:rsidRPr="00E01F7A">
        <w:rPr>
          <w:rFonts w:eastAsia="黑体"/>
          <w:snapToGrid w:val="0"/>
          <w:color w:val="000000"/>
          <w:kern w:val="0"/>
        </w:rPr>
        <w:br w:type="page"/>
      </w:r>
      <w:bookmarkStart w:id="2" w:name="_Toc26198"/>
      <w:r w:rsidRPr="00E01F7A">
        <w:rPr>
          <w:rFonts w:eastAsia="方正小标宋简体" w:hint="eastAsia"/>
          <w:snapToGrid w:val="0"/>
          <w:color w:val="000000"/>
          <w:kern w:val="0"/>
          <w:sz w:val="44"/>
          <w:szCs w:val="44"/>
        </w:rPr>
        <w:lastRenderedPageBreak/>
        <w:t>区委政法</w:t>
      </w:r>
      <w:proofErr w:type="gramStart"/>
      <w:r w:rsidRPr="00E01F7A">
        <w:rPr>
          <w:rFonts w:eastAsia="方正小标宋简体" w:hint="eastAsia"/>
          <w:snapToGrid w:val="0"/>
          <w:color w:val="000000"/>
          <w:kern w:val="0"/>
          <w:sz w:val="44"/>
          <w:szCs w:val="44"/>
        </w:rPr>
        <w:t>委</w:t>
      </w:r>
      <w:bookmarkStart w:id="3" w:name="_Toc7840"/>
      <w:bookmarkEnd w:id="2"/>
      <w:r w:rsidRPr="00E01F7A">
        <w:rPr>
          <w:rFonts w:eastAsia="方正小标宋简体" w:hint="eastAsia"/>
          <w:snapToGrid w:val="0"/>
          <w:color w:val="000000"/>
          <w:kern w:val="0"/>
          <w:sz w:val="44"/>
          <w:szCs w:val="44"/>
        </w:rPr>
        <w:t>食品</w:t>
      </w:r>
      <w:proofErr w:type="gramEnd"/>
      <w:r w:rsidRPr="00E01F7A">
        <w:rPr>
          <w:rFonts w:eastAsia="方正小标宋简体" w:hint="eastAsia"/>
          <w:snapToGrid w:val="0"/>
          <w:color w:val="000000"/>
          <w:kern w:val="0"/>
          <w:sz w:val="44"/>
          <w:szCs w:val="44"/>
        </w:rPr>
        <w:t>安全监管事权清单</w:t>
      </w:r>
      <w:bookmarkEnd w:id="3"/>
    </w:p>
    <w:p w:rsidR="007035AB" w:rsidRPr="00E01F7A" w:rsidRDefault="007035AB" w:rsidP="007035AB">
      <w:pPr>
        <w:wordWrap w:val="0"/>
        <w:spacing w:line="600" w:lineRule="exact"/>
        <w:ind w:firstLineChars="0" w:firstLine="0"/>
        <w:jc w:val="center"/>
        <w:rPr>
          <w:rFonts w:eastAsia="方正小标宋简体"/>
          <w:snapToGrid w:val="0"/>
          <w:color w:val="000000"/>
          <w:kern w:val="0"/>
          <w:sz w:val="44"/>
          <w:szCs w:val="44"/>
        </w:rPr>
      </w:pP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snapToGrid w:val="0"/>
          <w:color w:val="000000"/>
          <w:kern w:val="0"/>
        </w:rPr>
        <w:t>区委政法委要认真落实《中华人民共和国食品安全法》《中华人民共和国食品安全法实施条例》等法律法规，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520" w:lineRule="exact"/>
        <w:ind w:firstLine="640"/>
        <w:rPr>
          <w:rFonts w:ascii="仿宋_GB2312" w:hint="eastAsia"/>
          <w:color w:val="000000"/>
          <w:szCs w:val="32"/>
        </w:rPr>
      </w:pPr>
      <w:r w:rsidRPr="00E01F7A">
        <w:rPr>
          <w:rFonts w:ascii="仿宋_GB2312" w:hint="eastAsia"/>
          <w:snapToGrid w:val="0"/>
          <w:color w:val="000000"/>
          <w:kern w:val="0"/>
        </w:rPr>
        <w:t>1．强化查处重大食品案件协调、督办机制，指导、协调、监督公安机关、检察机关、人民法院依法惩处危害食品安全的犯罪活动；</w:t>
      </w:r>
    </w:p>
    <w:p w:rsidR="007035AB" w:rsidRPr="00E01F7A" w:rsidRDefault="007035AB" w:rsidP="007035AB">
      <w:pPr>
        <w:spacing w:line="520" w:lineRule="exact"/>
        <w:ind w:firstLine="640"/>
        <w:rPr>
          <w:rFonts w:ascii="仿宋_GB2312" w:hint="eastAsia"/>
          <w:color w:val="000000"/>
          <w:szCs w:val="32"/>
        </w:rPr>
      </w:pPr>
      <w:r w:rsidRPr="00E01F7A">
        <w:rPr>
          <w:rFonts w:ascii="仿宋_GB2312" w:hint="eastAsia"/>
          <w:color w:val="000000"/>
          <w:szCs w:val="32"/>
        </w:rPr>
        <w:t>2．审查或者组织起草有关食品安全规范性文件；</w:t>
      </w:r>
    </w:p>
    <w:p w:rsidR="007035AB" w:rsidRPr="00E01F7A" w:rsidRDefault="007035AB" w:rsidP="007035AB">
      <w:pPr>
        <w:spacing w:line="520" w:lineRule="exact"/>
        <w:ind w:firstLine="640"/>
        <w:rPr>
          <w:rFonts w:ascii="仿宋_GB2312" w:hint="eastAsia"/>
          <w:color w:val="000000"/>
          <w:szCs w:val="32"/>
        </w:rPr>
      </w:pPr>
      <w:r w:rsidRPr="00E01F7A">
        <w:rPr>
          <w:rFonts w:ascii="仿宋_GB2312" w:hint="eastAsia"/>
          <w:color w:val="000000"/>
          <w:szCs w:val="32"/>
        </w:rPr>
        <w:t>3．负责行政执法监督工作；</w:t>
      </w:r>
    </w:p>
    <w:p w:rsidR="007035AB" w:rsidRPr="00E01F7A" w:rsidRDefault="007035AB" w:rsidP="007035AB">
      <w:pPr>
        <w:spacing w:line="520" w:lineRule="exact"/>
        <w:ind w:firstLine="640"/>
        <w:rPr>
          <w:rFonts w:ascii="仿宋_GB2312" w:hint="eastAsia"/>
          <w:color w:val="000000"/>
          <w:szCs w:val="32"/>
        </w:rPr>
      </w:pPr>
      <w:r w:rsidRPr="00E01F7A">
        <w:rPr>
          <w:rFonts w:ascii="仿宋_GB2312" w:hint="eastAsia"/>
          <w:color w:val="000000"/>
          <w:szCs w:val="32"/>
        </w:rPr>
        <w:t>4．组织或者参与对食品安全法律、法规和规章执行情况的检查；</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color w:val="000000"/>
          <w:szCs w:val="32"/>
        </w:rPr>
        <w:t>5</w:t>
      </w:r>
      <w:r w:rsidRPr="00E01F7A">
        <w:rPr>
          <w:rFonts w:ascii="仿宋_GB2312" w:hint="eastAsia"/>
          <w:snapToGrid w:val="0"/>
          <w:color w:val="000000"/>
          <w:kern w:val="0"/>
        </w:rPr>
        <w:t>．</w:t>
      </w:r>
      <w:r w:rsidRPr="00E01F7A">
        <w:rPr>
          <w:rFonts w:ascii="仿宋_GB2312" w:hint="eastAsia"/>
          <w:color w:val="000000"/>
          <w:szCs w:val="32"/>
        </w:rPr>
        <w:t>协调指导相关部门开展食品安全法制教育；</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color w:val="000000"/>
          <w:szCs w:val="32"/>
        </w:rPr>
        <w:t>6</w:t>
      </w:r>
      <w:r w:rsidRPr="00E01F7A">
        <w:rPr>
          <w:rFonts w:ascii="仿宋_GB2312" w:hint="eastAsia"/>
          <w:snapToGrid w:val="0"/>
          <w:color w:val="000000"/>
          <w:kern w:val="0"/>
        </w:rPr>
        <w:t>．</w:t>
      </w:r>
      <w:r w:rsidRPr="00E01F7A">
        <w:rPr>
          <w:rFonts w:ascii="仿宋_GB2312" w:hint="eastAsia"/>
          <w:color w:val="000000"/>
          <w:szCs w:val="32"/>
        </w:rPr>
        <w:t>配合</w:t>
      </w:r>
      <w:r w:rsidRPr="00E01F7A">
        <w:rPr>
          <w:rFonts w:ascii="仿宋_GB2312" w:hint="eastAsia"/>
          <w:snapToGrid w:val="0"/>
          <w:color w:val="000000"/>
          <w:kern w:val="0"/>
        </w:rPr>
        <w:t>按照实行最严厉的处罚要求，推动我区农产品质</w:t>
      </w:r>
      <w:proofErr w:type="gramStart"/>
      <w:r w:rsidRPr="00E01F7A">
        <w:rPr>
          <w:rFonts w:ascii="仿宋_GB2312" w:hint="eastAsia"/>
          <w:snapToGrid w:val="0"/>
          <w:color w:val="000000"/>
          <w:kern w:val="0"/>
        </w:rPr>
        <w:t>量安全</w:t>
      </w:r>
      <w:proofErr w:type="gramEnd"/>
      <w:r w:rsidRPr="00E01F7A">
        <w:rPr>
          <w:rFonts w:ascii="仿宋_GB2312" w:hint="eastAsia"/>
          <w:snapToGrid w:val="0"/>
          <w:color w:val="000000"/>
          <w:kern w:val="0"/>
        </w:rPr>
        <w:t>和食品安全制度建设，切实加强制度的</w:t>
      </w:r>
      <w:proofErr w:type="gramStart"/>
      <w:r w:rsidRPr="00E01F7A">
        <w:rPr>
          <w:rFonts w:ascii="仿宋_GB2312" w:hint="eastAsia"/>
          <w:snapToGrid w:val="0"/>
          <w:color w:val="000000"/>
          <w:kern w:val="0"/>
        </w:rPr>
        <w:t>立改废释</w:t>
      </w:r>
      <w:proofErr w:type="gramEnd"/>
      <w:r w:rsidRPr="00E01F7A">
        <w:rPr>
          <w:rFonts w:ascii="仿宋_GB2312" w:hint="eastAsia"/>
          <w:snapToGrid w:val="0"/>
          <w:color w:val="000000"/>
          <w:kern w:val="0"/>
        </w:rPr>
        <w:t>工作。</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snapToGrid w:val="0"/>
          <w:color w:val="000000"/>
          <w:kern w:val="0"/>
        </w:rPr>
        <w:t>7．配合推动落实食品安全司法鉴定、故意违法民事赔偿等制度。探索建立涉案食品检验、处置“绿色通道”和工作机制；</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color w:val="000000"/>
          <w:szCs w:val="32"/>
        </w:rPr>
        <w:t>8．按照《常州市新北区食品安全委员会成员单位工作职责》开展工作，承担区委区政府交办的食品安全其他任务。</w:t>
      </w:r>
    </w:p>
    <w:p w:rsidR="007035AB" w:rsidRPr="00E01F7A" w:rsidRDefault="007035AB" w:rsidP="007035AB">
      <w:pPr>
        <w:spacing w:line="600" w:lineRule="exact"/>
        <w:ind w:firstLineChars="0" w:firstLine="0"/>
        <w:jc w:val="center"/>
        <w:outlineLvl w:val="0"/>
        <w:rPr>
          <w:rFonts w:eastAsia="方正小标宋简体" w:hint="eastAsia"/>
          <w:snapToGrid w:val="0"/>
          <w:color w:val="000000"/>
          <w:kern w:val="0"/>
          <w:sz w:val="44"/>
          <w:szCs w:val="44"/>
        </w:rPr>
      </w:pPr>
      <w:r w:rsidRPr="00E01F7A">
        <w:rPr>
          <w:rFonts w:ascii="Calibri" w:hAnsi="Calibri" w:cs="仿宋_GB2312"/>
          <w:color w:val="000000"/>
          <w:szCs w:val="32"/>
        </w:rPr>
        <w:br w:type="page"/>
      </w:r>
      <w:r w:rsidRPr="00E01F7A">
        <w:rPr>
          <w:rFonts w:eastAsia="方正小标宋简体" w:hint="eastAsia"/>
          <w:snapToGrid w:val="0"/>
          <w:color w:val="000000"/>
          <w:kern w:val="0"/>
          <w:sz w:val="44"/>
          <w:szCs w:val="44"/>
        </w:rPr>
        <w:lastRenderedPageBreak/>
        <w:t>区委编办</w:t>
      </w:r>
      <w:bookmarkStart w:id="4" w:name="_Toc2733"/>
      <w:r w:rsidRPr="00E01F7A">
        <w:rPr>
          <w:rFonts w:eastAsia="方正小标宋简体" w:hint="eastAsia"/>
          <w:snapToGrid w:val="0"/>
          <w:color w:val="000000"/>
          <w:kern w:val="0"/>
          <w:sz w:val="44"/>
          <w:szCs w:val="44"/>
        </w:rPr>
        <w:t>食品安全监管事权清单</w:t>
      </w:r>
      <w:bookmarkEnd w:id="4"/>
    </w:p>
    <w:p w:rsidR="007035AB" w:rsidRPr="00E01F7A" w:rsidRDefault="007035AB" w:rsidP="007035AB">
      <w:pPr>
        <w:spacing w:line="600" w:lineRule="exact"/>
        <w:ind w:firstLineChars="0" w:firstLine="0"/>
        <w:jc w:val="center"/>
        <w:rPr>
          <w:rFonts w:eastAsia="黑体"/>
          <w:snapToGrid w:val="0"/>
          <w:color w:val="000000"/>
          <w:kern w:val="0"/>
        </w:rPr>
      </w:pP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snapToGrid w:val="0"/>
          <w:color w:val="000000"/>
          <w:kern w:val="0"/>
        </w:rPr>
        <w:t>区委编办要认真落实《中华人民共和国食品安全法》《中华人民共和国食品安全法实施条例》等法律法规，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600" w:lineRule="exact"/>
        <w:ind w:firstLine="640"/>
        <w:outlineLvl w:val="0"/>
        <w:rPr>
          <w:rFonts w:ascii="仿宋_GB2312" w:hint="eastAsia"/>
          <w:color w:val="000000"/>
          <w:szCs w:val="32"/>
        </w:rPr>
      </w:pPr>
      <w:bookmarkStart w:id="5" w:name="_Toc2637"/>
      <w:r w:rsidRPr="00E01F7A">
        <w:rPr>
          <w:rFonts w:ascii="仿宋_GB2312" w:hint="eastAsia"/>
          <w:snapToGrid w:val="0"/>
          <w:color w:val="000000"/>
          <w:kern w:val="0"/>
        </w:rPr>
        <w:t>1．按规定</w:t>
      </w:r>
      <w:proofErr w:type="gramStart"/>
      <w:r w:rsidRPr="00E01F7A">
        <w:rPr>
          <w:rFonts w:ascii="仿宋_GB2312" w:hint="eastAsia"/>
          <w:snapToGrid w:val="0"/>
          <w:color w:val="000000"/>
          <w:kern w:val="0"/>
        </w:rPr>
        <w:t>界定区食安</w:t>
      </w:r>
      <w:proofErr w:type="gramEnd"/>
      <w:r w:rsidRPr="00E01F7A">
        <w:rPr>
          <w:rFonts w:ascii="仿宋_GB2312" w:hint="eastAsia"/>
          <w:snapToGrid w:val="0"/>
          <w:color w:val="000000"/>
          <w:kern w:val="0"/>
        </w:rPr>
        <w:t>委成员单位的主要职责及其调整；</w:t>
      </w:r>
      <w:bookmarkEnd w:id="5"/>
    </w:p>
    <w:p w:rsidR="007035AB" w:rsidRPr="00E01F7A" w:rsidRDefault="007035AB" w:rsidP="007035AB">
      <w:pPr>
        <w:spacing w:line="600" w:lineRule="exact"/>
        <w:ind w:firstLine="640"/>
        <w:outlineLvl w:val="0"/>
        <w:rPr>
          <w:rFonts w:ascii="仿宋_GB2312" w:hint="eastAsia"/>
          <w:color w:val="000000"/>
          <w:szCs w:val="32"/>
        </w:rPr>
      </w:pPr>
      <w:bookmarkStart w:id="6" w:name="_Toc26707"/>
      <w:r w:rsidRPr="00E01F7A">
        <w:rPr>
          <w:rFonts w:ascii="仿宋_GB2312" w:hint="eastAsia"/>
          <w:color w:val="000000"/>
          <w:szCs w:val="32"/>
        </w:rPr>
        <w:t>2．明确</w:t>
      </w:r>
      <w:proofErr w:type="gramStart"/>
      <w:r w:rsidRPr="00E01F7A">
        <w:rPr>
          <w:rFonts w:ascii="仿宋_GB2312" w:hint="eastAsia"/>
          <w:color w:val="000000"/>
          <w:szCs w:val="32"/>
        </w:rPr>
        <w:t>区食安</w:t>
      </w:r>
      <w:proofErr w:type="gramEnd"/>
      <w:r w:rsidRPr="00E01F7A">
        <w:rPr>
          <w:rFonts w:ascii="仿宋_GB2312" w:hint="eastAsia"/>
          <w:color w:val="000000"/>
          <w:szCs w:val="32"/>
        </w:rPr>
        <w:t>委成员单位各部门之间以及各部门与各镇、街道之间的职责分工；</w:t>
      </w:r>
      <w:bookmarkEnd w:id="6"/>
    </w:p>
    <w:p w:rsidR="007035AB" w:rsidRPr="00E01F7A" w:rsidRDefault="007035AB" w:rsidP="007035AB">
      <w:pPr>
        <w:spacing w:line="600" w:lineRule="exact"/>
        <w:ind w:firstLine="640"/>
        <w:outlineLvl w:val="0"/>
        <w:rPr>
          <w:rFonts w:ascii="仿宋_GB2312" w:hint="eastAsia"/>
          <w:color w:val="000000"/>
          <w:szCs w:val="32"/>
        </w:rPr>
      </w:pPr>
      <w:bookmarkStart w:id="7" w:name="_Toc17666"/>
      <w:r w:rsidRPr="00E01F7A">
        <w:rPr>
          <w:rFonts w:ascii="仿宋_GB2312" w:hint="eastAsia"/>
          <w:color w:val="000000"/>
          <w:szCs w:val="32"/>
        </w:rPr>
        <w:t>3．监督检查</w:t>
      </w:r>
      <w:proofErr w:type="gramStart"/>
      <w:r w:rsidRPr="00E01F7A">
        <w:rPr>
          <w:rFonts w:ascii="仿宋_GB2312" w:hint="eastAsia"/>
          <w:color w:val="000000"/>
          <w:szCs w:val="32"/>
        </w:rPr>
        <w:t>区食安</w:t>
      </w:r>
      <w:proofErr w:type="gramEnd"/>
      <w:r w:rsidRPr="00E01F7A">
        <w:rPr>
          <w:rFonts w:ascii="仿宋_GB2312" w:hint="eastAsia"/>
          <w:color w:val="000000"/>
          <w:szCs w:val="32"/>
        </w:rPr>
        <w:t>委成员单位行政管理体制与机构改革、机</w:t>
      </w:r>
      <w:r w:rsidRPr="00E01F7A">
        <w:rPr>
          <w:rFonts w:ascii="仿宋_GB2312" w:hint="eastAsia"/>
          <w:color w:val="000000"/>
          <w:spacing w:val="-6"/>
          <w:szCs w:val="32"/>
        </w:rPr>
        <w:t>构编制管理政策规定的贯彻落实情况，评估机构编制执行情况</w:t>
      </w:r>
      <w:r w:rsidRPr="00E01F7A">
        <w:rPr>
          <w:rFonts w:ascii="仿宋_GB2312" w:hint="eastAsia"/>
          <w:color w:val="000000"/>
          <w:szCs w:val="32"/>
        </w:rPr>
        <w:t>；</w:t>
      </w:r>
      <w:bookmarkEnd w:id="7"/>
    </w:p>
    <w:p w:rsidR="007035AB" w:rsidRPr="00E01F7A" w:rsidRDefault="007035AB" w:rsidP="007035AB">
      <w:pPr>
        <w:spacing w:line="600" w:lineRule="exact"/>
        <w:ind w:firstLine="640"/>
        <w:outlineLvl w:val="0"/>
        <w:rPr>
          <w:rFonts w:ascii="仿宋_GB2312" w:hint="eastAsia"/>
          <w:color w:val="000000"/>
          <w:szCs w:val="32"/>
        </w:rPr>
      </w:pPr>
      <w:bookmarkStart w:id="8" w:name="_Toc25184"/>
      <w:r w:rsidRPr="00E01F7A">
        <w:rPr>
          <w:rFonts w:ascii="仿宋_GB2312" w:hint="eastAsia"/>
          <w:color w:val="000000"/>
          <w:szCs w:val="32"/>
        </w:rPr>
        <w:t>4．按照《常州市新北区食品安全委员会成员单位工作职责》开展工作，承担区委区政府交办的食品安全其他任务。</w:t>
      </w:r>
      <w:bookmarkEnd w:id="8"/>
    </w:p>
    <w:p w:rsidR="007035AB" w:rsidRPr="00E01F7A" w:rsidRDefault="007035AB" w:rsidP="007035AB">
      <w:pPr>
        <w:wordWrap w:val="0"/>
        <w:spacing w:line="600" w:lineRule="exact"/>
        <w:ind w:firstLineChars="0" w:firstLine="0"/>
        <w:jc w:val="center"/>
        <w:outlineLvl w:val="0"/>
        <w:rPr>
          <w:rFonts w:eastAsia="方正小标宋简体" w:hint="eastAsia"/>
          <w:snapToGrid w:val="0"/>
          <w:color w:val="000000"/>
          <w:kern w:val="0"/>
          <w:sz w:val="44"/>
          <w:szCs w:val="44"/>
        </w:rPr>
      </w:pPr>
      <w:r w:rsidRPr="00E01F7A">
        <w:rPr>
          <w:rFonts w:ascii="Calibri" w:hAnsi="Calibri" w:cs="仿宋_GB2312"/>
          <w:color w:val="000000"/>
          <w:szCs w:val="32"/>
        </w:rPr>
        <w:br w:type="page"/>
      </w:r>
      <w:r w:rsidRPr="00E01F7A">
        <w:rPr>
          <w:rFonts w:eastAsia="方正小标宋简体" w:hint="eastAsia"/>
          <w:snapToGrid w:val="0"/>
          <w:color w:val="000000"/>
          <w:kern w:val="0"/>
          <w:sz w:val="44"/>
          <w:szCs w:val="44"/>
        </w:rPr>
        <w:lastRenderedPageBreak/>
        <w:t>区经发</w:t>
      </w:r>
      <w:proofErr w:type="gramStart"/>
      <w:r w:rsidRPr="00E01F7A">
        <w:rPr>
          <w:rFonts w:eastAsia="方正小标宋简体" w:hint="eastAsia"/>
          <w:snapToGrid w:val="0"/>
          <w:color w:val="000000"/>
          <w:kern w:val="0"/>
          <w:sz w:val="44"/>
          <w:szCs w:val="44"/>
        </w:rPr>
        <w:t>局</w:t>
      </w:r>
      <w:bookmarkStart w:id="9" w:name="_Toc3651"/>
      <w:r w:rsidRPr="00E01F7A">
        <w:rPr>
          <w:rFonts w:eastAsia="方正小标宋简体" w:hint="eastAsia"/>
          <w:snapToGrid w:val="0"/>
          <w:color w:val="000000"/>
          <w:kern w:val="0"/>
          <w:sz w:val="44"/>
          <w:szCs w:val="44"/>
        </w:rPr>
        <w:t>食品</w:t>
      </w:r>
      <w:proofErr w:type="gramEnd"/>
      <w:r w:rsidRPr="00E01F7A">
        <w:rPr>
          <w:rFonts w:eastAsia="方正小标宋简体" w:hint="eastAsia"/>
          <w:snapToGrid w:val="0"/>
          <w:color w:val="000000"/>
          <w:kern w:val="0"/>
          <w:sz w:val="44"/>
          <w:szCs w:val="44"/>
        </w:rPr>
        <w:t>安全监管事权清单</w:t>
      </w:r>
      <w:bookmarkEnd w:id="9"/>
    </w:p>
    <w:p w:rsidR="007035AB" w:rsidRPr="00E01F7A" w:rsidRDefault="007035AB" w:rsidP="007035AB">
      <w:pPr>
        <w:wordWrap w:val="0"/>
        <w:spacing w:line="4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snapToGrid w:val="0"/>
          <w:color w:val="000000"/>
          <w:kern w:val="0"/>
        </w:rPr>
        <w:t>区经发局要认真落实《中华人民共和国食品安全法》《中华人民共和国食品安全法实施条例》等法律法规，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color w:val="000000"/>
          <w:szCs w:val="32"/>
        </w:rPr>
        <w:t>1．会同有关部门推进食品和生鲜农产品现代化冷链物流体系建设，加强对区重点物流项目的协调推进和跟踪调度；</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color w:val="000000"/>
          <w:szCs w:val="32"/>
        </w:rPr>
        <w:t>2．支持食品安全重要设施规划及重大项目建设；</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color w:val="000000"/>
          <w:szCs w:val="32"/>
        </w:rPr>
        <w:t>3．负责粮食收购、储存、运输环节质量安全和原粮卫生的监督管理，组织实施全区粮食库存检查工作；</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color w:val="000000"/>
          <w:szCs w:val="32"/>
        </w:rPr>
        <w:t>4．负责指导粮食行业质量安全工作和信用体系建设工作；</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snapToGrid w:val="0"/>
          <w:color w:val="000000"/>
          <w:kern w:val="0"/>
        </w:rPr>
        <w:t>5．配合相关部门推进农产品和食品工业企业诚信管理体系建设，实现信用分级分类管理；</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snapToGrid w:val="0"/>
          <w:color w:val="000000"/>
          <w:kern w:val="0"/>
        </w:rPr>
        <w:t>6．实施“优质粮食工程”行动，开展粮食清理烘干存储服务，提高绿色优质安全粮油产品供给水平；</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color w:val="000000"/>
          <w:szCs w:val="32"/>
        </w:rPr>
        <w:t>7．推进食品工业企业诚信管理体系建设和信息化工作；</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snapToGrid w:val="0"/>
          <w:color w:val="000000"/>
          <w:kern w:val="0"/>
        </w:rPr>
        <w:t>8．推进食品工业结构调整和转型升级，鼓励大型企业做</w:t>
      </w:r>
      <w:proofErr w:type="gramStart"/>
      <w:r w:rsidRPr="00E01F7A">
        <w:rPr>
          <w:rFonts w:ascii="仿宋_GB2312" w:hint="eastAsia"/>
          <w:snapToGrid w:val="0"/>
          <w:color w:val="000000"/>
          <w:kern w:val="0"/>
        </w:rPr>
        <w:t>强做</w:t>
      </w:r>
      <w:proofErr w:type="gramEnd"/>
      <w:r w:rsidRPr="00E01F7A">
        <w:rPr>
          <w:rFonts w:ascii="仿宋_GB2312" w:hint="eastAsia"/>
          <w:snapToGrid w:val="0"/>
          <w:color w:val="000000"/>
          <w:kern w:val="0"/>
        </w:rPr>
        <w:t>优，扶持中小企业做专做精;</w:t>
      </w:r>
    </w:p>
    <w:p w:rsidR="007035AB" w:rsidRPr="00E01F7A" w:rsidRDefault="007035AB" w:rsidP="007035AB">
      <w:pPr>
        <w:spacing w:line="520" w:lineRule="exact"/>
        <w:ind w:firstLine="640"/>
        <w:rPr>
          <w:rFonts w:ascii="仿宋_GB2312" w:hint="eastAsia"/>
          <w:color w:val="000000"/>
          <w:szCs w:val="32"/>
        </w:rPr>
      </w:pPr>
      <w:r w:rsidRPr="00E01F7A">
        <w:rPr>
          <w:rFonts w:ascii="仿宋_GB2312" w:hint="eastAsia"/>
          <w:color w:val="000000"/>
          <w:szCs w:val="32"/>
        </w:rPr>
        <w:t>9．按照《常州市新北区食品安全委员会成员单位工作职责》开展工作，承担区委区政府交办的食品安全其他任务。</w:t>
      </w:r>
    </w:p>
    <w:p w:rsidR="007035AB" w:rsidRPr="00E01F7A" w:rsidRDefault="007035AB" w:rsidP="007035AB">
      <w:pPr>
        <w:wordWrap w:val="0"/>
        <w:spacing w:line="600" w:lineRule="exact"/>
        <w:ind w:firstLineChars="0" w:firstLine="0"/>
        <w:jc w:val="center"/>
        <w:outlineLvl w:val="0"/>
        <w:rPr>
          <w:rFonts w:eastAsia="方正小标宋简体" w:hint="eastAsia"/>
          <w:snapToGrid w:val="0"/>
          <w:color w:val="000000"/>
          <w:kern w:val="0"/>
          <w:sz w:val="44"/>
          <w:szCs w:val="44"/>
        </w:rPr>
      </w:pPr>
      <w:r w:rsidRPr="00E01F7A">
        <w:rPr>
          <w:rFonts w:ascii="Calibri" w:hAnsi="Calibri" w:cs="仿宋_GB2312"/>
          <w:color w:val="000000"/>
          <w:szCs w:val="32"/>
        </w:rPr>
        <w:br w:type="page"/>
      </w:r>
      <w:bookmarkStart w:id="10" w:name="_Toc13205"/>
      <w:r w:rsidRPr="00E01F7A">
        <w:rPr>
          <w:rFonts w:eastAsia="方正小标宋简体" w:hint="eastAsia"/>
          <w:snapToGrid w:val="0"/>
          <w:color w:val="000000"/>
          <w:kern w:val="0"/>
          <w:sz w:val="44"/>
          <w:szCs w:val="44"/>
        </w:rPr>
        <w:lastRenderedPageBreak/>
        <w:t>区教育局</w:t>
      </w:r>
      <w:bookmarkStart w:id="11" w:name="_Toc702"/>
      <w:bookmarkEnd w:id="10"/>
      <w:r w:rsidRPr="00E01F7A">
        <w:rPr>
          <w:rFonts w:eastAsia="方正小标宋简体" w:hint="eastAsia"/>
          <w:snapToGrid w:val="0"/>
          <w:color w:val="000000"/>
          <w:kern w:val="0"/>
          <w:sz w:val="44"/>
          <w:szCs w:val="44"/>
        </w:rPr>
        <w:t>食品安全监管事权清单</w:t>
      </w:r>
      <w:bookmarkEnd w:id="11"/>
    </w:p>
    <w:p w:rsidR="007035AB" w:rsidRPr="00E01F7A" w:rsidRDefault="007035AB" w:rsidP="007035AB">
      <w:pPr>
        <w:wordWrap w:val="0"/>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ind w:firstLine="640"/>
        <w:rPr>
          <w:rFonts w:ascii="仿宋_GB2312" w:hint="eastAsia"/>
          <w:snapToGrid w:val="0"/>
          <w:color w:val="000000"/>
          <w:kern w:val="0"/>
        </w:rPr>
      </w:pPr>
      <w:r w:rsidRPr="00E01F7A">
        <w:rPr>
          <w:rFonts w:ascii="仿宋_GB2312" w:hint="eastAsia"/>
          <w:snapToGrid w:val="0"/>
          <w:color w:val="000000"/>
          <w:kern w:val="0"/>
        </w:rPr>
        <w:t>区教育局要认真落实《中华人民共和国食品安全法》《中华人民共和国食品安全法实施条例》等法律法规，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1．指导各地在各级各类学校开展食品安全科普教育，通过多途径向学生普及食品安全科普知识；</w:t>
      </w:r>
    </w:p>
    <w:p w:rsidR="007035AB" w:rsidRPr="00E01F7A" w:rsidRDefault="007035AB" w:rsidP="007035AB">
      <w:pPr>
        <w:ind w:firstLine="640"/>
        <w:rPr>
          <w:rFonts w:ascii="仿宋_GB2312" w:hint="eastAsia"/>
          <w:snapToGrid w:val="0"/>
          <w:color w:val="000000"/>
          <w:kern w:val="0"/>
        </w:rPr>
      </w:pPr>
      <w:r w:rsidRPr="00E01F7A">
        <w:rPr>
          <w:rFonts w:ascii="仿宋_GB2312" w:hint="eastAsia"/>
          <w:color w:val="000000"/>
          <w:szCs w:val="32"/>
        </w:rPr>
        <w:t>2．会同有关部门制定学校食品安全管理政策并推动实施，督促学校建立健全食品安全与营养健康相关管理制度，将学校食品安全与营养健康管理工作作为学校落实安全风险防控职责、推进健康教育的重要内容，加强评价考核；</w:t>
      </w:r>
    </w:p>
    <w:p w:rsidR="007035AB" w:rsidRPr="00E01F7A" w:rsidRDefault="007035AB" w:rsidP="007035AB">
      <w:pPr>
        <w:ind w:firstLine="640"/>
        <w:rPr>
          <w:rFonts w:ascii="仿宋_GB2312" w:hint="eastAsia"/>
          <w:snapToGrid w:val="0"/>
          <w:color w:val="000000"/>
          <w:kern w:val="0"/>
        </w:rPr>
      </w:pPr>
      <w:r w:rsidRPr="00E01F7A">
        <w:rPr>
          <w:rFonts w:ascii="仿宋_GB2312" w:hint="eastAsia"/>
          <w:color w:val="000000"/>
          <w:szCs w:val="32"/>
        </w:rPr>
        <w:t>3．指导、监督学校加强食品安全日常管理，开展食堂负责人和关键岗位人员食品安全培训，降低食品安全风险，及时消除食品安全隐患，提升营养健康水平，积极协助相关部门开展工作；</w:t>
      </w:r>
    </w:p>
    <w:p w:rsidR="007035AB" w:rsidRPr="00E01F7A" w:rsidRDefault="007035AB" w:rsidP="007035AB">
      <w:pPr>
        <w:ind w:firstLine="640"/>
        <w:rPr>
          <w:rFonts w:ascii="仿宋_GB2312" w:hint="eastAsia"/>
          <w:snapToGrid w:val="0"/>
          <w:color w:val="000000"/>
          <w:kern w:val="0"/>
        </w:rPr>
      </w:pPr>
      <w:r w:rsidRPr="00E01F7A">
        <w:rPr>
          <w:rFonts w:ascii="仿宋_GB2312" w:hint="eastAsia"/>
          <w:color w:val="000000"/>
          <w:szCs w:val="32"/>
        </w:rPr>
        <w:t>4．组织开展学校食堂日常食品安全自查，配合有关部门开展</w:t>
      </w:r>
      <w:r w:rsidRPr="00E01F7A">
        <w:rPr>
          <w:rFonts w:ascii="仿宋_GB2312" w:hint="eastAsia"/>
          <w:color w:val="000000"/>
          <w:spacing w:val="-8"/>
          <w:szCs w:val="32"/>
        </w:rPr>
        <w:t>为学校供餐集体用餐配送单位、个人或</w:t>
      </w:r>
      <w:proofErr w:type="gramStart"/>
      <w:r w:rsidRPr="00E01F7A">
        <w:rPr>
          <w:rFonts w:ascii="仿宋_GB2312" w:hint="eastAsia"/>
          <w:color w:val="000000"/>
          <w:spacing w:val="-8"/>
          <w:szCs w:val="32"/>
        </w:rPr>
        <w:t>家庭托餐等</w:t>
      </w:r>
      <w:proofErr w:type="gramEnd"/>
      <w:r w:rsidRPr="00E01F7A">
        <w:rPr>
          <w:rFonts w:ascii="仿宋_GB2312" w:hint="eastAsia"/>
          <w:color w:val="000000"/>
          <w:spacing w:val="-8"/>
          <w:szCs w:val="32"/>
        </w:rPr>
        <w:t>食品安全检查</w:t>
      </w:r>
      <w:r w:rsidRPr="00E01F7A">
        <w:rPr>
          <w:rFonts w:ascii="仿宋_GB2312" w:hint="eastAsia"/>
          <w:color w:val="000000"/>
          <w:szCs w:val="32"/>
        </w:rPr>
        <w:t>；</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5．负责指导建立和完善学校突发性食品安全事故的应急处理机制；</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rPr>
        <w:lastRenderedPageBreak/>
        <w:t>6．在各级各类学校教育活动中强化多种形式的食品安全教育要求；</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rPr>
        <w:t>7．实施校园食品安全守护行动，在全区范围内全面推进中小学校“阳光餐饮”建设、“阳光食堂”信息化监管服务平台建设，</w:t>
      </w:r>
      <w:proofErr w:type="gramStart"/>
      <w:r w:rsidRPr="00E01F7A">
        <w:rPr>
          <w:rFonts w:ascii="仿宋_GB2312" w:hint="eastAsia"/>
          <w:snapToGrid w:val="0"/>
          <w:color w:val="000000"/>
          <w:kern w:val="0"/>
        </w:rPr>
        <w:t>实现区校联网</w:t>
      </w:r>
      <w:proofErr w:type="gramEnd"/>
      <w:r w:rsidRPr="00E01F7A">
        <w:rPr>
          <w:rFonts w:ascii="仿宋_GB2312" w:hint="eastAsia"/>
          <w:snapToGrid w:val="0"/>
          <w:color w:val="000000"/>
          <w:kern w:val="0"/>
        </w:rPr>
        <w:t>，实施全覆盖监督检查，鼓励实施学校食堂食品集中采购，严格落实学校食品安全校长（园长）负责制，防范发生群体性食源性疾病事件</w:t>
      </w:r>
      <w:r>
        <w:rPr>
          <w:rFonts w:ascii="仿宋_GB2312" w:hint="eastAsia"/>
          <w:snapToGrid w:val="0"/>
          <w:color w:val="000000"/>
          <w:kern w:val="0"/>
        </w:rPr>
        <w:t>;</w:t>
      </w:r>
    </w:p>
    <w:p w:rsidR="007035AB" w:rsidRPr="00E01F7A" w:rsidRDefault="007035AB" w:rsidP="007035AB">
      <w:pPr>
        <w:ind w:firstLine="640"/>
        <w:rPr>
          <w:rFonts w:ascii="仿宋_GB2312" w:hint="eastAsia"/>
          <w:snapToGrid w:val="0"/>
          <w:color w:val="000000"/>
          <w:kern w:val="0"/>
        </w:rPr>
      </w:pPr>
      <w:r w:rsidRPr="00E01F7A">
        <w:rPr>
          <w:rFonts w:ascii="仿宋_GB2312" w:hint="eastAsia"/>
          <w:color w:val="000000"/>
          <w:szCs w:val="32"/>
        </w:rPr>
        <w:t>8．按照《常州市新北区食品安全委员会成员单位工作职责》开展工作，承担区委区政府交办的食品安全其他任务。</w:t>
      </w:r>
    </w:p>
    <w:p w:rsidR="007035AB" w:rsidRPr="00E01F7A" w:rsidRDefault="007035AB" w:rsidP="007035AB">
      <w:pPr>
        <w:wordWrap w:val="0"/>
        <w:spacing w:line="600" w:lineRule="exact"/>
        <w:ind w:firstLineChars="0" w:firstLine="0"/>
        <w:jc w:val="center"/>
        <w:outlineLvl w:val="0"/>
        <w:rPr>
          <w:rFonts w:eastAsia="方正小标宋简体" w:hint="eastAsia"/>
          <w:snapToGrid w:val="0"/>
          <w:color w:val="000000"/>
          <w:kern w:val="0"/>
          <w:sz w:val="44"/>
          <w:szCs w:val="44"/>
        </w:rPr>
      </w:pPr>
      <w:r w:rsidRPr="00E01F7A">
        <w:rPr>
          <w:rFonts w:ascii="Calibri" w:hAnsi="Calibri" w:cs="仿宋_GB2312"/>
          <w:color w:val="000000"/>
          <w:szCs w:val="32"/>
        </w:rPr>
        <w:br w:type="page"/>
      </w:r>
      <w:bookmarkStart w:id="12" w:name="_Toc7123"/>
      <w:r w:rsidRPr="00E01F7A">
        <w:rPr>
          <w:rFonts w:eastAsia="方正小标宋简体" w:hint="eastAsia"/>
          <w:snapToGrid w:val="0"/>
          <w:color w:val="000000"/>
          <w:kern w:val="0"/>
          <w:sz w:val="44"/>
          <w:szCs w:val="44"/>
        </w:rPr>
        <w:lastRenderedPageBreak/>
        <w:t>区科技</w:t>
      </w:r>
      <w:proofErr w:type="gramStart"/>
      <w:r w:rsidRPr="00E01F7A">
        <w:rPr>
          <w:rFonts w:eastAsia="方正小标宋简体" w:hint="eastAsia"/>
          <w:snapToGrid w:val="0"/>
          <w:color w:val="000000"/>
          <w:kern w:val="0"/>
          <w:sz w:val="44"/>
          <w:szCs w:val="44"/>
        </w:rPr>
        <w:t>局</w:t>
      </w:r>
      <w:bookmarkStart w:id="13" w:name="_Toc12567"/>
      <w:bookmarkEnd w:id="12"/>
      <w:r w:rsidRPr="00E01F7A">
        <w:rPr>
          <w:rFonts w:eastAsia="方正小标宋简体" w:hint="eastAsia"/>
          <w:snapToGrid w:val="0"/>
          <w:color w:val="000000"/>
          <w:kern w:val="0"/>
          <w:sz w:val="44"/>
          <w:szCs w:val="44"/>
        </w:rPr>
        <w:t>食品</w:t>
      </w:r>
      <w:proofErr w:type="gramEnd"/>
      <w:r w:rsidRPr="00E01F7A">
        <w:rPr>
          <w:rFonts w:eastAsia="方正小标宋简体" w:hint="eastAsia"/>
          <w:snapToGrid w:val="0"/>
          <w:color w:val="000000"/>
          <w:kern w:val="0"/>
          <w:sz w:val="44"/>
          <w:szCs w:val="44"/>
        </w:rPr>
        <w:t>安全监管事权清单</w:t>
      </w:r>
      <w:bookmarkEnd w:id="13"/>
    </w:p>
    <w:p w:rsidR="007035AB" w:rsidRPr="00E01F7A" w:rsidRDefault="007035AB" w:rsidP="007035AB">
      <w:pPr>
        <w:wordWrap w:val="0"/>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snapToGrid w:val="0"/>
          <w:color w:val="000000"/>
          <w:kern w:val="0"/>
        </w:rPr>
        <w:t>区科技局要认真落实《中华人民共和国食品安全法》《中华人民共和国食品安全法实施条例》等法律法规，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1．牵头拟订食品安全方面的科技发展规划和政策；</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2．统</w:t>
      </w:r>
      <w:r w:rsidRPr="00E01F7A">
        <w:rPr>
          <w:rFonts w:ascii="仿宋_GB2312" w:hint="eastAsia"/>
          <w:color w:val="000000"/>
          <w:spacing w:val="-2"/>
          <w:szCs w:val="32"/>
        </w:rPr>
        <w:t>筹协调重大食品安全公益性技术研究及关键技术研究</w:t>
      </w:r>
      <w:r w:rsidRPr="00E01F7A">
        <w:rPr>
          <w:rFonts w:ascii="仿宋_GB2312" w:hint="eastAsia"/>
          <w:color w:val="000000"/>
          <w:szCs w:val="32"/>
        </w:rPr>
        <w:t>；</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3．牵头组织食品安全领域的重大关键技术攻关等；</w:t>
      </w: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snapToGrid w:val="0"/>
          <w:color w:val="000000"/>
          <w:kern w:val="0"/>
        </w:rPr>
        <w:t>4．加强科技支撑能力建设，将农产品质量和食品安全研究纳入科技发展计划，支持危害物监测识别等关键技术研究，加强技术创新和成熟技术应用推广。推进重点实验室建设，重视高层次人才队伍建设。协调推进农产品和食品质量安全检验检测体系建设，落实检验机构能力和装备配备标准；</w:t>
      </w:r>
    </w:p>
    <w:p w:rsidR="007035AB" w:rsidRPr="00E01F7A" w:rsidRDefault="007035AB" w:rsidP="007035AB">
      <w:pPr>
        <w:spacing w:line="600" w:lineRule="exact"/>
        <w:ind w:firstLine="640"/>
        <w:rPr>
          <w:rFonts w:ascii="仿宋_GB2312"/>
          <w:color w:val="000000"/>
          <w:szCs w:val="32"/>
        </w:rPr>
      </w:pPr>
      <w:r w:rsidRPr="00E01F7A">
        <w:rPr>
          <w:rFonts w:ascii="仿宋_GB2312" w:hint="eastAsia"/>
          <w:color w:val="000000"/>
          <w:szCs w:val="32"/>
        </w:rPr>
        <w:t>5．按照《常州市新北区食品安全委员会成员单位工作职责》开展工作，承担区委区政府交办的食品安全其他任务。</w:t>
      </w:r>
    </w:p>
    <w:p w:rsidR="007035AB" w:rsidRPr="00E01F7A" w:rsidRDefault="007035AB" w:rsidP="007035AB">
      <w:pPr>
        <w:spacing w:line="600" w:lineRule="exact"/>
        <w:ind w:firstLineChars="0" w:firstLine="0"/>
        <w:jc w:val="center"/>
        <w:rPr>
          <w:rFonts w:eastAsia="方正小标宋简体" w:hint="eastAsia"/>
          <w:snapToGrid w:val="0"/>
          <w:color w:val="000000"/>
          <w:kern w:val="0"/>
          <w:sz w:val="44"/>
          <w:szCs w:val="44"/>
        </w:rPr>
      </w:pPr>
      <w:r w:rsidRPr="00E01F7A">
        <w:rPr>
          <w:rFonts w:ascii="仿宋_GB2312"/>
          <w:color w:val="000000"/>
          <w:szCs w:val="32"/>
        </w:rPr>
        <w:br w:type="page"/>
      </w:r>
      <w:bookmarkStart w:id="14" w:name="_Toc13108"/>
      <w:r w:rsidRPr="00E01F7A">
        <w:rPr>
          <w:rFonts w:eastAsia="方正小标宋简体" w:hint="eastAsia"/>
          <w:snapToGrid w:val="0"/>
          <w:color w:val="000000"/>
          <w:kern w:val="0"/>
          <w:sz w:val="44"/>
          <w:szCs w:val="44"/>
        </w:rPr>
        <w:lastRenderedPageBreak/>
        <w:t>区财政局</w:t>
      </w:r>
      <w:bookmarkStart w:id="15" w:name="_Toc31952"/>
      <w:bookmarkEnd w:id="14"/>
      <w:r w:rsidRPr="00E01F7A">
        <w:rPr>
          <w:rFonts w:eastAsia="方正小标宋简体" w:hint="eastAsia"/>
          <w:snapToGrid w:val="0"/>
          <w:color w:val="000000"/>
          <w:kern w:val="0"/>
          <w:sz w:val="44"/>
          <w:szCs w:val="44"/>
        </w:rPr>
        <w:t>食品安全监管事权清单</w:t>
      </w:r>
      <w:bookmarkEnd w:id="15"/>
    </w:p>
    <w:p w:rsidR="007035AB" w:rsidRPr="00E01F7A" w:rsidRDefault="007035AB" w:rsidP="007035AB">
      <w:pPr>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snapToGrid w:val="0"/>
          <w:color w:val="000000"/>
          <w:kern w:val="0"/>
        </w:rPr>
        <w:t>区财政局要认真落实《中华人民共和国食品安全法》《中华人民共和国食品安全法实施条例》等法律法规，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snapToGrid w:val="0"/>
          <w:color w:val="000000"/>
          <w:kern w:val="0"/>
        </w:rPr>
        <w:t>1．负责食品安全监管和食品安全抽检经费的保障；</w:t>
      </w:r>
    </w:p>
    <w:p w:rsidR="007035AB" w:rsidRPr="00E01F7A" w:rsidRDefault="007035AB" w:rsidP="007035AB">
      <w:pPr>
        <w:spacing w:line="600" w:lineRule="exact"/>
        <w:ind w:firstLine="640"/>
        <w:outlineLvl w:val="0"/>
        <w:rPr>
          <w:rFonts w:ascii="仿宋_GB2312" w:hint="eastAsia"/>
          <w:color w:val="000000"/>
          <w:szCs w:val="32"/>
        </w:rPr>
      </w:pPr>
      <w:r w:rsidRPr="00E01F7A">
        <w:rPr>
          <w:rFonts w:ascii="仿宋_GB2312" w:hint="eastAsia"/>
          <w:color w:val="000000"/>
          <w:szCs w:val="32"/>
        </w:rPr>
        <w:t>2．按照《常州市新北区食品安全委员会成员单位工作职责》开展工作，承担区委区政府交办的食品安全其他任务。</w:t>
      </w:r>
      <w:bookmarkStart w:id="16" w:name="_Toc12051"/>
    </w:p>
    <w:p w:rsidR="007035AB" w:rsidRPr="00E01F7A" w:rsidRDefault="007035AB" w:rsidP="007035AB">
      <w:pPr>
        <w:spacing w:line="600" w:lineRule="exact"/>
        <w:ind w:firstLineChars="0" w:firstLine="0"/>
        <w:jc w:val="center"/>
        <w:outlineLvl w:val="0"/>
        <w:rPr>
          <w:rFonts w:eastAsia="方正小标宋简体" w:hint="eastAsia"/>
          <w:snapToGrid w:val="0"/>
          <w:color w:val="000000"/>
          <w:kern w:val="0"/>
          <w:sz w:val="44"/>
          <w:szCs w:val="44"/>
        </w:rPr>
      </w:pPr>
      <w:r w:rsidRPr="00E01F7A">
        <w:rPr>
          <w:color w:val="000000"/>
          <w:szCs w:val="32"/>
        </w:rPr>
        <w:br w:type="page"/>
      </w:r>
      <w:r w:rsidRPr="00E01F7A">
        <w:rPr>
          <w:rFonts w:eastAsia="方正小标宋简体" w:hint="eastAsia"/>
          <w:snapToGrid w:val="0"/>
          <w:color w:val="000000"/>
          <w:kern w:val="0"/>
          <w:sz w:val="44"/>
          <w:szCs w:val="44"/>
        </w:rPr>
        <w:lastRenderedPageBreak/>
        <w:t>区</w:t>
      </w:r>
      <w:proofErr w:type="gramStart"/>
      <w:r w:rsidRPr="00E01F7A">
        <w:rPr>
          <w:rFonts w:eastAsia="方正小标宋简体" w:hint="eastAsia"/>
          <w:snapToGrid w:val="0"/>
          <w:color w:val="000000"/>
          <w:kern w:val="0"/>
          <w:sz w:val="44"/>
          <w:szCs w:val="44"/>
        </w:rPr>
        <w:t>人社局</w:t>
      </w:r>
      <w:bookmarkStart w:id="17" w:name="_Toc11828"/>
      <w:bookmarkEnd w:id="16"/>
      <w:r w:rsidRPr="00E01F7A">
        <w:rPr>
          <w:rFonts w:eastAsia="方正小标宋简体" w:hint="eastAsia"/>
          <w:snapToGrid w:val="0"/>
          <w:color w:val="000000"/>
          <w:kern w:val="0"/>
          <w:sz w:val="44"/>
          <w:szCs w:val="44"/>
        </w:rPr>
        <w:t>食品</w:t>
      </w:r>
      <w:proofErr w:type="gramEnd"/>
      <w:r w:rsidRPr="00E01F7A">
        <w:rPr>
          <w:rFonts w:eastAsia="方正小标宋简体" w:hint="eastAsia"/>
          <w:snapToGrid w:val="0"/>
          <w:color w:val="000000"/>
          <w:kern w:val="0"/>
          <w:sz w:val="44"/>
          <w:szCs w:val="44"/>
        </w:rPr>
        <w:t>安全监管事权清单</w:t>
      </w:r>
      <w:bookmarkEnd w:id="17"/>
    </w:p>
    <w:p w:rsidR="007035AB" w:rsidRPr="00E01F7A" w:rsidRDefault="007035AB" w:rsidP="007035AB">
      <w:pPr>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snapToGrid w:val="0"/>
          <w:color w:val="000000"/>
          <w:kern w:val="0"/>
        </w:rPr>
        <w:t>区</w:t>
      </w:r>
      <w:proofErr w:type="gramStart"/>
      <w:r w:rsidRPr="00E01F7A">
        <w:rPr>
          <w:rFonts w:ascii="仿宋_GB2312" w:hint="eastAsia"/>
          <w:snapToGrid w:val="0"/>
          <w:color w:val="000000"/>
          <w:kern w:val="0"/>
        </w:rPr>
        <w:t>人社局</w:t>
      </w:r>
      <w:proofErr w:type="gramEnd"/>
      <w:r w:rsidRPr="00E01F7A">
        <w:rPr>
          <w:rFonts w:ascii="仿宋_GB2312" w:hint="eastAsia"/>
          <w:snapToGrid w:val="0"/>
          <w:color w:val="000000"/>
          <w:kern w:val="0"/>
        </w:rPr>
        <w:t>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1．制定养老机构食堂管理规定，加强对全区养老机构食品安全教育和日常管理，对养老机构食堂卫生措施落实进行巡查，开展食品安全管理人和关键岗位人员培训，协助调查处理养老机构食堂发生的食物中毒事件；</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2．按照《常州市新北区食品安全委员会成员单位工作职责》开展工作，承担区委区政府交办的食品安全其他任务。</w:t>
      </w:r>
    </w:p>
    <w:p w:rsidR="007035AB" w:rsidRPr="00E01F7A" w:rsidRDefault="007035AB" w:rsidP="007035AB">
      <w:pPr>
        <w:spacing w:line="600" w:lineRule="exact"/>
        <w:ind w:firstLineChars="0" w:firstLine="0"/>
        <w:jc w:val="center"/>
        <w:rPr>
          <w:rFonts w:eastAsia="方正小标宋简体" w:hint="eastAsia"/>
          <w:snapToGrid w:val="0"/>
          <w:color w:val="000000"/>
          <w:kern w:val="0"/>
          <w:sz w:val="44"/>
          <w:szCs w:val="44"/>
        </w:rPr>
      </w:pPr>
      <w:r w:rsidRPr="00E01F7A">
        <w:rPr>
          <w:color w:val="000000"/>
          <w:szCs w:val="32"/>
        </w:rPr>
        <w:br w:type="page"/>
      </w:r>
      <w:r w:rsidRPr="00E01F7A">
        <w:rPr>
          <w:rFonts w:eastAsia="方正小标宋简体" w:hint="eastAsia"/>
          <w:snapToGrid w:val="0"/>
          <w:color w:val="000000"/>
          <w:kern w:val="0"/>
          <w:sz w:val="44"/>
          <w:szCs w:val="44"/>
        </w:rPr>
        <w:lastRenderedPageBreak/>
        <w:t>区住建局食品安全监管事权清单</w:t>
      </w:r>
    </w:p>
    <w:p w:rsidR="007035AB" w:rsidRPr="00E01F7A" w:rsidRDefault="007035AB" w:rsidP="007035AB">
      <w:pPr>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580" w:lineRule="exact"/>
        <w:ind w:firstLine="640"/>
        <w:rPr>
          <w:rFonts w:ascii="仿宋_GB2312" w:hint="eastAsia"/>
          <w:snapToGrid w:val="0"/>
          <w:color w:val="000000"/>
          <w:kern w:val="0"/>
        </w:rPr>
      </w:pPr>
      <w:r w:rsidRPr="00E01F7A">
        <w:rPr>
          <w:rFonts w:ascii="仿宋_GB2312" w:hint="eastAsia"/>
          <w:snapToGrid w:val="0"/>
          <w:color w:val="000000"/>
          <w:kern w:val="0"/>
        </w:rPr>
        <w:t>区住建局要认真落实《中华人民共和国食品安全法》《中华人民共和国食品安全法实施条例》等法律法规，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1．负责制定建筑工地食堂管理规定，对建筑工地食堂卫生措施落实进行巡查，协助调查处理建筑工地食堂发生的食物中毒事件；</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2．负责制定食品运输管理规定，对交通运输过程中的卫生和冷链保障措施落实进行巡查，协助调查处理因运输不当造成的食物安全事件；</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3．负</w:t>
      </w:r>
      <w:r w:rsidRPr="00E01F7A">
        <w:rPr>
          <w:rFonts w:ascii="仿宋_GB2312" w:hint="eastAsia"/>
          <w:color w:val="000000"/>
          <w:spacing w:val="-10"/>
          <w:szCs w:val="32"/>
        </w:rPr>
        <w:t>责对食品经营者遵守市容环境卫生管理规定的监督管理</w:t>
      </w:r>
      <w:r w:rsidRPr="00E01F7A">
        <w:rPr>
          <w:rFonts w:ascii="仿宋_GB2312" w:hint="eastAsia"/>
          <w:color w:val="000000"/>
          <w:szCs w:val="32"/>
        </w:rPr>
        <w:t>；</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4．负责全区餐厨废弃物的监督管理；</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5．负责加强对违章占道经营的食品摊贩的管理；</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rPr>
        <w:t>6．推进餐</w:t>
      </w:r>
      <w:proofErr w:type="gramStart"/>
      <w:r w:rsidRPr="00E01F7A">
        <w:rPr>
          <w:rFonts w:ascii="仿宋_GB2312" w:hint="eastAsia"/>
          <w:snapToGrid w:val="0"/>
          <w:color w:val="000000"/>
          <w:kern w:val="0"/>
        </w:rPr>
        <w:t>厨</w:t>
      </w:r>
      <w:proofErr w:type="gramEnd"/>
      <w:r w:rsidRPr="00E01F7A">
        <w:rPr>
          <w:rFonts w:ascii="仿宋_GB2312" w:hint="eastAsia"/>
          <w:snapToGrid w:val="0"/>
          <w:color w:val="000000"/>
          <w:kern w:val="0"/>
        </w:rPr>
        <w:t>废弃物资源化利用和无害化处理；</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7．按照《常州市新北区食品安全委员会成员单位工作职责》开展工作，承担区委区政府交办的食品安全其他任务。</w:t>
      </w:r>
    </w:p>
    <w:p w:rsidR="007035AB" w:rsidRPr="00E01F7A" w:rsidRDefault="007035AB" w:rsidP="007035AB">
      <w:pPr>
        <w:spacing w:line="600" w:lineRule="exact"/>
        <w:ind w:firstLineChars="0" w:firstLine="0"/>
        <w:jc w:val="center"/>
        <w:rPr>
          <w:rFonts w:eastAsia="方正小标宋简体" w:hint="eastAsia"/>
          <w:snapToGrid w:val="0"/>
          <w:color w:val="000000"/>
          <w:kern w:val="0"/>
          <w:sz w:val="44"/>
          <w:szCs w:val="44"/>
        </w:rPr>
      </w:pPr>
      <w:r w:rsidRPr="00E01F7A">
        <w:rPr>
          <w:color w:val="000000"/>
          <w:szCs w:val="32"/>
        </w:rPr>
        <w:br w:type="page"/>
      </w:r>
      <w:r w:rsidRPr="00E01F7A">
        <w:rPr>
          <w:rFonts w:eastAsia="方正小标宋简体" w:hint="eastAsia"/>
          <w:snapToGrid w:val="0"/>
          <w:color w:val="000000"/>
          <w:kern w:val="0"/>
          <w:sz w:val="44"/>
          <w:szCs w:val="44"/>
        </w:rPr>
        <w:lastRenderedPageBreak/>
        <w:t>区农业农村</w:t>
      </w:r>
      <w:proofErr w:type="gramStart"/>
      <w:r w:rsidRPr="00E01F7A">
        <w:rPr>
          <w:rFonts w:eastAsia="方正小标宋简体" w:hint="eastAsia"/>
          <w:snapToGrid w:val="0"/>
          <w:color w:val="000000"/>
          <w:kern w:val="0"/>
          <w:sz w:val="44"/>
          <w:szCs w:val="44"/>
        </w:rPr>
        <w:t>局食品</w:t>
      </w:r>
      <w:proofErr w:type="gramEnd"/>
      <w:r w:rsidRPr="00E01F7A">
        <w:rPr>
          <w:rFonts w:eastAsia="方正小标宋简体" w:hint="eastAsia"/>
          <w:snapToGrid w:val="0"/>
          <w:color w:val="000000"/>
          <w:kern w:val="0"/>
          <w:sz w:val="44"/>
          <w:szCs w:val="44"/>
        </w:rPr>
        <w:t>安全监管事权清单</w:t>
      </w:r>
    </w:p>
    <w:p w:rsidR="007035AB" w:rsidRPr="00E01F7A" w:rsidRDefault="007035AB" w:rsidP="007035AB">
      <w:pPr>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580" w:lineRule="exact"/>
        <w:ind w:firstLine="640"/>
        <w:rPr>
          <w:rFonts w:ascii="仿宋_GB2312" w:hint="eastAsia"/>
          <w:snapToGrid w:val="0"/>
          <w:color w:val="000000"/>
          <w:kern w:val="0"/>
        </w:rPr>
      </w:pPr>
      <w:r w:rsidRPr="00E01F7A">
        <w:rPr>
          <w:rFonts w:ascii="仿宋_GB2312" w:hint="eastAsia"/>
          <w:snapToGrid w:val="0"/>
          <w:color w:val="000000"/>
          <w:kern w:val="0"/>
        </w:rPr>
        <w:t>区农业农村局要认真落实《中华人民共和国食品安全法》《中华人民共和国食品安全法实施条例》《中华人民共和国农产品质量安全法》等法律法规，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580" w:lineRule="exact"/>
        <w:ind w:firstLine="640"/>
        <w:rPr>
          <w:rFonts w:ascii="仿宋_GB2312" w:hint="eastAsia"/>
          <w:snapToGrid w:val="0"/>
          <w:color w:val="000000"/>
          <w:kern w:val="0"/>
        </w:rPr>
      </w:pPr>
      <w:r w:rsidRPr="00E01F7A">
        <w:rPr>
          <w:rFonts w:ascii="仿宋_GB2312" w:hint="eastAsia"/>
          <w:color w:val="000000"/>
          <w:szCs w:val="32"/>
        </w:rPr>
        <w:t>1．负责地产食用农产品从种植养殖环节到进入批发、零售市场或生产加工企业前的质量安全监管；</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2．负责动植物疫病防控、畜禽屠宰环节和生鲜乳收购环节质量安全监管；</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3．与区市场监管局共同研究建立全区地产农产品安全产地准出、市场准入和追溯机制，加强协调配合和工作衔接，形成监管合力；</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4．组</w:t>
      </w:r>
      <w:r w:rsidRPr="00E01F7A">
        <w:rPr>
          <w:rFonts w:ascii="仿宋_GB2312" w:hint="eastAsia"/>
          <w:color w:val="000000"/>
          <w:spacing w:val="-8"/>
          <w:szCs w:val="32"/>
        </w:rPr>
        <w:t>织开展地产食用农产品质</w:t>
      </w:r>
      <w:proofErr w:type="gramStart"/>
      <w:r w:rsidRPr="00E01F7A">
        <w:rPr>
          <w:rFonts w:ascii="仿宋_GB2312" w:hint="eastAsia"/>
          <w:color w:val="000000"/>
          <w:spacing w:val="-8"/>
          <w:szCs w:val="32"/>
        </w:rPr>
        <w:t>量安全</w:t>
      </w:r>
      <w:proofErr w:type="gramEnd"/>
      <w:r w:rsidRPr="00E01F7A">
        <w:rPr>
          <w:rFonts w:ascii="仿宋_GB2312" w:hint="eastAsia"/>
          <w:color w:val="000000"/>
          <w:spacing w:val="-8"/>
          <w:szCs w:val="32"/>
        </w:rPr>
        <w:t>监测、追溯、风险评估</w:t>
      </w:r>
      <w:r w:rsidRPr="00E01F7A">
        <w:rPr>
          <w:rFonts w:ascii="仿宋_GB2312" w:hint="eastAsia"/>
          <w:color w:val="000000"/>
          <w:szCs w:val="32"/>
        </w:rPr>
        <w:t>；</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5．指导食用农产品监管、监测体系建设；</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6．参与制定农产品质</w:t>
      </w:r>
      <w:proofErr w:type="gramStart"/>
      <w:r w:rsidRPr="00E01F7A">
        <w:rPr>
          <w:rFonts w:ascii="仿宋_GB2312" w:hint="eastAsia"/>
          <w:color w:val="000000"/>
          <w:szCs w:val="32"/>
        </w:rPr>
        <w:t>量安全</w:t>
      </w:r>
      <w:proofErr w:type="gramEnd"/>
      <w:r w:rsidRPr="00E01F7A">
        <w:rPr>
          <w:rFonts w:ascii="仿宋_GB2312" w:hint="eastAsia"/>
          <w:color w:val="000000"/>
          <w:szCs w:val="32"/>
        </w:rPr>
        <w:t>地方标准，会同有关部门推进农业标准化生产；</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7．负责兽药、饲料、饲料添加剂和职责范围内的农药、</w:t>
      </w:r>
      <w:r w:rsidRPr="00E01F7A">
        <w:rPr>
          <w:rFonts w:ascii="仿宋_GB2312" w:hint="eastAsia"/>
          <w:color w:val="000000"/>
          <w:szCs w:val="32"/>
        </w:rPr>
        <w:lastRenderedPageBreak/>
        <w:t>肥料等其他农业投入品质量及使用的监督管理；</w:t>
      </w:r>
    </w:p>
    <w:p w:rsidR="007035AB" w:rsidRPr="00E01F7A" w:rsidRDefault="007035AB" w:rsidP="007035AB">
      <w:pPr>
        <w:ind w:firstLine="640"/>
        <w:rPr>
          <w:rFonts w:ascii="仿宋_GB2312" w:hint="eastAsia"/>
          <w:color w:val="000000"/>
          <w:szCs w:val="32"/>
        </w:rPr>
      </w:pPr>
      <w:r w:rsidRPr="00E01F7A">
        <w:rPr>
          <w:rFonts w:ascii="仿宋_GB2312" w:hAnsi="仿宋_GB2312" w:cs="仿宋_GB2312" w:hint="eastAsia"/>
          <w:color w:val="000000"/>
          <w:szCs w:val="32"/>
        </w:rPr>
        <w:t>8．负责发布有关农产品质</w:t>
      </w:r>
      <w:proofErr w:type="gramStart"/>
      <w:r w:rsidRPr="00E01F7A">
        <w:rPr>
          <w:rFonts w:ascii="仿宋_GB2312" w:hAnsi="仿宋_GB2312" w:cs="仿宋_GB2312" w:hint="eastAsia"/>
          <w:color w:val="000000"/>
          <w:szCs w:val="32"/>
        </w:rPr>
        <w:t>量安全</w:t>
      </w:r>
      <w:proofErr w:type="gramEnd"/>
      <w:r w:rsidRPr="00E01F7A">
        <w:rPr>
          <w:rFonts w:ascii="仿宋_GB2312" w:hAnsi="仿宋_GB2312" w:cs="仿宋_GB2312" w:hint="eastAsia"/>
          <w:color w:val="000000"/>
          <w:szCs w:val="32"/>
        </w:rPr>
        <w:t>监管信息，向</w:t>
      </w:r>
      <w:proofErr w:type="gramStart"/>
      <w:r w:rsidRPr="00E01F7A">
        <w:rPr>
          <w:rFonts w:ascii="仿宋_GB2312" w:hAnsi="仿宋_GB2312" w:cs="仿宋_GB2312" w:hint="eastAsia"/>
          <w:color w:val="000000"/>
          <w:szCs w:val="32"/>
        </w:rPr>
        <w:t>区食安</w:t>
      </w:r>
      <w:proofErr w:type="gramEnd"/>
      <w:r w:rsidRPr="00E01F7A">
        <w:rPr>
          <w:rFonts w:ascii="仿宋_GB2312" w:hAnsi="仿宋_GB2312" w:cs="仿宋_GB2312" w:hint="eastAsia"/>
          <w:color w:val="000000"/>
          <w:szCs w:val="32"/>
        </w:rPr>
        <w:t>委通报食用农产品安全风险信息</w:t>
      </w:r>
      <w:r w:rsidRPr="00E01F7A">
        <w:rPr>
          <w:rFonts w:ascii="仿宋_GB2312" w:hint="eastAsia"/>
          <w:color w:val="000000"/>
          <w:szCs w:val="32"/>
        </w:rPr>
        <w:t>；</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9．负责食用农产品质</w:t>
      </w:r>
      <w:proofErr w:type="gramStart"/>
      <w:r w:rsidRPr="00E01F7A">
        <w:rPr>
          <w:rFonts w:ascii="仿宋_GB2312" w:hint="eastAsia"/>
          <w:color w:val="000000"/>
          <w:szCs w:val="32"/>
        </w:rPr>
        <w:t>量安全</w:t>
      </w:r>
      <w:proofErr w:type="gramEnd"/>
      <w:r w:rsidRPr="00E01F7A">
        <w:rPr>
          <w:rFonts w:ascii="仿宋_GB2312" w:hint="eastAsia"/>
          <w:color w:val="000000"/>
          <w:szCs w:val="32"/>
        </w:rPr>
        <w:t>重大突发事件应对处置和重大案件查处工作，并向</w:t>
      </w:r>
      <w:proofErr w:type="gramStart"/>
      <w:r w:rsidRPr="00E01F7A">
        <w:rPr>
          <w:rFonts w:ascii="仿宋_GB2312" w:hint="eastAsia"/>
          <w:color w:val="000000"/>
          <w:szCs w:val="32"/>
        </w:rPr>
        <w:t>区食安</w:t>
      </w:r>
      <w:proofErr w:type="gramEnd"/>
      <w:r w:rsidRPr="00E01F7A">
        <w:rPr>
          <w:rFonts w:ascii="仿宋_GB2312" w:hint="eastAsia"/>
          <w:color w:val="000000"/>
          <w:szCs w:val="32"/>
        </w:rPr>
        <w:t>委报告食用农产品安全事故；</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10．负责发展绿色食品、有机农产品、农产品地理标志产品和省级绿色优质农产品基地；</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rPr>
        <w:t>11．和相关部门共同配合，到2020年，农产品和食品抽检量达到6批次/千人，主要农产品质</w:t>
      </w:r>
      <w:proofErr w:type="gramStart"/>
      <w:r w:rsidRPr="00E01F7A">
        <w:rPr>
          <w:rFonts w:ascii="仿宋_GB2312" w:hint="eastAsia"/>
          <w:snapToGrid w:val="0"/>
          <w:color w:val="000000"/>
          <w:kern w:val="0"/>
        </w:rPr>
        <w:t>量安全</w:t>
      </w:r>
      <w:proofErr w:type="gramEnd"/>
      <w:r w:rsidRPr="00E01F7A">
        <w:rPr>
          <w:rFonts w:ascii="仿宋_GB2312" w:hint="eastAsia"/>
          <w:snapToGrid w:val="0"/>
          <w:color w:val="000000"/>
          <w:kern w:val="0"/>
        </w:rPr>
        <w:t>监测总体合格率稳定在97%以上；</w:t>
      </w:r>
    </w:p>
    <w:p w:rsidR="007035AB" w:rsidRPr="00E01F7A" w:rsidRDefault="007035AB" w:rsidP="007035AB">
      <w:pPr>
        <w:ind w:firstLine="640"/>
        <w:rPr>
          <w:rFonts w:ascii="仿宋_GB2312" w:hint="eastAsia"/>
          <w:snapToGrid w:val="0"/>
          <w:color w:val="000000"/>
          <w:kern w:val="0"/>
        </w:rPr>
      </w:pPr>
      <w:r w:rsidRPr="00E01F7A">
        <w:rPr>
          <w:rFonts w:ascii="仿宋_GB2312" w:hint="eastAsia"/>
          <w:snapToGrid w:val="0"/>
          <w:color w:val="000000"/>
          <w:kern w:val="0"/>
        </w:rPr>
        <w:t>12．有机食品、绿色食品、地理标志农产品100%实现信息可追溯，规模以上农业生产主体90%以上实现产品信息可追溯；</w:t>
      </w:r>
    </w:p>
    <w:p w:rsidR="007035AB" w:rsidRPr="00E01F7A" w:rsidRDefault="007035AB" w:rsidP="007035AB">
      <w:pPr>
        <w:ind w:firstLine="640"/>
        <w:rPr>
          <w:rFonts w:ascii="仿宋_GB2312" w:hint="eastAsia"/>
          <w:snapToGrid w:val="0"/>
          <w:color w:val="000000"/>
          <w:kern w:val="0"/>
        </w:rPr>
      </w:pPr>
      <w:r w:rsidRPr="00E01F7A">
        <w:rPr>
          <w:rFonts w:ascii="仿宋_GB2312" w:hint="eastAsia"/>
          <w:snapToGrid w:val="0"/>
          <w:color w:val="000000"/>
          <w:kern w:val="0"/>
        </w:rPr>
        <w:t>13．维护食品安全标准的强制性，加大食品安全标准解答、指导、宣传贯彻和培训力度，联合开展食品安全标准跟踪评价；</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14．支持推广“生产基地+加工企业+商超销售”“生产基地+中央厨房+餐饮门店”等产销模式，并加强与电商平台融合工作中与农业农村相关的工作；</w:t>
      </w:r>
    </w:p>
    <w:p w:rsidR="007035AB" w:rsidRPr="00E01F7A" w:rsidRDefault="007035AB" w:rsidP="007035AB">
      <w:pPr>
        <w:ind w:firstLine="640"/>
        <w:rPr>
          <w:rFonts w:ascii="仿宋_GB2312" w:hint="eastAsia"/>
          <w:snapToGrid w:val="0"/>
          <w:color w:val="000000"/>
          <w:kern w:val="0"/>
        </w:rPr>
      </w:pPr>
      <w:r w:rsidRPr="00E01F7A">
        <w:rPr>
          <w:rFonts w:ascii="仿宋_GB2312" w:hint="eastAsia"/>
          <w:snapToGrid w:val="0"/>
          <w:color w:val="000000"/>
          <w:kern w:val="0"/>
        </w:rPr>
        <w:t>15．加强农产品质量安全标准的宣传和推广，定期开展相关标准的指导和培训；</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rPr>
        <w:t>16．到2025年，化肥农药使用量实现零增长，绿色优质农产品比重达60%以上，农作物病虫害绿色防控产品使用面积占比达85%以上，主要农作物病虫害绿色防控覆盖率达</w:t>
      </w:r>
      <w:r w:rsidRPr="00E01F7A">
        <w:rPr>
          <w:rFonts w:ascii="仿宋_GB2312" w:hint="eastAsia"/>
          <w:snapToGrid w:val="0"/>
          <w:color w:val="000000"/>
          <w:kern w:val="0"/>
        </w:rPr>
        <w:lastRenderedPageBreak/>
        <w:t>到40%以上，专业化统防统治覆盖率达到50%以上；</w:t>
      </w:r>
    </w:p>
    <w:p w:rsidR="007035AB" w:rsidRPr="00E01F7A" w:rsidRDefault="007035AB" w:rsidP="007035AB">
      <w:pPr>
        <w:ind w:firstLine="640"/>
        <w:rPr>
          <w:rFonts w:ascii="仿宋_GB2312" w:hint="eastAsia"/>
          <w:snapToGrid w:val="0"/>
          <w:color w:val="000000"/>
          <w:kern w:val="0"/>
        </w:rPr>
      </w:pPr>
      <w:r w:rsidRPr="00E01F7A">
        <w:rPr>
          <w:rFonts w:ascii="仿宋_GB2312" w:hint="eastAsia"/>
          <w:snapToGrid w:val="0"/>
          <w:color w:val="000000"/>
          <w:kern w:val="0"/>
        </w:rPr>
        <w:t>17．严格执行畜禽屠宰检验检疫制度，配合市场监管部门开展食品集中交易市场监管工作，强化农产品产地准出和市场准入衔接；</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rPr>
        <w:t>18．共同推动我区农产品质</w:t>
      </w:r>
      <w:proofErr w:type="gramStart"/>
      <w:r w:rsidRPr="00E01F7A">
        <w:rPr>
          <w:rFonts w:ascii="仿宋_GB2312" w:hint="eastAsia"/>
          <w:snapToGrid w:val="0"/>
          <w:color w:val="000000"/>
          <w:kern w:val="0"/>
        </w:rPr>
        <w:t>量安全</w:t>
      </w:r>
      <w:proofErr w:type="gramEnd"/>
      <w:r w:rsidRPr="00E01F7A">
        <w:rPr>
          <w:rFonts w:ascii="仿宋_GB2312" w:hint="eastAsia"/>
          <w:snapToGrid w:val="0"/>
          <w:color w:val="000000"/>
          <w:kern w:val="0"/>
        </w:rPr>
        <w:t>和食品安全制度建设，切实加强制度的</w:t>
      </w:r>
      <w:proofErr w:type="gramStart"/>
      <w:r w:rsidRPr="00E01F7A">
        <w:rPr>
          <w:rFonts w:ascii="仿宋_GB2312" w:hint="eastAsia"/>
          <w:snapToGrid w:val="0"/>
          <w:color w:val="000000"/>
          <w:kern w:val="0"/>
        </w:rPr>
        <w:t>立改废释</w:t>
      </w:r>
      <w:proofErr w:type="gramEnd"/>
      <w:r w:rsidRPr="00E01F7A">
        <w:rPr>
          <w:rFonts w:ascii="仿宋_GB2312" w:hint="eastAsia"/>
          <w:snapToGrid w:val="0"/>
          <w:color w:val="000000"/>
          <w:kern w:val="0"/>
        </w:rPr>
        <w:t>工作；</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19．落实重大案件联合督办制度，加强行政执法与刑事司法衔接；</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rPr>
        <w:t>20．配合有关部门推进食品工业企业诚信管理体系建设，实行信用分级分类管理；</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21．按照《常州市新北区食品安全委员会成员单位工作职责》开展工作，承担区委区政府交办的食品安全其他任务。</w:t>
      </w:r>
    </w:p>
    <w:p w:rsidR="007035AB" w:rsidRPr="00E01F7A" w:rsidRDefault="007035AB" w:rsidP="007035AB">
      <w:pPr>
        <w:spacing w:line="600" w:lineRule="exact"/>
        <w:ind w:firstLineChars="0" w:firstLine="0"/>
        <w:jc w:val="center"/>
        <w:rPr>
          <w:rFonts w:eastAsia="方正小标宋简体" w:hint="eastAsia"/>
          <w:snapToGrid w:val="0"/>
          <w:color w:val="000000"/>
          <w:kern w:val="0"/>
          <w:sz w:val="44"/>
          <w:szCs w:val="44"/>
        </w:rPr>
      </w:pPr>
      <w:r w:rsidRPr="00E01F7A">
        <w:rPr>
          <w:color w:val="000000"/>
          <w:szCs w:val="32"/>
        </w:rPr>
        <w:br w:type="page"/>
      </w:r>
      <w:r w:rsidRPr="00E01F7A">
        <w:rPr>
          <w:rFonts w:eastAsia="方正小标宋简体" w:hint="eastAsia"/>
          <w:snapToGrid w:val="0"/>
          <w:color w:val="000000"/>
          <w:kern w:val="0"/>
          <w:sz w:val="44"/>
          <w:szCs w:val="44"/>
        </w:rPr>
        <w:lastRenderedPageBreak/>
        <w:t>区商务局食品安全监管事权清单</w:t>
      </w:r>
    </w:p>
    <w:p w:rsidR="007035AB" w:rsidRPr="00E01F7A" w:rsidRDefault="007035AB" w:rsidP="007035AB">
      <w:pPr>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580" w:lineRule="exact"/>
        <w:ind w:firstLine="640"/>
        <w:rPr>
          <w:rFonts w:ascii="仿宋_GB2312" w:hint="eastAsia"/>
          <w:snapToGrid w:val="0"/>
          <w:color w:val="000000"/>
          <w:kern w:val="0"/>
        </w:rPr>
      </w:pPr>
      <w:r w:rsidRPr="00E01F7A">
        <w:rPr>
          <w:rFonts w:ascii="仿宋_GB2312" w:hint="eastAsia"/>
          <w:snapToGrid w:val="0"/>
          <w:color w:val="000000"/>
          <w:kern w:val="0"/>
        </w:rPr>
        <w:t>区商务局要认真落实《中华人民共和国食品安全法》《中华人民共和国食品安全法实施条例》等法律法规，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1．配合开展食品、食用农产品追溯体系互联互通工作，协同有关部门开展食品，食用农产品追溯标准化、认证认可工作；</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2．配合支持重点食品行业延伸产业链条，促进连锁经营、统一配送食品经营模式发展，推广“生产基地+加工企业+商超销售”“生产基地+中央厨房+餐饮门店”等产销模式，并加强与电商平台融合；</w:t>
      </w:r>
    </w:p>
    <w:p w:rsidR="007035AB" w:rsidRPr="00E01F7A" w:rsidRDefault="007035AB" w:rsidP="007035AB">
      <w:pPr>
        <w:spacing w:line="580" w:lineRule="exact"/>
        <w:ind w:firstLine="640"/>
        <w:rPr>
          <w:rFonts w:ascii="仿宋_GB2312" w:hint="eastAsia"/>
          <w:snapToGrid w:val="0"/>
          <w:color w:val="000000"/>
          <w:kern w:val="0"/>
        </w:rPr>
      </w:pPr>
      <w:r w:rsidRPr="00E01F7A">
        <w:rPr>
          <w:rFonts w:ascii="仿宋_GB2312" w:hint="eastAsia"/>
          <w:snapToGrid w:val="0"/>
          <w:color w:val="000000"/>
          <w:kern w:val="0"/>
        </w:rPr>
        <w:t>3．配合有关部门，到2025年实现有机食品、绿色食品、地理标志农产品100%信息可追溯，规模以上农业生产主体90%以上实现产品信息可追溯。乳制品、酒类、食品添加剂、保健食品以及大型食品企业产品，100%实现信息可追溯；</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rPr>
        <w:t>4．会同有关部门共同推广优化农产品质</w:t>
      </w:r>
      <w:proofErr w:type="gramStart"/>
      <w:r w:rsidRPr="00E01F7A">
        <w:rPr>
          <w:rFonts w:ascii="仿宋_GB2312" w:hint="eastAsia"/>
          <w:snapToGrid w:val="0"/>
          <w:color w:val="000000"/>
          <w:kern w:val="0"/>
        </w:rPr>
        <w:t>量安全</w:t>
      </w:r>
      <w:proofErr w:type="gramEnd"/>
      <w:r w:rsidRPr="00E01F7A">
        <w:rPr>
          <w:rFonts w:ascii="仿宋_GB2312" w:hint="eastAsia"/>
          <w:snapToGrid w:val="0"/>
          <w:color w:val="000000"/>
          <w:kern w:val="0"/>
        </w:rPr>
        <w:t>监管追溯平台。逐步实现企业信息化追溯体系与政府部门监管平台、重要产品追溯管理平台对接。逐步推动追溯链条向食品经营</w:t>
      </w:r>
      <w:r w:rsidRPr="00E01F7A">
        <w:rPr>
          <w:rFonts w:ascii="仿宋_GB2312" w:hint="eastAsia"/>
          <w:snapToGrid w:val="0"/>
          <w:color w:val="000000"/>
          <w:kern w:val="0"/>
        </w:rPr>
        <w:lastRenderedPageBreak/>
        <w:t>环节延伸，实现主要农产品和主要食品信息可追溯；</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rPr>
        <w:t>5．鼓励餐饮企业积极加入“公厕联盟”行动，推进“公厕联盟”建设现代化和管理规范化，让“厕所革命”的成果惠及广大市民；</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color w:val="000000"/>
          <w:szCs w:val="32"/>
        </w:rPr>
        <w:t>6．按照《常州市新北区食品安全委员会成员单位工作职责》开展工作，承担区委区政府交办的食品安全其他任务。</w:t>
      </w:r>
    </w:p>
    <w:p w:rsidR="007035AB" w:rsidRPr="00E01F7A" w:rsidRDefault="007035AB" w:rsidP="007035AB">
      <w:pPr>
        <w:spacing w:line="600" w:lineRule="exact"/>
        <w:ind w:firstLineChars="0" w:firstLine="0"/>
        <w:jc w:val="center"/>
        <w:rPr>
          <w:rFonts w:eastAsia="方正小标宋简体" w:hint="eastAsia"/>
          <w:snapToGrid w:val="0"/>
          <w:color w:val="000000"/>
          <w:kern w:val="0"/>
          <w:sz w:val="44"/>
          <w:szCs w:val="44"/>
        </w:rPr>
      </w:pPr>
      <w:r w:rsidRPr="00E01F7A">
        <w:rPr>
          <w:color w:val="000000"/>
          <w:szCs w:val="32"/>
        </w:rPr>
        <w:br w:type="page"/>
      </w:r>
      <w:bookmarkStart w:id="18" w:name="_Toc4791"/>
      <w:r w:rsidRPr="00E01F7A">
        <w:rPr>
          <w:rFonts w:eastAsia="方正小标宋简体" w:hint="eastAsia"/>
          <w:snapToGrid w:val="0"/>
          <w:color w:val="000000"/>
          <w:kern w:val="0"/>
          <w:sz w:val="44"/>
          <w:szCs w:val="44"/>
        </w:rPr>
        <w:lastRenderedPageBreak/>
        <w:t>区卫</w:t>
      </w:r>
      <w:proofErr w:type="gramStart"/>
      <w:r w:rsidRPr="00E01F7A">
        <w:rPr>
          <w:rFonts w:eastAsia="方正小标宋简体" w:hint="eastAsia"/>
          <w:snapToGrid w:val="0"/>
          <w:color w:val="000000"/>
          <w:kern w:val="0"/>
          <w:sz w:val="44"/>
          <w:szCs w:val="44"/>
        </w:rPr>
        <w:t>健</w:t>
      </w:r>
      <w:bookmarkEnd w:id="18"/>
      <w:r w:rsidRPr="00E01F7A">
        <w:rPr>
          <w:rFonts w:eastAsia="方正小标宋简体" w:hint="eastAsia"/>
          <w:snapToGrid w:val="0"/>
          <w:color w:val="000000"/>
          <w:kern w:val="0"/>
          <w:sz w:val="44"/>
          <w:szCs w:val="44"/>
        </w:rPr>
        <w:t>局</w:t>
      </w:r>
      <w:bookmarkStart w:id="19" w:name="_Toc1382"/>
      <w:r w:rsidRPr="00E01F7A">
        <w:rPr>
          <w:rFonts w:eastAsia="方正小标宋简体" w:hint="eastAsia"/>
          <w:snapToGrid w:val="0"/>
          <w:color w:val="000000"/>
          <w:kern w:val="0"/>
          <w:sz w:val="44"/>
          <w:szCs w:val="44"/>
        </w:rPr>
        <w:t>食品</w:t>
      </w:r>
      <w:proofErr w:type="gramEnd"/>
      <w:r w:rsidRPr="00E01F7A">
        <w:rPr>
          <w:rFonts w:eastAsia="方正小标宋简体" w:hint="eastAsia"/>
          <w:snapToGrid w:val="0"/>
          <w:color w:val="000000"/>
          <w:kern w:val="0"/>
          <w:sz w:val="44"/>
          <w:szCs w:val="44"/>
        </w:rPr>
        <w:t>安全监管事权清单</w:t>
      </w:r>
      <w:bookmarkEnd w:id="19"/>
    </w:p>
    <w:p w:rsidR="007035AB" w:rsidRPr="00E01F7A" w:rsidRDefault="007035AB" w:rsidP="007035AB">
      <w:pPr>
        <w:spacing w:line="4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snapToGrid w:val="0"/>
          <w:color w:val="000000"/>
          <w:kern w:val="0"/>
        </w:rPr>
        <w:t>区</w:t>
      </w:r>
      <w:proofErr w:type="gramStart"/>
      <w:r w:rsidRPr="00E01F7A">
        <w:rPr>
          <w:rFonts w:ascii="仿宋_GB2312" w:hint="eastAsia"/>
          <w:snapToGrid w:val="0"/>
          <w:color w:val="000000"/>
          <w:kern w:val="0"/>
        </w:rPr>
        <w:t>卫健局要</w:t>
      </w:r>
      <w:proofErr w:type="gramEnd"/>
      <w:r w:rsidRPr="00E01F7A">
        <w:rPr>
          <w:rFonts w:ascii="仿宋_GB2312" w:hint="eastAsia"/>
          <w:snapToGrid w:val="0"/>
          <w:color w:val="000000"/>
          <w:kern w:val="0"/>
        </w:rPr>
        <w:t>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520" w:lineRule="exact"/>
        <w:ind w:firstLine="640"/>
        <w:rPr>
          <w:rFonts w:ascii="仿宋_GB2312" w:hint="eastAsia"/>
          <w:color w:val="000000"/>
          <w:szCs w:val="32"/>
        </w:rPr>
      </w:pPr>
      <w:r w:rsidRPr="00E01F7A">
        <w:rPr>
          <w:rFonts w:ascii="仿宋_GB2312" w:hint="eastAsia"/>
          <w:color w:val="000000"/>
          <w:szCs w:val="32"/>
        </w:rPr>
        <w:t>1．配合有关部门做好旅游场所、旅游星级饭店食品安全规范和指导工作；</w:t>
      </w:r>
    </w:p>
    <w:p w:rsidR="007035AB" w:rsidRPr="00E01F7A" w:rsidRDefault="007035AB" w:rsidP="007035AB">
      <w:pPr>
        <w:spacing w:line="520" w:lineRule="exact"/>
        <w:ind w:firstLine="640"/>
        <w:rPr>
          <w:rFonts w:ascii="仿宋_GB2312" w:hint="eastAsia"/>
          <w:color w:val="000000"/>
          <w:szCs w:val="32"/>
        </w:rPr>
      </w:pPr>
      <w:r w:rsidRPr="00E01F7A">
        <w:rPr>
          <w:rFonts w:ascii="仿宋_GB2312" w:hint="eastAsia"/>
          <w:color w:val="000000"/>
          <w:szCs w:val="32"/>
        </w:rPr>
        <w:t>2．配合有关部门做好旅游场所、旅游星级饭店食品安全突发事件处置的综合协调和应急救援工作；</w:t>
      </w:r>
    </w:p>
    <w:p w:rsidR="007035AB" w:rsidRPr="00E01F7A" w:rsidRDefault="007035AB" w:rsidP="007035AB">
      <w:pPr>
        <w:spacing w:line="520" w:lineRule="exact"/>
        <w:ind w:firstLine="640"/>
        <w:rPr>
          <w:rFonts w:ascii="仿宋_GB2312" w:hint="eastAsia"/>
          <w:color w:val="000000"/>
          <w:szCs w:val="32"/>
        </w:rPr>
      </w:pPr>
      <w:r w:rsidRPr="00E01F7A">
        <w:rPr>
          <w:rFonts w:ascii="仿宋_GB2312" w:hAnsi="仿宋_GB2312" w:hint="eastAsia"/>
          <w:color w:val="000000"/>
          <w:szCs w:val="32"/>
        </w:rPr>
        <w:t>3．负责食品安全地方标准管理和食品安全企业标准备案管理，会同有关部门开展食品安全标准跟踪评级和宣贯工作；</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int="eastAsia"/>
          <w:snapToGrid w:val="0"/>
          <w:color w:val="000000"/>
          <w:kern w:val="0"/>
        </w:rPr>
        <w:t>4．负责食品安全风险监测工作，会同区市场监督管理局等部门制定、实施食品安全风险监测计划，并在必要时向上级有关部门提出食品安全风险评估的建议。通过食品安全风险监测或者接到举报发现食品可能存在安全隐患的，应当立即组织进行检验，并及时向区市场监督管理局通报；</w:t>
      </w:r>
    </w:p>
    <w:p w:rsidR="007035AB" w:rsidRPr="00E01F7A" w:rsidRDefault="007035AB" w:rsidP="007035AB">
      <w:pPr>
        <w:spacing w:line="520" w:lineRule="exact"/>
        <w:ind w:firstLine="640"/>
        <w:rPr>
          <w:rFonts w:ascii="仿宋_GB2312" w:hint="eastAsia"/>
          <w:snapToGrid w:val="0"/>
          <w:color w:val="000000"/>
          <w:kern w:val="0"/>
        </w:rPr>
      </w:pPr>
      <w:r w:rsidRPr="00E01F7A">
        <w:rPr>
          <w:rFonts w:ascii="仿宋_GB2312" w:hAnsi="仿宋_GB2312" w:hint="eastAsia"/>
          <w:color w:val="000000"/>
          <w:szCs w:val="32"/>
        </w:rPr>
        <w:t>5．负责较大及以上食品安全事故应急救援医疗救治和流行病学调查；</w:t>
      </w:r>
    </w:p>
    <w:p w:rsidR="007035AB" w:rsidRPr="00E01F7A" w:rsidRDefault="007035AB" w:rsidP="007035AB">
      <w:pPr>
        <w:spacing w:line="520" w:lineRule="exact"/>
        <w:ind w:firstLine="640"/>
        <w:rPr>
          <w:rFonts w:ascii="仿宋_GB2312"/>
          <w:color w:val="000000"/>
          <w:szCs w:val="32"/>
        </w:rPr>
      </w:pPr>
      <w:r w:rsidRPr="00E01F7A">
        <w:rPr>
          <w:rFonts w:ascii="仿宋_GB2312" w:hint="eastAsia"/>
          <w:color w:val="000000"/>
          <w:szCs w:val="32"/>
        </w:rPr>
        <w:t>6．按照《常州市新北区食品安全委员会成员单位工作职责》开展工作，承担区委区政府交办的食品安全其他任务。</w:t>
      </w:r>
    </w:p>
    <w:p w:rsidR="007035AB" w:rsidRPr="00E01F7A" w:rsidRDefault="007035AB" w:rsidP="007035AB">
      <w:pPr>
        <w:spacing w:line="640" w:lineRule="exact"/>
        <w:ind w:firstLineChars="0" w:firstLine="0"/>
        <w:jc w:val="center"/>
        <w:rPr>
          <w:rFonts w:eastAsia="方正小标宋简体" w:hint="eastAsia"/>
          <w:snapToGrid w:val="0"/>
          <w:color w:val="000000"/>
          <w:kern w:val="0"/>
          <w:sz w:val="44"/>
          <w:szCs w:val="44"/>
        </w:rPr>
      </w:pPr>
      <w:r w:rsidRPr="00E01F7A">
        <w:rPr>
          <w:rFonts w:ascii="仿宋_GB2312"/>
          <w:color w:val="000000"/>
          <w:szCs w:val="32"/>
        </w:rPr>
        <w:br w:type="page"/>
      </w:r>
      <w:bookmarkStart w:id="20" w:name="_Toc32214"/>
      <w:r w:rsidRPr="00E01F7A">
        <w:rPr>
          <w:rFonts w:eastAsia="方正小标宋简体" w:hint="eastAsia"/>
          <w:snapToGrid w:val="0"/>
          <w:color w:val="000000"/>
          <w:kern w:val="0"/>
          <w:sz w:val="44"/>
          <w:szCs w:val="44"/>
        </w:rPr>
        <w:lastRenderedPageBreak/>
        <w:t>区行政</w:t>
      </w:r>
      <w:proofErr w:type="gramStart"/>
      <w:r w:rsidRPr="00E01F7A">
        <w:rPr>
          <w:rFonts w:eastAsia="方正小标宋简体" w:hint="eastAsia"/>
          <w:snapToGrid w:val="0"/>
          <w:color w:val="000000"/>
          <w:kern w:val="0"/>
          <w:sz w:val="44"/>
          <w:szCs w:val="44"/>
        </w:rPr>
        <w:t>审批局食品</w:t>
      </w:r>
      <w:proofErr w:type="gramEnd"/>
      <w:r w:rsidRPr="00E01F7A">
        <w:rPr>
          <w:rFonts w:eastAsia="方正小标宋简体" w:hint="eastAsia"/>
          <w:snapToGrid w:val="0"/>
          <w:color w:val="000000"/>
          <w:kern w:val="0"/>
          <w:sz w:val="44"/>
          <w:szCs w:val="44"/>
        </w:rPr>
        <w:t>安全监管事权清单</w:t>
      </w:r>
    </w:p>
    <w:p w:rsidR="007035AB" w:rsidRPr="00E01F7A" w:rsidRDefault="007035AB" w:rsidP="007035AB">
      <w:pPr>
        <w:wordWrap w:val="0"/>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snapToGrid w:val="0"/>
          <w:color w:val="000000"/>
          <w:kern w:val="0"/>
        </w:rPr>
        <w:t>区行政</w:t>
      </w:r>
      <w:proofErr w:type="gramStart"/>
      <w:r w:rsidRPr="00E01F7A">
        <w:rPr>
          <w:rFonts w:ascii="仿宋_GB2312" w:hint="eastAsia"/>
          <w:snapToGrid w:val="0"/>
          <w:color w:val="000000"/>
          <w:kern w:val="0"/>
        </w:rPr>
        <w:t>审批局</w:t>
      </w:r>
      <w:proofErr w:type="gramEnd"/>
      <w:r w:rsidRPr="00E01F7A">
        <w:rPr>
          <w:rFonts w:ascii="仿宋_GB2312" w:hint="eastAsia"/>
          <w:snapToGrid w:val="0"/>
          <w:color w:val="000000"/>
          <w:kern w:val="0"/>
        </w:rPr>
        <w:t>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Ansi="仿宋_GB2312" w:cs="仿宋_GB2312" w:hint="eastAsia"/>
          <w:color w:val="000000"/>
          <w:szCs w:val="32"/>
        </w:rPr>
        <w:t>1．落实“放管服”要求，优化食品经营许可制度</w:t>
      </w:r>
      <w:r w:rsidRPr="00E01F7A">
        <w:rPr>
          <w:rFonts w:ascii="仿宋_GB2312" w:hint="eastAsia"/>
          <w:color w:val="000000"/>
          <w:szCs w:val="32"/>
        </w:rPr>
        <w:t>；</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Ansi="仿宋_GB2312" w:cs="仿宋_GB2312" w:hint="eastAsia"/>
          <w:color w:val="000000"/>
          <w:szCs w:val="32"/>
        </w:rPr>
        <w:t>2．按照省委省政府要求，在食品经营许可试点“告知承诺制”，优化食品小作坊登记管理服务，推进小餐饮备案管理，加快实现许可管理全程电子化</w:t>
      </w:r>
      <w:r w:rsidRPr="00E01F7A">
        <w:rPr>
          <w:rFonts w:ascii="仿宋_GB2312" w:hint="eastAsia"/>
          <w:color w:val="000000"/>
          <w:szCs w:val="32"/>
        </w:rPr>
        <w:t>；</w:t>
      </w:r>
    </w:p>
    <w:p w:rsidR="007035AB" w:rsidRPr="00E01F7A" w:rsidRDefault="007035AB" w:rsidP="007035AB">
      <w:pPr>
        <w:spacing w:line="600" w:lineRule="exact"/>
        <w:ind w:firstLine="640"/>
        <w:rPr>
          <w:rFonts w:ascii="仿宋_GB2312"/>
          <w:color w:val="000000"/>
          <w:szCs w:val="32"/>
        </w:rPr>
      </w:pPr>
      <w:r w:rsidRPr="00E01F7A">
        <w:rPr>
          <w:rFonts w:ascii="仿宋_GB2312" w:hint="eastAsia"/>
          <w:color w:val="000000"/>
          <w:szCs w:val="32"/>
        </w:rPr>
        <w:t>3．按照《常州市新北区食品安全委员会成员单位工作职责》开展工作，承担区委区政府交办的食品安全其他任务。</w:t>
      </w:r>
    </w:p>
    <w:p w:rsidR="007035AB" w:rsidRPr="00E01F7A" w:rsidRDefault="007035AB" w:rsidP="007035AB">
      <w:pPr>
        <w:spacing w:line="600" w:lineRule="exact"/>
        <w:ind w:firstLineChars="0" w:firstLine="0"/>
        <w:jc w:val="center"/>
        <w:rPr>
          <w:rFonts w:eastAsia="方正小标宋简体" w:hint="eastAsia"/>
          <w:snapToGrid w:val="0"/>
          <w:color w:val="000000"/>
          <w:kern w:val="0"/>
          <w:sz w:val="44"/>
          <w:szCs w:val="44"/>
        </w:rPr>
      </w:pPr>
      <w:r w:rsidRPr="00E01F7A">
        <w:rPr>
          <w:rFonts w:ascii="仿宋_GB2312"/>
          <w:color w:val="000000"/>
          <w:szCs w:val="32"/>
        </w:rPr>
        <w:br w:type="page"/>
      </w:r>
      <w:r w:rsidRPr="00E01F7A">
        <w:rPr>
          <w:rFonts w:eastAsia="方正小标宋简体" w:hint="eastAsia"/>
          <w:snapToGrid w:val="0"/>
          <w:color w:val="000000"/>
          <w:kern w:val="0"/>
          <w:sz w:val="44"/>
          <w:szCs w:val="44"/>
        </w:rPr>
        <w:lastRenderedPageBreak/>
        <w:t>区市场监管</w:t>
      </w:r>
      <w:proofErr w:type="gramStart"/>
      <w:r w:rsidRPr="00E01F7A">
        <w:rPr>
          <w:rFonts w:eastAsia="方正小标宋简体" w:hint="eastAsia"/>
          <w:snapToGrid w:val="0"/>
          <w:color w:val="000000"/>
          <w:kern w:val="0"/>
          <w:sz w:val="44"/>
          <w:szCs w:val="44"/>
        </w:rPr>
        <w:t>局</w:t>
      </w:r>
      <w:bookmarkStart w:id="21" w:name="_Toc28346"/>
      <w:bookmarkEnd w:id="20"/>
      <w:r w:rsidRPr="00E01F7A">
        <w:rPr>
          <w:rFonts w:eastAsia="方正小标宋简体" w:hint="eastAsia"/>
          <w:snapToGrid w:val="0"/>
          <w:color w:val="000000"/>
          <w:kern w:val="0"/>
          <w:sz w:val="44"/>
          <w:szCs w:val="44"/>
        </w:rPr>
        <w:t>食品</w:t>
      </w:r>
      <w:proofErr w:type="gramEnd"/>
      <w:r w:rsidRPr="00E01F7A">
        <w:rPr>
          <w:rFonts w:eastAsia="方正小标宋简体" w:hint="eastAsia"/>
          <w:snapToGrid w:val="0"/>
          <w:color w:val="000000"/>
          <w:kern w:val="0"/>
          <w:sz w:val="44"/>
          <w:szCs w:val="44"/>
        </w:rPr>
        <w:t>安全监管事权清单</w:t>
      </w:r>
      <w:bookmarkEnd w:id="21"/>
    </w:p>
    <w:p w:rsidR="007035AB" w:rsidRPr="00E01F7A" w:rsidRDefault="007035AB" w:rsidP="007035AB">
      <w:pPr>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540" w:lineRule="exact"/>
        <w:ind w:firstLine="640"/>
        <w:rPr>
          <w:rFonts w:ascii="仿宋_GB2312" w:hint="eastAsia"/>
          <w:snapToGrid w:val="0"/>
          <w:color w:val="000000"/>
          <w:kern w:val="0"/>
          <w:szCs w:val="32"/>
        </w:rPr>
      </w:pPr>
      <w:r w:rsidRPr="00E01F7A">
        <w:rPr>
          <w:rFonts w:ascii="仿宋_GB2312" w:hint="eastAsia"/>
          <w:snapToGrid w:val="0"/>
          <w:color w:val="000000"/>
          <w:kern w:val="0"/>
          <w:szCs w:val="32"/>
        </w:rPr>
        <w:t>区市场监管局要认真落实《中华人民共和国食品安全法》《中华人民共和国食品安全法实施条例》等法律法规，</w:t>
      </w:r>
      <w:r>
        <w:rPr>
          <w:rFonts w:ascii="仿宋_GB2312" w:hint="eastAsia"/>
          <w:snapToGrid w:val="0"/>
          <w:color w:val="000000"/>
          <w:kern w:val="0"/>
          <w:szCs w:val="32"/>
        </w:rPr>
        <w:t>贯彻落实党中央</w:t>
      </w:r>
      <w:r w:rsidRPr="00E01F7A">
        <w:rPr>
          <w:rFonts w:ascii="仿宋_GB2312" w:hint="eastAsia"/>
          <w:snapToGrid w:val="0"/>
          <w:color w:val="000000"/>
          <w:kern w:val="0"/>
          <w:szCs w:val="32"/>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szCs w:val="32"/>
        </w:rPr>
        <w:t>新食安委</w:t>
      </w:r>
      <w:proofErr w:type="gramEnd"/>
      <w:r w:rsidRPr="00E01F7A">
        <w:rPr>
          <w:rFonts w:ascii="仿宋_GB2312" w:hint="eastAsia"/>
          <w:snapToGrid w:val="0"/>
          <w:color w:val="000000"/>
          <w:kern w:val="0"/>
          <w:szCs w:val="32"/>
        </w:rPr>
        <w:t>〔2019〕3号）和《关于深化改革加强食品安全工作的实施方案》（</w:t>
      </w:r>
      <w:proofErr w:type="gramStart"/>
      <w:r w:rsidRPr="00E01F7A">
        <w:rPr>
          <w:rFonts w:ascii="仿宋_GB2312" w:hint="eastAsia"/>
          <w:snapToGrid w:val="0"/>
          <w:color w:val="000000"/>
          <w:kern w:val="0"/>
          <w:szCs w:val="32"/>
        </w:rPr>
        <w:t>常新委〔2020〕</w:t>
      </w:r>
      <w:proofErr w:type="gramEnd"/>
      <w:r w:rsidRPr="00E01F7A">
        <w:rPr>
          <w:rFonts w:ascii="仿宋_GB2312" w:hint="eastAsia"/>
          <w:snapToGrid w:val="0"/>
          <w:color w:val="000000"/>
          <w:kern w:val="0"/>
          <w:szCs w:val="32"/>
        </w:rPr>
        <w:t>58号）等文件要求，主要承担以下工作：</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1．组织实施食品安全战略。贯彻落实食品安全重大政策。组织实施食品安全监督管理的法律法规，起草地方性法规、规章草案、制定食品监督管理的政策、规划并监督实施；</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2．负责食品安全应急体系建设，组织指导食品安全事件应急处置和调查处理工作；</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3．监督实施食品安全重要信息直报制度；</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4．负责食用农产品进入批发、零售市场或生产加工企业后的质量安全监督管理，建立健全并组织实施覆盖食品生产经营全过程的监督检查制度和隐患排查治理机制，防范区域性，系统性食品安全风险；</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5．拟定组织实施食品生产经营者落实主体责任的制度措施，指导企业建立健全食品安全可追溯体系；</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6．组织开展食品安全监督抽检、风险监测、核查处置和风险预警、风险交流工作；</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7．参与食品安全地方标准制定、公布、解释并监督实施，参与制定食品中农药残留、兽药残留的限量规定及其检</w:t>
      </w:r>
      <w:r w:rsidRPr="00E01F7A">
        <w:rPr>
          <w:rFonts w:ascii="仿宋_GB2312" w:hint="eastAsia"/>
          <w:color w:val="000000"/>
          <w:szCs w:val="32"/>
        </w:rPr>
        <w:lastRenderedPageBreak/>
        <w:t>验办法与规程，参与食品安全地方标准跟踪评价工作；</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8．负责制定食品安全检验机构资质认定条件和检验规范并监督实施，负责组织开展食品检验机构资质认定和监督管理，推动食品及检验检测体系建设；</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9．负责食品包装材料、容器、食品生产经营工具等食品相关产品生产加工的监督管理；</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10．负责对定量包装食品进行计量监督；</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11．负责食品广告活动的监管工作；</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12．负责保健食品、特殊医学用途配方食品广告审查工作；</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13．承担区食品安全委员会办公室日常工作。负责食品安全统计工作，分析预测食品安全总体状况。统筹协调食品安全工作，推动健全协调联动机制。按照要求做好食品安全跟踪督办、评议考核工作；</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14．依法对全市范围内的食品价格和收费的违法行为实施监督检查和行政处罚；</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snapToGrid w:val="0"/>
          <w:color w:val="000000"/>
          <w:kern w:val="0"/>
          <w:szCs w:val="32"/>
        </w:rPr>
        <w:t>15．到2020年，农产品和食品抽检量达到6批次/千人，主要农产品质</w:t>
      </w:r>
      <w:proofErr w:type="gramStart"/>
      <w:r w:rsidRPr="00E01F7A">
        <w:rPr>
          <w:rFonts w:ascii="仿宋_GB2312" w:hint="eastAsia"/>
          <w:snapToGrid w:val="0"/>
          <w:color w:val="000000"/>
          <w:kern w:val="0"/>
          <w:szCs w:val="32"/>
        </w:rPr>
        <w:t>量安全</w:t>
      </w:r>
      <w:proofErr w:type="gramEnd"/>
      <w:r w:rsidRPr="00E01F7A">
        <w:rPr>
          <w:rFonts w:ascii="仿宋_GB2312" w:hint="eastAsia"/>
          <w:snapToGrid w:val="0"/>
          <w:color w:val="000000"/>
          <w:kern w:val="0"/>
          <w:szCs w:val="32"/>
        </w:rPr>
        <w:t>监测总体合格率稳定在97%以上，食品抽检合格率稳定在98%以上；</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snapToGrid w:val="0"/>
          <w:color w:val="000000"/>
          <w:kern w:val="0"/>
          <w:szCs w:val="32"/>
        </w:rPr>
        <w:t>16．到2020年，企业食品质量安全管理岗位人员法规知识抽查考核合格率达到90%以上，其中食品生产企业争取达到98%；食品生产企业自查报告率90%以上，争取达到100%；</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17．到2025年，</w:t>
      </w:r>
      <w:r w:rsidRPr="00E01F7A">
        <w:rPr>
          <w:rFonts w:ascii="仿宋_GB2312" w:hint="eastAsia"/>
          <w:snapToGrid w:val="0"/>
          <w:color w:val="000000"/>
          <w:kern w:val="0"/>
          <w:szCs w:val="32"/>
        </w:rPr>
        <w:t>企业主体责任落实状况明显改善，企业食品质量安全管理岗位人员法规知识抽查考核合格率达到95%以上，食品生产企业自查报告率100%，风险高的大型</w:t>
      </w:r>
      <w:r w:rsidRPr="00E01F7A">
        <w:rPr>
          <w:rFonts w:ascii="仿宋_GB2312" w:hint="eastAsia"/>
          <w:snapToGrid w:val="0"/>
          <w:color w:val="000000"/>
          <w:kern w:val="0"/>
          <w:szCs w:val="32"/>
        </w:rPr>
        <w:lastRenderedPageBreak/>
        <w:t>食品企业建立和实施危害分析和关键控制点体系达到100%；</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18．到2025年，</w:t>
      </w:r>
      <w:r w:rsidRPr="00E01F7A">
        <w:rPr>
          <w:rFonts w:ascii="仿宋_GB2312" w:hint="eastAsia"/>
          <w:snapToGrid w:val="0"/>
          <w:color w:val="000000"/>
          <w:kern w:val="0"/>
          <w:szCs w:val="32"/>
        </w:rPr>
        <w:t>酒类、食品添加剂、大型食品企业产品，100%实现信息可追溯；</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19．建立企业标准公开承诺制度，鼓励企业制定并实施严于食品安全国家标准或地方标准的企业标准。规范企业标准网上备案工作；</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20．会同相关部门共同维护食品安全标准的强制性，加大食品安全标准解答、指导、宣传贯彻和培训力度，联合开展食品安全标准跟踪评价；</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21．建立企业标准公开承诺制度，鼓励企业制定并实施严于食品安全国家标准或地方标准的企业标准。规范企业标准网上备案工作；</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22．严管食品加工质量安全，对食品生产企业实施风险分类和分级监管，对一般风险企业“双随机”抽查、高风险企业重点检查、问题线索企业飞行检查，加强特殊食品监管。将体系检查逐步扩大到白酒、肉制品、食用植物油、饮料等高风险大宗消费食品，着力解决“一非两超”和生产过程不合</w:t>
      </w:r>
      <w:proofErr w:type="gramStart"/>
      <w:r w:rsidRPr="00E01F7A">
        <w:rPr>
          <w:rFonts w:ascii="仿宋_GB2312" w:hint="eastAsia"/>
          <w:snapToGrid w:val="0"/>
          <w:color w:val="000000"/>
          <w:kern w:val="0"/>
          <w:szCs w:val="32"/>
        </w:rPr>
        <w:t>规</w:t>
      </w:r>
      <w:proofErr w:type="gramEnd"/>
      <w:r w:rsidRPr="00E01F7A">
        <w:rPr>
          <w:rFonts w:ascii="仿宋_GB2312" w:hint="eastAsia"/>
          <w:snapToGrid w:val="0"/>
          <w:color w:val="000000"/>
          <w:kern w:val="0"/>
          <w:szCs w:val="32"/>
        </w:rPr>
        <w:t>等问题；</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23．严管流通销售质量安全，推进建立覆盖全链条的冷链配送系统，严格执行全过程温控管理有关规范，防止食物脱冷变质。加大对销售环节进货查验记录不规范、过期食品、不按条件储存三类顽疾问题的检查力度，严查食品翻新销售。积极探索互联网销售、电子商务等新兴业态的监督管理；</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24．严管餐饮服务质量安全，严格落实餐饮服务食品安</w:t>
      </w:r>
      <w:r w:rsidRPr="00E01F7A">
        <w:rPr>
          <w:rFonts w:ascii="仿宋_GB2312" w:hint="eastAsia"/>
          <w:snapToGrid w:val="0"/>
          <w:color w:val="000000"/>
          <w:kern w:val="0"/>
          <w:szCs w:val="32"/>
        </w:rPr>
        <w:lastRenderedPageBreak/>
        <w:t>全操作规范，加强从原料到成品的全过程管理。集体用餐单位要建立稳定</w:t>
      </w:r>
      <w:proofErr w:type="gramStart"/>
      <w:r w:rsidRPr="00E01F7A">
        <w:rPr>
          <w:rFonts w:ascii="仿宋_GB2312" w:hint="eastAsia"/>
          <w:snapToGrid w:val="0"/>
          <w:color w:val="000000"/>
          <w:kern w:val="0"/>
          <w:szCs w:val="32"/>
        </w:rPr>
        <w:t>的食材供应</w:t>
      </w:r>
      <w:proofErr w:type="gramEnd"/>
      <w:r w:rsidRPr="00E01F7A">
        <w:rPr>
          <w:rFonts w:ascii="仿宋_GB2312" w:hint="eastAsia"/>
          <w:snapToGrid w:val="0"/>
          <w:color w:val="000000"/>
          <w:kern w:val="0"/>
          <w:szCs w:val="32"/>
        </w:rPr>
        <w:t>渠道和追溯记录。倡导餐饮服务提供者“明厨亮灶”，全面推进“阳光餐饮”，督促网络订餐平台及入网餐饮服务提供</w:t>
      </w:r>
      <w:proofErr w:type="gramStart"/>
      <w:r w:rsidRPr="00E01F7A">
        <w:rPr>
          <w:rFonts w:ascii="仿宋_GB2312" w:hint="eastAsia"/>
          <w:snapToGrid w:val="0"/>
          <w:color w:val="000000"/>
          <w:kern w:val="0"/>
          <w:szCs w:val="32"/>
        </w:rPr>
        <w:t>者落实</w:t>
      </w:r>
      <w:proofErr w:type="gramEnd"/>
      <w:r w:rsidRPr="00E01F7A">
        <w:rPr>
          <w:rFonts w:ascii="仿宋_GB2312" w:hint="eastAsia"/>
          <w:snapToGrid w:val="0"/>
          <w:color w:val="000000"/>
          <w:kern w:val="0"/>
          <w:szCs w:val="32"/>
        </w:rPr>
        <w:t>食品安全责任，保证线上线下餐食同标同质，确保一次性餐具制品质量安全，网上订餐服务餐饮单位全部具有实体店经营资格；</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25．严格禁止出售陆生野生动物或动物食品；</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26．按照实行最严厉的处罚要求，推动全市食品安全制度建设，切实加强制度的</w:t>
      </w:r>
      <w:proofErr w:type="gramStart"/>
      <w:r w:rsidRPr="00E01F7A">
        <w:rPr>
          <w:rFonts w:ascii="仿宋_GB2312" w:hint="eastAsia"/>
          <w:snapToGrid w:val="0"/>
          <w:color w:val="000000"/>
          <w:kern w:val="0"/>
          <w:szCs w:val="32"/>
        </w:rPr>
        <w:t>立改废释</w:t>
      </w:r>
      <w:proofErr w:type="gramEnd"/>
      <w:r w:rsidRPr="00E01F7A">
        <w:rPr>
          <w:rFonts w:ascii="仿宋_GB2312" w:hint="eastAsia"/>
          <w:snapToGrid w:val="0"/>
          <w:color w:val="000000"/>
          <w:kern w:val="0"/>
          <w:szCs w:val="32"/>
        </w:rPr>
        <w:t>工作；</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27．推动落实食品安全司法鉴定、故意违法民事赔偿等制度。探索建立涉案食品检验、处置“绿色通道”和工作机制；</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28．和相关部门一起共同持续保持严厉打击食品安全违法犯罪的高压态势，落实“处罚到人”要求，综合运用各种法律手段，对违法企业及其法定代表人、实际控制人、主要负责人等直接负责的主管人员和其他直接责任人员进行处罚，实行食品行业从业禁止、终身禁业，对再犯依法从严从重处罚；</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29．和相关部门一起落实重大案件联合督办制度，加强行政执法与刑事司法衔接。积极完善食品安全民事和</w:t>
      </w:r>
      <w:proofErr w:type="gramStart"/>
      <w:r w:rsidRPr="00E01F7A">
        <w:rPr>
          <w:rFonts w:ascii="仿宋_GB2312" w:hint="eastAsia"/>
          <w:snapToGrid w:val="0"/>
          <w:color w:val="000000"/>
          <w:kern w:val="0"/>
          <w:szCs w:val="32"/>
        </w:rPr>
        <w:t>行政公益</w:t>
      </w:r>
      <w:proofErr w:type="gramEnd"/>
      <w:r w:rsidRPr="00E01F7A">
        <w:rPr>
          <w:rFonts w:ascii="仿宋_GB2312" w:hint="eastAsia"/>
          <w:snapToGrid w:val="0"/>
          <w:color w:val="000000"/>
          <w:kern w:val="0"/>
          <w:szCs w:val="32"/>
        </w:rPr>
        <w:t>诉讼，做好与民事和行政诉讼的衔接与配合，探索实施食品安全民事公益诉讼惩罚性赔偿制度；</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snapToGrid w:val="0"/>
          <w:color w:val="000000"/>
          <w:kern w:val="0"/>
          <w:szCs w:val="32"/>
        </w:rPr>
        <w:t>30．和相关部门共同建立食品生产经营严重失信联合惩戒制度，加大对严重失信人员联合惩戒力度，曝光违法违规企业，倒</w:t>
      </w:r>
      <w:proofErr w:type="gramStart"/>
      <w:r w:rsidRPr="00E01F7A">
        <w:rPr>
          <w:rFonts w:ascii="仿宋_GB2312" w:hint="eastAsia"/>
          <w:snapToGrid w:val="0"/>
          <w:color w:val="000000"/>
          <w:kern w:val="0"/>
          <w:szCs w:val="32"/>
        </w:rPr>
        <w:t>逼生产</w:t>
      </w:r>
      <w:proofErr w:type="gramEnd"/>
      <w:r w:rsidRPr="00E01F7A">
        <w:rPr>
          <w:rFonts w:ascii="仿宋_GB2312" w:hint="eastAsia"/>
          <w:snapToGrid w:val="0"/>
          <w:color w:val="000000"/>
          <w:kern w:val="0"/>
          <w:szCs w:val="32"/>
        </w:rPr>
        <w:t>经营者落实主体责任；</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snapToGrid w:val="0"/>
          <w:color w:val="000000"/>
          <w:kern w:val="0"/>
          <w:szCs w:val="32"/>
        </w:rPr>
        <w:lastRenderedPageBreak/>
        <w:t>31．全面落实生产经营者食品</w:t>
      </w:r>
      <w:proofErr w:type="gramStart"/>
      <w:r w:rsidRPr="00E01F7A">
        <w:rPr>
          <w:rFonts w:ascii="仿宋_GB2312" w:hint="eastAsia"/>
          <w:snapToGrid w:val="0"/>
          <w:color w:val="000000"/>
          <w:kern w:val="0"/>
          <w:szCs w:val="32"/>
        </w:rPr>
        <w:t>安全第一</w:t>
      </w:r>
      <w:proofErr w:type="gramEnd"/>
      <w:r w:rsidRPr="00E01F7A">
        <w:rPr>
          <w:rFonts w:ascii="仿宋_GB2312" w:hint="eastAsia"/>
          <w:snapToGrid w:val="0"/>
          <w:color w:val="000000"/>
          <w:kern w:val="0"/>
          <w:szCs w:val="32"/>
        </w:rPr>
        <w:t>责任人责任，配备食品质量安全管理人员，建立健全食品安全管理制度，确保生产经营过程持续合</w:t>
      </w:r>
      <w:proofErr w:type="gramStart"/>
      <w:r w:rsidRPr="00E01F7A">
        <w:rPr>
          <w:rFonts w:ascii="仿宋_GB2312" w:hint="eastAsia"/>
          <w:snapToGrid w:val="0"/>
          <w:color w:val="000000"/>
          <w:kern w:val="0"/>
          <w:szCs w:val="32"/>
        </w:rPr>
        <w:t>规</w:t>
      </w:r>
      <w:proofErr w:type="gramEnd"/>
      <w:r w:rsidRPr="00E01F7A">
        <w:rPr>
          <w:rFonts w:ascii="仿宋_GB2312" w:hint="eastAsia"/>
          <w:snapToGrid w:val="0"/>
          <w:color w:val="000000"/>
          <w:kern w:val="0"/>
          <w:szCs w:val="32"/>
        </w:rPr>
        <w:t>。企业食品质量安全管理岗位人员法规知识抽查考核合格率达到95%以上，推动规模以上的食品生产企业全面建立和实施HACCP等先进质量安全管理体系。保健食品生产经营者要严格规范生产经营行为，确保产品功能声称真实；</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snapToGrid w:val="0"/>
          <w:color w:val="000000"/>
          <w:kern w:val="0"/>
          <w:szCs w:val="32"/>
        </w:rPr>
        <w:t>32．加强生产经营过程控制，开展企业责任落实情况和安全状况自查评价，对发现不符合食品安全要求、存在食品安全风险的，要及时采取风险控制措施，切实加强整改，确保产品符合食品安全标准；</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snapToGrid w:val="0"/>
          <w:color w:val="000000"/>
          <w:kern w:val="0"/>
          <w:szCs w:val="32"/>
        </w:rPr>
        <w:t>33．逐步实现企业信息化追溯体系与政府部门监管平台、重要产品追溯管理平台对接。逐步推动追溯链条向食品经营环节延伸，实现主要农产品和主要食品信息可追溯；</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snapToGrid w:val="0"/>
          <w:color w:val="000000"/>
          <w:kern w:val="0"/>
          <w:szCs w:val="32"/>
        </w:rPr>
        <w:t>34．和相关部门共同加快建立食品安全责任保险机制，发挥保险的他</w:t>
      </w:r>
      <w:proofErr w:type="gramStart"/>
      <w:r w:rsidRPr="00E01F7A">
        <w:rPr>
          <w:rFonts w:ascii="仿宋_GB2312" w:hint="eastAsia"/>
          <w:snapToGrid w:val="0"/>
          <w:color w:val="000000"/>
          <w:kern w:val="0"/>
          <w:szCs w:val="32"/>
        </w:rPr>
        <w:t>律作用</w:t>
      </w:r>
      <w:proofErr w:type="gramEnd"/>
      <w:r w:rsidRPr="00E01F7A">
        <w:rPr>
          <w:rFonts w:ascii="仿宋_GB2312" w:hint="eastAsia"/>
          <w:snapToGrid w:val="0"/>
          <w:color w:val="000000"/>
          <w:kern w:val="0"/>
          <w:szCs w:val="32"/>
        </w:rPr>
        <w:t>和风险分担功能。推进高风险食品生产企业、集体用餐单位、农村集体聚餐、大宗食品配送单位、中央厨房和配餐单位主动购买食品安全责任保险，鼓励有条件的中小企业积极投保食品安全责任保险；</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35．支持重点食品行业延伸产业链条，促进连锁经营、统一配送食品经营模式发展，推广“生产基地+加工企业+商超销售”“生产基地+中央厨房+餐饮门店”等产销模式，并加强与电商平台融合。实施增品种、提品质、创品牌行动，加强对重点自主品牌、特色食品品牌的跟踪培育；</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36．加</w:t>
      </w:r>
      <w:r w:rsidRPr="00E01F7A">
        <w:rPr>
          <w:rFonts w:ascii="仿宋_GB2312" w:hint="eastAsia"/>
          <w:snapToGrid w:val="0"/>
          <w:color w:val="000000"/>
          <w:spacing w:val="-6"/>
          <w:kern w:val="0"/>
          <w:szCs w:val="32"/>
        </w:rPr>
        <w:t>强食品安全监管人员培训和考核，强化检查队伍专</w:t>
      </w:r>
      <w:r w:rsidRPr="00E01F7A">
        <w:rPr>
          <w:rFonts w:ascii="仿宋_GB2312" w:hint="eastAsia"/>
          <w:snapToGrid w:val="0"/>
          <w:color w:val="000000"/>
          <w:spacing w:val="-6"/>
          <w:kern w:val="0"/>
          <w:szCs w:val="32"/>
        </w:rPr>
        <w:lastRenderedPageBreak/>
        <w:t>业化职业化建设，提升监管人员发现和处置风险隐患的专业应急能力</w:t>
      </w:r>
      <w:r w:rsidRPr="00E01F7A">
        <w:rPr>
          <w:rFonts w:ascii="仿宋_GB2312" w:hint="eastAsia"/>
          <w:snapToGrid w:val="0"/>
          <w:color w:val="000000"/>
          <w:kern w:val="0"/>
          <w:szCs w:val="32"/>
        </w:rPr>
        <w:t>；</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37．和相关部门共同推进“互联网+食品”监管，加快农产品质量和食品安全现代信息技术服务平台的建设与运用，融合各部门食品安全数据，统筹推进各部门监管数据互联、互通和共享。运用移动智能信息采集终端，实现食品安全智慧监管和违法犯罪线索查处，提升监管工作信息化水平，形成整治违法犯罪合力；</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38．开展食品安全抽检，按照国家抽检工作总体部署，农产品和食品抽检每年不少于6批次/千人，加大微生物污染、农兽药残留、重金属残留、生物毒素、有机污染物等项目抽检力度，加大加工企业出厂产品抽检力度，提高不合格产品核查处置率。逐步将监督抽检、风险监测与评价性抽检分离，加强风险监测和评价性抽检结果的分析和应用，提高问题发现率和监管靶向性。充分利用快速检测方法筛查潜在隐患与风险；</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39．支持引入高等学校、研究机构、检测机构、专家智库等第三</w:t>
      </w:r>
      <w:proofErr w:type="gramStart"/>
      <w:r w:rsidRPr="00E01F7A">
        <w:rPr>
          <w:rFonts w:ascii="仿宋_GB2312" w:hint="eastAsia"/>
          <w:snapToGrid w:val="0"/>
          <w:color w:val="000000"/>
          <w:kern w:val="0"/>
          <w:szCs w:val="32"/>
        </w:rPr>
        <w:t>方服务</w:t>
      </w:r>
      <w:proofErr w:type="gramEnd"/>
      <w:r w:rsidRPr="00E01F7A">
        <w:rPr>
          <w:rFonts w:ascii="仿宋_GB2312" w:hint="eastAsia"/>
          <w:snapToGrid w:val="0"/>
          <w:color w:val="000000"/>
          <w:kern w:val="0"/>
          <w:szCs w:val="32"/>
        </w:rPr>
        <w:t>机构参与治理；</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40．和</w:t>
      </w:r>
      <w:r w:rsidRPr="00E01F7A">
        <w:rPr>
          <w:rFonts w:ascii="仿宋_GB2312" w:hint="eastAsia"/>
          <w:snapToGrid w:val="0"/>
          <w:color w:val="000000"/>
          <w:spacing w:val="2"/>
          <w:kern w:val="0"/>
          <w:szCs w:val="32"/>
        </w:rPr>
        <w:t>相关部门共同完善投诉举报机制，修订举报奖励办法，</w:t>
      </w:r>
      <w:r w:rsidRPr="00E01F7A">
        <w:rPr>
          <w:rFonts w:ascii="仿宋_GB2312" w:hint="eastAsia"/>
          <w:snapToGrid w:val="0"/>
          <w:color w:val="000000"/>
          <w:kern w:val="0"/>
          <w:szCs w:val="32"/>
        </w:rPr>
        <w:t>鼓励举报违法违规行为，严肃查处对举报人的打击报复行为，严厉打击恶意举报非法牟利的行为；</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41．和相关部门共同实施风险评估和监测专项提升行动，加强食品安全风险监测工作，开展食品污染物及有害因素、食源性疾</w:t>
      </w:r>
      <w:r w:rsidRPr="00E01F7A">
        <w:rPr>
          <w:rFonts w:ascii="仿宋_GB2312" w:hint="eastAsia"/>
          <w:snapToGrid w:val="0"/>
          <w:color w:val="000000"/>
          <w:spacing w:val="-4"/>
          <w:kern w:val="0"/>
          <w:szCs w:val="32"/>
        </w:rPr>
        <w:t>病、食品相关产品等风险监测工作。加强地方特色食</w:t>
      </w:r>
      <w:r w:rsidRPr="00E01F7A">
        <w:rPr>
          <w:rFonts w:ascii="仿宋_GB2312" w:hint="eastAsia"/>
          <w:snapToGrid w:val="0"/>
          <w:color w:val="000000"/>
          <w:spacing w:val="-4"/>
          <w:kern w:val="0"/>
          <w:szCs w:val="32"/>
        </w:rPr>
        <w:lastRenderedPageBreak/>
        <w:t>品、高风险食品和高风险项目的专项监测，强化部门</w:t>
      </w:r>
      <w:proofErr w:type="gramStart"/>
      <w:r w:rsidRPr="00E01F7A">
        <w:rPr>
          <w:rFonts w:ascii="仿宋_GB2312" w:hint="eastAsia"/>
          <w:snapToGrid w:val="0"/>
          <w:color w:val="000000"/>
          <w:spacing w:val="-4"/>
          <w:kern w:val="0"/>
          <w:szCs w:val="32"/>
        </w:rPr>
        <w:t>间风险</w:t>
      </w:r>
      <w:proofErr w:type="gramEnd"/>
      <w:r w:rsidRPr="00E01F7A">
        <w:rPr>
          <w:rFonts w:ascii="仿宋_GB2312" w:hint="eastAsia"/>
          <w:snapToGrid w:val="0"/>
          <w:color w:val="000000"/>
          <w:spacing w:val="-4"/>
          <w:kern w:val="0"/>
          <w:szCs w:val="32"/>
        </w:rPr>
        <w:t>监测信息共享</w:t>
      </w:r>
      <w:r w:rsidRPr="00E01F7A">
        <w:rPr>
          <w:rFonts w:ascii="仿宋_GB2312" w:hint="eastAsia"/>
          <w:snapToGrid w:val="0"/>
          <w:color w:val="000000"/>
          <w:kern w:val="0"/>
          <w:szCs w:val="32"/>
        </w:rPr>
        <w:t>；</w:t>
      </w:r>
    </w:p>
    <w:p w:rsidR="007035AB" w:rsidRPr="00E01F7A" w:rsidRDefault="007035AB" w:rsidP="007035AB">
      <w:pPr>
        <w:spacing w:line="580" w:lineRule="exact"/>
        <w:ind w:firstLine="640"/>
        <w:rPr>
          <w:rFonts w:ascii="仿宋_GB2312" w:hint="eastAsia"/>
          <w:snapToGrid w:val="0"/>
          <w:color w:val="000000"/>
          <w:kern w:val="0"/>
          <w:szCs w:val="32"/>
        </w:rPr>
      </w:pPr>
      <w:r w:rsidRPr="00E01F7A">
        <w:rPr>
          <w:rFonts w:ascii="仿宋_GB2312" w:hint="eastAsia"/>
          <w:snapToGrid w:val="0"/>
          <w:color w:val="000000"/>
          <w:kern w:val="0"/>
          <w:szCs w:val="32"/>
        </w:rPr>
        <w:t>42．加强食品加工和餐饮服务从业人员健康状况监测、把关，确保食品加工和餐饮服务从业人员身体健康、无传染性疾病；</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43．实施国产婴幼儿配方乳粉提升行动，提高原料奶质量，提升国产婴幼儿配方乳粉品质；</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44．和相关部门共同实施校园食品安全守护行动，在全市范围内全面推进中小学校“阳光餐饮”建设、“阳光食堂”信息化监管服务平台建设，</w:t>
      </w:r>
      <w:proofErr w:type="gramStart"/>
      <w:r w:rsidRPr="00E01F7A">
        <w:rPr>
          <w:rFonts w:ascii="仿宋_GB2312" w:hint="eastAsia"/>
          <w:snapToGrid w:val="0"/>
          <w:color w:val="000000"/>
          <w:kern w:val="0"/>
          <w:szCs w:val="32"/>
        </w:rPr>
        <w:t>实现区校联网</w:t>
      </w:r>
      <w:proofErr w:type="gramEnd"/>
      <w:r w:rsidRPr="00E01F7A">
        <w:rPr>
          <w:rFonts w:ascii="仿宋_GB2312" w:hint="eastAsia"/>
          <w:snapToGrid w:val="0"/>
          <w:color w:val="000000"/>
          <w:kern w:val="0"/>
          <w:szCs w:val="32"/>
        </w:rPr>
        <w:t>，实施全覆盖监督检查，防范发生群体性食源性疾病事件；</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45．实</w:t>
      </w:r>
      <w:r w:rsidRPr="00E01F7A">
        <w:rPr>
          <w:rFonts w:ascii="仿宋_GB2312" w:hint="eastAsia"/>
          <w:snapToGrid w:val="0"/>
          <w:color w:val="000000"/>
          <w:spacing w:val="-6"/>
          <w:kern w:val="0"/>
          <w:szCs w:val="32"/>
        </w:rPr>
        <w:t>施农村假冒伪劣食品治理行动，建立农村食品安全风险隐患排查整治常态化机制，农村食品安全保障水平得到明显提升</w:t>
      </w:r>
      <w:r w:rsidRPr="00E01F7A">
        <w:rPr>
          <w:rFonts w:ascii="仿宋_GB2312" w:hint="eastAsia"/>
          <w:snapToGrid w:val="0"/>
          <w:color w:val="000000"/>
          <w:kern w:val="0"/>
          <w:szCs w:val="32"/>
        </w:rPr>
        <w:t>；</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46．实施餐饮质量安全提升行动，采取多种措施提升餐饮行业标准化水平，鼓励配送食品使用环保可降解容器包装；</w:t>
      </w:r>
    </w:p>
    <w:p w:rsidR="007035AB" w:rsidRPr="00E01F7A" w:rsidRDefault="007035AB" w:rsidP="007035AB">
      <w:pPr>
        <w:spacing w:line="580" w:lineRule="exact"/>
        <w:ind w:firstLine="640"/>
        <w:rPr>
          <w:rFonts w:ascii="仿宋_GB2312" w:hint="eastAsia"/>
          <w:color w:val="000000"/>
          <w:szCs w:val="32"/>
        </w:rPr>
      </w:pPr>
      <w:r w:rsidRPr="00E01F7A">
        <w:rPr>
          <w:rFonts w:ascii="仿宋_GB2312" w:hint="eastAsia"/>
          <w:snapToGrid w:val="0"/>
          <w:color w:val="000000"/>
          <w:kern w:val="0"/>
          <w:szCs w:val="32"/>
        </w:rPr>
        <w:t>47．实</w:t>
      </w:r>
      <w:r w:rsidRPr="00E01F7A">
        <w:rPr>
          <w:rFonts w:ascii="仿宋_GB2312" w:hint="eastAsia"/>
          <w:snapToGrid w:val="0"/>
          <w:color w:val="000000"/>
          <w:spacing w:val="-6"/>
          <w:kern w:val="0"/>
          <w:szCs w:val="32"/>
        </w:rPr>
        <w:t>施保健食品行业专项清理整治行动，整治保健食品市场经营秩序，严厉打击利用食品和保健食品欺诈、虚假宣传等行为</w:t>
      </w:r>
      <w:r w:rsidRPr="00E01F7A">
        <w:rPr>
          <w:rFonts w:ascii="仿宋_GB2312" w:hint="eastAsia"/>
          <w:snapToGrid w:val="0"/>
          <w:color w:val="000000"/>
          <w:kern w:val="0"/>
          <w:szCs w:val="32"/>
        </w:rPr>
        <w:t>；</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szCs w:val="32"/>
        </w:rPr>
        <w:t>48．和相关部门共同实施“双安双创”示范引领行动，持续开展食品安全示范城市创建活动，有效巩固、扩大建设成果。</w:t>
      </w:r>
      <w:r w:rsidRPr="00E01F7A">
        <w:rPr>
          <w:rFonts w:ascii="仿宋_GB2312" w:hint="eastAsia"/>
          <w:color w:val="000000"/>
          <w:kern w:val="0"/>
          <w:szCs w:val="32"/>
        </w:rPr>
        <w:t>创建餐饮服务质量安全示范街区和示范店，推出“样板厨房”，建设“安心菜场”，打造食品小作坊集中加工区和“名特优食品小作坊”；</w:t>
      </w:r>
    </w:p>
    <w:p w:rsidR="007035AB" w:rsidRPr="00E01F7A" w:rsidRDefault="007035AB" w:rsidP="007035AB">
      <w:pPr>
        <w:ind w:firstLine="640"/>
        <w:rPr>
          <w:rFonts w:ascii="仿宋_GB2312" w:hint="eastAsia"/>
          <w:color w:val="000000"/>
          <w:szCs w:val="32"/>
        </w:rPr>
      </w:pPr>
      <w:r w:rsidRPr="00E01F7A">
        <w:rPr>
          <w:rFonts w:ascii="仿宋_GB2312" w:hint="eastAsia"/>
          <w:color w:val="000000"/>
          <w:kern w:val="0"/>
          <w:szCs w:val="32"/>
        </w:rPr>
        <w:lastRenderedPageBreak/>
        <w:t>49．加大保障力度，</w:t>
      </w:r>
      <w:r w:rsidRPr="00E01F7A">
        <w:rPr>
          <w:rFonts w:ascii="仿宋_GB2312" w:hint="eastAsia"/>
          <w:snapToGrid w:val="0"/>
          <w:color w:val="000000"/>
          <w:kern w:val="0"/>
          <w:szCs w:val="32"/>
        </w:rPr>
        <w:t>构建地方财政、企业资金和社会资本等共同参与的多元化投入保障机制；</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50．按照《常州市新北区食品安全委员会成员单位工作职责》开展工作，承担区委区政府交办的食品安全其他任务。</w:t>
      </w:r>
    </w:p>
    <w:p w:rsidR="007035AB" w:rsidRPr="00E01F7A" w:rsidRDefault="007035AB" w:rsidP="007035AB">
      <w:pPr>
        <w:wordWrap w:val="0"/>
        <w:spacing w:line="600" w:lineRule="exact"/>
        <w:ind w:firstLineChars="0" w:firstLine="0"/>
        <w:jc w:val="center"/>
        <w:outlineLvl w:val="0"/>
        <w:rPr>
          <w:rFonts w:eastAsia="方正小标宋简体" w:hint="eastAsia"/>
          <w:snapToGrid w:val="0"/>
          <w:color w:val="000000"/>
          <w:kern w:val="0"/>
          <w:sz w:val="44"/>
          <w:szCs w:val="44"/>
        </w:rPr>
      </w:pPr>
      <w:r w:rsidRPr="00E01F7A">
        <w:rPr>
          <w:rFonts w:ascii="Calibri" w:hAnsi="Calibri" w:cs="仿宋_GB2312"/>
          <w:color w:val="000000"/>
          <w:szCs w:val="32"/>
        </w:rPr>
        <w:br w:type="page"/>
      </w:r>
      <w:bookmarkStart w:id="22" w:name="_Toc30391"/>
      <w:r w:rsidRPr="00E01F7A">
        <w:rPr>
          <w:rFonts w:eastAsia="方正小标宋简体" w:hint="eastAsia"/>
          <w:snapToGrid w:val="0"/>
          <w:color w:val="000000"/>
          <w:kern w:val="0"/>
          <w:sz w:val="44"/>
          <w:szCs w:val="44"/>
        </w:rPr>
        <w:lastRenderedPageBreak/>
        <w:t>区自然资源和规划分局食品安全监管事权清单</w:t>
      </w:r>
    </w:p>
    <w:p w:rsidR="007035AB" w:rsidRPr="00E01F7A" w:rsidRDefault="007035AB" w:rsidP="007035AB">
      <w:pPr>
        <w:wordWrap w:val="0"/>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snapToGrid w:val="0"/>
          <w:color w:val="000000"/>
          <w:kern w:val="0"/>
        </w:rPr>
        <w:t>区自然资源和规划分局要认真落实《中华人民共和国食品安全法》《中华人民共和国食品安全法实施条例》等法律法规，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1．负责森林植物检疫，食用林产品质</w:t>
      </w:r>
      <w:proofErr w:type="gramStart"/>
      <w:r w:rsidRPr="00E01F7A">
        <w:rPr>
          <w:rFonts w:ascii="仿宋_GB2312" w:hint="eastAsia"/>
          <w:color w:val="000000"/>
          <w:szCs w:val="32"/>
        </w:rPr>
        <w:t>量安全</w:t>
      </w:r>
      <w:proofErr w:type="gramEnd"/>
      <w:r w:rsidRPr="00E01F7A">
        <w:rPr>
          <w:rFonts w:ascii="仿宋_GB2312" w:hint="eastAsia"/>
          <w:color w:val="000000"/>
          <w:szCs w:val="32"/>
        </w:rPr>
        <w:t>监督管理;</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2．依法实施对陆生野生动植物及其产品的监督管理；</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3．负责查处职责范围内与食品有关的违法违规行为；</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snapToGrid w:val="0"/>
          <w:color w:val="000000"/>
          <w:kern w:val="0"/>
          <w:szCs w:val="32"/>
        </w:rPr>
        <w:t>4．认真贯彻落实全国人大常委会《关于全面禁止非法野生动物交易、革除滥食野生动物陋习、切实保障人民群众生命健康安全的决定》精神，按照《中华人民共和国野生动物保护法》和其他有关法律要求，禁止以食用为目的猎捕、交易、运输在野外环境自然生长繁殖的陆生野生动物；</w:t>
      </w:r>
    </w:p>
    <w:p w:rsidR="007035AB" w:rsidRPr="00E01F7A" w:rsidRDefault="007035AB" w:rsidP="007035AB">
      <w:pPr>
        <w:spacing w:line="600" w:lineRule="exact"/>
        <w:ind w:firstLine="640"/>
        <w:rPr>
          <w:rFonts w:ascii="仿宋_GB2312"/>
          <w:color w:val="000000"/>
          <w:szCs w:val="32"/>
        </w:rPr>
      </w:pPr>
      <w:r w:rsidRPr="00E01F7A">
        <w:rPr>
          <w:rFonts w:ascii="仿宋_GB2312" w:hint="eastAsia"/>
          <w:color w:val="000000"/>
          <w:szCs w:val="32"/>
        </w:rPr>
        <w:t>5．按照《常州市新北区食品安全委员会成员单位工作职责》开展工作，承担区委区政府交办的食品安全其他任务。</w:t>
      </w:r>
    </w:p>
    <w:p w:rsidR="007035AB" w:rsidRPr="00E01F7A" w:rsidRDefault="007035AB" w:rsidP="007035AB">
      <w:pPr>
        <w:spacing w:line="600" w:lineRule="exact"/>
        <w:ind w:firstLineChars="0" w:firstLine="0"/>
        <w:jc w:val="center"/>
        <w:rPr>
          <w:rFonts w:eastAsia="方正小标宋简体" w:hint="eastAsia"/>
          <w:snapToGrid w:val="0"/>
          <w:color w:val="000000"/>
          <w:kern w:val="0"/>
          <w:sz w:val="44"/>
          <w:szCs w:val="44"/>
        </w:rPr>
      </w:pPr>
      <w:r w:rsidRPr="00E01F7A">
        <w:rPr>
          <w:rFonts w:ascii="仿宋_GB2312"/>
          <w:color w:val="000000"/>
          <w:szCs w:val="32"/>
        </w:rPr>
        <w:br w:type="page"/>
      </w:r>
      <w:r w:rsidRPr="00E01F7A">
        <w:rPr>
          <w:rFonts w:eastAsia="方正小标宋简体" w:hint="eastAsia"/>
          <w:snapToGrid w:val="0"/>
          <w:color w:val="000000"/>
          <w:kern w:val="0"/>
          <w:sz w:val="44"/>
          <w:szCs w:val="44"/>
        </w:rPr>
        <w:lastRenderedPageBreak/>
        <w:t>区公安分局</w:t>
      </w:r>
      <w:bookmarkStart w:id="23" w:name="_Toc18188"/>
      <w:bookmarkEnd w:id="22"/>
      <w:r w:rsidRPr="00E01F7A">
        <w:rPr>
          <w:rFonts w:eastAsia="方正小标宋简体" w:hint="eastAsia"/>
          <w:snapToGrid w:val="0"/>
          <w:color w:val="000000"/>
          <w:kern w:val="0"/>
          <w:sz w:val="44"/>
          <w:szCs w:val="44"/>
        </w:rPr>
        <w:t>食品安全监管事权清单</w:t>
      </w:r>
      <w:bookmarkEnd w:id="23"/>
    </w:p>
    <w:p w:rsidR="007035AB" w:rsidRPr="00E01F7A" w:rsidRDefault="007035AB" w:rsidP="007035AB">
      <w:pPr>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540" w:lineRule="exact"/>
        <w:ind w:firstLine="640"/>
        <w:rPr>
          <w:rFonts w:ascii="仿宋_GB2312" w:hint="eastAsia"/>
          <w:snapToGrid w:val="0"/>
          <w:color w:val="000000"/>
          <w:kern w:val="0"/>
        </w:rPr>
      </w:pPr>
      <w:r w:rsidRPr="00E01F7A">
        <w:rPr>
          <w:rFonts w:ascii="仿宋_GB2312" w:hint="eastAsia"/>
          <w:snapToGrid w:val="0"/>
          <w:color w:val="000000"/>
          <w:kern w:val="0"/>
        </w:rPr>
        <w:t>区公安分局要认真落实《中华人民共和国食品安全法》《中华人民共和国食品安全法实施条例》等法律法规，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1．组织领导、督促指导全区公安机关依法查处生产、销售有毒有害食品、不符合安全标准的食品和假冒伪劣食品等涉及食品安全的犯罪活动；</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2．协调配合做好重大食品安全事件的应急处置工作，维护重大食品安全事件的现场秩序，依法查处阻碍食品安全监管部门工作人员依法执行职务的违法犯罪活动；</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3．建立和完善行政执法与刑事司法衔接工作机制，组织指导全市公安机关依法依规办理行政执法部门移送的涉嫌食品安全违法犯罪案件；</w:t>
      </w:r>
    </w:p>
    <w:p w:rsidR="007035AB" w:rsidRPr="00E01F7A" w:rsidRDefault="007035AB" w:rsidP="007035AB">
      <w:pPr>
        <w:spacing w:line="540" w:lineRule="exact"/>
        <w:ind w:firstLine="640"/>
        <w:rPr>
          <w:rFonts w:ascii="仿宋_GB2312" w:hint="eastAsia"/>
          <w:color w:val="000000"/>
          <w:szCs w:val="32"/>
        </w:rPr>
      </w:pPr>
      <w:r w:rsidRPr="00E01F7A">
        <w:rPr>
          <w:rFonts w:ascii="仿宋_GB2312" w:hint="eastAsia"/>
          <w:color w:val="000000"/>
          <w:szCs w:val="32"/>
        </w:rPr>
        <w:t>4．负责实施食品安全违法案件行政拘留决定；</w:t>
      </w:r>
    </w:p>
    <w:p w:rsidR="007035AB" w:rsidRPr="00E01F7A" w:rsidRDefault="007035AB" w:rsidP="007035AB">
      <w:pPr>
        <w:spacing w:line="540" w:lineRule="exact"/>
        <w:ind w:firstLine="640"/>
        <w:rPr>
          <w:rFonts w:ascii="仿宋_GB2312" w:hint="eastAsia"/>
          <w:color w:val="000000"/>
          <w:szCs w:val="32"/>
        </w:rPr>
      </w:pPr>
      <w:r>
        <w:rPr>
          <w:rFonts w:ascii="仿宋_GB2312" w:hint="eastAsia"/>
          <w:snapToGrid w:val="0"/>
          <w:color w:val="000000"/>
          <w:kern w:val="0"/>
        </w:rPr>
        <w:t>5．</w:t>
      </w:r>
      <w:r w:rsidRPr="00E01F7A">
        <w:rPr>
          <w:rFonts w:ascii="仿宋_GB2312" w:hint="eastAsia"/>
          <w:snapToGrid w:val="0"/>
          <w:color w:val="000000"/>
          <w:kern w:val="0"/>
        </w:rPr>
        <w:t>协助推动落实食品安全司法鉴定、故意违法民事赔偿等制度。探索建立涉案食品检验、处置“绿色通道”和工作机制；</w:t>
      </w:r>
    </w:p>
    <w:p w:rsidR="007035AB" w:rsidRPr="00E01F7A" w:rsidRDefault="007035AB" w:rsidP="007035AB">
      <w:pPr>
        <w:ind w:firstLine="640"/>
        <w:rPr>
          <w:rFonts w:ascii="仿宋_GB2312" w:hint="eastAsia"/>
          <w:color w:val="000000"/>
          <w:szCs w:val="32"/>
        </w:rPr>
      </w:pPr>
      <w:r>
        <w:rPr>
          <w:rFonts w:ascii="仿宋_GB2312" w:hint="eastAsia"/>
          <w:snapToGrid w:val="0"/>
          <w:color w:val="000000"/>
          <w:kern w:val="0"/>
        </w:rPr>
        <w:t>6</w:t>
      </w:r>
      <w:r w:rsidRPr="00E01F7A">
        <w:rPr>
          <w:rFonts w:ascii="仿宋_GB2312" w:hint="eastAsia"/>
          <w:snapToGrid w:val="0"/>
          <w:color w:val="000000"/>
          <w:kern w:val="0"/>
        </w:rPr>
        <w:t>．持续保持严厉打击食品安全违法犯罪的高压态势，落实“处罚到人”要求，综合运用各种法律手段，对违法企业及其法定代表人、实际控制人、主要负责人等直接负责的</w:t>
      </w:r>
      <w:r w:rsidRPr="00E01F7A">
        <w:rPr>
          <w:rFonts w:ascii="仿宋_GB2312" w:hint="eastAsia"/>
          <w:snapToGrid w:val="0"/>
          <w:color w:val="000000"/>
          <w:kern w:val="0"/>
        </w:rPr>
        <w:lastRenderedPageBreak/>
        <w:t>主管人员和其他直接责任人员进行处罚，实行食品行业从业禁止、终身禁业，对再犯依法从严从重处罚；</w:t>
      </w:r>
    </w:p>
    <w:p w:rsidR="007035AB" w:rsidRPr="00E01F7A" w:rsidRDefault="007035AB" w:rsidP="007035AB">
      <w:pPr>
        <w:ind w:firstLine="640"/>
        <w:rPr>
          <w:rFonts w:ascii="仿宋_GB2312" w:hint="eastAsia"/>
          <w:color w:val="000000"/>
          <w:szCs w:val="32"/>
        </w:rPr>
      </w:pPr>
      <w:r>
        <w:rPr>
          <w:rFonts w:ascii="仿宋_GB2312" w:hint="eastAsia"/>
          <w:snapToGrid w:val="0"/>
          <w:color w:val="000000"/>
          <w:kern w:val="0"/>
        </w:rPr>
        <w:t>7</w:t>
      </w:r>
      <w:r w:rsidRPr="00E01F7A">
        <w:rPr>
          <w:rFonts w:ascii="仿宋_GB2312" w:hint="eastAsia"/>
          <w:snapToGrid w:val="0"/>
          <w:color w:val="000000"/>
          <w:kern w:val="0"/>
        </w:rPr>
        <w:t>．严厉打击刑事犯罪，依法从重判罚情节严重、影响恶劣的危害食品安全刑事案件。配合落实重大案件联合督办制度，加强行政执法与刑事司法衔接；</w:t>
      </w:r>
    </w:p>
    <w:p w:rsidR="007035AB" w:rsidRPr="00E01F7A" w:rsidRDefault="007035AB" w:rsidP="007035AB">
      <w:pPr>
        <w:ind w:firstLine="640"/>
        <w:rPr>
          <w:rFonts w:ascii="仿宋_GB2312" w:hint="eastAsia"/>
          <w:color w:val="000000"/>
          <w:szCs w:val="32"/>
        </w:rPr>
      </w:pPr>
      <w:r>
        <w:rPr>
          <w:rFonts w:ascii="仿宋_GB2312" w:hint="eastAsia"/>
          <w:snapToGrid w:val="0"/>
          <w:color w:val="000000"/>
          <w:kern w:val="0"/>
        </w:rPr>
        <w:t>8</w:t>
      </w:r>
      <w:r w:rsidRPr="00E01F7A">
        <w:rPr>
          <w:rFonts w:ascii="仿宋_GB2312" w:hint="eastAsia"/>
          <w:snapToGrid w:val="0"/>
          <w:color w:val="000000"/>
          <w:kern w:val="0"/>
        </w:rPr>
        <w:t>．加大公安机关打击食品安全犯罪专业力量和专业装备建设力度；</w:t>
      </w:r>
    </w:p>
    <w:p w:rsidR="007035AB" w:rsidRPr="00E01F7A" w:rsidRDefault="007035AB" w:rsidP="007035AB">
      <w:pPr>
        <w:ind w:firstLine="640"/>
        <w:rPr>
          <w:rFonts w:ascii="仿宋_GB2312" w:hint="eastAsia"/>
          <w:color w:val="000000"/>
          <w:szCs w:val="32"/>
        </w:rPr>
      </w:pPr>
      <w:r>
        <w:rPr>
          <w:rFonts w:ascii="仿宋_GB2312" w:hint="eastAsia"/>
          <w:snapToGrid w:val="0"/>
          <w:color w:val="000000"/>
          <w:kern w:val="0"/>
        </w:rPr>
        <w:t>9</w:t>
      </w:r>
      <w:r w:rsidRPr="00E01F7A">
        <w:rPr>
          <w:rFonts w:ascii="仿宋_GB2312" w:hint="eastAsia"/>
          <w:snapToGrid w:val="0"/>
          <w:color w:val="000000"/>
          <w:kern w:val="0"/>
        </w:rPr>
        <w:t>．配合运用移动智能信息采集终端，实现食品安全智慧监管和违法犯罪线索查处，提升监管工作信息化水平，形成整治违法犯罪合力；</w:t>
      </w:r>
    </w:p>
    <w:p w:rsidR="007035AB" w:rsidRPr="00E01F7A" w:rsidRDefault="007035AB" w:rsidP="007035AB">
      <w:pPr>
        <w:ind w:firstLine="640"/>
        <w:rPr>
          <w:rFonts w:ascii="仿宋_GB2312" w:hint="eastAsia"/>
          <w:color w:val="000000"/>
          <w:szCs w:val="32"/>
        </w:rPr>
      </w:pPr>
      <w:r>
        <w:rPr>
          <w:rFonts w:ascii="仿宋_GB2312" w:hint="eastAsia"/>
          <w:snapToGrid w:val="0"/>
          <w:color w:val="000000"/>
          <w:kern w:val="0"/>
        </w:rPr>
        <w:t>10</w:t>
      </w:r>
      <w:r w:rsidRPr="00E01F7A">
        <w:rPr>
          <w:rFonts w:ascii="仿宋_GB2312" w:hint="eastAsia"/>
          <w:snapToGrid w:val="0"/>
          <w:color w:val="000000"/>
          <w:kern w:val="0"/>
        </w:rPr>
        <w:t>．全面推行行政执法公示制度，接受社会监督；</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rPr>
        <w:t>1</w:t>
      </w:r>
      <w:r>
        <w:rPr>
          <w:rFonts w:ascii="仿宋_GB2312" w:hint="eastAsia"/>
          <w:snapToGrid w:val="0"/>
          <w:color w:val="000000"/>
          <w:kern w:val="0"/>
        </w:rPr>
        <w:t>1</w:t>
      </w:r>
      <w:r w:rsidRPr="00E01F7A">
        <w:rPr>
          <w:rFonts w:ascii="仿宋_GB2312" w:hint="eastAsia"/>
          <w:snapToGrid w:val="0"/>
          <w:color w:val="000000"/>
          <w:kern w:val="0"/>
        </w:rPr>
        <w:t>．完善投诉举报机制，修订举报奖励办法，鼓励举报违法违规行为，严肃查处对举报人的打击报复行为，严厉打击恶意举报非法牟利的行为；</w:t>
      </w:r>
    </w:p>
    <w:p w:rsidR="007035AB" w:rsidRPr="00E01F7A" w:rsidRDefault="007035AB" w:rsidP="007035AB">
      <w:pPr>
        <w:ind w:firstLine="640"/>
        <w:rPr>
          <w:rFonts w:ascii="仿宋_GB2312" w:hint="eastAsia"/>
          <w:color w:val="000000"/>
          <w:szCs w:val="32"/>
        </w:rPr>
      </w:pPr>
      <w:r w:rsidRPr="00E01F7A">
        <w:rPr>
          <w:rFonts w:ascii="仿宋_GB2312" w:hint="eastAsia"/>
          <w:snapToGrid w:val="0"/>
          <w:color w:val="000000"/>
          <w:kern w:val="0"/>
        </w:rPr>
        <w:t>1</w:t>
      </w:r>
      <w:r>
        <w:rPr>
          <w:rFonts w:ascii="仿宋_GB2312" w:hint="eastAsia"/>
          <w:snapToGrid w:val="0"/>
          <w:color w:val="000000"/>
          <w:kern w:val="0"/>
        </w:rPr>
        <w:t>2</w:t>
      </w:r>
      <w:r w:rsidRPr="00E01F7A">
        <w:rPr>
          <w:rFonts w:ascii="仿宋_GB2312" w:hint="eastAsia"/>
          <w:snapToGrid w:val="0"/>
          <w:color w:val="000000"/>
          <w:kern w:val="0"/>
        </w:rPr>
        <w:t>．协助实施农村假冒伪劣食品治理行动，建立农村食品安全风险隐患排查整治常态化机制，农村食品安全保障水平得到明显提升；</w:t>
      </w:r>
    </w:p>
    <w:p w:rsidR="007035AB" w:rsidRPr="00E01F7A" w:rsidRDefault="007035AB" w:rsidP="007035AB">
      <w:pPr>
        <w:ind w:firstLine="640"/>
        <w:rPr>
          <w:rFonts w:ascii="仿宋_GB2312" w:hint="eastAsia"/>
          <w:color w:val="000000"/>
          <w:szCs w:val="32"/>
        </w:rPr>
      </w:pPr>
      <w:r w:rsidRPr="00E01F7A">
        <w:rPr>
          <w:rFonts w:ascii="仿宋_GB2312" w:hint="eastAsia"/>
          <w:color w:val="000000"/>
          <w:szCs w:val="32"/>
        </w:rPr>
        <w:t>1</w:t>
      </w:r>
      <w:r>
        <w:rPr>
          <w:rFonts w:ascii="仿宋_GB2312" w:hint="eastAsia"/>
          <w:color w:val="000000"/>
          <w:szCs w:val="32"/>
        </w:rPr>
        <w:t>3</w:t>
      </w:r>
      <w:r w:rsidRPr="00E01F7A">
        <w:rPr>
          <w:rFonts w:ascii="仿宋_GB2312" w:hint="eastAsia"/>
          <w:color w:val="000000"/>
          <w:szCs w:val="32"/>
        </w:rPr>
        <w:t>．按照《常州市新北区食品安全委员会成员单位工作职责》开展工作，承担区委区政府交办的食品安全其他任务。</w:t>
      </w:r>
    </w:p>
    <w:p w:rsidR="007035AB" w:rsidRPr="00E01F7A" w:rsidRDefault="007035AB" w:rsidP="007035AB">
      <w:pPr>
        <w:wordWrap w:val="0"/>
        <w:spacing w:line="600" w:lineRule="exact"/>
        <w:ind w:firstLineChars="0" w:firstLine="0"/>
        <w:jc w:val="center"/>
        <w:outlineLvl w:val="0"/>
        <w:rPr>
          <w:rFonts w:eastAsia="方正小标宋简体" w:hint="eastAsia"/>
          <w:snapToGrid w:val="0"/>
          <w:color w:val="000000"/>
          <w:kern w:val="0"/>
          <w:sz w:val="44"/>
          <w:szCs w:val="44"/>
        </w:rPr>
      </w:pPr>
      <w:r w:rsidRPr="00E01F7A">
        <w:rPr>
          <w:rFonts w:ascii="Calibri" w:hAnsi="Calibri" w:cs="仿宋_GB2312"/>
          <w:color w:val="000000"/>
          <w:szCs w:val="32"/>
        </w:rPr>
        <w:br w:type="page"/>
      </w:r>
      <w:bookmarkStart w:id="24" w:name="_Toc4187"/>
      <w:r w:rsidRPr="00E01F7A">
        <w:rPr>
          <w:rFonts w:eastAsia="方正小标宋简体" w:hint="eastAsia"/>
          <w:snapToGrid w:val="0"/>
          <w:color w:val="000000"/>
          <w:kern w:val="0"/>
          <w:sz w:val="44"/>
          <w:szCs w:val="44"/>
        </w:rPr>
        <w:lastRenderedPageBreak/>
        <w:t>区生态环境</w:t>
      </w:r>
      <w:proofErr w:type="gramStart"/>
      <w:r w:rsidRPr="00E01F7A">
        <w:rPr>
          <w:rFonts w:eastAsia="方正小标宋简体" w:hint="eastAsia"/>
          <w:snapToGrid w:val="0"/>
          <w:color w:val="000000"/>
          <w:kern w:val="0"/>
          <w:sz w:val="44"/>
          <w:szCs w:val="44"/>
        </w:rPr>
        <w:t>局</w:t>
      </w:r>
      <w:bookmarkStart w:id="25" w:name="_Toc1087"/>
      <w:bookmarkEnd w:id="24"/>
      <w:r w:rsidRPr="00E01F7A">
        <w:rPr>
          <w:rFonts w:eastAsia="方正小标宋简体" w:hint="eastAsia"/>
          <w:snapToGrid w:val="0"/>
          <w:color w:val="000000"/>
          <w:kern w:val="0"/>
          <w:sz w:val="44"/>
          <w:szCs w:val="44"/>
        </w:rPr>
        <w:t>食品</w:t>
      </w:r>
      <w:proofErr w:type="gramEnd"/>
      <w:r w:rsidRPr="00E01F7A">
        <w:rPr>
          <w:rFonts w:eastAsia="方正小标宋简体" w:hint="eastAsia"/>
          <w:snapToGrid w:val="0"/>
          <w:color w:val="000000"/>
          <w:kern w:val="0"/>
          <w:sz w:val="44"/>
          <w:szCs w:val="44"/>
        </w:rPr>
        <w:t>安全监管事权清单</w:t>
      </w:r>
      <w:bookmarkEnd w:id="25"/>
    </w:p>
    <w:p w:rsidR="007035AB" w:rsidRPr="00E01F7A" w:rsidRDefault="007035AB" w:rsidP="007035AB">
      <w:pPr>
        <w:wordWrap w:val="0"/>
        <w:spacing w:line="600" w:lineRule="exact"/>
        <w:ind w:firstLineChars="0" w:firstLine="0"/>
        <w:jc w:val="center"/>
        <w:outlineLvl w:val="0"/>
        <w:rPr>
          <w:rFonts w:eastAsia="方正小标宋简体"/>
          <w:snapToGrid w:val="0"/>
          <w:color w:val="000000"/>
          <w:kern w:val="0"/>
          <w:sz w:val="44"/>
          <w:szCs w:val="44"/>
        </w:rPr>
      </w:pP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snapToGrid w:val="0"/>
          <w:color w:val="000000"/>
          <w:kern w:val="0"/>
        </w:rPr>
        <w:t>区生态环境局要认真落实《中华人民共和国食品安全法》《中华人民共和国食品安全法实施条例》等法律法规，</w:t>
      </w:r>
      <w:r>
        <w:rPr>
          <w:rFonts w:ascii="仿宋_GB2312" w:hint="eastAsia"/>
          <w:snapToGrid w:val="0"/>
          <w:color w:val="000000"/>
          <w:kern w:val="0"/>
        </w:rPr>
        <w:t>贯彻落实党中央</w:t>
      </w:r>
      <w:r w:rsidRPr="00E01F7A">
        <w:rPr>
          <w:rFonts w:ascii="仿宋_GB2312" w:hint="eastAsia"/>
          <w:snapToGrid w:val="0"/>
          <w:color w:val="000000"/>
          <w:kern w:val="0"/>
        </w:rPr>
        <w:t>、国务院、省委省政府、市委市政府及区委区政府有关部署，按照《关于印发常州市新北区食品安全委员会工作规则和成员单位工作职责的通知》（常</w:t>
      </w:r>
      <w:proofErr w:type="gramStart"/>
      <w:r w:rsidRPr="00E01F7A">
        <w:rPr>
          <w:rFonts w:ascii="仿宋_GB2312" w:hint="eastAsia"/>
          <w:snapToGrid w:val="0"/>
          <w:color w:val="000000"/>
          <w:kern w:val="0"/>
        </w:rPr>
        <w:t>新食安委</w:t>
      </w:r>
      <w:proofErr w:type="gramEnd"/>
      <w:r w:rsidRPr="00E01F7A">
        <w:rPr>
          <w:rFonts w:ascii="仿宋_GB2312" w:hint="eastAsia"/>
          <w:snapToGrid w:val="0"/>
          <w:color w:val="000000"/>
          <w:kern w:val="0"/>
        </w:rPr>
        <w:t>〔2019〕3号）和《关于深化改革加强食品安全工作的实施方案》（</w:t>
      </w:r>
      <w:proofErr w:type="gramStart"/>
      <w:r w:rsidRPr="00E01F7A">
        <w:rPr>
          <w:rFonts w:ascii="仿宋_GB2312" w:hint="eastAsia"/>
          <w:snapToGrid w:val="0"/>
          <w:color w:val="000000"/>
          <w:kern w:val="0"/>
        </w:rPr>
        <w:t>常新委〔2020〕</w:t>
      </w:r>
      <w:proofErr w:type="gramEnd"/>
      <w:r w:rsidRPr="00E01F7A">
        <w:rPr>
          <w:rFonts w:ascii="仿宋_GB2312" w:hint="eastAsia"/>
          <w:snapToGrid w:val="0"/>
          <w:color w:val="000000"/>
          <w:kern w:val="0"/>
        </w:rPr>
        <w:t>58号）等文件要求，主要承担以下工作：</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1．负责影响食品安全的重大环境问题的统筹协调；</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2．对农用土壤污染防治、生态保护和餐饮业油烟、噪声等环境污染进行监督管理；</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color w:val="000000"/>
          <w:szCs w:val="32"/>
        </w:rPr>
        <w:t>3．指导生态农业建设工作；</w:t>
      </w:r>
    </w:p>
    <w:p w:rsidR="007035AB" w:rsidRPr="00E01F7A" w:rsidRDefault="007035AB" w:rsidP="007035AB">
      <w:pPr>
        <w:spacing w:line="600" w:lineRule="exact"/>
        <w:ind w:firstLine="640"/>
        <w:rPr>
          <w:rFonts w:ascii="仿宋_GB2312" w:hint="eastAsia"/>
          <w:snapToGrid w:val="0"/>
          <w:color w:val="000000"/>
          <w:kern w:val="0"/>
        </w:rPr>
      </w:pPr>
      <w:r w:rsidRPr="00E01F7A">
        <w:rPr>
          <w:rFonts w:ascii="仿宋_GB2312" w:hint="eastAsia"/>
          <w:color w:val="000000"/>
          <w:szCs w:val="32"/>
        </w:rPr>
        <w:t>4．参与监督协调有机食品发展；</w:t>
      </w:r>
    </w:p>
    <w:p w:rsidR="007035AB" w:rsidRPr="00E01F7A" w:rsidRDefault="007035AB" w:rsidP="007035AB">
      <w:pPr>
        <w:spacing w:line="600" w:lineRule="exact"/>
        <w:ind w:firstLine="640"/>
        <w:rPr>
          <w:rFonts w:ascii="仿宋_GB2312" w:hint="eastAsia"/>
          <w:color w:val="000000"/>
          <w:szCs w:val="32"/>
        </w:rPr>
      </w:pPr>
      <w:r w:rsidRPr="00E01F7A">
        <w:rPr>
          <w:rFonts w:ascii="仿宋_GB2312" w:hint="eastAsia"/>
          <w:snapToGrid w:val="0"/>
          <w:color w:val="000000"/>
          <w:kern w:val="0"/>
        </w:rPr>
        <w:t>5．严管产地环境安全，强化耕地土壤污染风险排查、管控和修复，重度污染耕地严禁种植食用农产品；强化大气污染治理、流域水污染防治工作；</w:t>
      </w:r>
    </w:p>
    <w:p w:rsidR="00305C2A" w:rsidRDefault="007035AB" w:rsidP="007035AB">
      <w:pPr>
        <w:ind w:firstLine="640"/>
      </w:pPr>
      <w:r w:rsidRPr="00E01F7A">
        <w:rPr>
          <w:rFonts w:ascii="仿宋_GB2312" w:hint="eastAsia"/>
          <w:color w:val="000000"/>
          <w:szCs w:val="32"/>
        </w:rPr>
        <w:t>6．按照《常州市新北区食品安全委员会成员单位工作职责》开展工作，承担区委区政府交办的食品安全其他任务。</w:t>
      </w:r>
    </w:p>
    <w:sectPr w:rsidR="00305C2A" w:rsidSect="00305C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35AB"/>
    <w:rsid w:val="00305C2A"/>
    <w:rsid w:val="00703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AB"/>
    <w:pPr>
      <w:widowControl w:val="0"/>
      <w:spacing w:line="560" w:lineRule="exact"/>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2020</Words>
  <Characters>11514</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jiangsj</dc:creator>
  <cp:lastModifiedBy>jiangsj</cp:lastModifiedBy>
  <cp:revision>1</cp:revision>
  <dcterms:created xsi:type="dcterms:W3CDTF">2020-12-15T07:22:00Z</dcterms:created>
  <dcterms:modified xsi:type="dcterms:W3CDTF">2020-12-15T07:22:00Z</dcterms:modified>
</cp:coreProperties>
</file>