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9024"/>
      </w:tblGrid>
      <w:tr w:rsidR="00FA4D47" w:rsidTr="00554053">
        <w:trPr>
          <w:tblCellSpacing w:w="0" w:type="dxa"/>
          <w:jc w:val="center"/>
        </w:trPr>
        <w:tc>
          <w:tcPr>
            <w:tcW w:w="0" w:type="auto"/>
            <w:tcBorders>
              <w:bottom w:val="single" w:sz="6" w:space="0" w:color="000000"/>
            </w:tcBorders>
            <w:vAlign w:val="center"/>
            <w:hideMark/>
          </w:tcPr>
          <w:p w:rsidR="00FA4D47" w:rsidRDefault="00FA4D47" w:rsidP="00554053">
            <w:pPr>
              <w:widowControl/>
              <w:ind w:firstLineChars="0" w:firstLine="0"/>
              <w:jc w:val="left"/>
              <w:rPr>
                <w:rFonts w:ascii="宋体" w:eastAsia="宋体" w:hAnsi="宋体" w:cs="宋体"/>
                <w:sz w:val="24"/>
                <w:szCs w:val="24"/>
              </w:rPr>
            </w:pPr>
            <w:r w:rsidRPr="00B77888">
              <w:rPr>
                <w:rFonts w:ascii="宋体" w:eastAsia="宋体" w:hAnsi="宋体" w:cs="宋体"/>
                <w:kern w:val="0"/>
                <w:sz w:val="24"/>
                <w:szCs w:val="24"/>
              </w:rPr>
              <w:t>信息名称：</w:t>
            </w:r>
            <w:r w:rsidRPr="00FA4D47">
              <w:rPr>
                <w:rFonts w:ascii="宋体" w:eastAsia="宋体" w:hAnsi="宋体" w:cs="宋体" w:hint="eastAsia"/>
                <w:kern w:val="0"/>
                <w:sz w:val="24"/>
                <w:szCs w:val="24"/>
              </w:rPr>
              <w:t>常州市新北区政务公开领导小组办公室关于印发常州市新北区政务公开工作考核办法（试行）、常州市新北区政务公开社会评议制度（试行）的通知</w:t>
            </w:r>
          </w:p>
        </w:tc>
      </w:tr>
      <w:tr w:rsidR="00FA4D47" w:rsidRPr="00B77888" w:rsidTr="00554053">
        <w:trPr>
          <w:tblCellSpacing w:w="0" w:type="dxa"/>
          <w:jc w:val="center"/>
        </w:trPr>
        <w:tc>
          <w:tcPr>
            <w:tcW w:w="0" w:type="auto"/>
            <w:tcBorders>
              <w:bottom w:val="single" w:sz="6" w:space="0" w:color="000000"/>
            </w:tcBorders>
            <w:vAlign w:val="center"/>
            <w:hideMark/>
          </w:tcPr>
          <w:p w:rsidR="00FA4D47" w:rsidRPr="00B77888" w:rsidRDefault="00FA4D47" w:rsidP="00554053">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索 引 号：</w:t>
            </w:r>
            <w:r w:rsidRPr="008C77A5">
              <w:rPr>
                <w:rFonts w:ascii="宋体" w:eastAsia="宋体" w:hAnsi="宋体" w:cs="宋体"/>
                <w:kern w:val="0"/>
                <w:sz w:val="24"/>
                <w:szCs w:val="24"/>
              </w:rPr>
              <w:t>014112118/2020-000</w:t>
            </w:r>
            <w:r>
              <w:rPr>
                <w:rFonts w:ascii="宋体" w:eastAsia="宋体" w:hAnsi="宋体" w:cs="宋体" w:hint="eastAsia"/>
                <w:kern w:val="0"/>
                <w:sz w:val="24"/>
                <w:szCs w:val="24"/>
              </w:rPr>
              <w:t>73</w:t>
            </w:r>
          </w:p>
        </w:tc>
      </w:tr>
      <w:tr w:rsidR="00FA4D47" w:rsidRPr="00B77888" w:rsidTr="00554053">
        <w:trPr>
          <w:tblCellSpacing w:w="0" w:type="dxa"/>
          <w:jc w:val="center"/>
        </w:trPr>
        <w:tc>
          <w:tcPr>
            <w:tcW w:w="0" w:type="auto"/>
            <w:tcBorders>
              <w:bottom w:val="single" w:sz="6" w:space="0" w:color="000000"/>
            </w:tcBorders>
            <w:vAlign w:val="center"/>
            <w:hideMark/>
          </w:tcPr>
          <w:p w:rsidR="00FA4D47" w:rsidRPr="00B77888" w:rsidRDefault="00FA4D47" w:rsidP="00554053">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主题：</w:t>
            </w:r>
            <w:r w:rsidRPr="00FA4D47">
              <w:rPr>
                <w:rFonts w:ascii="宋体" w:eastAsia="宋体" w:hAnsi="宋体" w:cs="宋体" w:hint="eastAsia"/>
                <w:kern w:val="0"/>
                <w:sz w:val="24"/>
                <w:szCs w:val="24"/>
              </w:rPr>
              <w:t>电子政务</w:t>
            </w:r>
            <w:r w:rsidRPr="00B77888">
              <w:rPr>
                <w:rFonts w:ascii="宋体" w:eastAsia="宋体" w:hAnsi="宋体" w:cs="宋体"/>
                <w:kern w:val="0"/>
                <w:sz w:val="24"/>
                <w:szCs w:val="24"/>
              </w:rPr>
              <w:br/>
              <w:t>体裁：</w:t>
            </w:r>
            <w:r w:rsidRPr="00B77888">
              <w:rPr>
                <w:rFonts w:ascii="宋体" w:eastAsia="宋体" w:hAnsi="宋体" w:cs="宋体" w:hint="eastAsia"/>
                <w:kern w:val="0"/>
                <w:sz w:val="24"/>
                <w:szCs w:val="24"/>
              </w:rPr>
              <w:t>通知</w:t>
            </w:r>
            <w:r w:rsidRPr="00B77888">
              <w:rPr>
                <w:rFonts w:ascii="宋体" w:eastAsia="宋体" w:hAnsi="宋体" w:cs="宋体"/>
                <w:kern w:val="0"/>
                <w:sz w:val="24"/>
                <w:szCs w:val="24"/>
              </w:rPr>
              <w:br/>
              <w:t>组配：政府办公室文件</w:t>
            </w:r>
            <w:r w:rsidRPr="00B77888">
              <w:rPr>
                <w:rFonts w:ascii="宋体" w:eastAsia="宋体" w:hAnsi="宋体" w:cs="宋体"/>
                <w:kern w:val="0"/>
                <w:sz w:val="24"/>
                <w:szCs w:val="24"/>
              </w:rPr>
              <w:br/>
              <w:t>单位：</w:t>
            </w:r>
            <w:r w:rsidRPr="00B77888">
              <w:rPr>
                <w:rFonts w:ascii="宋体" w:eastAsia="宋体" w:hAnsi="宋体" w:cs="宋体" w:hint="eastAsia"/>
                <w:kern w:val="0"/>
                <w:sz w:val="24"/>
                <w:szCs w:val="24"/>
              </w:rPr>
              <w:t>常州国家高新区（新北区）党政办公室</w:t>
            </w:r>
          </w:p>
        </w:tc>
      </w:tr>
      <w:tr w:rsidR="00FA4D47" w:rsidRPr="00B77888" w:rsidTr="00554053">
        <w:trPr>
          <w:tblCellSpacing w:w="0" w:type="dxa"/>
          <w:jc w:val="center"/>
        </w:trPr>
        <w:tc>
          <w:tcPr>
            <w:tcW w:w="0" w:type="auto"/>
            <w:tcBorders>
              <w:bottom w:val="single" w:sz="6" w:space="0" w:color="000000"/>
            </w:tcBorders>
            <w:vAlign w:val="center"/>
            <w:hideMark/>
          </w:tcPr>
          <w:p w:rsidR="00FA4D47" w:rsidRPr="00B77888" w:rsidRDefault="00FA4D47" w:rsidP="00554053">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文件编号：</w:t>
            </w:r>
            <w:r w:rsidRPr="00FA4D47">
              <w:rPr>
                <w:rFonts w:ascii="宋体" w:eastAsia="宋体" w:hAnsi="宋体" w:cs="宋体" w:hint="eastAsia"/>
                <w:kern w:val="0"/>
                <w:sz w:val="24"/>
                <w:szCs w:val="24"/>
              </w:rPr>
              <w:t>常新政务公开办发〔2020〕1号</w:t>
            </w:r>
          </w:p>
        </w:tc>
      </w:tr>
      <w:tr w:rsidR="00FA4D47" w:rsidRPr="00B77888" w:rsidTr="00554053">
        <w:trPr>
          <w:tblCellSpacing w:w="0" w:type="dxa"/>
          <w:jc w:val="center"/>
        </w:trPr>
        <w:tc>
          <w:tcPr>
            <w:tcW w:w="0" w:type="auto"/>
            <w:tcBorders>
              <w:bottom w:val="single" w:sz="6" w:space="0" w:color="000000"/>
            </w:tcBorders>
            <w:vAlign w:val="center"/>
            <w:hideMark/>
          </w:tcPr>
          <w:p w:rsidR="00FA4D47" w:rsidRPr="00B77888" w:rsidRDefault="00FA4D47" w:rsidP="00FA4D47">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产生日期：</w:t>
            </w:r>
            <w:r>
              <w:rPr>
                <w:rFonts w:ascii="宋体" w:eastAsia="宋体" w:hAnsi="宋体" w:cs="宋体" w:hint="eastAsia"/>
                <w:kern w:val="0"/>
                <w:sz w:val="24"/>
                <w:szCs w:val="24"/>
              </w:rPr>
              <w:t>2020-</w:t>
            </w:r>
            <w:r>
              <w:rPr>
                <w:rFonts w:ascii="宋体" w:eastAsia="宋体" w:hAnsi="宋体" w:cs="宋体" w:hint="eastAsia"/>
                <w:kern w:val="0"/>
                <w:sz w:val="24"/>
                <w:szCs w:val="24"/>
              </w:rPr>
              <w:t>12</w:t>
            </w:r>
            <w:r>
              <w:rPr>
                <w:rFonts w:ascii="宋体" w:eastAsia="宋体" w:hAnsi="宋体" w:cs="宋体" w:hint="eastAsia"/>
                <w:kern w:val="0"/>
                <w:sz w:val="24"/>
                <w:szCs w:val="24"/>
              </w:rPr>
              <w:t>-1</w:t>
            </w:r>
            <w:r>
              <w:rPr>
                <w:rFonts w:ascii="宋体" w:eastAsia="宋体" w:hAnsi="宋体" w:cs="宋体" w:hint="eastAsia"/>
                <w:kern w:val="0"/>
                <w:sz w:val="24"/>
                <w:szCs w:val="24"/>
              </w:rPr>
              <w:t>8</w:t>
            </w:r>
          </w:p>
        </w:tc>
      </w:tr>
      <w:tr w:rsidR="00FA4D47" w:rsidRPr="00B77888" w:rsidTr="00554053">
        <w:trPr>
          <w:tblCellSpacing w:w="0" w:type="dxa"/>
          <w:jc w:val="center"/>
        </w:trPr>
        <w:tc>
          <w:tcPr>
            <w:tcW w:w="0" w:type="auto"/>
            <w:tcBorders>
              <w:bottom w:val="single" w:sz="6" w:space="0" w:color="000000"/>
            </w:tcBorders>
            <w:vAlign w:val="center"/>
            <w:hideMark/>
          </w:tcPr>
          <w:p w:rsidR="00FA4D47" w:rsidRPr="00B77888" w:rsidRDefault="00FA4D47" w:rsidP="00554053">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发布机构：</w:t>
            </w:r>
            <w:r w:rsidRPr="00FA4D47">
              <w:rPr>
                <w:rFonts w:ascii="宋体" w:eastAsia="宋体" w:hAnsi="宋体" w:cs="宋体" w:hint="eastAsia"/>
                <w:kern w:val="0"/>
                <w:sz w:val="24"/>
                <w:szCs w:val="24"/>
              </w:rPr>
              <w:t>常州市新北区政务公开领导小组办公室</w:t>
            </w:r>
          </w:p>
        </w:tc>
      </w:tr>
      <w:tr w:rsidR="00FA4D47" w:rsidRPr="00B77888" w:rsidTr="00554053">
        <w:trPr>
          <w:tblCellSpacing w:w="0" w:type="dxa"/>
          <w:jc w:val="center"/>
        </w:trPr>
        <w:tc>
          <w:tcPr>
            <w:tcW w:w="0" w:type="auto"/>
            <w:tcBorders>
              <w:bottom w:val="single" w:sz="6" w:space="0" w:color="000000"/>
            </w:tcBorders>
            <w:vAlign w:val="center"/>
            <w:hideMark/>
          </w:tcPr>
          <w:p w:rsidR="00FA4D47" w:rsidRPr="00B77888" w:rsidRDefault="00FA4D47" w:rsidP="00554053">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发布日期：</w:t>
            </w:r>
            <w:r>
              <w:rPr>
                <w:rFonts w:ascii="宋体" w:eastAsia="宋体" w:hAnsi="宋体" w:cs="宋体" w:hint="eastAsia"/>
                <w:kern w:val="0"/>
                <w:sz w:val="24"/>
                <w:szCs w:val="24"/>
              </w:rPr>
              <w:t>2020-</w:t>
            </w:r>
            <w:r>
              <w:rPr>
                <w:rFonts w:ascii="宋体" w:eastAsia="宋体" w:hAnsi="宋体" w:cs="宋体" w:hint="eastAsia"/>
                <w:kern w:val="0"/>
                <w:sz w:val="24"/>
                <w:szCs w:val="24"/>
              </w:rPr>
              <w:t>12</w:t>
            </w:r>
            <w:r>
              <w:rPr>
                <w:rFonts w:ascii="宋体" w:eastAsia="宋体" w:hAnsi="宋体" w:cs="宋体" w:hint="eastAsia"/>
                <w:kern w:val="0"/>
                <w:sz w:val="24"/>
                <w:szCs w:val="24"/>
              </w:rPr>
              <w:t>-1</w:t>
            </w:r>
            <w:r>
              <w:rPr>
                <w:rFonts w:ascii="宋体" w:eastAsia="宋体" w:hAnsi="宋体" w:cs="宋体" w:hint="eastAsia"/>
                <w:kern w:val="0"/>
                <w:sz w:val="24"/>
                <w:szCs w:val="24"/>
              </w:rPr>
              <w:t>8</w:t>
            </w:r>
          </w:p>
        </w:tc>
      </w:tr>
      <w:tr w:rsidR="00FA4D47" w:rsidRPr="00B77888" w:rsidTr="00554053">
        <w:trPr>
          <w:tblCellSpacing w:w="0" w:type="dxa"/>
          <w:jc w:val="center"/>
        </w:trPr>
        <w:tc>
          <w:tcPr>
            <w:tcW w:w="0" w:type="auto"/>
            <w:vAlign w:val="center"/>
            <w:hideMark/>
          </w:tcPr>
          <w:p w:rsidR="00FA4D47" w:rsidRPr="00B77888" w:rsidRDefault="00FA4D47" w:rsidP="00554053">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内容概述：</w:t>
            </w:r>
            <w:r w:rsidRPr="00FA4D47">
              <w:rPr>
                <w:rFonts w:ascii="宋体" w:eastAsia="宋体" w:hAnsi="宋体" w:cs="宋体" w:hint="eastAsia"/>
                <w:kern w:val="0"/>
                <w:sz w:val="24"/>
                <w:szCs w:val="24"/>
              </w:rPr>
              <w:t>常州市新北区政务公开领导小组办公室关于印发常州市新北区政务公开工作考核办法（试行）、常州市新北区政务公开社会评议制度（试行）的通知</w:t>
            </w:r>
          </w:p>
        </w:tc>
      </w:tr>
    </w:tbl>
    <w:p w:rsidR="00B30E25" w:rsidRDefault="00B30E25" w:rsidP="00FA4D47">
      <w:pPr>
        <w:pStyle w:val="a3"/>
        <w:spacing w:line="620" w:lineRule="exact"/>
        <w:jc w:val="both"/>
        <w:rPr>
          <w:spacing w:val="0"/>
          <w:w w:val="60"/>
        </w:rPr>
      </w:pPr>
    </w:p>
    <w:p w:rsidR="00B30E25" w:rsidRPr="00151173" w:rsidRDefault="00B30E25" w:rsidP="00B30E25">
      <w:pPr>
        <w:pStyle w:val="a3"/>
        <w:rPr>
          <w:rFonts w:ascii="宋体" w:eastAsia="宋体" w:hAnsi="宋体"/>
          <w:spacing w:val="-20"/>
          <w:w w:val="34"/>
          <w:kern w:val="0"/>
          <w:szCs w:val="126"/>
        </w:rPr>
      </w:pPr>
      <w:r w:rsidRPr="00151173">
        <w:rPr>
          <w:rFonts w:ascii="宋体" w:eastAsia="宋体" w:hAnsi="宋体" w:hint="eastAsia"/>
          <w:spacing w:val="-20"/>
          <w:w w:val="34"/>
          <w:kern w:val="0"/>
          <w:szCs w:val="126"/>
        </w:rPr>
        <w:t>常州市新北区政务公开领导小组办公室文件</w:t>
      </w:r>
    </w:p>
    <w:p w:rsidR="00B30E25" w:rsidRDefault="00B30E25" w:rsidP="00B30E25">
      <w:pPr>
        <w:spacing w:line="700" w:lineRule="exact"/>
        <w:ind w:firstLine="640"/>
        <w:jc w:val="center"/>
        <w:rPr>
          <w:color w:val="FF0000"/>
        </w:rPr>
      </w:pPr>
    </w:p>
    <w:p w:rsidR="00B30E25" w:rsidRPr="00151173" w:rsidRDefault="00B30E25" w:rsidP="00151173">
      <w:pPr>
        <w:widowControl/>
        <w:ind w:firstLineChars="0" w:firstLine="0"/>
        <w:jc w:val="center"/>
        <w:rPr>
          <w:rFonts w:ascii="宋体" w:eastAsia="宋体" w:hAnsi="宋体" w:cs="宋体"/>
          <w:kern w:val="0"/>
          <w:sz w:val="30"/>
          <w:szCs w:val="30"/>
        </w:rPr>
      </w:pPr>
      <w:r w:rsidRPr="00151173">
        <w:rPr>
          <w:rFonts w:ascii="宋体" w:eastAsia="宋体" w:hAnsi="宋体" w:cs="宋体" w:hint="eastAsia"/>
          <w:kern w:val="0"/>
          <w:sz w:val="30"/>
          <w:szCs w:val="30"/>
        </w:rPr>
        <w:t>常新政务公开办发〔2020〕1号</w:t>
      </w:r>
    </w:p>
    <w:p w:rsidR="00B30E25" w:rsidRPr="00B30E25" w:rsidRDefault="00B30E25" w:rsidP="00B30E25">
      <w:pPr>
        <w:pStyle w:val="a4"/>
        <w:spacing w:line="100" w:lineRule="exact"/>
        <w:ind w:firstLine="873"/>
        <w:jc w:val="both"/>
        <w:rPr>
          <w:color w:val="FF0000"/>
        </w:rPr>
      </w:pPr>
    </w:p>
    <w:p w:rsidR="00B30E25" w:rsidRDefault="00B30E25" w:rsidP="00B30E25">
      <w:pPr>
        <w:pStyle w:val="a5"/>
        <w:rPr>
          <w:spacing w:val="-44"/>
        </w:rPr>
      </w:pPr>
      <w:r>
        <w:rPr>
          <w:rFonts w:hint="eastAsia"/>
          <w:spacing w:val="-44"/>
        </w:rPr>
        <w:t>─────────────────────────</w:t>
      </w:r>
    </w:p>
    <w:p w:rsidR="008951F2" w:rsidRPr="00151173" w:rsidRDefault="008951F2" w:rsidP="00151173">
      <w:pPr>
        <w:widowControl/>
        <w:ind w:firstLineChars="0" w:firstLine="0"/>
        <w:jc w:val="center"/>
        <w:rPr>
          <w:rFonts w:ascii="宋体" w:eastAsia="宋体" w:hAnsi="宋体" w:cs="宋体"/>
          <w:b/>
          <w:bCs/>
          <w:kern w:val="0"/>
          <w:sz w:val="33"/>
          <w:szCs w:val="33"/>
        </w:rPr>
      </w:pPr>
      <w:r w:rsidRPr="00151173">
        <w:rPr>
          <w:rFonts w:ascii="宋体" w:eastAsia="宋体" w:hAnsi="宋体" w:cs="宋体" w:hint="eastAsia"/>
          <w:b/>
          <w:bCs/>
          <w:kern w:val="0"/>
          <w:sz w:val="33"/>
          <w:szCs w:val="33"/>
        </w:rPr>
        <w:t>常州市新北区政务公开领导小组办公室</w:t>
      </w:r>
    </w:p>
    <w:p w:rsidR="008A0309" w:rsidRPr="00151173" w:rsidRDefault="008951F2" w:rsidP="00151173">
      <w:pPr>
        <w:widowControl/>
        <w:ind w:firstLineChars="0" w:firstLine="0"/>
        <w:jc w:val="center"/>
        <w:rPr>
          <w:rFonts w:ascii="宋体" w:eastAsia="宋体" w:hAnsi="宋体" w:cs="宋体"/>
          <w:b/>
          <w:bCs/>
          <w:kern w:val="0"/>
          <w:sz w:val="33"/>
          <w:szCs w:val="33"/>
        </w:rPr>
      </w:pPr>
      <w:r w:rsidRPr="00151173">
        <w:rPr>
          <w:rFonts w:ascii="宋体" w:eastAsia="宋体" w:hAnsi="宋体" w:cs="宋体" w:hint="eastAsia"/>
          <w:b/>
          <w:bCs/>
          <w:kern w:val="0"/>
          <w:sz w:val="33"/>
          <w:szCs w:val="33"/>
        </w:rPr>
        <w:t>关于印发常州市新北区政务公开工作</w:t>
      </w:r>
    </w:p>
    <w:p w:rsidR="008A0309" w:rsidRPr="00151173" w:rsidRDefault="008951F2" w:rsidP="00151173">
      <w:pPr>
        <w:widowControl/>
        <w:ind w:firstLineChars="0" w:firstLine="0"/>
        <w:jc w:val="center"/>
        <w:rPr>
          <w:rFonts w:ascii="宋体" w:eastAsia="宋体" w:hAnsi="宋体" w:cs="宋体"/>
          <w:b/>
          <w:bCs/>
          <w:kern w:val="0"/>
          <w:sz w:val="33"/>
          <w:szCs w:val="33"/>
        </w:rPr>
      </w:pPr>
      <w:r w:rsidRPr="00151173">
        <w:rPr>
          <w:rFonts w:ascii="宋体" w:eastAsia="宋体" w:hAnsi="宋体" w:cs="宋体" w:hint="eastAsia"/>
          <w:b/>
          <w:bCs/>
          <w:kern w:val="0"/>
          <w:sz w:val="33"/>
          <w:szCs w:val="33"/>
        </w:rPr>
        <w:t>考核办法（试行）、常州市新北区政务</w:t>
      </w:r>
    </w:p>
    <w:p w:rsidR="008951F2" w:rsidRPr="006837BE" w:rsidRDefault="008951F2" w:rsidP="00151173">
      <w:pPr>
        <w:widowControl/>
        <w:ind w:firstLineChars="0" w:firstLine="0"/>
        <w:jc w:val="center"/>
        <w:rPr>
          <w:rFonts w:ascii="方正小标宋简体" w:eastAsia="方正小标宋简体"/>
          <w:snapToGrid w:val="0"/>
          <w:spacing w:val="6"/>
          <w:sz w:val="44"/>
          <w:szCs w:val="44"/>
        </w:rPr>
      </w:pPr>
      <w:r w:rsidRPr="00151173">
        <w:rPr>
          <w:rFonts w:ascii="宋体" w:eastAsia="宋体" w:hAnsi="宋体" w:cs="宋体" w:hint="eastAsia"/>
          <w:b/>
          <w:bCs/>
          <w:kern w:val="0"/>
          <w:sz w:val="33"/>
          <w:szCs w:val="33"/>
        </w:rPr>
        <w:t>公开社会评议制度（试行）的通知</w:t>
      </w:r>
    </w:p>
    <w:p w:rsidR="008951F2" w:rsidRPr="006837BE" w:rsidRDefault="008951F2" w:rsidP="001D45BC">
      <w:pPr>
        <w:spacing w:line="400" w:lineRule="exact"/>
        <w:ind w:firstLine="640"/>
        <w:rPr>
          <w:rFonts w:ascii="仿宋_GB2312"/>
          <w:snapToGrid w:val="0"/>
          <w:szCs w:val="32"/>
        </w:rPr>
      </w:pPr>
    </w:p>
    <w:p w:rsidR="008951F2" w:rsidRPr="00151173" w:rsidRDefault="008951F2" w:rsidP="001D45BC">
      <w:pPr>
        <w:spacing w:line="400" w:lineRule="exact"/>
        <w:ind w:firstLineChars="0" w:firstLine="0"/>
        <w:rPr>
          <w:rFonts w:ascii="仿宋_GB2312"/>
          <w:snapToGrid w:val="0"/>
          <w:sz w:val="30"/>
          <w:szCs w:val="30"/>
        </w:rPr>
      </w:pPr>
      <w:r w:rsidRPr="00151173">
        <w:rPr>
          <w:rFonts w:ascii="仿宋_GB2312" w:hint="eastAsia"/>
          <w:snapToGrid w:val="0"/>
          <w:sz w:val="30"/>
          <w:szCs w:val="30"/>
        </w:rPr>
        <w:lastRenderedPageBreak/>
        <w:t>滨开区管委会，各镇人民政府、街道办事处，区各委办局、园区、公司、直属单位：</w:t>
      </w:r>
    </w:p>
    <w:p w:rsidR="008951F2" w:rsidRPr="00151173" w:rsidRDefault="008951F2" w:rsidP="00151173">
      <w:pPr>
        <w:spacing w:line="400" w:lineRule="exact"/>
        <w:ind w:firstLine="576"/>
        <w:rPr>
          <w:rFonts w:ascii="仿宋_GB2312"/>
          <w:snapToGrid w:val="0"/>
          <w:sz w:val="30"/>
          <w:szCs w:val="30"/>
        </w:rPr>
      </w:pPr>
      <w:r w:rsidRPr="00151173">
        <w:rPr>
          <w:rFonts w:ascii="仿宋_GB2312" w:hint="eastAsia"/>
          <w:snapToGrid w:val="0"/>
          <w:spacing w:val="-6"/>
          <w:sz w:val="30"/>
          <w:szCs w:val="30"/>
        </w:rPr>
        <w:t>《常州市新北区政务公开工作考核办法（试行）》《常州市新北区政务公开社会评议制度（试行）》已</w:t>
      </w:r>
      <w:r w:rsidRPr="00151173">
        <w:rPr>
          <w:rFonts w:ascii="仿宋_GB2312" w:hint="eastAsia"/>
          <w:snapToGrid w:val="0"/>
          <w:sz w:val="30"/>
          <w:szCs w:val="30"/>
        </w:rPr>
        <w:t>经区政务公开领导小组领导同意，现</w:t>
      </w:r>
      <w:r w:rsidRPr="00151173">
        <w:rPr>
          <w:rFonts w:ascii="仿宋_GB2312" w:hint="eastAsia"/>
          <w:snapToGrid w:val="0"/>
          <w:spacing w:val="-6"/>
          <w:sz w:val="30"/>
          <w:szCs w:val="30"/>
        </w:rPr>
        <w:t>印发</w:t>
      </w:r>
      <w:r w:rsidRPr="00151173">
        <w:rPr>
          <w:rFonts w:ascii="仿宋_GB2312" w:hint="eastAsia"/>
          <w:snapToGrid w:val="0"/>
          <w:sz w:val="30"/>
          <w:szCs w:val="30"/>
        </w:rPr>
        <w:t>给你们，请认真贯彻落实。</w:t>
      </w:r>
    </w:p>
    <w:p w:rsidR="001D45BC" w:rsidRPr="00151173" w:rsidRDefault="001D45BC" w:rsidP="001D45BC">
      <w:pPr>
        <w:spacing w:line="400" w:lineRule="exact"/>
        <w:ind w:firstLineChars="0" w:firstLine="0"/>
        <w:rPr>
          <w:rFonts w:ascii="仿宋_GB2312"/>
          <w:snapToGrid w:val="0"/>
          <w:sz w:val="30"/>
          <w:szCs w:val="30"/>
        </w:rPr>
      </w:pPr>
    </w:p>
    <w:p w:rsidR="001D45BC" w:rsidRPr="00151173" w:rsidRDefault="001D45BC" w:rsidP="001D45BC">
      <w:pPr>
        <w:spacing w:line="400" w:lineRule="exact"/>
        <w:ind w:firstLineChars="0" w:firstLine="0"/>
        <w:rPr>
          <w:rFonts w:ascii="仿宋_GB2312"/>
          <w:snapToGrid w:val="0"/>
          <w:sz w:val="30"/>
          <w:szCs w:val="30"/>
        </w:rPr>
      </w:pPr>
    </w:p>
    <w:p w:rsidR="008A0309" w:rsidRPr="00151173" w:rsidRDefault="001D45BC" w:rsidP="001D45BC">
      <w:pPr>
        <w:pStyle w:val="p0"/>
        <w:widowControl w:val="0"/>
        <w:adjustRightInd w:val="0"/>
        <w:snapToGrid w:val="0"/>
        <w:spacing w:before="0" w:beforeAutospacing="0" w:after="0" w:afterAutospacing="0" w:line="400" w:lineRule="exact"/>
        <w:ind w:rightChars="-27" w:right="-86" w:firstLine="616"/>
        <w:jc w:val="right"/>
        <w:rPr>
          <w:rFonts w:ascii="仿宋_GB2312" w:eastAsia="仿宋_GB2312" w:hAnsi="仿宋_GB2312" w:cs="仿宋_GB2312"/>
          <w:spacing w:val="-6"/>
          <w:sz w:val="30"/>
          <w:szCs w:val="30"/>
        </w:rPr>
      </w:pPr>
      <w:r w:rsidRPr="00151173">
        <w:rPr>
          <w:rFonts w:ascii="仿宋_GB2312" w:eastAsia="仿宋_GB2312" w:hAnsi="仿宋_GB2312" w:cs="仿宋_GB2312" w:hint="eastAsia"/>
          <w:spacing w:val="-6"/>
          <w:sz w:val="30"/>
          <w:szCs w:val="30"/>
        </w:rPr>
        <w:t>常州市</w:t>
      </w:r>
      <w:r w:rsidR="008A0309" w:rsidRPr="00151173">
        <w:rPr>
          <w:rFonts w:ascii="仿宋_GB2312" w:eastAsia="仿宋_GB2312" w:hAnsi="仿宋_GB2312" w:cs="仿宋_GB2312" w:hint="eastAsia"/>
          <w:spacing w:val="-6"/>
          <w:sz w:val="30"/>
          <w:szCs w:val="30"/>
        </w:rPr>
        <w:t>新北区政务公开领导小组办公室</w:t>
      </w:r>
    </w:p>
    <w:p w:rsidR="008A0309" w:rsidRPr="00151173" w:rsidRDefault="008A0309" w:rsidP="001D45BC">
      <w:pPr>
        <w:pStyle w:val="p0"/>
        <w:widowControl w:val="0"/>
        <w:adjustRightInd w:val="0"/>
        <w:snapToGrid w:val="0"/>
        <w:spacing w:before="0" w:beforeAutospacing="0" w:after="0" w:afterAutospacing="0" w:line="400" w:lineRule="exact"/>
        <w:ind w:rightChars="415" w:right="1328"/>
        <w:jc w:val="right"/>
        <w:rPr>
          <w:rFonts w:ascii="仿宋_GB2312" w:eastAsia="仿宋_GB2312" w:hAnsi="仿宋_GB2312" w:cs="仿宋_GB2312"/>
          <w:sz w:val="30"/>
          <w:szCs w:val="30"/>
        </w:rPr>
      </w:pPr>
      <w:r w:rsidRPr="00151173">
        <w:rPr>
          <w:rFonts w:ascii="仿宋_GB2312" w:eastAsia="仿宋_GB2312" w:hAnsi="仿宋_GB2312" w:cs="仿宋_GB2312" w:hint="eastAsia"/>
          <w:sz w:val="30"/>
          <w:szCs w:val="30"/>
        </w:rPr>
        <w:t>2020年12月</w:t>
      </w:r>
      <w:r w:rsidR="001D45BC" w:rsidRPr="00151173">
        <w:rPr>
          <w:rFonts w:ascii="仿宋_GB2312" w:eastAsia="仿宋_GB2312" w:hAnsi="仿宋_GB2312" w:cs="仿宋_GB2312" w:hint="eastAsia"/>
          <w:sz w:val="30"/>
          <w:szCs w:val="30"/>
        </w:rPr>
        <w:t>18</w:t>
      </w:r>
      <w:r w:rsidRPr="00151173">
        <w:rPr>
          <w:rFonts w:ascii="仿宋_GB2312" w:eastAsia="仿宋_GB2312" w:hAnsi="仿宋_GB2312" w:cs="仿宋_GB2312" w:hint="eastAsia"/>
          <w:sz w:val="30"/>
          <w:szCs w:val="30"/>
        </w:rPr>
        <w:t>日</w:t>
      </w:r>
    </w:p>
    <w:p w:rsidR="008A0309" w:rsidRPr="00151173" w:rsidRDefault="008A0309" w:rsidP="008A0309">
      <w:pPr>
        <w:pStyle w:val="p0"/>
        <w:widowControl w:val="0"/>
        <w:tabs>
          <w:tab w:val="left" w:pos="7489"/>
          <w:tab w:val="left" w:pos="7587"/>
          <w:tab w:val="left" w:pos="9000"/>
        </w:tabs>
        <w:adjustRightInd w:val="0"/>
        <w:snapToGrid w:val="0"/>
        <w:spacing w:before="0" w:beforeAutospacing="0" w:after="0" w:afterAutospacing="0" w:line="560" w:lineRule="exact"/>
        <w:ind w:firstLine="640"/>
        <w:jc w:val="both"/>
        <w:rPr>
          <w:rFonts w:ascii="仿宋_GB2312" w:eastAsia="仿宋_GB2312" w:hAnsi="仿宋_GB2312" w:cs="仿宋_GB2312"/>
          <w:sz w:val="30"/>
          <w:szCs w:val="30"/>
        </w:rPr>
      </w:pPr>
      <w:r w:rsidRPr="00151173">
        <w:rPr>
          <w:rFonts w:ascii="仿宋_GB2312" w:eastAsia="仿宋_GB2312" w:hAnsi="仿宋_GB2312" w:cs="仿宋_GB2312" w:hint="eastAsia"/>
          <w:sz w:val="30"/>
          <w:szCs w:val="30"/>
        </w:rPr>
        <w:t>（此件公开发布）</w:t>
      </w: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51173" w:rsidRDefault="00151173" w:rsidP="00151173">
      <w:pPr>
        <w:widowControl/>
        <w:ind w:firstLineChars="0" w:firstLine="0"/>
        <w:jc w:val="center"/>
        <w:rPr>
          <w:rFonts w:ascii="宋体" w:eastAsia="宋体" w:hAnsi="宋体" w:cs="宋体" w:hint="eastAsia"/>
          <w:b/>
          <w:bCs/>
          <w:kern w:val="0"/>
          <w:sz w:val="33"/>
          <w:szCs w:val="33"/>
        </w:rPr>
      </w:pPr>
    </w:p>
    <w:p w:rsidR="001D45BC" w:rsidRPr="00151173" w:rsidRDefault="001D45BC" w:rsidP="00151173">
      <w:pPr>
        <w:widowControl/>
        <w:ind w:firstLineChars="0" w:firstLine="0"/>
        <w:jc w:val="center"/>
        <w:rPr>
          <w:rFonts w:ascii="宋体" w:eastAsia="宋体" w:hAnsi="宋体" w:cs="宋体"/>
          <w:b/>
          <w:bCs/>
          <w:kern w:val="0"/>
          <w:sz w:val="33"/>
          <w:szCs w:val="33"/>
        </w:rPr>
      </w:pPr>
      <w:r w:rsidRPr="00151173">
        <w:rPr>
          <w:rFonts w:ascii="宋体" w:eastAsia="宋体" w:hAnsi="宋体" w:cs="宋体" w:hint="eastAsia"/>
          <w:b/>
          <w:bCs/>
          <w:kern w:val="0"/>
          <w:sz w:val="33"/>
          <w:szCs w:val="33"/>
        </w:rPr>
        <w:lastRenderedPageBreak/>
        <w:t>常州市新北区政务公开工作考核办法（试行）</w:t>
      </w:r>
    </w:p>
    <w:p w:rsidR="001D45BC" w:rsidRPr="00151173" w:rsidRDefault="001D45BC" w:rsidP="00151173">
      <w:pPr>
        <w:spacing w:line="560" w:lineRule="exact"/>
        <w:ind w:firstLine="600"/>
        <w:jc w:val="center"/>
        <w:rPr>
          <w:rFonts w:ascii="楷体_GB2312" w:eastAsia="楷体_GB2312"/>
          <w:bCs/>
          <w:sz w:val="30"/>
          <w:szCs w:val="30"/>
        </w:rPr>
      </w:pPr>
    </w:p>
    <w:p w:rsidR="001D45BC" w:rsidRPr="00151173" w:rsidRDefault="001D45BC" w:rsidP="00151173">
      <w:pPr>
        <w:spacing w:line="540" w:lineRule="exact"/>
        <w:ind w:firstLine="600"/>
        <w:rPr>
          <w:rFonts w:ascii="仿宋_GB2312"/>
          <w:sz w:val="30"/>
          <w:szCs w:val="30"/>
        </w:rPr>
      </w:pPr>
      <w:r w:rsidRPr="00151173">
        <w:rPr>
          <w:rFonts w:ascii="黑体" w:eastAsia="黑体" w:hAnsi="黑体" w:hint="eastAsia"/>
          <w:bCs/>
          <w:sz w:val="30"/>
          <w:szCs w:val="30"/>
        </w:rPr>
        <w:t>第一条</w:t>
      </w:r>
      <w:r w:rsidRPr="00151173">
        <w:rPr>
          <w:rFonts w:ascii="仿宋_GB2312" w:hint="eastAsia"/>
          <w:sz w:val="30"/>
          <w:szCs w:val="30"/>
        </w:rPr>
        <w:t xml:space="preserve">  为落实《中华人民共和国政府信息公开条例》，规范和深入推进政务公开工作依法有序进行，结合本区实际，制定本办法。</w:t>
      </w:r>
    </w:p>
    <w:p w:rsidR="001D45BC" w:rsidRPr="00151173" w:rsidRDefault="001D45BC" w:rsidP="00151173">
      <w:pPr>
        <w:spacing w:line="540" w:lineRule="exact"/>
        <w:ind w:firstLine="600"/>
        <w:rPr>
          <w:rFonts w:ascii="仿宋_GB2312"/>
          <w:sz w:val="30"/>
          <w:szCs w:val="30"/>
        </w:rPr>
      </w:pPr>
      <w:r w:rsidRPr="00151173">
        <w:rPr>
          <w:rFonts w:ascii="黑体" w:eastAsia="黑体" w:hAnsi="黑体" w:hint="eastAsia"/>
          <w:sz w:val="30"/>
          <w:szCs w:val="30"/>
        </w:rPr>
        <w:t xml:space="preserve">第二条  </w:t>
      </w:r>
      <w:r w:rsidRPr="00151173">
        <w:rPr>
          <w:rFonts w:ascii="仿宋_GB2312" w:hint="eastAsia"/>
          <w:sz w:val="30"/>
          <w:szCs w:val="30"/>
        </w:rPr>
        <w:t>本办法适用于全区各级行政机关和法律、法规授权的具有管理公共事务职能的组织。</w:t>
      </w:r>
    </w:p>
    <w:p w:rsidR="001D45BC" w:rsidRPr="00151173" w:rsidRDefault="001D45BC" w:rsidP="00151173">
      <w:pPr>
        <w:spacing w:line="520" w:lineRule="exact"/>
        <w:ind w:firstLine="600"/>
        <w:rPr>
          <w:rFonts w:ascii="仿宋_GB2312"/>
          <w:sz w:val="30"/>
          <w:szCs w:val="30"/>
        </w:rPr>
      </w:pPr>
      <w:r w:rsidRPr="00151173">
        <w:rPr>
          <w:rFonts w:ascii="黑体" w:eastAsia="黑体" w:hAnsi="黑体" w:hint="eastAsia"/>
          <w:sz w:val="30"/>
          <w:szCs w:val="30"/>
        </w:rPr>
        <w:t xml:space="preserve">第三条  </w:t>
      </w:r>
      <w:r w:rsidRPr="00151173">
        <w:rPr>
          <w:rFonts w:ascii="仿宋_GB2312" w:hint="eastAsia"/>
          <w:sz w:val="30"/>
          <w:szCs w:val="30"/>
        </w:rPr>
        <w:t>政务公开工作考核坚持客观公正、科学合理、注重实效、促进工作的原则。</w:t>
      </w:r>
    </w:p>
    <w:p w:rsidR="001D45BC" w:rsidRPr="00151173" w:rsidRDefault="001D45BC" w:rsidP="00151173">
      <w:pPr>
        <w:spacing w:line="520" w:lineRule="exact"/>
        <w:ind w:firstLine="600"/>
        <w:rPr>
          <w:rFonts w:ascii="仿宋_GB2312"/>
          <w:sz w:val="30"/>
          <w:szCs w:val="30"/>
          <w:shd w:val="clear" w:color="auto" w:fill="FFFFFF"/>
        </w:rPr>
      </w:pPr>
      <w:r w:rsidRPr="00151173">
        <w:rPr>
          <w:rFonts w:ascii="黑体" w:eastAsia="黑体" w:hAnsi="黑体" w:hint="eastAsia"/>
          <w:sz w:val="30"/>
          <w:szCs w:val="30"/>
        </w:rPr>
        <w:t xml:space="preserve">第四条  </w:t>
      </w:r>
      <w:r w:rsidRPr="00151173">
        <w:rPr>
          <w:rFonts w:ascii="仿宋_GB2312" w:hint="eastAsia"/>
          <w:sz w:val="30"/>
          <w:szCs w:val="30"/>
          <w:shd w:val="clear" w:color="auto" w:fill="FFFFFF"/>
        </w:rPr>
        <w:t>区政务公开领导小组负责全区政务公开工作考核的推进、指导、协调和监督，区政务公开领导小组办公室具体负责组织实施，对区有关单位和滨开区、各镇、街道政务公开工作进行考核。</w:t>
      </w:r>
    </w:p>
    <w:p w:rsidR="001D45BC" w:rsidRPr="00151173" w:rsidRDefault="001D45BC" w:rsidP="00151173">
      <w:pPr>
        <w:spacing w:line="520" w:lineRule="exact"/>
        <w:ind w:firstLine="600"/>
        <w:rPr>
          <w:rFonts w:ascii="仿宋_GB2312"/>
          <w:sz w:val="30"/>
          <w:szCs w:val="30"/>
        </w:rPr>
      </w:pPr>
      <w:r w:rsidRPr="00151173">
        <w:rPr>
          <w:rFonts w:ascii="黑体" w:eastAsia="黑体" w:hAnsi="黑体" w:hint="eastAsia"/>
          <w:sz w:val="30"/>
          <w:szCs w:val="30"/>
          <w:shd w:val="clear" w:color="auto" w:fill="FFFFFF"/>
        </w:rPr>
        <w:t>第五条</w:t>
      </w:r>
      <w:r w:rsidRPr="00151173">
        <w:rPr>
          <w:rFonts w:ascii="黑体" w:eastAsia="黑体" w:hAnsi="黑体" w:hint="eastAsia"/>
          <w:sz w:val="30"/>
          <w:szCs w:val="30"/>
        </w:rPr>
        <w:t xml:space="preserve">  </w:t>
      </w:r>
      <w:r w:rsidRPr="00151173">
        <w:rPr>
          <w:rFonts w:ascii="仿宋_GB2312" w:hint="eastAsia"/>
          <w:sz w:val="30"/>
          <w:szCs w:val="30"/>
        </w:rPr>
        <w:t>考核内容主要包括：</w:t>
      </w:r>
    </w:p>
    <w:p w:rsidR="001D45BC" w:rsidRPr="00151173" w:rsidRDefault="001D45BC" w:rsidP="00151173">
      <w:pPr>
        <w:spacing w:line="520" w:lineRule="exact"/>
        <w:ind w:firstLine="600"/>
        <w:rPr>
          <w:rFonts w:ascii="仿宋_GB2312"/>
          <w:sz w:val="30"/>
          <w:szCs w:val="30"/>
        </w:rPr>
      </w:pPr>
      <w:r w:rsidRPr="00151173">
        <w:rPr>
          <w:rFonts w:ascii="仿宋_GB2312" w:hint="eastAsia"/>
          <w:sz w:val="30"/>
          <w:szCs w:val="30"/>
        </w:rPr>
        <w:t>（一）组织推进。组织领导、机构人员、保障措施等。</w:t>
      </w:r>
    </w:p>
    <w:p w:rsidR="001D45BC" w:rsidRPr="00151173" w:rsidRDefault="001D45BC" w:rsidP="00151173">
      <w:pPr>
        <w:spacing w:line="520" w:lineRule="exact"/>
        <w:ind w:firstLine="600"/>
        <w:rPr>
          <w:rFonts w:ascii="仿宋_GB2312"/>
          <w:sz w:val="30"/>
          <w:szCs w:val="30"/>
        </w:rPr>
      </w:pPr>
      <w:r w:rsidRPr="00151173">
        <w:rPr>
          <w:rFonts w:ascii="仿宋_GB2312" w:hint="eastAsia"/>
          <w:sz w:val="30"/>
          <w:szCs w:val="30"/>
        </w:rPr>
        <w:t>（二）制度建设</w:t>
      </w:r>
    </w:p>
    <w:p w:rsidR="001D45BC" w:rsidRPr="00151173" w:rsidRDefault="001D45BC" w:rsidP="00151173">
      <w:pPr>
        <w:spacing w:line="520" w:lineRule="exact"/>
        <w:ind w:firstLine="600"/>
        <w:rPr>
          <w:rFonts w:ascii="仿宋_GB2312"/>
          <w:sz w:val="30"/>
          <w:szCs w:val="30"/>
        </w:rPr>
      </w:pPr>
      <w:r w:rsidRPr="00151173">
        <w:rPr>
          <w:rFonts w:ascii="仿宋_GB2312" w:hint="eastAsia"/>
          <w:sz w:val="30"/>
          <w:szCs w:val="30"/>
        </w:rPr>
        <w:t>1．政府信息公开年度工作计划、目标、措施制订及组织实施情况。</w:t>
      </w:r>
    </w:p>
    <w:p w:rsidR="001D45BC" w:rsidRPr="00151173" w:rsidRDefault="001D45BC" w:rsidP="00151173">
      <w:pPr>
        <w:spacing w:line="520" w:lineRule="exact"/>
        <w:ind w:firstLine="600"/>
        <w:rPr>
          <w:rFonts w:ascii="仿宋_GB2312"/>
          <w:sz w:val="30"/>
          <w:szCs w:val="30"/>
        </w:rPr>
      </w:pPr>
      <w:r w:rsidRPr="00151173">
        <w:rPr>
          <w:rFonts w:ascii="仿宋_GB2312" w:hint="eastAsia"/>
          <w:sz w:val="30"/>
          <w:szCs w:val="30"/>
        </w:rPr>
        <w:t>2．政府信息公开属性确定、保密审查、工作考核、社会评议、责任追究等制度建设和执行情况。</w:t>
      </w:r>
    </w:p>
    <w:p w:rsidR="001D45BC" w:rsidRPr="00151173" w:rsidRDefault="001D45BC" w:rsidP="00151173">
      <w:pPr>
        <w:spacing w:line="520" w:lineRule="exact"/>
        <w:ind w:firstLine="600"/>
        <w:rPr>
          <w:rFonts w:ascii="仿宋_GB2312"/>
          <w:sz w:val="30"/>
          <w:szCs w:val="30"/>
        </w:rPr>
      </w:pPr>
      <w:r w:rsidRPr="00151173">
        <w:rPr>
          <w:rFonts w:ascii="仿宋_GB2312" w:hint="eastAsia"/>
          <w:sz w:val="30"/>
          <w:szCs w:val="30"/>
        </w:rPr>
        <w:t>3．政府信息依申请公开登记、审核、办理、答复、归档的工作制度建设和执行情况。</w:t>
      </w:r>
    </w:p>
    <w:p w:rsidR="001D45BC" w:rsidRPr="00151173" w:rsidRDefault="001D45BC" w:rsidP="00151173">
      <w:pPr>
        <w:spacing w:line="520" w:lineRule="exact"/>
        <w:ind w:firstLine="600"/>
        <w:rPr>
          <w:rFonts w:ascii="仿宋_GB2312"/>
          <w:sz w:val="30"/>
          <w:szCs w:val="30"/>
        </w:rPr>
      </w:pPr>
      <w:r w:rsidRPr="00151173">
        <w:rPr>
          <w:rFonts w:ascii="仿宋_GB2312" w:hint="eastAsia"/>
          <w:sz w:val="30"/>
          <w:szCs w:val="30"/>
        </w:rPr>
        <w:t>4．政务新媒体信息发布三级审核、公众互动留言处置反馈、日常维护管理等制度建设和执行情况。</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5．政务舆情收集、处置和回应制度等制度建立和执行情况。</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（三）基础工作</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lastRenderedPageBreak/>
        <w:t>1．基层政务公开标准化规范化工作推进情况。</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2．全区政务公开年度工作要点的落实情况。</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3．政府信息公开平台法定公开内容的发布和更新情况；政府信息公开指南的编制和更新情况</w:t>
      </w:r>
      <w:bookmarkStart w:id="0" w:name="_GoBack"/>
      <w:bookmarkEnd w:id="0"/>
      <w:r w:rsidRPr="00151173">
        <w:rPr>
          <w:rFonts w:ascii="仿宋_GB2312" w:hint="eastAsia"/>
          <w:sz w:val="30"/>
          <w:szCs w:val="30"/>
        </w:rPr>
        <w:t>。</w:t>
      </w:r>
    </w:p>
    <w:p w:rsidR="001D45BC" w:rsidRPr="00151173" w:rsidRDefault="001D45BC" w:rsidP="00151173">
      <w:pPr>
        <w:spacing w:line="540" w:lineRule="exact"/>
        <w:ind w:firstLine="600"/>
        <w:rPr>
          <w:rFonts w:ascii="仿宋_GB2312"/>
          <w:sz w:val="30"/>
          <w:szCs w:val="30"/>
        </w:rPr>
      </w:pPr>
      <w:r w:rsidRPr="00151173">
        <w:rPr>
          <w:rFonts w:ascii="仿宋_GB2312"/>
          <w:sz w:val="30"/>
          <w:szCs w:val="30"/>
        </w:rPr>
        <w:t>4</w:t>
      </w:r>
      <w:r w:rsidRPr="00151173">
        <w:rPr>
          <w:rFonts w:ascii="仿宋_GB2312" w:hint="eastAsia"/>
          <w:sz w:val="30"/>
          <w:szCs w:val="30"/>
        </w:rPr>
        <w:t>．文件的公开性审核、属性标注、按时发布情况，主动公开信息文本移交情况。</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5．政策解读同步发布情况，新闻发布会、在线访谈、政策简明问答图解等工作开展情况。</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6．政府信息公开工作年度报告的编制、报送和发布工作。</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7．政府信息公开申请办理情况，区政府转办政府信息公开申请件协助办理情况，政府信息公开申请办理被投诉举报情况，政府信息公开申请办理复议或诉讼情况。</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8．政务新媒体开设备案、整合清理、内容保障、功能建设、安全防护等运营管理情况。</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9．公众参与包括开展公众开放日或网络问政等公共参与、回应公众诉求等情况。</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10．对于交办的政务公开相关工作落实完成情况。</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（四）平台应用情况。通过政府网站、政务新媒体等平台公开政府信息情况;优化营商环境政策服务平台内容保障情况；档案馆、政务服务等场所设置政府信息公开查阅设施情况。</w:t>
      </w:r>
    </w:p>
    <w:p w:rsidR="001D45BC" w:rsidRPr="00151173" w:rsidRDefault="001D45BC" w:rsidP="00151173">
      <w:pPr>
        <w:spacing w:line="540" w:lineRule="exact"/>
        <w:ind w:firstLine="600"/>
        <w:rPr>
          <w:rFonts w:ascii="仿宋_GB2312"/>
          <w:sz w:val="30"/>
          <w:szCs w:val="30"/>
        </w:rPr>
      </w:pPr>
      <w:r w:rsidRPr="00151173">
        <w:rPr>
          <w:rFonts w:ascii="仿宋_GB2312" w:hint="eastAsia"/>
          <w:sz w:val="30"/>
          <w:szCs w:val="30"/>
        </w:rPr>
        <w:t>（五）政务公开方面创新性工作情况。</w:t>
      </w:r>
    </w:p>
    <w:p w:rsidR="001D45BC" w:rsidRPr="00151173" w:rsidRDefault="001D45BC" w:rsidP="00151173">
      <w:pPr>
        <w:spacing w:line="540" w:lineRule="exact"/>
        <w:ind w:firstLine="600"/>
        <w:rPr>
          <w:rFonts w:ascii="仿宋_GB2312" w:hAnsi="宋体" w:cs="宋体"/>
          <w:color w:val="000000" w:themeColor="text1"/>
          <w:sz w:val="30"/>
          <w:szCs w:val="30"/>
        </w:rPr>
      </w:pPr>
      <w:r w:rsidRPr="00151173">
        <w:rPr>
          <w:rFonts w:ascii="黑体" w:eastAsia="黑体" w:hAnsi="黑体" w:cs="宋体" w:hint="eastAsia"/>
          <w:sz w:val="30"/>
          <w:szCs w:val="30"/>
        </w:rPr>
        <w:t xml:space="preserve">第六条  </w:t>
      </w:r>
      <w:r w:rsidRPr="00151173">
        <w:rPr>
          <w:rFonts w:ascii="仿宋_GB2312" w:hAnsi="宋体" w:cs="宋体" w:hint="eastAsia"/>
          <w:color w:val="000000" w:themeColor="text1"/>
          <w:sz w:val="30"/>
          <w:szCs w:val="30"/>
        </w:rPr>
        <w:t>政务公开工作考核采取平时检查、社会评议和定期考核相结合、部门自查与综合评定相结合的方式。</w:t>
      </w:r>
    </w:p>
    <w:p w:rsidR="001D45BC" w:rsidRPr="00151173" w:rsidRDefault="001D45BC" w:rsidP="00151173">
      <w:pPr>
        <w:spacing w:line="540" w:lineRule="exact"/>
        <w:ind w:firstLine="600"/>
        <w:rPr>
          <w:rFonts w:ascii="仿宋_GB2312" w:hAnsi="宋体" w:cs="宋体"/>
          <w:color w:val="000000" w:themeColor="text1"/>
          <w:sz w:val="30"/>
          <w:szCs w:val="30"/>
        </w:rPr>
      </w:pPr>
      <w:r w:rsidRPr="00151173">
        <w:rPr>
          <w:rFonts w:ascii="仿宋_GB2312" w:hAnsi="宋体" w:cs="宋体" w:hint="eastAsia"/>
          <w:color w:val="000000" w:themeColor="text1"/>
          <w:sz w:val="30"/>
          <w:szCs w:val="30"/>
        </w:rPr>
        <w:lastRenderedPageBreak/>
        <w:t>（一）平时检查。根据每年政务公开工作要点明确的重点内容，采取在线大数据分析、实地查看、随机抽查等方式，对政务公开工作开展情况进行抽查检查，及时发现问题、督促整改。</w:t>
      </w:r>
    </w:p>
    <w:p w:rsidR="001D45BC" w:rsidRPr="00151173" w:rsidRDefault="001D45BC" w:rsidP="00151173">
      <w:pPr>
        <w:spacing w:line="540" w:lineRule="exact"/>
        <w:ind w:firstLine="600"/>
        <w:rPr>
          <w:rFonts w:ascii="仿宋_GB2312" w:hAnsi="宋体" w:cs="宋体"/>
          <w:color w:val="000000" w:themeColor="text1"/>
          <w:sz w:val="30"/>
          <w:szCs w:val="30"/>
        </w:rPr>
      </w:pPr>
      <w:r w:rsidRPr="00151173">
        <w:rPr>
          <w:rFonts w:ascii="仿宋_GB2312" w:hAnsi="宋体" w:cs="宋体" w:hint="eastAsia"/>
          <w:color w:val="000000" w:themeColor="text1"/>
          <w:sz w:val="30"/>
          <w:szCs w:val="30"/>
        </w:rPr>
        <w:t>（二）社会评议。通</w:t>
      </w:r>
      <w:r w:rsidRPr="00151173">
        <w:rPr>
          <w:rFonts w:ascii="仿宋_GB2312" w:hAnsi="宋体" w:cs="宋体" w:hint="eastAsia"/>
          <w:sz w:val="30"/>
          <w:szCs w:val="30"/>
        </w:rPr>
        <w:t>过政府门户网站设置</w:t>
      </w:r>
      <w:r w:rsidRPr="00151173">
        <w:rPr>
          <w:rFonts w:ascii="仿宋_GB2312" w:hAnsi="宋体" w:cs="宋体" w:hint="eastAsia"/>
          <w:color w:val="000000" w:themeColor="text1"/>
          <w:sz w:val="30"/>
          <w:szCs w:val="30"/>
        </w:rPr>
        <w:t>调查问卷等形式，由社会公众对政务公开工作情况进行评议，评议结果纳入年度考核总成绩。</w:t>
      </w:r>
    </w:p>
    <w:p w:rsidR="001D45BC" w:rsidRPr="00151173" w:rsidRDefault="001D45BC" w:rsidP="00151173">
      <w:pPr>
        <w:spacing w:line="540" w:lineRule="exact"/>
        <w:ind w:firstLine="600"/>
        <w:rPr>
          <w:rFonts w:ascii="仿宋_GB2312" w:hAnsi="宋体" w:cs="宋体"/>
          <w:color w:val="000000" w:themeColor="text1"/>
          <w:sz w:val="30"/>
          <w:szCs w:val="30"/>
        </w:rPr>
      </w:pPr>
      <w:r w:rsidRPr="00151173">
        <w:rPr>
          <w:rFonts w:ascii="仿宋_GB2312" w:hAnsi="宋体" w:cs="宋体" w:hint="eastAsia"/>
          <w:color w:val="000000" w:themeColor="text1"/>
          <w:sz w:val="30"/>
          <w:szCs w:val="30"/>
        </w:rPr>
        <w:t>（三）定期考核。定期考核一般每年组织一次，提前制定下发具体考核方案、细则及指标，组织专项考核或者与全区其他工作考核结合一并进行。</w:t>
      </w:r>
    </w:p>
    <w:p w:rsidR="001D45BC" w:rsidRPr="00151173" w:rsidRDefault="001D45BC" w:rsidP="00151173">
      <w:pPr>
        <w:spacing w:line="540" w:lineRule="exact"/>
        <w:ind w:firstLine="600"/>
        <w:rPr>
          <w:rFonts w:ascii="仿宋_GB2312" w:hAnsi="宋体" w:cs="宋体"/>
          <w:color w:val="000000" w:themeColor="text1"/>
          <w:sz w:val="30"/>
          <w:szCs w:val="30"/>
        </w:rPr>
      </w:pPr>
      <w:r w:rsidRPr="00151173">
        <w:rPr>
          <w:rFonts w:ascii="黑体" w:eastAsia="黑体" w:hAnsi="黑体" w:cs="宋体" w:hint="eastAsia"/>
          <w:sz w:val="30"/>
          <w:szCs w:val="30"/>
        </w:rPr>
        <w:t xml:space="preserve">第七条  </w:t>
      </w:r>
      <w:r w:rsidRPr="00151173">
        <w:rPr>
          <w:rFonts w:ascii="仿宋_GB2312" w:hAnsi="宋体" w:cs="宋体" w:hint="eastAsia"/>
          <w:sz w:val="30"/>
          <w:szCs w:val="30"/>
        </w:rPr>
        <w:t>政务公开考核工作实行量化考核，按照考核指标进</w:t>
      </w:r>
      <w:r w:rsidRPr="00151173">
        <w:rPr>
          <w:rFonts w:ascii="仿宋_GB2312" w:hAnsi="宋体" w:cs="宋体" w:hint="eastAsia"/>
          <w:color w:val="000000" w:themeColor="text1"/>
          <w:sz w:val="30"/>
          <w:szCs w:val="30"/>
        </w:rPr>
        <w:t>行打分。考核实行百分制并划分等次，考核结果分为“优秀”“良好”“合格”“不合格”4个等次，考核情况纳入本机关政府信息公开年度报告，向社会公布。</w:t>
      </w:r>
    </w:p>
    <w:p w:rsidR="001D45BC" w:rsidRPr="00151173" w:rsidRDefault="001D45BC" w:rsidP="00151173">
      <w:pPr>
        <w:spacing w:line="540" w:lineRule="exact"/>
        <w:ind w:firstLine="600"/>
        <w:rPr>
          <w:rFonts w:ascii="仿宋_GB2312" w:hAnsi="宋体" w:cs="宋体"/>
          <w:color w:val="000000" w:themeColor="text1"/>
          <w:sz w:val="30"/>
          <w:szCs w:val="30"/>
        </w:rPr>
      </w:pPr>
      <w:r w:rsidRPr="00151173">
        <w:rPr>
          <w:rFonts w:ascii="黑体" w:eastAsia="黑体" w:hAnsi="黑体" w:hint="eastAsia"/>
          <w:color w:val="000000" w:themeColor="text1"/>
          <w:sz w:val="30"/>
          <w:szCs w:val="30"/>
        </w:rPr>
        <w:t xml:space="preserve">第八条  </w:t>
      </w:r>
      <w:r w:rsidRPr="00151173">
        <w:rPr>
          <w:rFonts w:ascii="仿宋_GB2312" w:hint="eastAsia"/>
          <w:color w:val="000000" w:themeColor="text1"/>
          <w:sz w:val="30"/>
          <w:szCs w:val="30"/>
        </w:rPr>
        <w:t>行政主管部门要加强对教育、卫生健康、供水、供电、供气、供热、环境保护、公共交通等与人民群众利益密切相关的公共企事业单位信息公开工作的考</w:t>
      </w:r>
      <w:r w:rsidRPr="00151173">
        <w:rPr>
          <w:rFonts w:ascii="仿宋_GB2312" w:hAnsi="宋体" w:cs="宋体" w:hint="eastAsia"/>
          <w:color w:val="000000" w:themeColor="text1"/>
          <w:sz w:val="30"/>
          <w:szCs w:val="30"/>
        </w:rPr>
        <w:t>核，考核情况纳入本机关政府信息公开年度报告，向社会公布。</w:t>
      </w:r>
    </w:p>
    <w:p w:rsidR="001D45BC" w:rsidRPr="00151173" w:rsidRDefault="001D45BC" w:rsidP="00151173">
      <w:pPr>
        <w:spacing w:line="540" w:lineRule="exact"/>
        <w:ind w:firstLine="600"/>
        <w:rPr>
          <w:rFonts w:ascii="仿宋_GB2312" w:hAnsi="宋体" w:cs="宋体"/>
          <w:sz w:val="30"/>
          <w:szCs w:val="30"/>
        </w:rPr>
      </w:pPr>
      <w:r w:rsidRPr="00151173">
        <w:rPr>
          <w:rFonts w:ascii="黑体" w:eastAsia="黑体" w:hAnsi="黑体" w:hint="eastAsia"/>
          <w:color w:val="000000" w:themeColor="text1"/>
          <w:sz w:val="30"/>
          <w:szCs w:val="30"/>
        </w:rPr>
        <w:t xml:space="preserve">第九条  </w:t>
      </w:r>
      <w:r w:rsidRPr="00151173">
        <w:rPr>
          <w:rFonts w:ascii="仿宋_GB2312" w:hint="eastAsia"/>
          <w:color w:val="000000" w:themeColor="text1"/>
          <w:sz w:val="30"/>
          <w:szCs w:val="30"/>
        </w:rPr>
        <w:t>本办法</w:t>
      </w:r>
      <w:r w:rsidRPr="00151173">
        <w:rPr>
          <w:rFonts w:ascii="仿宋_GB2312" w:hAnsi="宋体" w:cs="宋体" w:hint="eastAsia"/>
          <w:sz w:val="30"/>
          <w:szCs w:val="30"/>
        </w:rPr>
        <w:t>自印发之日起施行。</w:t>
      </w:r>
    </w:p>
    <w:p w:rsidR="001D45BC" w:rsidRPr="00151173" w:rsidRDefault="001D45BC" w:rsidP="00151173">
      <w:pPr>
        <w:spacing w:line="560" w:lineRule="exact"/>
        <w:ind w:firstLine="600"/>
        <w:rPr>
          <w:rFonts w:ascii="仿宋_GB2312" w:hAnsi="宋体" w:cs="宋体"/>
          <w:sz w:val="30"/>
          <w:szCs w:val="30"/>
        </w:rPr>
      </w:pPr>
      <w:r w:rsidRPr="00151173">
        <w:rPr>
          <w:rFonts w:ascii="仿宋_GB2312" w:hAnsi="宋体" w:cs="宋体"/>
          <w:sz w:val="30"/>
          <w:szCs w:val="30"/>
        </w:rPr>
        <w:br w:type="page"/>
      </w:r>
    </w:p>
    <w:p w:rsidR="001D45BC" w:rsidRPr="00151173" w:rsidRDefault="001D45BC" w:rsidP="001D45BC">
      <w:pPr>
        <w:spacing w:line="600" w:lineRule="exact"/>
        <w:ind w:firstLineChars="0" w:firstLine="0"/>
        <w:jc w:val="center"/>
        <w:rPr>
          <w:rFonts w:asciiTheme="majorEastAsia" w:eastAsiaTheme="majorEastAsia" w:hAnsiTheme="majorEastAsia" w:cs="方正小标宋简体"/>
          <w:b/>
          <w:szCs w:val="32"/>
        </w:rPr>
      </w:pPr>
      <w:r w:rsidRPr="00151173">
        <w:rPr>
          <w:rFonts w:asciiTheme="majorEastAsia" w:eastAsiaTheme="majorEastAsia" w:hAnsiTheme="majorEastAsia" w:cs="方正小标宋简体" w:hint="eastAsia"/>
          <w:b/>
          <w:szCs w:val="32"/>
        </w:rPr>
        <w:lastRenderedPageBreak/>
        <w:t>常州市新北区政务公开社会评议制度（试行）</w:t>
      </w:r>
    </w:p>
    <w:p w:rsidR="001D45BC" w:rsidRPr="00151173" w:rsidRDefault="001D45BC" w:rsidP="001D45BC">
      <w:pPr>
        <w:spacing w:line="600" w:lineRule="exact"/>
        <w:ind w:firstLineChars="0" w:firstLine="0"/>
        <w:jc w:val="center"/>
        <w:rPr>
          <w:rFonts w:asciiTheme="majorEastAsia" w:eastAsiaTheme="majorEastAsia" w:hAnsiTheme="majorEastAsia"/>
          <w:b/>
          <w:sz w:val="30"/>
          <w:szCs w:val="30"/>
        </w:rPr>
      </w:pPr>
    </w:p>
    <w:p w:rsidR="001D45BC" w:rsidRPr="00151173" w:rsidRDefault="001D45BC" w:rsidP="00151173">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33333"/>
          <w:sz w:val="30"/>
          <w:szCs w:val="30"/>
        </w:rPr>
      </w:pPr>
      <w:r w:rsidRPr="00151173">
        <w:rPr>
          <w:rFonts w:ascii="黑体" w:eastAsia="黑体" w:hAnsi="黑体" w:hint="eastAsia"/>
          <w:bCs/>
          <w:color w:val="333333"/>
          <w:sz w:val="30"/>
          <w:szCs w:val="30"/>
        </w:rPr>
        <w:t xml:space="preserve">第一条  </w:t>
      </w:r>
      <w:r w:rsidRPr="00151173">
        <w:rPr>
          <w:rFonts w:ascii="仿宋_GB2312" w:eastAsia="仿宋_GB2312" w:hAnsi="微软雅黑" w:hint="eastAsia"/>
          <w:color w:val="333333"/>
          <w:sz w:val="30"/>
          <w:szCs w:val="30"/>
        </w:rPr>
        <w:t>为落实《中华人民共和国政府信息公开条例》，推进政务公开工作依法有序进行，结合本区实际，制定本制度。</w:t>
      </w:r>
    </w:p>
    <w:p w:rsidR="001D45BC" w:rsidRPr="00151173" w:rsidRDefault="001D45BC" w:rsidP="00151173">
      <w:pPr>
        <w:spacing w:line="560" w:lineRule="exact"/>
        <w:ind w:firstLine="600"/>
        <w:rPr>
          <w:rFonts w:ascii="仿宋_GB2312"/>
          <w:sz w:val="30"/>
          <w:szCs w:val="30"/>
        </w:rPr>
      </w:pPr>
      <w:r w:rsidRPr="00151173">
        <w:rPr>
          <w:rFonts w:ascii="黑体" w:eastAsia="黑体" w:hAnsi="黑体" w:hint="eastAsia"/>
          <w:sz w:val="30"/>
          <w:szCs w:val="30"/>
        </w:rPr>
        <w:t xml:space="preserve">第二条  </w:t>
      </w:r>
      <w:r w:rsidRPr="00151173">
        <w:rPr>
          <w:rFonts w:ascii="仿宋_GB2312" w:hint="eastAsia"/>
          <w:sz w:val="30"/>
          <w:szCs w:val="30"/>
        </w:rPr>
        <w:t>本制度适用于全区各级行政机关和法律、法规授权的具有管理公共事务职能的组织。</w:t>
      </w:r>
    </w:p>
    <w:p w:rsidR="001D45BC" w:rsidRPr="00151173" w:rsidRDefault="001D45BC" w:rsidP="00151173">
      <w:pPr>
        <w:spacing w:line="560" w:lineRule="exact"/>
        <w:ind w:firstLine="600"/>
        <w:rPr>
          <w:rFonts w:ascii="仿宋_GB2312"/>
          <w:sz w:val="30"/>
          <w:szCs w:val="30"/>
        </w:rPr>
      </w:pPr>
      <w:r w:rsidRPr="00151173">
        <w:rPr>
          <w:rFonts w:ascii="黑体" w:eastAsia="黑体" w:hAnsi="黑体" w:hint="eastAsia"/>
          <w:sz w:val="30"/>
          <w:szCs w:val="30"/>
        </w:rPr>
        <w:t xml:space="preserve">第三条  </w:t>
      </w:r>
      <w:r w:rsidRPr="00151173">
        <w:rPr>
          <w:rFonts w:ascii="仿宋_GB2312" w:hint="eastAsia"/>
          <w:sz w:val="30"/>
          <w:szCs w:val="30"/>
        </w:rPr>
        <w:t>社会评议坚持群众参与、客观公正、注重实效、促进工作的原则。</w:t>
      </w:r>
    </w:p>
    <w:p w:rsidR="001D45BC" w:rsidRPr="00151173" w:rsidRDefault="001D45BC" w:rsidP="00151173">
      <w:pPr>
        <w:spacing w:line="560" w:lineRule="exact"/>
        <w:ind w:firstLine="600"/>
        <w:rPr>
          <w:rFonts w:ascii="仿宋_GB2312" w:hAnsi="微软雅黑"/>
          <w:color w:val="FF0000"/>
          <w:sz w:val="30"/>
          <w:szCs w:val="30"/>
        </w:rPr>
      </w:pPr>
      <w:r w:rsidRPr="00151173">
        <w:rPr>
          <w:rFonts w:ascii="黑体" w:eastAsia="黑体" w:hAnsi="黑体" w:hint="eastAsia"/>
          <w:color w:val="333333"/>
          <w:sz w:val="30"/>
          <w:szCs w:val="30"/>
        </w:rPr>
        <w:t xml:space="preserve">第四条 </w:t>
      </w:r>
      <w:r w:rsidRPr="00151173">
        <w:rPr>
          <w:rFonts w:ascii="黑体" w:eastAsia="黑体" w:hAnsi="黑体" w:hint="eastAsia"/>
          <w:sz w:val="30"/>
          <w:szCs w:val="30"/>
        </w:rPr>
        <w:t xml:space="preserve"> </w:t>
      </w:r>
      <w:r w:rsidRPr="00151173">
        <w:rPr>
          <w:rFonts w:ascii="仿宋_GB2312" w:hAnsi="宋体" w:cs="宋体" w:hint="eastAsia"/>
          <w:sz w:val="30"/>
          <w:szCs w:val="30"/>
        </w:rPr>
        <w:t>区政务公开领导小组负责全区政务公开工作社会评议的推进、指导、协调和监督，区政务公开领导小组办公室负责具体实施。</w:t>
      </w:r>
    </w:p>
    <w:p w:rsidR="001D45BC" w:rsidRPr="00151173" w:rsidRDefault="001D45BC" w:rsidP="00151173">
      <w:pPr>
        <w:spacing w:line="560" w:lineRule="exact"/>
        <w:ind w:firstLineChars="196" w:firstLine="588"/>
        <w:rPr>
          <w:rFonts w:ascii="仿宋_GB2312" w:hAnsi="宋体" w:cs="宋体"/>
          <w:sz w:val="30"/>
          <w:szCs w:val="30"/>
        </w:rPr>
      </w:pPr>
      <w:r w:rsidRPr="00151173">
        <w:rPr>
          <w:rFonts w:ascii="黑体" w:eastAsia="黑体" w:hAnsi="黑体" w:cs="宋体" w:hint="eastAsia"/>
          <w:sz w:val="30"/>
          <w:szCs w:val="30"/>
        </w:rPr>
        <w:t xml:space="preserve">第五条  </w:t>
      </w:r>
      <w:r w:rsidRPr="00151173">
        <w:rPr>
          <w:rFonts w:ascii="仿宋_GB2312" w:hAnsi="宋体" w:cs="宋体" w:hint="eastAsia"/>
          <w:sz w:val="30"/>
          <w:szCs w:val="30"/>
        </w:rPr>
        <w:t>评议内容主要包括：</w:t>
      </w:r>
    </w:p>
    <w:p w:rsidR="001D45BC" w:rsidRPr="00151173" w:rsidRDefault="001D45BC" w:rsidP="00151173">
      <w:pPr>
        <w:spacing w:line="560" w:lineRule="exact"/>
        <w:ind w:firstLineChars="196" w:firstLine="588"/>
        <w:rPr>
          <w:rFonts w:ascii="仿宋_GB2312" w:hAnsi="宋体" w:cs="宋体"/>
          <w:sz w:val="30"/>
          <w:szCs w:val="30"/>
        </w:rPr>
      </w:pPr>
      <w:r w:rsidRPr="00151173">
        <w:rPr>
          <w:rFonts w:ascii="仿宋_GB2312" w:hAnsi="宋体" w:cs="宋体" w:hint="eastAsia"/>
          <w:sz w:val="30"/>
          <w:szCs w:val="30"/>
        </w:rPr>
        <w:t>（一）公开内容的真实性、全面性、准确性。</w:t>
      </w:r>
    </w:p>
    <w:p w:rsidR="001D45BC" w:rsidRPr="00151173" w:rsidRDefault="001D45BC" w:rsidP="00151173">
      <w:pPr>
        <w:spacing w:line="560" w:lineRule="exact"/>
        <w:ind w:firstLineChars="196" w:firstLine="588"/>
        <w:rPr>
          <w:rFonts w:ascii="仿宋_GB2312" w:hAnsi="宋体" w:cs="宋体"/>
          <w:sz w:val="30"/>
          <w:szCs w:val="30"/>
        </w:rPr>
      </w:pPr>
      <w:r w:rsidRPr="00151173">
        <w:rPr>
          <w:rFonts w:ascii="仿宋_GB2312" w:hAnsi="宋体" w:cs="宋体" w:hint="eastAsia"/>
          <w:sz w:val="30"/>
          <w:szCs w:val="30"/>
        </w:rPr>
        <w:t>（二）公开形式的便捷性、有效性。</w:t>
      </w:r>
    </w:p>
    <w:p w:rsidR="001D45BC" w:rsidRPr="00151173" w:rsidRDefault="001D45BC" w:rsidP="00151173">
      <w:pPr>
        <w:spacing w:line="560" w:lineRule="exact"/>
        <w:ind w:firstLineChars="196" w:firstLine="588"/>
        <w:rPr>
          <w:rFonts w:ascii="仿宋_GB2312" w:hAnsi="宋体" w:cs="宋体"/>
          <w:sz w:val="30"/>
          <w:szCs w:val="30"/>
        </w:rPr>
      </w:pPr>
      <w:r w:rsidRPr="00151173">
        <w:rPr>
          <w:rFonts w:ascii="仿宋_GB2312" w:hAnsi="宋体" w:cs="宋体" w:hint="eastAsia"/>
          <w:sz w:val="30"/>
          <w:szCs w:val="30"/>
        </w:rPr>
        <w:t>（三）依申请公开的合法性、便民性。</w:t>
      </w:r>
    </w:p>
    <w:p w:rsidR="001D45BC" w:rsidRPr="00151173" w:rsidRDefault="001D45BC" w:rsidP="00151173">
      <w:pPr>
        <w:spacing w:line="560" w:lineRule="exact"/>
        <w:ind w:firstLineChars="196" w:firstLine="588"/>
        <w:rPr>
          <w:rFonts w:ascii="仿宋_GB2312" w:hAnsi="宋体" w:cs="宋体"/>
          <w:sz w:val="30"/>
          <w:szCs w:val="30"/>
        </w:rPr>
      </w:pPr>
      <w:r w:rsidRPr="00151173">
        <w:rPr>
          <w:rFonts w:ascii="仿宋_GB2312" w:hAnsi="宋体" w:cs="宋体" w:hint="eastAsia"/>
          <w:sz w:val="30"/>
          <w:szCs w:val="30"/>
        </w:rPr>
        <w:t>（四）公开效果的社会和群众的认可度。</w:t>
      </w:r>
    </w:p>
    <w:p w:rsidR="001D45BC" w:rsidRPr="00151173" w:rsidRDefault="001D45BC" w:rsidP="00151173">
      <w:pPr>
        <w:spacing w:line="560" w:lineRule="exact"/>
        <w:ind w:firstLineChars="196" w:firstLine="588"/>
        <w:rPr>
          <w:rFonts w:ascii="仿宋_GB2312" w:hAnsi="宋体" w:cs="宋体"/>
          <w:sz w:val="30"/>
          <w:szCs w:val="30"/>
        </w:rPr>
      </w:pPr>
      <w:r w:rsidRPr="00151173">
        <w:rPr>
          <w:rFonts w:ascii="仿宋_GB2312" w:hAnsi="宋体" w:cs="宋体" w:hint="eastAsia"/>
          <w:sz w:val="30"/>
          <w:szCs w:val="30"/>
        </w:rPr>
        <w:t>（五）对政务公开工作的意见和建议。</w:t>
      </w:r>
    </w:p>
    <w:p w:rsidR="001D45BC" w:rsidRPr="00151173" w:rsidRDefault="001D45BC" w:rsidP="00151173">
      <w:pPr>
        <w:spacing w:line="560" w:lineRule="exact"/>
        <w:ind w:firstLineChars="196" w:firstLine="588"/>
        <w:rPr>
          <w:rFonts w:ascii="仿宋_GB2312" w:hAnsi="宋体" w:cs="宋体"/>
          <w:sz w:val="30"/>
          <w:szCs w:val="30"/>
        </w:rPr>
      </w:pPr>
      <w:r w:rsidRPr="00151173">
        <w:rPr>
          <w:rFonts w:ascii="黑体" w:eastAsia="黑体" w:hAnsi="黑体" w:cs="宋体" w:hint="eastAsia"/>
          <w:sz w:val="30"/>
          <w:szCs w:val="30"/>
        </w:rPr>
        <w:t xml:space="preserve">第六条  </w:t>
      </w:r>
      <w:r w:rsidRPr="00151173">
        <w:rPr>
          <w:rFonts w:ascii="仿宋_GB2312" w:hAnsi="宋体" w:cs="宋体" w:hint="eastAsia"/>
          <w:sz w:val="30"/>
          <w:szCs w:val="30"/>
        </w:rPr>
        <w:t>社会评议主要采取问卷调查、网上评议等方式，通过政府网站公布，供社会公众评议。</w:t>
      </w:r>
    </w:p>
    <w:p w:rsidR="001D45BC" w:rsidRPr="00151173" w:rsidRDefault="001D45BC" w:rsidP="00151173">
      <w:pPr>
        <w:spacing w:line="560" w:lineRule="exact"/>
        <w:ind w:firstLineChars="196" w:firstLine="588"/>
        <w:rPr>
          <w:rFonts w:ascii="仿宋_GB2312" w:hAnsi="宋体" w:cs="宋体"/>
          <w:sz w:val="30"/>
          <w:szCs w:val="30"/>
        </w:rPr>
      </w:pPr>
      <w:r w:rsidRPr="00151173">
        <w:rPr>
          <w:rFonts w:ascii="黑体" w:eastAsia="黑体" w:hAnsi="黑体" w:cs="宋体" w:hint="eastAsia"/>
          <w:sz w:val="30"/>
          <w:szCs w:val="30"/>
        </w:rPr>
        <w:t xml:space="preserve">第七条  </w:t>
      </w:r>
      <w:r w:rsidRPr="00151173">
        <w:rPr>
          <w:rFonts w:ascii="仿宋_GB2312" w:hAnsi="宋体" w:cs="宋体" w:hint="eastAsia"/>
          <w:sz w:val="30"/>
          <w:szCs w:val="30"/>
        </w:rPr>
        <w:t>评议活动原则上每年组织一次，评议结果分为“满意”“基本满意”“不满意”。评议结果作为政务公开工作考核的重要依据之一。</w:t>
      </w:r>
    </w:p>
    <w:p w:rsidR="001D45BC" w:rsidRPr="00151173" w:rsidRDefault="001D45BC" w:rsidP="00151173">
      <w:pPr>
        <w:spacing w:line="560" w:lineRule="exact"/>
        <w:ind w:firstLine="600"/>
        <w:rPr>
          <w:rFonts w:ascii="仿宋_GB2312"/>
          <w:sz w:val="30"/>
          <w:szCs w:val="30"/>
        </w:rPr>
      </w:pPr>
      <w:r w:rsidRPr="00151173">
        <w:rPr>
          <w:rFonts w:ascii="黑体" w:eastAsia="黑体" w:hAnsi="黑体" w:cs="宋体" w:hint="eastAsia"/>
          <w:sz w:val="30"/>
          <w:szCs w:val="30"/>
        </w:rPr>
        <w:lastRenderedPageBreak/>
        <w:t xml:space="preserve">第八条  </w:t>
      </w:r>
      <w:r w:rsidRPr="00151173">
        <w:rPr>
          <w:rFonts w:ascii="仿宋_GB2312" w:hint="eastAsia"/>
          <w:sz w:val="30"/>
          <w:szCs w:val="30"/>
        </w:rPr>
        <w:t>区有关单位和滨开区、各镇、街道要面向社会开展本机关自身政务公开工作的评议，对在“社会评议”收到的合理意见和建议要及时整改，并将评议情况纳入各单位政府信息公开年度报告，向社会公布。</w:t>
      </w:r>
    </w:p>
    <w:p w:rsidR="001D45BC" w:rsidRPr="00151173" w:rsidRDefault="001D45BC" w:rsidP="00151173">
      <w:pPr>
        <w:spacing w:line="560" w:lineRule="exact"/>
        <w:ind w:firstLine="600"/>
        <w:rPr>
          <w:rFonts w:ascii="仿宋_GB2312" w:hAnsi="宋体" w:cs="宋体"/>
          <w:sz w:val="30"/>
          <w:szCs w:val="30"/>
        </w:rPr>
      </w:pPr>
      <w:r w:rsidRPr="00151173">
        <w:rPr>
          <w:rFonts w:ascii="黑体" w:eastAsia="黑体" w:hAnsi="黑体" w:cs="宋体" w:hint="eastAsia"/>
          <w:sz w:val="30"/>
          <w:szCs w:val="30"/>
        </w:rPr>
        <w:t xml:space="preserve">第九条  </w:t>
      </w:r>
      <w:r w:rsidRPr="00151173">
        <w:rPr>
          <w:rFonts w:ascii="仿宋_GB2312" w:hint="eastAsia"/>
          <w:sz w:val="30"/>
          <w:szCs w:val="30"/>
        </w:rPr>
        <w:t>教育、卫生健康、供水、供电、供气、供热、环境保护、公共交通等与人民群众利益密切相关的公共企事业单位信息公开工作的社会评议，由其主管部门参照本制度执行。</w:t>
      </w:r>
    </w:p>
    <w:p w:rsidR="00712F4B" w:rsidRPr="00151173" w:rsidRDefault="001D45BC" w:rsidP="00151173">
      <w:pPr>
        <w:spacing w:line="560" w:lineRule="exact"/>
        <w:ind w:firstLine="600"/>
        <w:rPr>
          <w:rFonts w:ascii="仿宋_GB2312" w:hAnsi="宋体" w:cs="宋体"/>
          <w:sz w:val="30"/>
          <w:szCs w:val="30"/>
        </w:rPr>
      </w:pPr>
      <w:r w:rsidRPr="00151173">
        <w:rPr>
          <w:rFonts w:ascii="黑体" w:eastAsia="黑体" w:hAnsi="黑体" w:cs="宋体" w:hint="eastAsia"/>
          <w:sz w:val="30"/>
          <w:szCs w:val="30"/>
        </w:rPr>
        <w:t xml:space="preserve">第十条  </w:t>
      </w:r>
      <w:r w:rsidRPr="00151173">
        <w:rPr>
          <w:rFonts w:ascii="仿宋_GB2312" w:hAnsi="宋体" w:cs="宋体" w:hint="eastAsia"/>
          <w:sz w:val="30"/>
          <w:szCs w:val="30"/>
        </w:rPr>
        <w:t>本制度自印发之日起施行。</w:t>
      </w:r>
    </w:p>
    <w:p w:rsidR="00732CBE" w:rsidRDefault="00732CBE" w:rsidP="00732CBE">
      <w:pPr>
        <w:spacing w:line="560" w:lineRule="exact"/>
        <w:ind w:firstLineChars="0" w:firstLine="0"/>
        <w:rPr>
          <w:rFonts w:ascii="仿宋_GB2312" w:hAnsi="宋体" w:cs="宋体"/>
          <w:szCs w:val="32"/>
        </w:rPr>
      </w:pPr>
    </w:p>
    <w:p w:rsidR="00732CBE" w:rsidRDefault="00732CBE" w:rsidP="00732CBE">
      <w:pPr>
        <w:spacing w:line="560" w:lineRule="exact"/>
        <w:ind w:firstLineChars="0" w:firstLine="0"/>
        <w:rPr>
          <w:rFonts w:ascii="仿宋_GB2312" w:hAnsi="宋体" w:cs="宋体"/>
          <w:szCs w:val="32"/>
        </w:rPr>
      </w:pPr>
    </w:p>
    <w:p w:rsidR="00732CBE" w:rsidRDefault="00732CBE" w:rsidP="00732CBE">
      <w:pPr>
        <w:spacing w:line="560" w:lineRule="exact"/>
        <w:ind w:firstLineChars="0" w:firstLine="0"/>
        <w:rPr>
          <w:rFonts w:ascii="仿宋_GB2312" w:hAnsi="宋体" w:cs="宋体"/>
          <w:szCs w:val="32"/>
        </w:rPr>
      </w:pPr>
    </w:p>
    <w:p w:rsidR="00732CBE" w:rsidRDefault="00732CBE" w:rsidP="00732CBE">
      <w:pPr>
        <w:spacing w:line="560" w:lineRule="exact"/>
        <w:ind w:firstLineChars="0" w:firstLine="0"/>
        <w:rPr>
          <w:rFonts w:ascii="仿宋_GB2312" w:hAnsi="宋体" w:cs="宋体"/>
          <w:szCs w:val="32"/>
        </w:rPr>
      </w:pPr>
    </w:p>
    <w:p w:rsidR="00732CBE" w:rsidRPr="001D45BC" w:rsidRDefault="00732CBE" w:rsidP="00732CBE">
      <w:pPr>
        <w:spacing w:line="20" w:lineRule="exact"/>
        <w:ind w:firstLineChars="0" w:firstLine="0"/>
      </w:pPr>
    </w:p>
    <w:sectPr w:rsidR="00732CBE" w:rsidRPr="001D45BC" w:rsidSect="00732CBE">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06E" w:rsidRDefault="0011606E" w:rsidP="00FA1947">
      <w:pPr>
        <w:ind w:firstLine="640"/>
      </w:pPr>
      <w:r>
        <w:separator/>
      </w:r>
    </w:p>
  </w:endnote>
  <w:endnote w:type="continuationSeparator" w:id="1">
    <w:p w:rsidR="0011606E" w:rsidRDefault="0011606E" w:rsidP="00FA194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0230"/>
      <w:docPartObj>
        <w:docPartGallery w:val="Page Numbers (Bottom of Page)"/>
        <w:docPartUnique/>
      </w:docPartObj>
    </w:sdtPr>
    <w:sdtEndPr>
      <w:rPr>
        <w:rFonts w:ascii="宋体" w:eastAsia="宋体" w:hAnsi="宋体"/>
        <w:sz w:val="28"/>
        <w:szCs w:val="28"/>
      </w:rPr>
    </w:sdtEndPr>
    <w:sdtContent>
      <w:p w:rsidR="00FA1947" w:rsidRPr="00732CBE" w:rsidRDefault="00732CBE" w:rsidP="00732CBE">
        <w:pPr>
          <w:pStyle w:val="a7"/>
          <w:ind w:firstLine="360"/>
          <w:rPr>
            <w:rFonts w:ascii="宋体" w:eastAsia="宋体" w:hAnsi="宋体"/>
            <w:sz w:val="28"/>
            <w:szCs w:val="28"/>
          </w:rPr>
        </w:pPr>
        <w:r w:rsidRPr="00732CBE">
          <w:rPr>
            <w:rFonts w:ascii="宋体" w:eastAsia="宋体" w:hAnsi="宋体" w:hint="eastAsia"/>
            <w:sz w:val="24"/>
            <w:szCs w:val="24"/>
          </w:rPr>
          <w:t>—</w:t>
        </w:r>
        <w:r w:rsidRPr="00732CBE">
          <w:rPr>
            <w:rFonts w:ascii="宋体" w:eastAsia="宋体" w:hAnsi="宋体" w:hint="eastAsia"/>
            <w:sz w:val="28"/>
            <w:szCs w:val="28"/>
          </w:rPr>
          <w:t xml:space="preserve"> </w:t>
        </w:r>
        <w:r w:rsidR="00437E3C" w:rsidRPr="00732CBE">
          <w:rPr>
            <w:rFonts w:ascii="宋体" w:eastAsia="宋体" w:hAnsi="宋体"/>
            <w:sz w:val="28"/>
            <w:szCs w:val="28"/>
          </w:rPr>
          <w:fldChar w:fldCharType="begin"/>
        </w:r>
        <w:r w:rsidRPr="00732CBE">
          <w:rPr>
            <w:rFonts w:ascii="宋体" w:eastAsia="宋体" w:hAnsi="宋体"/>
            <w:sz w:val="28"/>
            <w:szCs w:val="28"/>
          </w:rPr>
          <w:instrText xml:space="preserve"> PAGE   \* MERGEFORMAT </w:instrText>
        </w:r>
        <w:r w:rsidR="00437E3C" w:rsidRPr="00732CBE">
          <w:rPr>
            <w:rFonts w:ascii="宋体" w:eastAsia="宋体" w:hAnsi="宋体"/>
            <w:sz w:val="28"/>
            <w:szCs w:val="28"/>
          </w:rPr>
          <w:fldChar w:fldCharType="separate"/>
        </w:r>
        <w:r w:rsidR="00151173" w:rsidRPr="00151173">
          <w:rPr>
            <w:rFonts w:ascii="宋体" w:eastAsia="宋体" w:hAnsi="宋体"/>
            <w:noProof/>
            <w:sz w:val="28"/>
            <w:szCs w:val="28"/>
            <w:lang w:val="zh-CN"/>
          </w:rPr>
          <w:t>2</w:t>
        </w:r>
        <w:r w:rsidR="00437E3C" w:rsidRPr="00732CBE">
          <w:rPr>
            <w:rFonts w:ascii="宋体" w:eastAsia="宋体" w:hAnsi="宋体"/>
            <w:sz w:val="28"/>
            <w:szCs w:val="28"/>
          </w:rPr>
          <w:fldChar w:fldCharType="end"/>
        </w:r>
        <w:r w:rsidRPr="00732CBE">
          <w:rPr>
            <w:rFonts w:ascii="宋体" w:eastAsia="宋体" w:hAnsi="宋体" w:hint="eastAsia"/>
            <w:sz w:val="28"/>
            <w:szCs w:val="28"/>
          </w:rPr>
          <w:t xml:space="preserve"> </w:t>
        </w:r>
        <w:r w:rsidRPr="00732CBE">
          <w:rPr>
            <w:rFonts w:ascii="宋体" w:eastAsia="宋体" w:hAnsi="宋体" w:hint="eastAsia"/>
            <w:sz w:val="24"/>
            <w:szCs w:val="24"/>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0219"/>
      <w:docPartObj>
        <w:docPartGallery w:val="Page Numbers (Bottom of Page)"/>
        <w:docPartUnique/>
      </w:docPartObj>
    </w:sdtPr>
    <w:sdtEndPr>
      <w:rPr>
        <w:rFonts w:ascii="宋体" w:eastAsia="宋体" w:hAnsi="宋体"/>
        <w:sz w:val="24"/>
        <w:szCs w:val="24"/>
      </w:rPr>
    </w:sdtEndPr>
    <w:sdtContent>
      <w:p w:rsidR="00FA1947" w:rsidRPr="00732CBE" w:rsidRDefault="00732CBE" w:rsidP="00732CBE">
        <w:pPr>
          <w:pStyle w:val="a7"/>
          <w:ind w:rightChars="104" w:right="333" w:firstLine="360"/>
          <w:jc w:val="right"/>
          <w:rPr>
            <w:rFonts w:ascii="宋体" w:eastAsia="宋体" w:hAnsi="宋体"/>
            <w:sz w:val="28"/>
            <w:szCs w:val="28"/>
          </w:rPr>
        </w:pPr>
        <w:r w:rsidRPr="00732CBE">
          <w:rPr>
            <w:rFonts w:ascii="宋体" w:eastAsia="宋体" w:hAnsi="宋体" w:hint="eastAsia"/>
            <w:sz w:val="24"/>
            <w:szCs w:val="24"/>
          </w:rPr>
          <w:t>—</w:t>
        </w:r>
        <w:r w:rsidRPr="00732CBE">
          <w:rPr>
            <w:rFonts w:ascii="宋体" w:eastAsia="宋体" w:hAnsi="宋体" w:hint="eastAsia"/>
            <w:sz w:val="28"/>
            <w:szCs w:val="28"/>
          </w:rPr>
          <w:t xml:space="preserve"> </w:t>
        </w:r>
        <w:r w:rsidR="00437E3C" w:rsidRPr="00732CBE">
          <w:rPr>
            <w:rFonts w:ascii="宋体" w:eastAsia="宋体" w:hAnsi="宋体"/>
            <w:sz w:val="28"/>
            <w:szCs w:val="28"/>
          </w:rPr>
          <w:fldChar w:fldCharType="begin"/>
        </w:r>
        <w:r w:rsidRPr="00732CBE">
          <w:rPr>
            <w:rFonts w:ascii="宋体" w:eastAsia="宋体" w:hAnsi="宋体"/>
            <w:sz w:val="28"/>
            <w:szCs w:val="28"/>
          </w:rPr>
          <w:instrText xml:space="preserve"> PAGE   \* MERGEFORMAT </w:instrText>
        </w:r>
        <w:r w:rsidR="00437E3C" w:rsidRPr="00732CBE">
          <w:rPr>
            <w:rFonts w:ascii="宋体" w:eastAsia="宋体" w:hAnsi="宋体"/>
            <w:sz w:val="28"/>
            <w:szCs w:val="28"/>
          </w:rPr>
          <w:fldChar w:fldCharType="separate"/>
        </w:r>
        <w:r w:rsidR="00151173" w:rsidRPr="00151173">
          <w:rPr>
            <w:rFonts w:ascii="宋体" w:eastAsia="宋体" w:hAnsi="宋体"/>
            <w:noProof/>
            <w:sz w:val="28"/>
            <w:szCs w:val="28"/>
            <w:lang w:val="zh-CN"/>
          </w:rPr>
          <w:t>1</w:t>
        </w:r>
        <w:r w:rsidR="00437E3C" w:rsidRPr="00732CBE">
          <w:rPr>
            <w:rFonts w:ascii="宋体" w:eastAsia="宋体" w:hAnsi="宋体"/>
            <w:sz w:val="28"/>
            <w:szCs w:val="28"/>
          </w:rPr>
          <w:fldChar w:fldCharType="end"/>
        </w:r>
        <w:r w:rsidRPr="00732CBE">
          <w:rPr>
            <w:rFonts w:ascii="宋体" w:eastAsia="宋体" w:hAnsi="宋体" w:hint="eastAsia"/>
            <w:sz w:val="28"/>
            <w:szCs w:val="28"/>
          </w:rPr>
          <w:t xml:space="preserve"> </w:t>
        </w:r>
        <w:r w:rsidRPr="00732CBE">
          <w:rPr>
            <w:rFonts w:ascii="宋体" w:eastAsia="宋体" w:hAnsi="宋体" w:hint="eastAsia"/>
            <w:sz w:val="24"/>
            <w:szCs w:val="24"/>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947" w:rsidRDefault="00FA1947" w:rsidP="00FA1947">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06E" w:rsidRDefault="0011606E" w:rsidP="00FA1947">
      <w:pPr>
        <w:ind w:firstLine="640"/>
      </w:pPr>
      <w:r>
        <w:separator/>
      </w:r>
    </w:p>
  </w:footnote>
  <w:footnote w:type="continuationSeparator" w:id="1">
    <w:p w:rsidR="0011606E" w:rsidRDefault="0011606E" w:rsidP="00FA194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947" w:rsidRDefault="00FA1947" w:rsidP="00732CBE">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947" w:rsidRDefault="00FA1947" w:rsidP="00FA1947">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947" w:rsidRDefault="00FA1947" w:rsidP="00FA1947">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0E25"/>
    <w:rsid w:val="0011606E"/>
    <w:rsid w:val="00151173"/>
    <w:rsid w:val="001D45BC"/>
    <w:rsid w:val="00264948"/>
    <w:rsid w:val="002F00BD"/>
    <w:rsid w:val="002F568A"/>
    <w:rsid w:val="004021C1"/>
    <w:rsid w:val="00437E3C"/>
    <w:rsid w:val="005107D0"/>
    <w:rsid w:val="00712F4B"/>
    <w:rsid w:val="00732CBE"/>
    <w:rsid w:val="00783342"/>
    <w:rsid w:val="007E5493"/>
    <w:rsid w:val="008951F2"/>
    <w:rsid w:val="008A0309"/>
    <w:rsid w:val="00B30E25"/>
    <w:rsid w:val="00CD575B"/>
    <w:rsid w:val="00DE1A02"/>
    <w:rsid w:val="00E17ABC"/>
    <w:rsid w:val="00FA1947"/>
    <w:rsid w:val="00FA4D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ind w:leftChars="25" w:left="25" w:rightChars="25" w:right="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25"/>
    <w:pPr>
      <w:widowControl w:val="0"/>
      <w:spacing w:line="240" w:lineRule="auto"/>
      <w:ind w:leftChars="0" w:left="0" w:rightChars="0" w:right="0" w:firstLineChars="200" w:firstLine="200"/>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发文机关标识"/>
    <w:basedOn w:val="a"/>
    <w:rsid w:val="00B30E25"/>
    <w:pPr>
      <w:spacing w:line="1400" w:lineRule="exact"/>
      <w:ind w:firstLineChars="0" w:firstLine="0"/>
      <w:jc w:val="distribute"/>
    </w:pPr>
    <w:rPr>
      <w:rFonts w:eastAsia="方正小标宋简体"/>
      <w:color w:val="FF0000"/>
      <w:spacing w:val="-60"/>
      <w:w w:val="53"/>
      <w:sz w:val="126"/>
    </w:rPr>
  </w:style>
  <w:style w:type="character" w:customStyle="1" w:styleId="Char">
    <w:name w:val="公文标题 Char"/>
    <w:link w:val="a4"/>
    <w:qFormat/>
    <w:rsid w:val="00B30E25"/>
    <w:rPr>
      <w:rFonts w:eastAsia="方正小标宋简体"/>
      <w:sz w:val="44"/>
    </w:rPr>
  </w:style>
  <w:style w:type="paragraph" w:customStyle="1" w:styleId="a5">
    <w:name w:val="红线"/>
    <w:basedOn w:val="a4"/>
    <w:uiPriority w:val="99"/>
    <w:rsid w:val="00B30E25"/>
    <w:pPr>
      <w:jc w:val="left"/>
    </w:pPr>
    <w:rPr>
      <w:rFonts w:eastAsia="黑体"/>
      <w:b/>
      <w:color w:val="FF0000"/>
      <w:spacing w:val="-40"/>
    </w:rPr>
  </w:style>
  <w:style w:type="paragraph" w:customStyle="1" w:styleId="a4">
    <w:name w:val="公文标题"/>
    <w:basedOn w:val="a"/>
    <w:link w:val="Char"/>
    <w:qFormat/>
    <w:rsid w:val="00B30E25"/>
    <w:pPr>
      <w:spacing w:line="620" w:lineRule="exact"/>
      <w:ind w:firstLineChars="0" w:firstLine="0"/>
      <w:jc w:val="center"/>
    </w:pPr>
    <w:rPr>
      <w:rFonts w:asciiTheme="minorHAnsi" w:eastAsia="方正小标宋简体" w:hAnsiTheme="minorHAnsi" w:cstheme="minorBidi"/>
      <w:sz w:val="44"/>
      <w:szCs w:val="22"/>
    </w:rPr>
  </w:style>
  <w:style w:type="paragraph" w:styleId="a6">
    <w:name w:val="header"/>
    <w:basedOn w:val="a"/>
    <w:link w:val="Char0"/>
    <w:uiPriority w:val="99"/>
    <w:semiHidden/>
    <w:unhideWhenUsed/>
    <w:rsid w:val="00FA19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A1947"/>
    <w:rPr>
      <w:rFonts w:ascii="Times New Roman" w:eastAsia="仿宋_GB2312" w:hAnsi="Times New Roman" w:cs="Times New Roman"/>
      <w:sz w:val="18"/>
      <w:szCs w:val="18"/>
    </w:rPr>
  </w:style>
  <w:style w:type="paragraph" w:styleId="a7">
    <w:name w:val="footer"/>
    <w:basedOn w:val="a"/>
    <w:link w:val="Char1"/>
    <w:uiPriority w:val="99"/>
    <w:unhideWhenUsed/>
    <w:rsid w:val="00FA1947"/>
    <w:pPr>
      <w:tabs>
        <w:tab w:val="center" w:pos="4153"/>
        <w:tab w:val="right" w:pos="8306"/>
      </w:tabs>
      <w:snapToGrid w:val="0"/>
      <w:jc w:val="left"/>
    </w:pPr>
    <w:rPr>
      <w:sz w:val="18"/>
      <w:szCs w:val="18"/>
    </w:rPr>
  </w:style>
  <w:style w:type="character" w:customStyle="1" w:styleId="Char1">
    <w:name w:val="页脚 Char"/>
    <w:basedOn w:val="a0"/>
    <w:link w:val="a7"/>
    <w:uiPriority w:val="99"/>
    <w:rsid w:val="00FA1947"/>
    <w:rPr>
      <w:rFonts w:ascii="Times New Roman" w:eastAsia="仿宋_GB2312" w:hAnsi="Times New Roman" w:cs="Times New Roman"/>
      <w:sz w:val="18"/>
      <w:szCs w:val="18"/>
    </w:rPr>
  </w:style>
  <w:style w:type="paragraph" w:customStyle="1" w:styleId="p0">
    <w:name w:val="p0"/>
    <w:basedOn w:val="a"/>
    <w:qFormat/>
    <w:rsid w:val="008A0309"/>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8">
    <w:name w:val="Normal (Web)"/>
    <w:basedOn w:val="a"/>
    <w:uiPriority w:val="99"/>
    <w:unhideWhenUsed/>
    <w:rsid w:val="001D45BC"/>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9">
    <w:name w:val="印发时间"/>
    <w:basedOn w:val="a"/>
    <w:rsid w:val="00732CBE"/>
    <w:pPr>
      <w:ind w:firstLineChars="0" w:firstLine="0"/>
      <w:jc w:val="right"/>
    </w:pPr>
  </w:style>
  <w:style w:type="paragraph" w:customStyle="1" w:styleId="aa">
    <w:name w:val="印发机关"/>
    <w:basedOn w:val="a"/>
    <w:rsid w:val="00732CBE"/>
    <w:pPr>
      <w:ind w:firstLineChars="0" w:firstLine="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398</Words>
  <Characters>2272</Characters>
  <Application>Microsoft Office Word</Application>
  <DocSecurity>0</DocSecurity>
  <Lines>18</Lines>
  <Paragraphs>5</Paragraphs>
  <ScaleCrop>false</ScaleCrop>
  <Company>Microsoft</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hejw</cp:lastModifiedBy>
  <cp:revision>8</cp:revision>
  <dcterms:created xsi:type="dcterms:W3CDTF">2020-12-18T06:07:00Z</dcterms:created>
  <dcterms:modified xsi:type="dcterms:W3CDTF">2020-12-18T09:57:00Z</dcterms:modified>
</cp:coreProperties>
</file>