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5D" w:rsidRPr="009812A3" w:rsidRDefault="008B635D" w:rsidP="008B635D">
      <w:pPr>
        <w:snapToGrid w:val="0"/>
        <w:spacing w:line="600" w:lineRule="exact"/>
        <w:ind w:firstLineChars="0" w:firstLine="0"/>
        <w:rPr>
          <w:rFonts w:ascii="黑体" w:eastAsia="黑体" w:hAnsi="黑体" w:cs="仿宋_GB2312" w:hint="eastAsia"/>
          <w:szCs w:val="32"/>
        </w:rPr>
      </w:pPr>
      <w:r w:rsidRPr="009812A3">
        <w:rPr>
          <w:rFonts w:ascii="黑体" w:eastAsia="黑体" w:hAnsi="黑体" w:cs="仿宋_GB2312" w:hint="eastAsia"/>
          <w:szCs w:val="32"/>
        </w:rPr>
        <w:t>附件</w:t>
      </w:r>
    </w:p>
    <w:p w:rsidR="008B635D" w:rsidRDefault="008B635D" w:rsidP="008B635D">
      <w:pPr>
        <w:snapToGrid w:val="0"/>
        <w:spacing w:line="570" w:lineRule="exact"/>
        <w:ind w:firstLine="640"/>
        <w:jc w:val="left"/>
        <w:rPr>
          <w:rFonts w:ascii="仿宋_GB2312" w:hAnsi="仿宋_GB2312" w:cs="仿宋_GB2312" w:hint="eastAsia"/>
          <w:szCs w:val="32"/>
        </w:rPr>
      </w:pPr>
    </w:p>
    <w:p w:rsidR="008B635D" w:rsidRPr="009812A3" w:rsidRDefault="008B635D" w:rsidP="008B635D">
      <w:pPr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</w:pPr>
      <w:r w:rsidRPr="009812A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  <w:t>～</w:t>
      </w:r>
      <w:r w:rsidRPr="009812A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  <w:t>2025年新北区老住宅小区改造项目库</w:t>
      </w:r>
    </w:p>
    <w:p w:rsidR="008B635D" w:rsidRPr="009812A3" w:rsidRDefault="008B635D" w:rsidP="008B635D">
      <w:pPr>
        <w:snapToGrid w:val="0"/>
        <w:spacing w:line="600" w:lineRule="exact"/>
        <w:ind w:firstLine="88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10122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1013"/>
        <w:gridCol w:w="1672"/>
        <w:gridCol w:w="1785"/>
        <w:gridCol w:w="1065"/>
        <w:gridCol w:w="1650"/>
        <w:gridCol w:w="1165"/>
        <w:gridCol w:w="1157"/>
      </w:tblGrid>
      <w:tr w:rsidR="008B635D" w:rsidRPr="009812A3" w:rsidTr="00D66232">
        <w:trPr>
          <w:trHeight w:val="397"/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镇/街道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改造类别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小区名称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交付年份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建筑面积</w:t>
            </w:r>
          </w:p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万平方米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居民户数（户）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幢数</w:t>
            </w:r>
            <w:proofErr w:type="gramEnd"/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三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井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2000年底前建成的老旧小区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惠山苑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5.50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长江公寓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阳光花园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7.50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河海二村（西）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巢丰苑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2.50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珠江花园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3.34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汇丰一村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前桥新村二期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前桥新村三期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泰山花园二村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12.50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河海新村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4.90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泰山花园三村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水木年华</w:t>
            </w:r>
          </w:p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（安置房部分）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18.26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燕兴新村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西小村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2.70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龙虎塘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2000年底前建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成的老旧小区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4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新龙商城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盘龙苑15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～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19幢(干警大楼)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18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玲珑花园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39.90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3087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腾龙苑一期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13.15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腾龙苑二期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16.15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盘龙西苑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8.28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藏龙苑二期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4.40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藏龙苑三期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4.40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腾龙南苑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7.73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香树湾名苑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7.59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祥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龙苑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11.96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安家苑一期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1.84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安家苑二期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16.65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西夏</w:t>
            </w: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墅</w:t>
            </w:r>
            <w:proofErr w:type="gramEnd"/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香山花园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3.30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香山欣园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44.74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奔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五兴苑三期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2.69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薛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2000年底前建成的老旧小区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薛家连江桥小区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1.10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顺园一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10.92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顺园五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6.04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橄榄城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20.40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薛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顺园八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33.14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2498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顺园八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28.58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2404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顺园八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11.71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988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39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顺园九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44.22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3412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桥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新龙花苑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48.58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3684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新盛花苑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6.41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新景花苑一期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26.70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2146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新景花苑二期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27.28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新景花苑三期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6.66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江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长宏苑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5.49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新园花苑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13.12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Style w:val="font71"/>
                <w:rFonts w:ascii="仿宋_GB2312" w:hint="default"/>
                <w:lang/>
              </w:rPr>
              <w:t>新港路</w:t>
            </w:r>
            <w:r w:rsidRPr="009812A3">
              <w:rPr>
                <w:rStyle w:val="font01"/>
                <w:rFonts w:ascii="仿宋_GB2312" w:hint="eastAsia"/>
                <w:lang/>
              </w:rPr>
              <w:t>1</w:t>
            </w:r>
            <w:r w:rsidRPr="009812A3">
              <w:rPr>
                <w:rStyle w:val="font71"/>
                <w:rFonts w:ascii="仿宋_GB2312" w:hint="default"/>
                <w:lang/>
              </w:rPr>
              <w:t>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0.39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百馨苑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百馨苑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24.20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百馨苑</w:t>
            </w:r>
            <w:proofErr w:type="gramEnd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11.68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Style w:val="font71"/>
                <w:rFonts w:ascii="仿宋_GB2312" w:hint="default"/>
                <w:lang/>
              </w:rPr>
              <w:t>新港路</w:t>
            </w:r>
            <w:r w:rsidRPr="009812A3">
              <w:rPr>
                <w:rStyle w:val="font01"/>
                <w:rFonts w:ascii="仿宋_GB2312" w:hint="eastAsia"/>
                <w:lang/>
              </w:rPr>
              <w:t>15</w:t>
            </w:r>
            <w:r w:rsidRPr="009812A3">
              <w:rPr>
                <w:rStyle w:val="font71"/>
                <w:rFonts w:ascii="仿宋_GB2312" w:hint="default"/>
                <w:lang/>
              </w:rPr>
              <w:t>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0.55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Style w:val="font71"/>
                <w:rFonts w:ascii="仿宋_GB2312" w:hint="default"/>
                <w:lang/>
              </w:rPr>
              <w:t>常建路</w:t>
            </w:r>
            <w:r w:rsidRPr="009812A3">
              <w:rPr>
                <w:rStyle w:val="font01"/>
                <w:rFonts w:ascii="仿宋_GB2312" w:hint="eastAsia"/>
                <w:lang/>
              </w:rPr>
              <w:t>17</w:t>
            </w:r>
            <w:r w:rsidRPr="009812A3">
              <w:rPr>
                <w:rStyle w:val="font71"/>
                <w:rFonts w:ascii="仿宋_GB2312" w:hint="default"/>
                <w:lang/>
              </w:rPr>
              <w:t>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0.47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Style w:val="font71"/>
                <w:rFonts w:ascii="仿宋_GB2312" w:hint="default"/>
                <w:lang/>
              </w:rPr>
              <w:t>常建路</w:t>
            </w:r>
            <w:r w:rsidRPr="009812A3">
              <w:rPr>
                <w:rStyle w:val="font01"/>
                <w:rFonts w:ascii="仿宋_GB2312" w:hAnsi="宋体" w:cs="宋体" w:hint="eastAsia"/>
                <w:lang/>
              </w:rPr>
              <w:t>18</w:t>
            </w:r>
            <w:r w:rsidRPr="009812A3">
              <w:rPr>
                <w:rStyle w:val="font71"/>
                <w:rFonts w:ascii="仿宋_GB2312" w:hint="default"/>
                <w:lang/>
              </w:rPr>
              <w:t>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0.48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百馨西苑</w:t>
            </w:r>
            <w:proofErr w:type="gramEnd"/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35.83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2850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77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百馨西苑</w:t>
            </w:r>
            <w:proofErr w:type="gramEnd"/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35.10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2657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22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友谊家园二期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10.16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百合花园二期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5.51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</w:tr>
      <w:tr w:rsidR="008B635D" w:rsidRPr="009812A3" w:rsidTr="00D66232">
        <w:trPr>
          <w:trHeight w:val="36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45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百丈社区散居楼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2.82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45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孟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河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富民惠园一期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7.03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富民惠园二期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富民欣园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6.49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龙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9.78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文苑一期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12.64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836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64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文苑二期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景润苑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14.24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明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溪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安置小区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同仁苑一期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2008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22.77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同仁苑二期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同仁苑三期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同德苑一期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18.94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1700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同德苑二期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空港三村一期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24.97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1598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</w:tr>
      <w:tr w:rsidR="008B635D" w:rsidRPr="009812A3" w:rsidTr="00D66232">
        <w:trPr>
          <w:trHeight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空港三村二期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spacing w:line="5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1902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35D" w:rsidRPr="009812A3" w:rsidRDefault="008B635D" w:rsidP="00D66232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9812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</w:tr>
    </w:tbl>
    <w:p w:rsidR="008B635D" w:rsidRDefault="008B635D" w:rsidP="008B635D">
      <w:pPr>
        <w:spacing w:line="600" w:lineRule="exact"/>
        <w:ind w:firstLineChars="0" w:firstLine="0"/>
        <w:jc w:val="center"/>
        <w:rPr>
          <w:rFonts w:cs="仿宋_GB2312"/>
          <w:szCs w:val="32"/>
        </w:rPr>
      </w:pPr>
    </w:p>
    <w:p w:rsidR="000008D4" w:rsidRDefault="000008D4" w:rsidP="008B635D">
      <w:pPr>
        <w:ind w:firstLine="640"/>
      </w:pPr>
    </w:p>
    <w:sectPr w:rsidR="000008D4" w:rsidSect="0000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35D"/>
    <w:rsid w:val="000008D4"/>
    <w:rsid w:val="008B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8B635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8B635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2020-12-31T02:18:00Z</dcterms:created>
  <dcterms:modified xsi:type="dcterms:W3CDTF">2020-12-31T02:18:00Z</dcterms:modified>
</cp:coreProperties>
</file>