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7" w:rsidRDefault="00D44457" w:rsidP="00D44457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扶贫领域政务公开事项目录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1326"/>
        <w:gridCol w:w="3156"/>
        <w:gridCol w:w="822"/>
        <w:gridCol w:w="664"/>
        <w:gridCol w:w="780"/>
        <w:gridCol w:w="706"/>
        <w:gridCol w:w="664"/>
        <w:gridCol w:w="896"/>
        <w:gridCol w:w="1055"/>
        <w:gridCol w:w="940"/>
        <w:gridCol w:w="779"/>
        <w:gridCol w:w="780"/>
        <w:gridCol w:w="896"/>
        <w:gridCol w:w="779"/>
        <w:gridCol w:w="897"/>
        <w:gridCol w:w="1172"/>
        <w:gridCol w:w="946"/>
        <w:gridCol w:w="657"/>
        <w:gridCol w:w="712"/>
        <w:gridCol w:w="1611"/>
      </w:tblGrid>
      <w:tr w:rsidR="00D44457" w:rsidTr="00CC6869">
        <w:trPr>
          <w:trHeight w:val="340"/>
          <w:jc w:val="center"/>
        </w:trPr>
        <w:tc>
          <w:tcPr>
            <w:tcW w:w="7599" w:type="dxa"/>
            <w:gridSpan w:val="6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事项属性</w:t>
            </w:r>
          </w:p>
        </w:tc>
        <w:tc>
          <w:tcPr>
            <w:tcW w:w="3184" w:type="dxa"/>
            <w:gridSpan w:val="4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事项信息</w:t>
            </w:r>
          </w:p>
        </w:tc>
        <w:tc>
          <w:tcPr>
            <w:tcW w:w="10094" w:type="dxa"/>
            <w:gridSpan w:val="11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政务公开办理</w:t>
            </w:r>
          </w:p>
        </w:tc>
        <w:tc>
          <w:tcPr>
            <w:tcW w:w="1656" w:type="dxa"/>
            <w:vMerge w:val="restart"/>
            <w:vAlign w:val="center"/>
          </w:tcPr>
          <w:p w:rsidR="00D44457" w:rsidRDefault="00D44457" w:rsidP="00CC6869">
            <w:pPr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监督方式</w:t>
            </w:r>
          </w:p>
        </w:tc>
      </w:tr>
      <w:tr w:rsidR="00D44457" w:rsidTr="00CC6869">
        <w:trPr>
          <w:trHeight w:val="340"/>
          <w:jc w:val="center"/>
        </w:trPr>
        <w:tc>
          <w:tcPr>
            <w:tcW w:w="7599" w:type="dxa"/>
            <w:gridSpan w:val="6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184" w:type="dxa"/>
            <w:gridSpan w:val="4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政务信息简明实时推送（查询）</w:t>
            </w:r>
          </w:p>
        </w:tc>
        <w:tc>
          <w:tcPr>
            <w:tcW w:w="8014" w:type="dxa"/>
            <w:gridSpan w:val="9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成文政务信息公开</w:t>
            </w:r>
          </w:p>
        </w:tc>
        <w:tc>
          <w:tcPr>
            <w:tcW w:w="1656" w:type="dxa"/>
            <w:vMerge/>
            <w:vAlign w:val="center"/>
          </w:tcPr>
          <w:p w:rsidR="00D44457" w:rsidRDefault="00D44457" w:rsidP="00CC6869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4457" w:rsidTr="00CC6869">
        <w:trPr>
          <w:trHeight w:val="340"/>
          <w:jc w:val="center"/>
        </w:trPr>
        <w:tc>
          <w:tcPr>
            <w:tcW w:w="0" w:type="auto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事项类别</w:t>
            </w:r>
          </w:p>
        </w:tc>
        <w:tc>
          <w:tcPr>
            <w:tcW w:w="0" w:type="auto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事项编码</w:t>
            </w:r>
          </w:p>
        </w:tc>
        <w:tc>
          <w:tcPr>
            <w:tcW w:w="1416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事项名称</w:t>
            </w:r>
          </w:p>
        </w:tc>
        <w:tc>
          <w:tcPr>
            <w:tcW w:w="3505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设定依据</w:t>
            </w:r>
          </w:p>
        </w:tc>
        <w:tc>
          <w:tcPr>
            <w:tcW w:w="840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办理主体</w:t>
            </w:r>
          </w:p>
        </w:tc>
        <w:tc>
          <w:tcPr>
            <w:tcW w:w="693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办理时限</w:t>
            </w:r>
          </w:p>
        </w:tc>
        <w:tc>
          <w:tcPr>
            <w:tcW w:w="826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办理环节</w:t>
            </w:r>
          </w:p>
        </w:tc>
        <w:tc>
          <w:tcPr>
            <w:tcW w:w="707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办理岗位</w:t>
            </w:r>
          </w:p>
        </w:tc>
        <w:tc>
          <w:tcPr>
            <w:tcW w:w="693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信息编码</w:t>
            </w:r>
          </w:p>
        </w:tc>
        <w:tc>
          <w:tcPr>
            <w:tcW w:w="958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办理环节产生的信息名称</w:t>
            </w:r>
          </w:p>
        </w:tc>
        <w:tc>
          <w:tcPr>
            <w:tcW w:w="1106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信息推送（查询）内容要素</w:t>
            </w:r>
          </w:p>
        </w:tc>
        <w:tc>
          <w:tcPr>
            <w:tcW w:w="974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信息推送（查询）渠道</w:t>
            </w:r>
          </w:p>
        </w:tc>
        <w:tc>
          <w:tcPr>
            <w:tcW w:w="3434" w:type="dxa"/>
            <w:gridSpan w:val="4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公开属性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非主动公开依据及理由</w:t>
            </w:r>
          </w:p>
        </w:tc>
        <w:tc>
          <w:tcPr>
            <w:tcW w:w="1240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公开主体</w:t>
            </w:r>
          </w:p>
        </w:tc>
        <w:tc>
          <w:tcPr>
            <w:tcW w:w="981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公开办理时限</w:t>
            </w:r>
          </w:p>
        </w:tc>
        <w:tc>
          <w:tcPr>
            <w:tcW w:w="686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公开方式</w:t>
            </w:r>
          </w:p>
        </w:tc>
        <w:tc>
          <w:tcPr>
            <w:tcW w:w="714" w:type="dxa"/>
            <w:vMerge w:val="restart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公开渠道</w:t>
            </w:r>
          </w:p>
        </w:tc>
        <w:tc>
          <w:tcPr>
            <w:tcW w:w="1656" w:type="dxa"/>
            <w:vMerge/>
            <w:vAlign w:val="center"/>
          </w:tcPr>
          <w:p w:rsidR="00D44457" w:rsidRDefault="00D44457" w:rsidP="00CC6869"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4457" w:rsidTr="00CC6869">
        <w:trPr>
          <w:trHeight w:val="2324"/>
          <w:jc w:val="center"/>
        </w:trPr>
        <w:tc>
          <w:tcPr>
            <w:tcW w:w="0" w:type="auto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主动公开</w:t>
            </w:r>
          </w:p>
        </w:tc>
        <w:tc>
          <w:tcPr>
            <w:tcW w:w="82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部分公开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依申请公开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不予公开</w:t>
            </w:r>
          </w:p>
        </w:tc>
        <w:tc>
          <w:tcPr>
            <w:tcW w:w="959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4457" w:rsidTr="00CC6869">
        <w:trPr>
          <w:trHeight w:val="2561"/>
          <w:jc w:val="center"/>
        </w:trPr>
        <w:tc>
          <w:tcPr>
            <w:tcW w:w="0" w:type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公共服务政务公开</w:t>
            </w:r>
          </w:p>
        </w:tc>
        <w:tc>
          <w:tcPr>
            <w:tcW w:w="0" w:type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行政法规、规章</w:t>
            </w:r>
          </w:p>
        </w:tc>
        <w:tc>
          <w:tcPr>
            <w:tcW w:w="3505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840" w:type="dxa"/>
            <w:vAlign w:val="center"/>
          </w:tcPr>
          <w:p w:rsidR="00D44457" w:rsidRDefault="007C4CC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4CC7">
              <w:rPr>
                <w:rFonts w:ascii="仿宋_GB2312" w:eastAsia="仿宋_GB2312" w:hAnsi="黑体" w:hint="eastAsia"/>
                <w:sz w:val="24"/>
                <w:szCs w:val="24"/>
              </w:rPr>
              <w:t>新北区农业农村局</w:t>
            </w:r>
            <w:r w:rsidR="00230C19" w:rsidRPr="00230C19">
              <w:rPr>
                <w:rFonts w:ascii="仿宋_GB2312" w:eastAsia="仿宋_GB2312" w:hAnsi="黑体"/>
                <w:sz w:val="24"/>
                <w:szCs w:val="24"/>
              </w:rPr>
              <w:t>，镇（街道）扶贫办</w:t>
            </w:r>
          </w:p>
        </w:tc>
        <w:tc>
          <w:tcPr>
            <w:tcW w:w="693" w:type="dxa"/>
            <w:vAlign w:val="center"/>
          </w:tcPr>
          <w:p w:rsidR="00D44457" w:rsidRPr="007C4CC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审查</w:t>
            </w:r>
          </w:p>
        </w:tc>
        <w:tc>
          <w:tcPr>
            <w:tcW w:w="707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区扶贫办，乡镇相关部门</w:t>
            </w:r>
          </w:p>
        </w:tc>
        <w:tc>
          <w:tcPr>
            <w:tcW w:w="693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文件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原件</w:t>
            </w:r>
          </w:p>
        </w:tc>
        <w:tc>
          <w:tcPr>
            <w:tcW w:w="110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44457" w:rsidRDefault="007C4CC7" w:rsidP="00BF4895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4CC7">
              <w:rPr>
                <w:rFonts w:ascii="仿宋_GB2312" w:eastAsia="仿宋_GB2312" w:hAnsi="黑体" w:hint="eastAsia"/>
                <w:sz w:val="24"/>
                <w:szCs w:val="24"/>
              </w:rPr>
              <w:t>新北区农业农村局</w:t>
            </w:r>
            <w:r w:rsidR="00BF4895" w:rsidRPr="00BF4895">
              <w:rPr>
                <w:rFonts w:ascii="仿宋_GB2312" w:eastAsia="仿宋_GB2312" w:hAnsi="黑体"/>
                <w:sz w:val="24"/>
                <w:szCs w:val="24"/>
              </w:rPr>
              <w:t>，乡镇扶贫办</w:t>
            </w:r>
          </w:p>
        </w:tc>
        <w:tc>
          <w:tcPr>
            <w:tcW w:w="981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法定时限：无；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承诺时限：15个工作日</w:t>
            </w:r>
          </w:p>
        </w:tc>
        <w:tc>
          <w:tcPr>
            <w:tcW w:w="68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主动公开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常州市“阳光扶贫”网站</w:t>
            </w:r>
          </w:p>
        </w:tc>
        <w:tc>
          <w:tcPr>
            <w:tcW w:w="165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1、热线监督（12345）</w:t>
            </w:r>
          </w:p>
        </w:tc>
      </w:tr>
      <w:tr w:rsidR="00D44457" w:rsidTr="00CC6869">
        <w:trPr>
          <w:trHeight w:val="2362"/>
          <w:jc w:val="center"/>
        </w:trPr>
        <w:tc>
          <w:tcPr>
            <w:tcW w:w="0" w:type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公共服务政务公开</w:t>
            </w:r>
          </w:p>
        </w:tc>
        <w:tc>
          <w:tcPr>
            <w:tcW w:w="0" w:type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贫困人口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识别</w:t>
            </w:r>
          </w:p>
        </w:tc>
        <w:tc>
          <w:tcPr>
            <w:tcW w:w="3505" w:type="dxa"/>
            <w:vAlign w:val="center"/>
          </w:tcPr>
          <w:p w:rsidR="00D44457" w:rsidRDefault="00D44457" w:rsidP="00CC6869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《国务院扶贫办扶贫开发建档立卡工作方案》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《国务院扶贫办关于进一步完善贫困人口动态管理工作的通知》</w:t>
            </w:r>
          </w:p>
        </w:tc>
        <w:tc>
          <w:tcPr>
            <w:tcW w:w="840" w:type="dxa"/>
            <w:vAlign w:val="center"/>
          </w:tcPr>
          <w:p w:rsidR="00D44457" w:rsidRDefault="007C4CC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4CC7">
              <w:rPr>
                <w:rFonts w:ascii="仿宋_GB2312" w:eastAsia="仿宋_GB2312" w:hAnsi="黑体" w:hint="eastAsia"/>
                <w:sz w:val="24"/>
                <w:szCs w:val="24"/>
              </w:rPr>
              <w:t>新北区农业农村局</w:t>
            </w:r>
            <w:r w:rsidR="00230C19" w:rsidRPr="00230C19">
              <w:rPr>
                <w:rFonts w:ascii="仿宋_GB2312" w:eastAsia="仿宋_GB2312" w:hAnsi="黑体"/>
                <w:sz w:val="24"/>
                <w:szCs w:val="24"/>
              </w:rPr>
              <w:t>，镇（街道）扶贫办</w:t>
            </w:r>
          </w:p>
        </w:tc>
        <w:tc>
          <w:tcPr>
            <w:tcW w:w="693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审查</w:t>
            </w:r>
          </w:p>
        </w:tc>
        <w:tc>
          <w:tcPr>
            <w:tcW w:w="707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乡镇相关部门</w:t>
            </w:r>
          </w:p>
        </w:tc>
        <w:tc>
          <w:tcPr>
            <w:tcW w:w="693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申报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台账</w:t>
            </w:r>
          </w:p>
        </w:tc>
        <w:tc>
          <w:tcPr>
            <w:tcW w:w="110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44457" w:rsidRDefault="007C4CC7" w:rsidP="00BF4895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4CC7">
              <w:rPr>
                <w:rFonts w:ascii="仿宋_GB2312" w:eastAsia="仿宋_GB2312" w:hAnsi="黑体" w:hint="eastAsia"/>
                <w:sz w:val="24"/>
                <w:szCs w:val="24"/>
              </w:rPr>
              <w:t>新北区农业农村局</w:t>
            </w:r>
            <w:r w:rsidR="00BF4895" w:rsidRPr="00BF4895">
              <w:rPr>
                <w:rFonts w:ascii="仿宋_GB2312" w:eastAsia="仿宋_GB2312" w:hAnsi="黑体"/>
                <w:sz w:val="24"/>
                <w:szCs w:val="24"/>
              </w:rPr>
              <w:t>，乡镇扶贫办</w:t>
            </w:r>
          </w:p>
        </w:tc>
        <w:tc>
          <w:tcPr>
            <w:tcW w:w="981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法定时限：无；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承诺时限：15个工作日</w:t>
            </w:r>
          </w:p>
        </w:tc>
        <w:tc>
          <w:tcPr>
            <w:tcW w:w="68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主动公开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村镇公开栏</w:t>
            </w:r>
          </w:p>
        </w:tc>
        <w:tc>
          <w:tcPr>
            <w:tcW w:w="165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1、热线监督（12345）</w:t>
            </w:r>
          </w:p>
        </w:tc>
      </w:tr>
      <w:tr w:rsidR="00D44457" w:rsidTr="00CC6869">
        <w:trPr>
          <w:trHeight w:val="1915"/>
          <w:jc w:val="center"/>
        </w:trPr>
        <w:tc>
          <w:tcPr>
            <w:tcW w:w="0" w:type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公共服务政务公开</w:t>
            </w:r>
          </w:p>
        </w:tc>
        <w:tc>
          <w:tcPr>
            <w:tcW w:w="0" w:type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贫困人口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退出</w:t>
            </w:r>
          </w:p>
        </w:tc>
        <w:tc>
          <w:tcPr>
            <w:tcW w:w="3505" w:type="dxa"/>
            <w:vAlign w:val="center"/>
          </w:tcPr>
          <w:p w:rsidR="00D44457" w:rsidRDefault="00D44457" w:rsidP="00CC6869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《中共中央办公厅、国务院办公厅关于建立贫困退出机制的意见》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《国务院扶贫办关于进一步完善贫困人口动态管理工作的通知》</w:t>
            </w:r>
          </w:p>
        </w:tc>
        <w:tc>
          <w:tcPr>
            <w:tcW w:w="840" w:type="dxa"/>
            <w:vAlign w:val="center"/>
          </w:tcPr>
          <w:p w:rsidR="00D44457" w:rsidRDefault="007C4CC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4CC7">
              <w:rPr>
                <w:rFonts w:ascii="仿宋_GB2312" w:eastAsia="仿宋_GB2312" w:hAnsi="黑体" w:hint="eastAsia"/>
                <w:sz w:val="24"/>
                <w:szCs w:val="24"/>
              </w:rPr>
              <w:t>新北区农业农村局</w:t>
            </w:r>
            <w:r w:rsidR="00230C19" w:rsidRPr="00230C19">
              <w:rPr>
                <w:rFonts w:ascii="仿宋_GB2312" w:eastAsia="仿宋_GB2312" w:hAnsi="黑体"/>
                <w:sz w:val="24"/>
                <w:szCs w:val="24"/>
              </w:rPr>
              <w:t>，镇（街道）扶贫办</w:t>
            </w:r>
          </w:p>
        </w:tc>
        <w:tc>
          <w:tcPr>
            <w:tcW w:w="693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审查</w:t>
            </w:r>
          </w:p>
        </w:tc>
        <w:tc>
          <w:tcPr>
            <w:tcW w:w="707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乡镇相关部门</w:t>
            </w:r>
          </w:p>
        </w:tc>
        <w:tc>
          <w:tcPr>
            <w:tcW w:w="693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申报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台账</w:t>
            </w:r>
          </w:p>
        </w:tc>
        <w:tc>
          <w:tcPr>
            <w:tcW w:w="110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44457" w:rsidRDefault="007C4CC7" w:rsidP="00BF4895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C4CC7">
              <w:rPr>
                <w:rFonts w:ascii="仿宋_GB2312" w:eastAsia="仿宋_GB2312" w:hAnsi="黑体" w:hint="eastAsia"/>
                <w:sz w:val="24"/>
                <w:szCs w:val="24"/>
              </w:rPr>
              <w:t>新北区农业农村局</w:t>
            </w:r>
            <w:r w:rsidR="00BF4895" w:rsidRPr="00BF4895">
              <w:rPr>
                <w:rFonts w:ascii="仿宋_GB2312" w:eastAsia="仿宋_GB2312" w:hAnsi="黑体"/>
                <w:sz w:val="24"/>
                <w:szCs w:val="24"/>
              </w:rPr>
              <w:t>，乡镇扶贫办</w:t>
            </w:r>
          </w:p>
        </w:tc>
        <w:tc>
          <w:tcPr>
            <w:tcW w:w="981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法定时限：无；</w:t>
            </w:r>
          </w:p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承诺时限：15个工作日</w:t>
            </w:r>
          </w:p>
        </w:tc>
        <w:tc>
          <w:tcPr>
            <w:tcW w:w="68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主动公开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村镇公开栏</w:t>
            </w:r>
          </w:p>
        </w:tc>
        <w:tc>
          <w:tcPr>
            <w:tcW w:w="1656" w:type="dxa"/>
            <w:vAlign w:val="center"/>
          </w:tcPr>
          <w:p w:rsidR="00D44457" w:rsidRDefault="00D44457" w:rsidP="00CC6869">
            <w:pPr>
              <w:widowControl/>
              <w:adjustRightInd w:val="0"/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1、热线监督（12345）</w:t>
            </w:r>
          </w:p>
        </w:tc>
      </w:tr>
    </w:tbl>
    <w:p w:rsidR="004C3DFD" w:rsidRDefault="004C3DFD"/>
    <w:sectPr w:rsidR="004C3DFD" w:rsidSect="00D4445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457"/>
    <w:rsid w:val="00230C19"/>
    <w:rsid w:val="004C3DFD"/>
    <w:rsid w:val="007C4CC7"/>
    <w:rsid w:val="00BF4895"/>
    <w:rsid w:val="00D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8EDE8-C48E-4297-95E4-EF774B5D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>Lenovo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2020-10-21T08:01:00Z</dcterms:created>
  <dcterms:modified xsi:type="dcterms:W3CDTF">2020-10-22T05:55:00Z</dcterms:modified>
</cp:coreProperties>
</file>