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3A93" w:rsidRDefault="00F43A93" w:rsidP="00F43A93">
      <w:pPr>
        <w:spacing w:line="460" w:lineRule="exact"/>
        <w:ind w:firstLineChars="0" w:firstLine="0"/>
        <w:rPr>
          <w:rFonts w:ascii="黑体" w:eastAsia="黑体" w:hAnsi="黑体" w:hint="eastAsia"/>
          <w:color w:val="000000"/>
          <w:szCs w:val="32"/>
        </w:rPr>
      </w:pPr>
      <w:r w:rsidRPr="00F246BA">
        <w:rPr>
          <w:rFonts w:ascii="黑体" w:eastAsia="黑体" w:hAnsi="黑体"/>
          <w:color w:val="000000"/>
          <w:szCs w:val="32"/>
        </w:rPr>
        <w:t>附件2</w:t>
      </w:r>
    </w:p>
    <w:p w:rsidR="00F43A93" w:rsidRPr="00F246BA" w:rsidRDefault="00F43A93" w:rsidP="00F43A93">
      <w:pPr>
        <w:spacing w:line="360" w:lineRule="exact"/>
        <w:ind w:firstLine="640"/>
        <w:rPr>
          <w:rFonts w:ascii="黑体" w:eastAsia="黑体" w:hAnsi="黑体"/>
          <w:color w:val="000000"/>
          <w:szCs w:val="32"/>
        </w:rPr>
      </w:pPr>
    </w:p>
    <w:p w:rsidR="00F43A93" w:rsidRPr="00F246BA" w:rsidRDefault="00F43A93" w:rsidP="00F43A93">
      <w:pPr>
        <w:adjustRightInd w:val="0"/>
        <w:snapToGrid w:val="0"/>
        <w:spacing w:line="500" w:lineRule="exact"/>
        <w:ind w:firstLine="880"/>
        <w:jc w:val="center"/>
        <w:rPr>
          <w:rFonts w:ascii="方正小标宋简体" w:eastAsia="方正小标宋简体"/>
          <w:color w:val="000000"/>
          <w:sz w:val="44"/>
          <w:szCs w:val="44"/>
        </w:rPr>
      </w:pPr>
      <w:r w:rsidRPr="00F246BA">
        <w:rPr>
          <w:rFonts w:ascii="方正小标宋简体" w:eastAsia="方正小标宋简体"/>
          <w:color w:val="000000"/>
          <w:sz w:val="44"/>
          <w:szCs w:val="44"/>
        </w:rPr>
        <w:t>深化</w:t>
      </w:r>
      <w:r w:rsidRPr="00F246BA">
        <w:rPr>
          <w:rFonts w:ascii="方正小标宋简体" w:eastAsia="方正小标宋简体" w:hint="eastAsia"/>
          <w:color w:val="000000"/>
          <w:sz w:val="44"/>
          <w:szCs w:val="44"/>
        </w:rPr>
        <w:t>常州国家高新区</w:t>
      </w:r>
      <w:r w:rsidRPr="00F246BA">
        <w:rPr>
          <w:rFonts w:ascii="方正小标宋简体" w:eastAsia="方正小标宋简体"/>
          <w:color w:val="000000"/>
          <w:sz w:val="44"/>
          <w:szCs w:val="44"/>
        </w:rPr>
        <w:t>（</w:t>
      </w:r>
      <w:r w:rsidRPr="00F246BA">
        <w:rPr>
          <w:rFonts w:ascii="方正小标宋简体" w:eastAsia="方正小标宋简体" w:hint="eastAsia"/>
          <w:color w:val="000000"/>
          <w:sz w:val="44"/>
          <w:szCs w:val="44"/>
        </w:rPr>
        <w:t>新北区</w:t>
      </w:r>
      <w:r w:rsidRPr="00F246BA">
        <w:rPr>
          <w:rFonts w:ascii="方正小标宋简体" w:eastAsia="方正小标宋简体"/>
          <w:color w:val="000000"/>
          <w:sz w:val="44"/>
          <w:szCs w:val="44"/>
        </w:rPr>
        <w:t>）安全生产专项整治</w:t>
      </w:r>
    </w:p>
    <w:p w:rsidR="00F43A93" w:rsidRPr="00F246BA" w:rsidRDefault="00F43A93" w:rsidP="00F43A93">
      <w:pPr>
        <w:adjustRightInd w:val="0"/>
        <w:snapToGrid w:val="0"/>
        <w:spacing w:line="500" w:lineRule="exact"/>
        <w:ind w:firstLine="880"/>
        <w:jc w:val="center"/>
        <w:rPr>
          <w:rFonts w:ascii="方正小标宋简体" w:eastAsia="方正小标宋简体" w:hint="eastAsia"/>
          <w:color w:val="000000"/>
          <w:sz w:val="44"/>
          <w:szCs w:val="44"/>
        </w:rPr>
      </w:pPr>
      <w:r w:rsidRPr="00F246BA">
        <w:rPr>
          <w:rFonts w:ascii="方正小标宋简体" w:eastAsia="方正小标宋简体"/>
          <w:color w:val="000000"/>
          <w:sz w:val="44"/>
          <w:szCs w:val="44"/>
        </w:rPr>
        <w:t>指导帮助的重点行业领域工作任务清单</w:t>
      </w:r>
    </w:p>
    <w:p w:rsidR="00F43A93" w:rsidRPr="00F246BA" w:rsidRDefault="00F43A93" w:rsidP="00F43A93">
      <w:pPr>
        <w:spacing w:line="400" w:lineRule="exact"/>
        <w:ind w:firstLine="560"/>
        <w:jc w:val="center"/>
        <w:rPr>
          <w:rFonts w:eastAsia="方正小标宋_GBK" w:hint="eastAsia"/>
          <w:color w:val="000000"/>
          <w:sz w:val="28"/>
          <w:szCs w:val="28"/>
        </w:rPr>
      </w:pPr>
    </w:p>
    <w:tbl>
      <w:tblPr>
        <w:tblW w:w="14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12"/>
        <w:gridCol w:w="2740"/>
        <w:gridCol w:w="7466"/>
        <w:gridCol w:w="1913"/>
        <w:gridCol w:w="1464"/>
      </w:tblGrid>
      <w:tr w:rsidR="00F43A93" w:rsidRPr="004B5305" w:rsidTr="001D28D7">
        <w:trPr>
          <w:trHeight w:val="397"/>
          <w:tblHeader/>
        </w:trPr>
        <w:tc>
          <w:tcPr>
            <w:tcW w:w="1412" w:type="dxa"/>
            <w:vAlign w:val="center"/>
          </w:tcPr>
          <w:p w:rsidR="00F43A93" w:rsidRPr="004B5305" w:rsidRDefault="00F43A93" w:rsidP="001D28D7">
            <w:pPr>
              <w:spacing w:line="280" w:lineRule="exact"/>
              <w:ind w:firstLineChars="0" w:firstLine="0"/>
              <w:jc w:val="center"/>
              <w:rPr>
                <w:rFonts w:ascii="仿宋_GB2312" w:hAnsi="黑体" w:cs="黑体" w:hint="eastAsia"/>
                <w:bCs/>
                <w:color w:val="000000"/>
                <w:sz w:val="28"/>
                <w:szCs w:val="28"/>
              </w:rPr>
            </w:pPr>
            <w:r w:rsidRPr="004B5305">
              <w:rPr>
                <w:rFonts w:ascii="仿宋_GB2312" w:hAnsi="黑体" w:cs="黑体" w:hint="eastAsia"/>
                <w:bCs/>
                <w:color w:val="000000"/>
                <w:sz w:val="28"/>
                <w:szCs w:val="28"/>
              </w:rPr>
              <w:t>重点行业</w:t>
            </w:r>
          </w:p>
          <w:p w:rsidR="00F43A93" w:rsidRPr="004B5305" w:rsidRDefault="00F43A93" w:rsidP="001D28D7">
            <w:pPr>
              <w:spacing w:line="280" w:lineRule="exact"/>
              <w:ind w:firstLineChars="0" w:firstLine="0"/>
              <w:jc w:val="center"/>
              <w:rPr>
                <w:rFonts w:ascii="仿宋_GB2312" w:hAnsi="黑体" w:cs="黑体" w:hint="eastAsia"/>
                <w:bCs/>
                <w:color w:val="000000"/>
                <w:sz w:val="28"/>
                <w:szCs w:val="28"/>
              </w:rPr>
            </w:pPr>
            <w:r w:rsidRPr="004B5305">
              <w:rPr>
                <w:rFonts w:ascii="仿宋_GB2312" w:hAnsi="黑体" w:cs="黑体" w:hint="eastAsia"/>
                <w:bCs/>
                <w:color w:val="000000"/>
                <w:sz w:val="28"/>
                <w:szCs w:val="28"/>
              </w:rPr>
              <w:t>领域</w:t>
            </w:r>
          </w:p>
        </w:tc>
        <w:tc>
          <w:tcPr>
            <w:tcW w:w="2740" w:type="dxa"/>
            <w:vAlign w:val="center"/>
          </w:tcPr>
          <w:p w:rsidR="00F43A93" w:rsidRPr="004B5305" w:rsidRDefault="00F43A93" w:rsidP="001D28D7">
            <w:pPr>
              <w:spacing w:line="360" w:lineRule="exact"/>
              <w:ind w:firstLineChars="0" w:firstLine="0"/>
              <w:jc w:val="center"/>
              <w:rPr>
                <w:rFonts w:ascii="仿宋_GB2312" w:hAnsi="黑体" w:cs="黑体" w:hint="eastAsia"/>
                <w:bCs/>
                <w:color w:val="000000"/>
                <w:sz w:val="28"/>
                <w:szCs w:val="28"/>
              </w:rPr>
            </w:pPr>
            <w:r w:rsidRPr="004B5305">
              <w:rPr>
                <w:rFonts w:ascii="仿宋_GB2312" w:hAnsi="黑体" w:cs="黑体" w:hint="eastAsia"/>
                <w:bCs/>
                <w:color w:val="000000"/>
                <w:sz w:val="28"/>
                <w:szCs w:val="28"/>
              </w:rPr>
              <w:t>工作任务</w:t>
            </w:r>
          </w:p>
        </w:tc>
        <w:tc>
          <w:tcPr>
            <w:tcW w:w="7466" w:type="dxa"/>
            <w:vAlign w:val="center"/>
          </w:tcPr>
          <w:p w:rsidR="00F43A93" w:rsidRPr="004B5305" w:rsidRDefault="00F43A93" w:rsidP="001D28D7">
            <w:pPr>
              <w:spacing w:line="360" w:lineRule="exact"/>
              <w:ind w:firstLineChars="0" w:firstLine="0"/>
              <w:jc w:val="center"/>
              <w:rPr>
                <w:rFonts w:ascii="仿宋_GB2312" w:hAnsi="黑体" w:cs="黑体" w:hint="eastAsia"/>
                <w:bCs/>
                <w:color w:val="000000"/>
                <w:sz w:val="28"/>
                <w:szCs w:val="28"/>
              </w:rPr>
            </w:pPr>
            <w:r w:rsidRPr="004B5305">
              <w:rPr>
                <w:rFonts w:ascii="仿宋_GB2312" w:hAnsi="黑体" w:cs="黑体" w:hint="eastAsia"/>
                <w:bCs/>
                <w:color w:val="000000"/>
                <w:sz w:val="28"/>
                <w:szCs w:val="28"/>
              </w:rPr>
              <w:t>工作举措</w:t>
            </w:r>
          </w:p>
        </w:tc>
        <w:tc>
          <w:tcPr>
            <w:tcW w:w="1913" w:type="dxa"/>
            <w:vAlign w:val="center"/>
          </w:tcPr>
          <w:p w:rsidR="00F43A93" w:rsidRPr="004B5305" w:rsidRDefault="00F43A93" w:rsidP="001D28D7">
            <w:pPr>
              <w:spacing w:line="360" w:lineRule="exact"/>
              <w:ind w:firstLineChars="0" w:firstLine="0"/>
              <w:jc w:val="center"/>
              <w:rPr>
                <w:rFonts w:ascii="仿宋_GB2312" w:hAnsi="黑体" w:cs="黑体" w:hint="eastAsia"/>
                <w:bCs/>
                <w:color w:val="000000"/>
                <w:sz w:val="28"/>
                <w:szCs w:val="28"/>
              </w:rPr>
            </w:pPr>
            <w:r w:rsidRPr="004B5305">
              <w:rPr>
                <w:rFonts w:ascii="仿宋_GB2312" w:hAnsi="黑体" w:cs="黑体" w:hint="eastAsia"/>
                <w:bCs/>
                <w:color w:val="000000"/>
                <w:sz w:val="28"/>
                <w:szCs w:val="28"/>
              </w:rPr>
              <w:t>责任单位</w:t>
            </w:r>
          </w:p>
        </w:tc>
        <w:tc>
          <w:tcPr>
            <w:tcW w:w="1464" w:type="dxa"/>
            <w:vAlign w:val="center"/>
          </w:tcPr>
          <w:p w:rsidR="00F43A93" w:rsidRPr="004B5305" w:rsidRDefault="00F43A93" w:rsidP="001D28D7">
            <w:pPr>
              <w:spacing w:line="360" w:lineRule="exact"/>
              <w:ind w:firstLineChars="0" w:firstLine="0"/>
              <w:jc w:val="center"/>
              <w:rPr>
                <w:rFonts w:ascii="仿宋_GB2312" w:hAnsi="黑体" w:cs="黑体" w:hint="eastAsia"/>
                <w:bCs/>
                <w:color w:val="000000"/>
                <w:sz w:val="28"/>
                <w:szCs w:val="28"/>
              </w:rPr>
            </w:pPr>
            <w:r w:rsidRPr="004B5305">
              <w:rPr>
                <w:rFonts w:ascii="仿宋_GB2312" w:hAnsi="黑体" w:cs="黑体" w:hint="eastAsia"/>
                <w:bCs/>
                <w:color w:val="000000"/>
                <w:sz w:val="28"/>
                <w:szCs w:val="28"/>
              </w:rPr>
              <w:t>完成时限</w:t>
            </w:r>
          </w:p>
        </w:tc>
      </w:tr>
      <w:tr w:rsidR="00F43A93" w:rsidRPr="004B5305" w:rsidTr="001D28D7">
        <w:trPr>
          <w:trHeight w:val="397"/>
        </w:trPr>
        <w:tc>
          <w:tcPr>
            <w:tcW w:w="1412" w:type="dxa"/>
            <w:vMerge w:val="restart"/>
            <w:vAlign w:val="center"/>
          </w:tcPr>
          <w:p w:rsidR="00F43A93" w:rsidRPr="004B5305" w:rsidRDefault="00F43A93" w:rsidP="001D28D7">
            <w:pPr>
              <w:spacing w:line="360" w:lineRule="exact"/>
              <w:ind w:firstLineChars="0" w:firstLine="0"/>
              <w:rPr>
                <w:rFonts w:ascii="仿宋_GB2312" w:hint="eastAsia"/>
                <w:color w:val="000000"/>
                <w:sz w:val="28"/>
                <w:szCs w:val="28"/>
              </w:rPr>
            </w:pPr>
            <w:r w:rsidRPr="004B5305">
              <w:rPr>
                <w:rFonts w:ascii="仿宋_GB2312" w:hint="eastAsia"/>
                <w:color w:val="000000"/>
                <w:sz w:val="28"/>
                <w:szCs w:val="28"/>
              </w:rPr>
              <w:t>一、化工行业</w:t>
            </w:r>
          </w:p>
        </w:tc>
        <w:tc>
          <w:tcPr>
            <w:tcW w:w="2740" w:type="dxa"/>
            <w:vAlign w:val="center"/>
          </w:tcPr>
          <w:p w:rsidR="00F43A93" w:rsidRPr="004B5305" w:rsidRDefault="00F43A93" w:rsidP="001D28D7">
            <w:pPr>
              <w:spacing w:line="360" w:lineRule="exact"/>
              <w:ind w:firstLineChars="0" w:firstLine="0"/>
              <w:rPr>
                <w:rFonts w:ascii="仿宋_GB2312" w:hint="eastAsia"/>
                <w:color w:val="000000"/>
                <w:sz w:val="28"/>
                <w:szCs w:val="28"/>
              </w:rPr>
            </w:pPr>
            <w:r w:rsidRPr="004B5305">
              <w:rPr>
                <w:rFonts w:ascii="仿宋_GB2312" w:hint="eastAsia"/>
                <w:color w:val="000000"/>
                <w:sz w:val="28"/>
                <w:szCs w:val="28"/>
              </w:rPr>
              <w:t>1</w:t>
            </w:r>
            <w:r>
              <w:rPr>
                <w:rFonts w:ascii="仿宋_GB2312" w:hint="eastAsia"/>
                <w:color w:val="000000"/>
                <w:sz w:val="28"/>
                <w:szCs w:val="28"/>
              </w:rPr>
              <w:t>．</w:t>
            </w:r>
            <w:r w:rsidRPr="004B5305">
              <w:rPr>
                <w:rFonts w:ascii="仿宋_GB2312" w:hint="eastAsia"/>
                <w:color w:val="000000"/>
                <w:sz w:val="28"/>
                <w:szCs w:val="28"/>
              </w:rPr>
              <w:t>推</w:t>
            </w:r>
            <w:r w:rsidRPr="0068359E">
              <w:rPr>
                <w:rFonts w:ascii="仿宋_GB2312" w:hint="eastAsia"/>
                <w:color w:val="000000"/>
                <w:spacing w:val="2"/>
                <w:sz w:val="28"/>
                <w:szCs w:val="28"/>
              </w:rPr>
              <w:t>动《关于全面加强危险化学品安全生产工作的实施意见》和《危险化学品安全专项整治三年行动实施方案》有关措施要求落地</w:t>
            </w:r>
            <w:r w:rsidRPr="004B5305">
              <w:rPr>
                <w:rFonts w:ascii="仿宋_GB2312" w:hint="eastAsia"/>
                <w:color w:val="000000"/>
                <w:sz w:val="28"/>
                <w:szCs w:val="28"/>
              </w:rPr>
              <w:t>。</w:t>
            </w:r>
          </w:p>
        </w:tc>
        <w:tc>
          <w:tcPr>
            <w:tcW w:w="7466" w:type="dxa"/>
            <w:vAlign w:val="center"/>
          </w:tcPr>
          <w:p w:rsidR="00F43A93" w:rsidRPr="004B5305" w:rsidRDefault="00F43A93" w:rsidP="001D28D7">
            <w:pPr>
              <w:spacing w:line="290" w:lineRule="exact"/>
              <w:ind w:firstLineChars="0" w:firstLine="0"/>
              <w:rPr>
                <w:rFonts w:ascii="仿宋_GB2312" w:hint="eastAsia"/>
                <w:color w:val="000000"/>
                <w:sz w:val="28"/>
                <w:szCs w:val="28"/>
              </w:rPr>
            </w:pPr>
            <w:r w:rsidRPr="004B5305">
              <w:rPr>
                <w:rFonts w:ascii="仿宋_GB2312" w:hint="eastAsia"/>
                <w:color w:val="000000"/>
                <w:sz w:val="28"/>
                <w:szCs w:val="28"/>
              </w:rPr>
              <w:t>一是深入贯彻《关于全面加强危险化学品安全生产工作的实施意见》、常州国家高新区（新北区）《关于全面加强危险化学品安全生产工作的实施方案》《危险化学品安全专项整治三年行动实施方案》，做好一年“小灶”和三年“大灶”的衔接，及时研究解决危险化学品安全综合治理和三年专项行动中存在的问题。</w:t>
            </w:r>
          </w:p>
          <w:p w:rsidR="00F43A93" w:rsidRPr="004B5305" w:rsidRDefault="00F43A93" w:rsidP="001D28D7">
            <w:pPr>
              <w:spacing w:line="290" w:lineRule="exact"/>
              <w:ind w:firstLineChars="0" w:firstLine="0"/>
              <w:rPr>
                <w:rFonts w:ascii="仿宋_GB2312" w:hint="eastAsia"/>
                <w:color w:val="000000"/>
                <w:sz w:val="28"/>
                <w:szCs w:val="28"/>
              </w:rPr>
            </w:pPr>
            <w:r w:rsidRPr="004B5305">
              <w:rPr>
                <w:rFonts w:ascii="仿宋_GB2312" w:hint="eastAsia"/>
                <w:color w:val="000000"/>
                <w:sz w:val="28"/>
                <w:szCs w:val="28"/>
              </w:rPr>
              <w:t>二是将危险化学品安全专项整治工作作为安全生产责任考核，以及巡查、督查的重要内容，加大考核力度，督促各地、各部门仔细分析查找本地区、本部门、本行业的危险化学品安全风险，突出工作重点，细化实化工作措施，加强对本部门、本行业危险化学品安全专项整治工作的督导指导。</w:t>
            </w:r>
          </w:p>
        </w:tc>
        <w:tc>
          <w:tcPr>
            <w:tcW w:w="1913" w:type="dxa"/>
            <w:vAlign w:val="center"/>
          </w:tcPr>
          <w:p w:rsidR="00F43A93" w:rsidRPr="004B5305" w:rsidRDefault="00F43A93" w:rsidP="001D28D7">
            <w:pPr>
              <w:spacing w:line="360" w:lineRule="exact"/>
              <w:ind w:firstLineChars="0" w:firstLine="0"/>
              <w:rPr>
                <w:rFonts w:ascii="仿宋_GB2312" w:hint="eastAsia"/>
                <w:color w:val="000000"/>
                <w:sz w:val="28"/>
                <w:szCs w:val="28"/>
              </w:rPr>
            </w:pPr>
            <w:r w:rsidRPr="004B5305">
              <w:rPr>
                <w:rFonts w:ascii="仿宋_GB2312" w:hint="eastAsia"/>
                <w:color w:val="000000"/>
                <w:sz w:val="28"/>
                <w:szCs w:val="28"/>
              </w:rPr>
              <w:t>区应急管理局牵头，区经发局</w:t>
            </w:r>
            <w:r w:rsidRPr="008A6264">
              <w:rPr>
                <w:rFonts w:ascii="仿宋_GB2312" w:hint="eastAsia"/>
                <w:color w:val="000000"/>
                <w:spacing w:val="-20"/>
                <w:sz w:val="28"/>
                <w:szCs w:val="28"/>
              </w:rPr>
              <w:t>等有关部门按职责分工落实</w:t>
            </w:r>
          </w:p>
        </w:tc>
        <w:tc>
          <w:tcPr>
            <w:tcW w:w="1464" w:type="dxa"/>
            <w:vAlign w:val="center"/>
          </w:tcPr>
          <w:p w:rsidR="00F43A93" w:rsidRPr="004B5305" w:rsidRDefault="00F43A93" w:rsidP="001D28D7">
            <w:pPr>
              <w:spacing w:line="360" w:lineRule="exact"/>
              <w:ind w:firstLineChars="0" w:firstLine="0"/>
              <w:jc w:val="center"/>
              <w:rPr>
                <w:rFonts w:ascii="仿宋_GB2312" w:hint="eastAsia"/>
                <w:color w:val="000000"/>
                <w:sz w:val="28"/>
                <w:szCs w:val="28"/>
              </w:rPr>
            </w:pPr>
            <w:r w:rsidRPr="004B5305">
              <w:rPr>
                <w:rFonts w:ascii="仿宋_GB2312" w:hint="eastAsia"/>
                <w:color w:val="000000"/>
                <w:sz w:val="28"/>
                <w:szCs w:val="28"/>
              </w:rPr>
              <w:t>2022年底</w:t>
            </w:r>
          </w:p>
        </w:tc>
      </w:tr>
      <w:tr w:rsidR="00F43A93" w:rsidRPr="004B5305" w:rsidTr="001D28D7">
        <w:trPr>
          <w:trHeight w:val="397"/>
        </w:trPr>
        <w:tc>
          <w:tcPr>
            <w:tcW w:w="1412" w:type="dxa"/>
            <w:vMerge/>
            <w:vAlign w:val="center"/>
          </w:tcPr>
          <w:p w:rsidR="00F43A93" w:rsidRPr="004B5305" w:rsidRDefault="00F43A93" w:rsidP="001D28D7">
            <w:pPr>
              <w:spacing w:line="360" w:lineRule="exact"/>
              <w:ind w:firstLineChars="0" w:firstLine="0"/>
              <w:rPr>
                <w:rFonts w:ascii="仿宋_GB2312" w:hint="eastAsia"/>
                <w:color w:val="000000"/>
                <w:sz w:val="28"/>
                <w:szCs w:val="28"/>
              </w:rPr>
            </w:pPr>
          </w:p>
        </w:tc>
        <w:tc>
          <w:tcPr>
            <w:tcW w:w="2740" w:type="dxa"/>
            <w:vMerge w:val="restart"/>
            <w:vAlign w:val="center"/>
          </w:tcPr>
          <w:p w:rsidR="00F43A93" w:rsidRPr="004B5305" w:rsidRDefault="00F43A93" w:rsidP="001D28D7">
            <w:pPr>
              <w:spacing w:line="360" w:lineRule="exact"/>
              <w:ind w:firstLineChars="0" w:firstLine="0"/>
              <w:rPr>
                <w:rFonts w:ascii="仿宋_GB2312" w:hint="eastAsia"/>
                <w:color w:val="000000"/>
                <w:sz w:val="28"/>
                <w:szCs w:val="28"/>
              </w:rPr>
            </w:pPr>
            <w:r w:rsidRPr="004B5305">
              <w:rPr>
                <w:rFonts w:ascii="仿宋_GB2312" w:hint="eastAsia"/>
                <w:color w:val="000000"/>
                <w:sz w:val="28"/>
                <w:szCs w:val="28"/>
              </w:rPr>
              <w:t>2</w:t>
            </w:r>
            <w:r>
              <w:rPr>
                <w:rFonts w:ascii="仿宋_GB2312" w:hint="eastAsia"/>
                <w:color w:val="000000"/>
                <w:sz w:val="28"/>
                <w:szCs w:val="28"/>
              </w:rPr>
              <w:t>．</w:t>
            </w:r>
            <w:r w:rsidRPr="004B5305">
              <w:rPr>
                <w:rFonts w:ascii="仿宋_GB2312" w:hint="eastAsia"/>
                <w:color w:val="000000"/>
                <w:sz w:val="28"/>
                <w:szCs w:val="28"/>
              </w:rPr>
              <w:t>严</w:t>
            </w:r>
            <w:r w:rsidRPr="0068359E">
              <w:rPr>
                <w:rFonts w:ascii="仿宋_GB2312" w:hint="eastAsia"/>
                <w:color w:val="000000"/>
                <w:spacing w:val="2"/>
                <w:sz w:val="28"/>
                <w:szCs w:val="28"/>
              </w:rPr>
              <w:t>格化工项目准入条件，完善危险化学品“禁限控”目录</w:t>
            </w:r>
            <w:r w:rsidRPr="004B5305">
              <w:rPr>
                <w:rFonts w:ascii="仿宋_GB2312" w:hint="eastAsia"/>
                <w:color w:val="000000"/>
                <w:sz w:val="28"/>
                <w:szCs w:val="28"/>
              </w:rPr>
              <w:t>。</w:t>
            </w:r>
          </w:p>
        </w:tc>
        <w:tc>
          <w:tcPr>
            <w:tcW w:w="7466" w:type="dxa"/>
            <w:vAlign w:val="center"/>
          </w:tcPr>
          <w:p w:rsidR="00F43A93" w:rsidRPr="004B5305" w:rsidRDefault="00F43A93" w:rsidP="001D28D7">
            <w:pPr>
              <w:spacing w:line="290" w:lineRule="exact"/>
              <w:ind w:firstLineChars="0" w:firstLine="0"/>
              <w:rPr>
                <w:rFonts w:ascii="仿宋_GB2312" w:hint="eastAsia"/>
                <w:color w:val="000000"/>
                <w:sz w:val="28"/>
                <w:szCs w:val="28"/>
              </w:rPr>
            </w:pPr>
            <w:r w:rsidRPr="004B5305">
              <w:rPr>
                <w:rFonts w:ascii="仿宋_GB2312" w:hint="eastAsia"/>
                <w:color w:val="000000"/>
                <w:sz w:val="28"/>
                <w:szCs w:val="28"/>
              </w:rPr>
              <w:t>一是牢固树立</w:t>
            </w:r>
            <w:proofErr w:type="gramStart"/>
            <w:r w:rsidRPr="004B5305">
              <w:rPr>
                <w:rFonts w:ascii="仿宋_GB2312" w:hint="eastAsia"/>
                <w:color w:val="000000"/>
                <w:sz w:val="28"/>
                <w:szCs w:val="28"/>
              </w:rPr>
              <w:t>安全发展</w:t>
            </w:r>
            <w:proofErr w:type="gramEnd"/>
            <w:r w:rsidRPr="004B5305">
              <w:rPr>
                <w:rFonts w:ascii="仿宋_GB2312" w:hint="eastAsia"/>
                <w:color w:val="000000"/>
                <w:sz w:val="28"/>
                <w:szCs w:val="28"/>
              </w:rPr>
              <w:t>理念，强化源头管控，推进产业结构调整，严格执行《江苏省化工产业结构调整限制、淘汰和禁止目录（2020年本）》。</w:t>
            </w:r>
          </w:p>
        </w:tc>
        <w:tc>
          <w:tcPr>
            <w:tcW w:w="1913" w:type="dxa"/>
            <w:vMerge w:val="restart"/>
            <w:vAlign w:val="center"/>
          </w:tcPr>
          <w:p w:rsidR="00F43A93" w:rsidRPr="004B5305" w:rsidRDefault="00F43A93" w:rsidP="001D28D7">
            <w:pPr>
              <w:spacing w:line="360" w:lineRule="exact"/>
              <w:ind w:firstLineChars="0" w:firstLine="0"/>
              <w:rPr>
                <w:rFonts w:ascii="仿宋_GB2312" w:hint="eastAsia"/>
                <w:color w:val="000000"/>
                <w:sz w:val="28"/>
                <w:szCs w:val="28"/>
              </w:rPr>
            </w:pPr>
            <w:r w:rsidRPr="004B5305">
              <w:rPr>
                <w:rFonts w:ascii="仿宋_GB2312" w:hint="eastAsia"/>
                <w:color w:val="000000"/>
                <w:sz w:val="28"/>
                <w:szCs w:val="28"/>
              </w:rPr>
              <w:t>区经发局、应急管理局等有关部门按职责分工落实</w:t>
            </w:r>
          </w:p>
        </w:tc>
        <w:tc>
          <w:tcPr>
            <w:tcW w:w="1464" w:type="dxa"/>
            <w:vAlign w:val="center"/>
          </w:tcPr>
          <w:p w:rsidR="00F43A93" w:rsidRPr="004B5305" w:rsidRDefault="00F43A93" w:rsidP="001D28D7">
            <w:pPr>
              <w:spacing w:line="360" w:lineRule="exact"/>
              <w:ind w:firstLineChars="0" w:firstLine="0"/>
              <w:jc w:val="center"/>
              <w:rPr>
                <w:rFonts w:ascii="仿宋_GB2312" w:hint="eastAsia"/>
                <w:color w:val="000000"/>
                <w:sz w:val="28"/>
                <w:szCs w:val="28"/>
              </w:rPr>
            </w:pPr>
            <w:r w:rsidRPr="004B5305">
              <w:rPr>
                <w:rFonts w:ascii="仿宋_GB2312" w:hint="eastAsia"/>
                <w:color w:val="000000"/>
                <w:sz w:val="28"/>
                <w:szCs w:val="28"/>
              </w:rPr>
              <w:t>持续推进</w:t>
            </w:r>
          </w:p>
        </w:tc>
      </w:tr>
      <w:tr w:rsidR="00F43A93" w:rsidRPr="004B5305" w:rsidTr="001D28D7">
        <w:trPr>
          <w:trHeight w:val="397"/>
        </w:trPr>
        <w:tc>
          <w:tcPr>
            <w:tcW w:w="1412" w:type="dxa"/>
            <w:vMerge/>
          </w:tcPr>
          <w:p w:rsidR="00F43A93" w:rsidRPr="004B5305" w:rsidRDefault="00F43A93" w:rsidP="001D28D7">
            <w:pPr>
              <w:spacing w:line="360" w:lineRule="exact"/>
              <w:ind w:firstLineChars="0" w:firstLine="0"/>
              <w:rPr>
                <w:rFonts w:ascii="仿宋_GB2312" w:hint="eastAsia"/>
                <w:color w:val="000000"/>
                <w:sz w:val="28"/>
                <w:szCs w:val="28"/>
              </w:rPr>
            </w:pPr>
          </w:p>
        </w:tc>
        <w:tc>
          <w:tcPr>
            <w:tcW w:w="2740" w:type="dxa"/>
            <w:vMerge/>
            <w:vAlign w:val="center"/>
          </w:tcPr>
          <w:p w:rsidR="00F43A93" w:rsidRPr="004B5305" w:rsidRDefault="00F43A93" w:rsidP="001D28D7">
            <w:pPr>
              <w:spacing w:line="360" w:lineRule="exact"/>
              <w:ind w:firstLineChars="0" w:firstLine="0"/>
              <w:rPr>
                <w:rFonts w:ascii="仿宋_GB2312" w:hint="eastAsia"/>
                <w:color w:val="000000"/>
                <w:sz w:val="28"/>
                <w:szCs w:val="28"/>
              </w:rPr>
            </w:pPr>
          </w:p>
        </w:tc>
        <w:tc>
          <w:tcPr>
            <w:tcW w:w="7466" w:type="dxa"/>
            <w:vAlign w:val="center"/>
          </w:tcPr>
          <w:p w:rsidR="00F43A93" w:rsidRPr="004B5305" w:rsidRDefault="00F43A93" w:rsidP="001D28D7">
            <w:pPr>
              <w:spacing w:line="290" w:lineRule="exact"/>
              <w:ind w:firstLineChars="0" w:firstLine="0"/>
              <w:rPr>
                <w:rFonts w:ascii="仿宋_GB2312" w:hint="eastAsia"/>
                <w:color w:val="000000"/>
                <w:sz w:val="28"/>
                <w:szCs w:val="28"/>
              </w:rPr>
            </w:pPr>
            <w:r w:rsidRPr="004B5305">
              <w:rPr>
                <w:rFonts w:ascii="仿宋_GB2312" w:hint="eastAsia"/>
                <w:color w:val="000000"/>
                <w:sz w:val="28"/>
                <w:szCs w:val="28"/>
              </w:rPr>
              <w:t>二是推进产业结构调整，严格执行《江苏省化工产业结构调整限制、淘汰和禁止目录（2020年本）》；对涉及光气、氯气、氨气等有毒气体（以下简称有毒气体），硝酸铵、硝基</w:t>
            </w:r>
            <w:proofErr w:type="gramStart"/>
            <w:r w:rsidRPr="004B5305">
              <w:rPr>
                <w:rFonts w:ascii="仿宋_GB2312" w:hint="eastAsia"/>
                <w:color w:val="000000"/>
                <w:sz w:val="28"/>
                <w:szCs w:val="28"/>
              </w:rPr>
              <w:t>胍</w:t>
            </w:r>
            <w:proofErr w:type="gramEnd"/>
            <w:r w:rsidRPr="004B5305">
              <w:rPr>
                <w:rFonts w:ascii="仿宋_GB2312" w:hint="eastAsia"/>
                <w:color w:val="000000"/>
                <w:sz w:val="28"/>
                <w:szCs w:val="28"/>
              </w:rPr>
              <w:t>、氯酸铵等爆炸危险性化学品（指《危险化学品目录》中危险</w:t>
            </w:r>
            <w:r w:rsidRPr="004B5305">
              <w:rPr>
                <w:rFonts w:ascii="仿宋_GB2312" w:hint="eastAsia"/>
                <w:color w:val="000000"/>
                <w:sz w:val="28"/>
                <w:szCs w:val="28"/>
              </w:rPr>
              <w:lastRenderedPageBreak/>
              <w:t>性类别为爆炸物的危险化学品）的建设项目严格控制，严禁已淘汰的落后产能异地落户和进园入区；支持危险化学品生产企业开展安全生产技术改造升级，依法淘汰达不到安全生产条件的装置、工艺、产品。</w:t>
            </w:r>
          </w:p>
        </w:tc>
        <w:tc>
          <w:tcPr>
            <w:tcW w:w="1913" w:type="dxa"/>
            <w:vMerge/>
            <w:vAlign w:val="center"/>
          </w:tcPr>
          <w:p w:rsidR="00F43A93" w:rsidRPr="004B5305" w:rsidRDefault="00F43A93" w:rsidP="001D28D7">
            <w:pPr>
              <w:spacing w:line="360" w:lineRule="exact"/>
              <w:ind w:firstLineChars="0" w:firstLine="0"/>
              <w:rPr>
                <w:rFonts w:ascii="仿宋_GB2312" w:hint="eastAsia"/>
                <w:color w:val="000000"/>
                <w:sz w:val="28"/>
                <w:szCs w:val="28"/>
              </w:rPr>
            </w:pPr>
          </w:p>
        </w:tc>
        <w:tc>
          <w:tcPr>
            <w:tcW w:w="1464" w:type="dxa"/>
            <w:vAlign w:val="center"/>
          </w:tcPr>
          <w:p w:rsidR="00F43A93" w:rsidRPr="008A6264" w:rsidRDefault="00F43A93" w:rsidP="001D28D7">
            <w:pPr>
              <w:spacing w:line="360" w:lineRule="exact"/>
              <w:ind w:firstLineChars="0" w:firstLine="0"/>
              <w:rPr>
                <w:rFonts w:ascii="仿宋_GB2312" w:hint="eastAsia"/>
                <w:color w:val="000000"/>
                <w:sz w:val="28"/>
                <w:szCs w:val="28"/>
              </w:rPr>
            </w:pPr>
            <w:r w:rsidRPr="008A6264">
              <w:rPr>
                <w:rFonts w:ascii="仿宋_GB2312" w:hint="eastAsia"/>
                <w:color w:val="000000"/>
                <w:sz w:val="28"/>
                <w:szCs w:val="28"/>
              </w:rPr>
              <w:t>2021年6月底完成，并持</w:t>
            </w:r>
            <w:r w:rsidRPr="008A6264">
              <w:rPr>
                <w:rFonts w:ascii="仿宋_GB2312" w:hint="eastAsia"/>
                <w:color w:val="000000"/>
                <w:sz w:val="28"/>
                <w:szCs w:val="28"/>
              </w:rPr>
              <w:lastRenderedPageBreak/>
              <w:t>续推进</w:t>
            </w:r>
          </w:p>
        </w:tc>
      </w:tr>
      <w:tr w:rsidR="00F43A93" w:rsidRPr="004B5305" w:rsidTr="001D28D7">
        <w:trPr>
          <w:trHeight w:val="397"/>
        </w:trPr>
        <w:tc>
          <w:tcPr>
            <w:tcW w:w="1412" w:type="dxa"/>
            <w:vMerge w:val="restart"/>
            <w:vAlign w:val="center"/>
          </w:tcPr>
          <w:p w:rsidR="00F43A93" w:rsidRPr="004B5305" w:rsidRDefault="00F43A93" w:rsidP="001D28D7">
            <w:pPr>
              <w:spacing w:line="360" w:lineRule="exact"/>
              <w:ind w:firstLineChars="0" w:firstLine="0"/>
              <w:rPr>
                <w:rFonts w:ascii="仿宋_GB2312" w:hint="eastAsia"/>
                <w:color w:val="000000"/>
                <w:sz w:val="28"/>
                <w:szCs w:val="28"/>
              </w:rPr>
            </w:pPr>
            <w:r w:rsidRPr="004B5305">
              <w:rPr>
                <w:rFonts w:ascii="仿宋_GB2312" w:hint="eastAsia"/>
                <w:color w:val="000000"/>
                <w:sz w:val="28"/>
                <w:szCs w:val="28"/>
              </w:rPr>
              <w:lastRenderedPageBreak/>
              <w:t>一、化工行业</w:t>
            </w:r>
          </w:p>
        </w:tc>
        <w:tc>
          <w:tcPr>
            <w:tcW w:w="2740" w:type="dxa"/>
            <w:vAlign w:val="center"/>
          </w:tcPr>
          <w:p w:rsidR="00F43A93" w:rsidRPr="004B5305" w:rsidRDefault="00F43A93" w:rsidP="001D28D7">
            <w:pPr>
              <w:spacing w:line="360" w:lineRule="exact"/>
              <w:ind w:firstLineChars="0" w:firstLine="0"/>
              <w:rPr>
                <w:rFonts w:ascii="仿宋_GB2312" w:hint="eastAsia"/>
                <w:color w:val="000000"/>
                <w:sz w:val="28"/>
                <w:szCs w:val="28"/>
              </w:rPr>
            </w:pPr>
            <w:r w:rsidRPr="004B5305">
              <w:rPr>
                <w:rFonts w:ascii="仿宋_GB2312" w:hint="eastAsia"/>
                <w:color w:val="000000"/>
                <w:sz w:val="28"/>
                <w:szCs w:val="28"/>
              </w:rPr>
              <w:t>3</w:t>
            </w:r>
            <w:r>
              <w:rPr>
                <w:rFonts w:ascii="仿宋_GB2312" w:hint="eastAsia"/>
                <w:color w:val="000000"/>
                <w:sz w:val="28"/>
                <w:szCs w:val="28"/>
              </w:rPr>
              <w:t>．</w:t>
            </w:r>
            <w:r w:rsidRPr="004B5305">
              <w:rPr>
                <w:rFonts w:ascii="仿宋_GB2312" w:hint="eastAsia"/>
                <w:color w:val="000000"/>
                <w:sz w:val="28"/>
                <w:szCs w:val="28"/>
              </w:rPr>
              <w:t>实</w:t>
            </w:r>
            <w:r w:rsidRPr="0068359E">
              <w:rPr>
                <w:rFonts w:ascii="仿宋_GB2312" w:hint="eastAsia"/>
                <w:color w:val="000000"/>
                <w:spacing w:val="2"/>
                <w:sz w:val="28"/>
                <w:szCs w:val="28"/>
              </w:rPr>
              <w:t>施“一园</w:t>
            </w:r>
            <w:proofErr w:type="gramStart"/>
            <w:r w:rsidRPr="0068359E">
              <w:rPr>
                <w:rFonts w:ascii="仿宋_GB2312" w:hint="eastAsia"/>
                <w:color w:val="000000"/>
                <w:spacing w:val="2"/>
                <w:sz w:val="28"/>
                <w:szCs w:val="28"/>
              </w:rPr>
              <w:t>一</w:t>
            </w:r>
            <w:proofErr w:type="gramEnd"/>
            <w:r w:rsidRPr="0068359E">
              <w:rPr>
                <w:rFonts w:ascii="仿宋_GB2312" w:hint="eastAsia"/>
                <w:color w:val="000000"/>
                <w:spacing w:val="2"/>
                <w:sz w:val="28"/>
                <w:szCs w:val="28"/>
              </w:rPr>
              <w:t>策”整治，提升化工园区本质安全水平。</w:t>
            </w:r>
          </w:p>
        </w:tc>
        <w:tc>
          <w:tcPr>
            <w:tcW w:w="7466" w:type="dxa"/>
            <w:vAlign w:val="center"/>
          </w:tcPr>
          <w:p w:rsidR="00F43A93" w:rsidRPr="004B5305" w:rsidRDefault="00F43A93" w:rsidP="001D28D7">
            <w:pPr>
              <w:spacing w:line="360" w:lineRule="exact"/>
              <w:ind w:firstLineChars="0" w:firstLine="0"/>
              <w:rPr>
                <w:rFonts w:ascii="仿宋_GB2312" w:hint="eastAsia"/>
                <w:color w:val="000000"/>
                <w:sz w:val="28"/>
                <w:szCs w:val="28"/>
              </w:rPr>
            </w:pPr>
            <w:r w:rsidRPr="004B5305">
              <w:rPr>
                <w:rFonts w:ascii="仿宋_GB2312" w:hint="eastAsia"/>
                <w:color w:val="000000"/>
                <w:sz w:val="28"/>
                <w:szCs w:val="28"/>
              </w:rPr>
              <w:t>一是在2020年完成化工园区安全风险评估的基础上，鼓励化工园区争创安全风险D类化工园区。</w:t>
            </w:r>
          </w:p>
          <w:p w:rsidR="00F43A93" w:rsidRPr="004B5305" w:rsidRDefault="00F43A93" w:rsidP="001D28D7">
            <w:pPr>
              <w:spacing w:line="360" w:lineRule="exact"/>
              <w:ind w:firstLineChars="0" w:firstLine="0"/>
              <w:rPr>
                <w:rFonts w:ascii="仿宋_GB2312" w:hint="eastAsia"/>
                <w:color w:val="000000"/>
                <w:sz w:val="28"/>
                <w:szCs w:val="28"/>
              </w:rPr>
            </w:pPr>
            <w:r w:rsidRPr="004B5305">
              <w:rPr>
                <w:rFonts w:ascii="仿宋_GB2312" w:hint="eastAsia"/>
                <w:color w:val="000000"/>
                <w:sz w:val="28"/>
                <w:szCs w:val="28"/>
              </w:rPr>
              <w:t>二是滨江化工园区要制定产业发展规划，聚焦产业定位，明晰主导产业链，全面提升园区安全质态水平。</w:t>
            </w:r>
          </w:p>
          <w:p w:rsidR="00F43A93" w:rsidRPr="004B5305" w:rsidRDefault="00F43A93" w:rsidP="001D28D7">
            <w:pPr>
              <w:spacing w:line="360" w:lineRule="exact"/>
              <w:ind w:firstLineChars="0" w:firstLine="0"/>
              <w:rPr>
                <w:rFonts w:ascii="仿宋_GB2312" w:hint="eastAsia"/>
                <w:color w:val="000000"/>
                <w:sz w:val="28"/>
                <w:szCs w:val="28"/>
              </w:rPr>
            </w:pPr>
            <w:r w:rsidRPr="004B5305">
              <w:rPr>
                <w:rFonts w:ascii="仿宋_GB2312" w:hint="eastAsia"/>
                <w:color w:val="000000"/>
                <w:sz w:val="28"/>
                <w:szCs w:val="28"/>
              </w:rPr>
              <w:t>三是巩固深化百日攻坚行动评估论证成果，严格落实化工园区规范化管理要求。按照省、市统一部署做好化工园区跟踪评估有关工作。</w:t>
            </w:r>
          </w:p>
        </w:tc>
        <w:tc>
          <w:tcPr>
            <w:tcW w:w="1913" w:type="dxa"/>
            <w:vAlign w:val="center"/>
          </w:tcPr>
          <w:p w:rsidR="00F43A93" w:rsidRPr="004B5305" w:rsidRDefault="00F43A93" w:rsidP="001D28D7">
            <w:pPr>
              <w:spacing w:line="360" w:lineRule="exact"/>
              <w:ind w:firstLineChars="0" w:firstLine="0"/>
              <w:rPr>
                <w:rFonts w:ascii="仿宋_GB2312" w:hint="eastAsia"/>
                <w:color w:val="000000"/>
                <w:sz w:val="28"/>
                <w:szCs w:val="28"/>
              </w:rPr>
            </w:pPr>
            <w:proofErr w:type="gramStart"/>
            <w:r w:rsidRPr="004B5305">
              <w:rPr>
                <w:rFonts w:ascii="仿宋_GB2312" w:hint="eastAsia"/>
                <w:color w:val="000000"/>
                <w:sz w:val="28"/>
                <w:szCs w:val="28"/>
              </w:rPr>
              <w:t>区化治办</w:t>
            </w:r>
            <w:proofErr w:type="gramEnd"/>
            <w:r w:rsidRPr="004B5305">
              <w:rPr>
                <w:rFonts w:ascii="仿宋_GB2312" w:hint="eastAsia"/>
                <w:color w:val="000000"/>
                <w:sz w:val="28"/>
                <w:szCs w:val="28"/>
              </w:rPr>
              <w:t>牵头，区经发局、生态环境局、应急管理局等有关部门按职责分工落实</w:t>
            </w:r>
          </w:p>
        </w:tc>
        <w:tc>
          <w:tcPr>
            <w:tcW w:w="1464" w:type="dxa"/>
            <w:vAlign w:val="center"/>
          </w:tcPr>
          <w:p w:rsidR="00F43A93" w:rsidRPr="004B5305" w:rsidRDefault="00F43A93" w:rsidP="001D28D7">
            <w:pPr>
              <w:spacing w:line="360" w:lineRule="exact"/>
              <w:ind w:firstLineChars="0" w:firstLine="0"/>
              <w:jc w:val="center"/>
              <w:rPr>
                <w:rFonts w:ascii="仿宋_GB2312" w:hint="eastAsia"/>
                <w:color w:val="000000"/>
                <w:sz w:val="28"/>
                <w:szCs w:val="28"/>
              </w:rPr>
            </w:pPr>
            <w:r w:rsidRPr="004B5305">
              <w:rPr>
                <w:rFonts w:ascii="仿宋_GB2312" w:hint="eastAsia"/>
                <w:color w:val="000000"/>
                <w:sz w:val="28"/>
                <w:szCs w:val="28"/>
              </w:rPr>
              <w:t>2022年底</w:t>
            </w:r>
          </w:p>
        </w:tc>
      </w:tr>
      <w:tr w:rsidR="00F43A93" w:rsidRPr="004B5305" w:rsidTr="001D28D7">
        <w:trPr>
          <w:trHeight w:val="397"/>
        </w:trPr>
        <w:tc>
          <w:tcPr>
            <w:tcW w:w="1412" w:type="dxa"/>
            <w:vMerge/>
            <w:vAlign w:val="center"/>
          </w:tcPr>
          <w:p w:rsidR="00F43A93" w:rsidRPr="004B5305" w:rsidRDefault="00F43A93" w:rsidP="001D28D7">
            <w:pPr>
              <w:spacing w:line="360" w:lineRule="exact"/>
              <w:ind w:firstLineChars="0" w:firstLine="0"/>
              <w:rPr>
                <w:rFonts w:ascii="仿宋_GB2312" w:hint="eastAsia"/>
                <w:color w:val="000000"/>
                <w:sz w:val="28"/>
                <w:szCs w:val="28"/>
              </w:rPr>
            </w:pPr>
          </w:p>
        </w:tc>
        <w:tc>
          <w:tcPr>
            <w:tcW w:w="2740" w:type="dxa"/>
            <w:vAlign w:val="center"/>
          </w:tcPr>
          <w:p w:rsidR="00F43A93" w:rsidRPr="004B5305" w:rsidRDefault="00F43A93" w:rsidP="001D28D7">
            <w:pPr>
              <w:spacing w:line="360" w:lineRule="exact"/>
              <w:ind w:firstLineChars="0" w:firstLine="0"/>
              <w:rPr>
                <w:rFonts w:ascii="仿宋_GB2312" w:hint="eastAsia"/>
                <w:color w:val="000000"/>
                <w:sz w:val="28"/>
                <w:szCs w:val="28"/>
              </w:rPr>
            </w:pPr>
            <w:r w:rsidRPr="004B5305">
              <w:rPr>
                <w:rFonts w:ascii="仿宋_GB2312" w:hint="eastAsia"/>
                <w:color w:val="000000"/>
                <w:sz w:val="28"/>
                <w:szCs w:val="28"/>
              </w:rPr>
              <w:t>4</w:t>
            </w:r>
            <w:r>
              <w:rPr>
                <w:rFonts w:ascii="仿宋_GB2312" w:hint="eastAsia"/>
                <w:color w:val="000000"/>
                <w:sz w:val="28"/>
                <w:szCs w:val="28"/>
              </w:rPr>
              <w:t>．</w:t>
            </w:r>
            <w:r w:rsidRPr="004B5305">
              <w:rPr>
                <w:rFonts w:ascii="仿宋_GB2312" w:hint="eastAsia"/>
                <w:color w:val="000000"/>
                <w:sz w:val="28"/>
                <w:szCs w:val="28"/>
              </w:rPr>
              <w:t>深</w:t>
            </w:r>
            <w:r w:rsidRPr="0068359E">
              <w:rPr>
                <w:rFonts w:ascii="仿宋_GB2312" w:hint="eastAsia"/>
                <w:color w:val="000000"/>
                <w:spacing w:val="2"/>
                <w:sz w:val="28"/>
                <w:szCs w:val="28"/>
              </w:rPr>
              <w:t>化精细化工企业反应安全风险评估，加大危险化学品企业</w:t>
            </w:r>
            <w:proofErr w:type="gramStart"/>
            <w:r w:rsidRPr="0068359E">
              <w:rPr>
                <w:rFonts w:ascii="仿宋_GB2312" w:hint="eastAsia"/>
                <w:color w:val="000000"/>
                <w:spacing w:val="2"/>
                <w:sz w:val="28"/>
                <w:szCs w:val="28"/>
              </w:rPr>
              <w:t>分类整治</w:t>
            </w:r>
            <w:proofErr w:type="gramEnd"/>
            <w:r w:rsidRPr="0068359E">
              <w:rPr>
                <w:rFonts w:ascii="仿宋_GB2312" w:hint="eastAsia"/>
                <w:color w:val="000000"/>
                <w:spacing w:val="2"/>
                <w:sz w:val="28"/>
                <w:szCs w:val="28"/>
              </w:rPr>
              <w:t>力度，完善非法违法“小化工”整治长效机制。</w:t>
            </w:r>
          </w:p>
        </w:tc>
        <w:tc>
          <w:tcPr>
            <w:tcW w:w="7466" w:type="dxa"/>
            <w:vAlign w:val="center"/>
          </w:tcPr>
          <w:p w:rsidR="00F43A93" w:rsidRPr="004B5305" w:rsidRDefault="00F43A93" w:rsidP="001D28D7">
            <w:pPr>
              <w:spacing w:line="360" w:lineRule="exact"/>
              <w:ind w:firstLineChars="0" w:firstLine="0"/>
              <w:rPr>
                <w:rFonts w:ascii="仿宋_GB2312" w:hint="eastAsia"/>
                <w:color w:val="000000"/>
                <w:sz w:val="28"/>
                <w:szCs w:val="28"/>
              </w:rPr>
            </w:pPr>
            <w:r w:rsidRPr="004B5305">
              <w:rPr>
                <w:rFonts w:ascii="仿宋_GB2312" w:hint="eastAsia"/>
                <w:color w:val="000000"/>
                <w:sz w:val="28"/>
                <w:szCs w:val="28"/>
              </w:rPr>
              <w:t>一是现有涉及硝化、氯化、氟化、重氮化、过氧化工艺的精细化工生产装置必须于2021年底前完成有关产品生产工艺全流程的反应安全风险评估；强化精细化工反应安全风险评估结果运用，2022年底前未落实有关评估建议的精细化工生产装置一律停产整顿。</w:t>
            </w:r>
          </w:p>
          <w:p w:rsidR="00F43A93" w:rsidRPr="004B5305" w:rsidRDefault="00F43A93" w:rsidP="001D28D7">
            <w:pPr>
              <w:spacing w:line="360" w:lineRule="exact"/>
              <w:ind w:firstLineChars="0" w:firstLine="0"/>
              <w:rPr>
                <w:rFonts w:ascii="仿宋_GB2312" w:hint="eastAsia"/>
                <w:color w:val="000000"/>
                <w:sz w:val="28"/>
                <w:szCs w:val="28"/>
              </w:rPr>
            </w:pPr>
            <w:r w:rsidRPr="004B5305">
              <w:rPr>
                <w:rFonts w:ascii="仿宋_GB2312" w:hint="eastAsia"/>
                <w:color w:val="000000"/>
                <w:sz w:val="28"/>
                <w:szCs w:val="28"/>
              </w:rPr>
              <w:t>二是大力推进危险化学品企业安全风险分级管控和隐患排查治理体系建设，运用信息化手段实现企业、化工园区、监管部门信息共享、上下贯通，2022年底前涉及重大危险源的危险化学品企业要全面完成以安全风险分级管控和隐患排查治理双重预防机制为重点的安全预防控制体系建设。</w:t>
            </w:r>
          </w:p>
          <w:p w:rsidR="00F43A93" w:rsidRPr="004B5305" w:rsidRDefault="00F43A93" w:rsidP="001D28D7">
            <w:pPr>
              <w:spacing w:line="360" w:lineRule="exact"/>
              <w:ind w:firstLineChars="0" w:firstLine="0"/>
              <w:rPr>
                <w:rFonts w:ascii="仿宋_GB2312" w:hint="eastAsia"/>
                <w:color w:val="000000"/>
                <w:sz w:val="28"/>
                <w:szCs w:val="28"/>
              </w:rPr>
            </w:pPr>
            <w:r w:rsidRPr="004B5305">
              <w:rPr>
                <w:rFonts w:ascii="仿宋_GB2312" w:hint="eastAsia"/>
                <w:color w:val="000000"/>
                <w:sz w:val="28"/>
                <w:szCs w:val="28"/>
              </w:rPr>
              <w:t>三是按照《关于加强违法违规“小化工”常态化管控工作的</w:t>
            </w:r>
            <w:r w:rsidRPr="004B5305">
              <w:rPr>
                <w:rFonts w:ascii="仿宋_GB2312" w:hint="eastAsia"/>
                <w:color w:val="000000"/>
                <w:sz w:val="28"/>
                <w:szCs w:val="28"/>
              </w:rPr>
              <w:lastRenderedPageBreak/>
              <w:t>实施意见》要求，进一步压紧压实属地管理责任，推动监管执法常态化，加大宣传教育力度，推动监管力量下沉到镇（街道）基层，加强对“厂中厂”、待拆迁厂房等隐蔽区域的监督巡查，将违法违规“小化工”排查整治工作纳入网格化常态工作内容。</w:t>
            </w:r>
          </w:p>
        </w:tc>
        <w:tc>
          <w:tcPr>
            <w:tcW w:w="1913" w:type="dxa"/>
            <w:vAlign w:val="center"/>
          </w:tcPr>
          <w:p w:rsidR="00F43A93" w:rsidRPr="004B5305" w:rsidRDefault="00F43A93" w:rsidP="001D28D7">
            <w:pPr>
              <w:spacing w:line="360" w:lineRule="exact"/>
              <w:ind w:firstLineChars="0" w:firstLine="0"/>
              <w:rPr>
                <w:rFonts w:ascii="仿宋_GB2312" w:hint="eastAsia"/>
                <w:color w:val="000000"/>
                <w:sz w:val="28"/>
                <w:szCs w:val="28"/>
              </w:rPr>
            </w:pPr>
            <w:r w:rsidRPr="004B5305">
              <w:rPr>
                <w:rFonts w:ascii="仿宋_GB2312" w:hint="eastAsia"/>
                <w:color w:val="000000"/>
                <w:sz w:val="28"/>
                <w:szCs w:val="28"/>
              </w:rPr>
              <w:lastRenderedPageBreak/>
              <w:t>区应急管理局牵头，区经发局</w:t>
            </w:r>
            <w:r w:rsidRPr="0068359E">
              <w:rPr>
                <w:rFonts w:ascii="仿宋_GB2312" w:hint="eastAsia"/>
                <w:color w:val="000000"/>
                <w:spacing w:val="-20"/>
                <w:sz w:val="28"/>
                <w:szCs w:val="28"/>
              </w:rPr>
              <w:t>等有关部门按职责分工落实</w:t>
            </w:r>
          </w:p>
        </w:tc>
        <w:tc>
          <w:tcPr>
            <w:tcW w:w="1464" w:type="dxa"/>
            <w:vAlign w:val="center"/>
          </w:tcPr>
          <w:p w:rsidR="00F43A93" w:rsidRPr="004B5305" w:rsidRDefault="00F43A93" w:rsidP="001D28D7">
            <w:pPr>
              <w:spacing w:line="360" w:lineRule="exact"/>
              <w:ind w:firstLineChars="0" w:firstLine="0"/>
              <w:rPr>
                <w:rFonts w:ascii="仿宋_GB2312" w:hint="eastAsia"/>
                <w:color w:val="000000"/>
                <w:sz w:val="28"/>
                <w:szCs w:val="28"/>
              </w:rPr>
            </w:pPr>
            <w:r w:rsidRPr="004B5305">
              <w:rPr>
                <w:rFonts w:ascii="仿宋_GB2312" w:hint="eastAsia"/>
                <w:color w:val="000000"/>
                <w:sz w:val="28"/>
                <w:szCs w:val="28"/>
              </w:rPr>
              <w:t>2022年底完成，并持续推进</w:t>
            </w:r>
          </w:p>
        </w:tc>
      </w:tr>
      <w:tr w:rsidR="00F43A93" w:rsidRPr="004B5305" w:rsidTr="001D28D7">
        <w:trPr>
          <w:trHeight w:val="397"/>
        </w:trPr>
        <w:tc>
          <w:tcPr>
            <w:tcW w:w="1412" w:type="dxa"/>
            <w:vMerge w:val="restart"/>
            <w:vAlign w:val="center"/>
          </w:tcPr>
          <w:p w:rsidR="00F43A93" w:rsidRPr="004B5305" w:rsidRDefault="00F43A93" w:rsidP="001D28D7">
            <w:pPr>
              <w:spacing w:line="360" w:lineRule="exact"/>
              <w:ind w:firstLineChars="0" w:firstLine="0"/>
              <w:rPr>
                <w:rFonts w:ascii="仿宋_GB2312" w:hint="eastAsia"/>
                <w:color w:val="000000"/>
                <w:sz w:val="28"/>
                <w:szCs w:val="28"/>
              </w:rPr>
            </w:pPr>
            <w:r w:rsidRPr="004B5305">
              <w:rPr>
                <w:rFonts w:ascii="仿宋_GB2312" w:hint="eastAsia"/>
                <w:color w:val="000000"/>
                <w:sz w:val="28"/>
                <w:szCs w:val="28"/>
              </w:rPr>
              <w:lastRenderedPageBreak/>
              <w:t>一、化工行业</w:t>
            </w:r>
          </w:p>
        </w:tc>
        <w:tc>
          <w:tcPr>
            <w:tcW w:w="2740" w:type="dxa"/>
            <w:vAlign w:val="center"/>
          </w:tcPr>
          <w:p w:rsidR="00F43A93" w:rsidRPr="004B5305" w:rsidRDefault="00F43A93" w:rsidP="001D28D7">
            <w:pPr>
              <w:spacing w:line="360" w:lineRule="exact"/>
              <w:ind w:firstLineChars="0" w:firstLine="0"/>
              <w:rPr>
                <w:rFonts w:ascii="仿宋_GB2312" w:hint="eastAsia"/>
                <w:color w:val="000000"/>
                <w:sz w:val="28"/>
                <w:szCs w:val="28"/>
              </w:rPr>
            </w:pPr>
            <w:r w:rsidRPr="004B5305">
              <w:rPr>
                <w:rFonts w:ascii="仿宋_GB2312" w:hint="eastAsia"/>
                <w:color w:val="000000"/>
                <w:sz w:val="28"/>
                <w:szCs w:val="28"/>
              </w:rPr>
              <w:t>5</w:t>
            </w:r>
            <w:r>
              <w:rPr>
                <w:rFonts w:ascii="仿宋_GB2312" w:hint="eastAsia"/>
                <w:color w:val="000000"/>
                <w:sz w:val="28"/>
                <w:szCs w:val="28"/>
              </w:rPr>
              <w:t>．</w:t>
            </w:r>
            <w:r w:rsidRPr="004B5305">
              <w:rPr>
                <w:rFonts w:ascii="仿宋_GB2312" w:hint="eastAsia"/>
                <w:color w:val="000000"/>
                <w:sz w:val="28"/>
                <w:szCs w:val="28"/>
              </w:rPr>
              <w:t>完</w:t>
            </w:r>
            <w:r w:rsidRPr="0068359E">
              <w:rPr>
                <w:rFonts w:ascii="仿宋_GB2312" w:hint="eastAsia"/>
                <w:color w:val="000000"/>
                <w:spacing w:val="2"/>
                <w:sz w:val="28"/>
                <w:szCs w:val="28"/>
              </w:rPr>
              <w:t>成不符合安全距离要求的企业及有关装置设施整改，加快涉及硝化、氯化、氟化、重氮化、过氧化工艺装置的上下游配套装置自动化改造。</w:t>
            </w:r>
          </w:p>
        </w:tc>
        <w:tc>
          <w:tcPr>
            <w:tcW w:w="7466" w:type="dxa"/>
            <w:vAlign w:val="center"/>
          </w:tcPr>
          <w:p w:rsidR="00F43A93" w:rsidRPr="004B5305" w:rsidRDefault="00F43A93" w:rsidP="001D28D7">
            <w:pPr>
              <w:spacing w:line="360" w:lineRule="exact"/>
              <w:ind w:firstLineChars="0" w:firstLine="0"/>
              <w:rPr>
                <w:rFonts w:ascii="仿宋_GB2312" w:hint="eastAsia"/>
                <w:color w:val="000000"/>
                <w:sz w:val="28"/>
                <w:szCs w:val="28"/>
              </w:rPr>
            </w:pPr>
            <w:r w:rsidRPr="004B5305">
              <w:rPr>
                <w:rFonts w:ascii="仿宋_GB2312" w:hint="eastAsia"/>
                <w:color w:val="000000"/>
                <w:sz w:val="28"/>
                <w:szCs w:val="28"/>
              </w:rPr>
              <w:t>一是2021年持续开展</w:t>
            </w:r>
            <w:proofErr w:type="gramStart"/>
            <w:r w:rsidRPr="004B5305">
              <w:rPr>
                <w:rFonts w:ascii="仿宋_GB2312" w:hint="eastAsia"/>
                <w:color w:val="000000"/>
                <w:sz w:val="28"/>
                <w:szCs w:val="28"/>
              </w:rPr>
              <w:t>危化品</w:t>
            </w:r>
            <w:proofErr w:type="gramEnd"/>
            <w:r w:rsidRPr="004B5305">
              <w:rPr>
                <w:rFonts w:ascii="仿宋_GB2312" w:hint="eastAsia"/>
                <w:color w:val="000000"/>
                <w:sz w:val="28"/>
                <w:szCs w:val="28"/>
              </w:rPr>
              <w:t>重点企业深度检查指导，对不符合外部安全防护距离要求的涉及“两重点</w:t>
            </w:r>
            <w:proofErr w:type="gramStart"/>
            <w:r w:rsidRPr="004B5305">
              <w:rPr>
                <w:rFonts w:ascii="仿宋_GB2312" w:hint="eastAsia"/>
                <w:color w:val="000000"/>
                <w:sz w:val="28"/>
                <w:szCs w:val="28"/>
              </w:rPr>
              <w:t>一</w:t>
            </w:r>
            <w:proofErr w:type="gramEnd"/>
            <w:r w:rsidRPr="004B5305">
              <w:rPr>
                <w:rFonts w:ascii="仿宋_GB2312" w:hint="eastAsia"/>
                <w:color w:val="000000"/>
                <w:sz w:val="28"/>
                <w:szCs w:val="28"/>
              </w:rPr>
              <w:t>重大”的生产装置和储存设施，经评估具备就地整改条件的，实施停产整改；需要实施搬迁的，在采取尽可能消减安全风险措施的基础上于2022年底完成。</w:t>
            </w:r>
          </w:p>
          <w:p w:rsidR="00F43A93" w:rsidRPr="004B5305" w:rsidRDefault="00F43A93" w:rsidP="001D28D7">
            <w:pPr>
              <w:spacing w:line="360" w:lineRule="exact"/>
              <w:ind w:firstLineChars="0" w:firstLine="0"/>
              <w:rPr>
                <w:rFonts w:ascii="仿宋_GB2312" w:hint="eastAsia"/>
                <w:color w:val="000000"/>
                <w:sz w:val="28"/>
                <w:szCs w:val="28"/>
              </w:rPr>
            </w:pPr>
            <w:r w:rsidRPr="004B5305">
              <w:rPr>
                <w:rFonts w:ascii="仿宋_GB2312" w:hint="eastAsia"/>
                <w:color w:val="000000"/>
                <w:sz w:val="28"/>
                <w:szCs w:val="28"/>
              </w:rPr>
              <w:t>二是2021年持续推动涉及重点监管危险化工工艺的生产装置实现全流程自动化控制，2022年底前所有涉及硝化、氯化、氟化、重氮化、过氧化工艺装置的上下游配套装置必须实现自动化控制，最大限度减少作业场所人数。</w:t>
            </w:r>
          </w:p>
        </w:tc>
        <w:tc>
          <w:tcPr>
            <w:tcW w:w="1913" w:type="dxa"/>
            <w:vAlign w:val="center"/>
          </w:tcPr>
          <w:p w:rsidR="00F43A93" w:rsidRPr="004B5305" w:rsidRDefault="00F43A93" w:rsidP="001D28D7">
            <w:pPr>
              <w:spacing w:line="360" w:lineRule="exact"/>
              <w:ind w:firstLineChars="0" w:firstLine="0"/>
              <w:rPr>
                <w:rFonts w:ascii="仿宋_GB2312" w:hint="eastAsia"/>
                <w:color w:val="000000"/>
                <w:sz w:val="28"/>
                <w:szCs w:val="28"/>
              </w:rPr>
            </w:pPr>
            <w:r w:rsidRPr="004B5305">
              <w:rPr>
                <w:rFonts w:ascii="仿宋_GB2312" w:hint="eastAsia"/>
                <w:color w:val="000000"/>
                <w:sz w:val="28"/>
                <w:szCs w:val="28"/>
              </w:rPr>
              <w:t>区应急管理局</w:t>
            </w:r>
          </w:p>
        </w:tc>
        <w:tc>
          <w:tcPr>
            <w:tcW w:w="1464" w:type="dxa"/>
            <w:vAlign w:val="center"/>
          </w:tcPr>
          <w:p w:rsidR="00F43A93" w:rsidRPr="004B5305" w:rsidRDefault="00F43A93" w:rsidP="001D28D7">
            <w:pPr>
              <w:spacing w:line="360" w:lineRule="exact"/>
              <w:ind w:firstLineChars="0" w:firstLine="0"/>
              <w:jc w:val="center"/>
              <w:rPr>
                <w:rFonts w:ascii="仿宋_GB2312" w:hint="eastAsia"/>
                <w:color w:val="000000"/>
                <w:sz w:val="28"/>
                <w:szCs w:val="28"/>
              </w:rPr>
            </w:pPr>
            <w:r w:rsidRPr="004B5305">
              <w:rPr>
                <w:rFonts w:ascii="仿宋_GB2312" w:hint="eastAsia"/>
                <w:color w:val="000000"/>
                <w:sz w:val="28"/>
                <w:szCs w:val="28"/>
              </w:rPr>
              <w:t>2022年底</w:t>
            </w:r>
          </w:p>
        </w:tc>
      </w:tr>
      <w:tr w:rsidR="00F43A93" w:rsidRPr="004B5305" w:rsidTr="001D28D7">
        <w:trPr>
          <w:trHeight w:val="397"/>
        </w:trPr>
        <w:tc>
          <w:tcPr>
            <w:tcW w:w="1412" w:type="dxa"/>
            <w:vMerge/>
            <w:vAlign w:val="center"/>
          </w:tcPr>
          <w:p w:rsidR="00F43A93" w:rsidRPr="004B5305" w:rsidRDefault="00F43A93" w:rsidP="001D28D7">
            <w:pPr>
              <w:spacing w:line="360" w:lineRule="exact"/>
              <w:ind w:firstLine="560"/>
              <w:rPr>
                <w:rFonts w:ascii="仿宋_GB2312" w:hint="eastAsia"/>
                <w:color w:val="000000"/>
                <w:sz w:val="28"/>
                <w:szCs w:val="28"/>
              </w:rPr>
            </w:pPr>
          </w:p>
        </w:tc>
        <w:tc>
          <w:tcPr>
            <w:tcW w:w="2740" w:type="dxa"/>
            <w:vAlign w:val="center"/>
          </w:tcPr>
          <w:p w:rsidR="00F43A93" w:rsidRPr="004B5305" w:rsidRDefault="00F43A93" w:rsidP="001D28D7">
            <w:pPr>
              <w:spacing w:line="360" w:lineRule="exact"/>
              <w:ind w:firstLineChars="0" w:firstLine="0"/>
              <w:rPr>
                <w:rFonts w:ascii="仿宋_GB2312" w:hint="eastAsia"/>
                <w:color w:val="000000"/>
                <w:sz w:val="28"/>
                <w:szCs w:val="28"/>
              </w:rPr>
            </w:pPr>
            <w:r w:rsidRPr="004B5305">
              <w:rPr>
                <w:rFonts w:ascii="仿宋_GB2312" w:hint="eastAsia"/>
                <w:color w:val="000000"/>
                <w:sz w:val="28"/>
                <w:szCs w:val="28"/>
              </w:rPr>
              <w:t>6．推</w:t>
            </w:r>
            <w:r w:rsidRPr="0068359E">
              <w:rPr>
                <w:rFonts w:ascii="仿宋_GB2312" w:hint="eastAsia"/>
                <w:color w:val="000000"/>
                <w:spacing w:val="2"/>
                <w:sz w:val="28"/>
                <w:szCs w:val="28"/>
              </w:rPr>
              <w:t>动建设重点地区化工实训基地，加强产业人才培养。</w:t>
            </w:r>
          </w:p>
        </w:tc>
        <w:tc>
          <w:tcPr>
            <w:tcW w:w="7466" w:type="dxa"/>
            <w:vAlign w:val="center"/>
          </w:tcPr>
          <w:p w:rsidR="00F43A93" w:rsidRPr="004B5305" w:rsidRDefault="00F43A93" w:rsidP="001D28D7">
            <w:pPr>
              <w:spacing w:line="360" w:lineRule="exact"/>
              <w:ind w:firstLineChars="0" w:firstLine="0"/>
              <w:rPr>
                <w:rFonts w:ascii="仿宋_GB2312" w:hint="eastAsia"/>
                <w:color w:val="000000"/>
                <w:sz w:val="28"/>
                <w:szCs w:val="28"/>
              </w:rPr>
            </w:pPr>
            <w:r w:rsidRPr="004B5305">
              <w:rPr>
                <w:rFonts w:ascii="仿宋_GB2312" w:hint="eastAsia"/>
                <w:color w:val="000000"/>
                <w:sz w:val="28"/>
                <w:szCs w:val="28"/>
              </w:rPr>
              <w:t>依托重点化工企业、化工园区或第三</w:t>
            </w:r>
            <w:proofErr w:type="gramStart"/>
            <w:r w:rsidRPr="004B5305">
              <w:rPr>
                <w:rFonts w:ascii="仿宋_GB2312" w:hint="eastAsia"/>
                <w:color w:val="000000"/>
                <w:sz w:val="28"/>
                <w:szCs w:val="28"/>
              </w:rPr>
              <w:t>方专业</w:t>
            </w:r>
            <w:proofErr w:type="gramEnd"/>
            <w:r w:rsidRPr="004B5305">
              <w:rPr>
                <w:rFonts w:ascii="仿宋_GB2312" w:hint="eastAsia"/>
                <w:color w:val="000000"/>
                <w:sz w:val="28"/>
                <w:szCs w:val="28"/>
              </w:rPr>
              <w:t>机构成立实习实训基地。</w:t>
            </w:r>
          </w:p>
        </w:tc>
        <w:tc>
          <w:tcPr>
            <w:tcW w:w="1913" w:type="dxa"/>
            <w:vAlign w:val="center"/>
          </w:tcPr>
          <w:p w:rsidR="00F43A93" w:rsidRPr="004B5305" w:rsidRDefault="00F43A93" w:rsidP="001D28D7">
            <w:pPr>
              <w:spacing w:line="360" w:lineRule="exact"/>
              <w:ind w:firstLineChars="0" w:firstLine="0"/>
              <w:rPr>
                <w:rFonts w:ascii="仿宋_GB2312" w:hint="eastAsia"/>
                <w:color w:val="000000"/>
                <w:sz w:val="28"/>
                <w:szCs w:val="28"/>
              </w:rPr>
            </w:pPr>
            <w:r w:rsidRPr="004B5305">
              <w:rPr>
                <w:rFonts w:ascii="仿宋_GB2312" w:hint="eastAsia"/>
                <w:color w:val="000000"/>
                <w:sz w:val="28"/>
                <w:szCs w:val="28"/>
              </w:rPr>
              <w:t>区应急管理局</w:t>
            </w:r>
          </w:p>
        </w:tc>
        <w:tc>
          <w:tcPr>
            <w:tcW w:w="1464" w:type="dxa"/>
            <w:vAlign w:val="center"/>
          </w:tcPr>
          <w:p w:rsidR="00F43A93" w:rsidRPr="004B5305" w:rsidRDefault="00F43A93" w:rsidP="001D28D7">
            <w:pPr>
              <w:spacing w:line="360" w:lineRule="exact"/>
              <w:ind w:firstLineChars="0" w:firstLine="0"/>
              <w:rPr>
                <w:rFonts w:ascii="仿宋_GB2312" w:hint="eastAsia"/>
                <w:color w:val="000000"/>
                <w:sz w:val="28"/>
                <w:szCs w:val="28"/>
              </w:rPr>
            </w:pPr>
            <w:r w:rsidRPr="004B5305">
              <w:rPr>
                <w:rFonts w:ascii="仿宋_GB2312" w:hint="eastAsia"/>
                <w:color w:val="000000"/>
                <w:sz w:val="28"/>
                <w:szCs w:val="28"/>
              </w:rPr>
              <w:t>2022年底完成，并持续推进</w:t>
            </w:r>
          </w:p>
        </w:tc>
      </w:tr>
      <w:tr w:rsidR="00F43A93" w:rsidRPr="004B5305" w:rsidTr="001D28D7">
        <w:trPr>
          <w:trHeight w:val="397"/>
        </w:trPr>
        <w:tc>
          <w:tcPr>
            <w:tcW w:w="1412" w:type="dxa"/>
            <w:vMerge/>
            <w:vAlign w:val="center"/>
          </w:tcPr>
          <w:p w:rsidR="00F43A93" w:rsidRPr="004B5305" w:rsidRDefault="00F43A93" w:rsidP="001D28D7">
            <w:pPr>
              <w:spacing w:line="360" w:lineRule="exact"/>
              <w:ind w:firstLineChars="0" w:firstLine="0"/>
              <w:rPr>
                <w:rFonts w:ascii="仿宋_GB2312" w:hint="eastAsia"/>
                <w:color w:val="000000"/>
                <w:sz w:val="28"/>
                <w:szCs w:val="28"/>
              </w:rPr>
            </w:pPr>
          </w:p>
        </w:tc>
        <w:tc>
          <w:tcPr>
            <w:tcW w:w="2740" w:type="dxa"/>
            <w:vMerge w:val="restart"/>
            <w:vAlign w:val="center"/>
          </w:tcPr>
          <w:p w:rsidR="00F43A93" w:rsidRPr="004B5305" w:rsidRDefault="00F43A93" w:rsidP="001D28D7">
            <w:pPr>
              <w:spacing w:line="360" w:lineRule="exact"/>
              <w:ind w:firstLineChars="0" w:firstLine="0"/>
              <w:rPr>
                <w:rFonts w:ascii="仿宋_GB2312" w:hint="eastAsia"/>
                <w:color w:val="000000"/>
                <w:sz w:val="28"/>
                <w:szCs w:val="28"/>
              </w:rPr>
            </w:pPr>
            <w:r w:rsidRPr="004B5305">
              <w:rPr>
                <w:rFonts w:ascii="仿宋_GB2312" w:hint="eastAsia"/>
                <w:color w:val="000000"/>
                <w:sz w:val="28"/>
                <w:szCs w:val="28"/>
              </w:rPr>
              <w:t>7．运用“互联网+监管”提高危险化学品安全监管水平。</w:t>
            </w:r>
          </w:p>
        </w:tc>
        <w:tc>
          <w:tcPr>
            <w:tcW w:w="7466" w:type="dxa"/>
            <w:vAlign w:val="center"/>
          </w:tcPr>
          <w:p w:rsidR="00F43A93" w:rsidRPr="004B5305" w:rsidRDefault="00F43A93" w:rsidP="001D28D7">
            <w:pPr>
              <w:spacing w:line="360" w:lineRule="exact"/>
              <w:ind w:firstLineChars="0" w:firstLine="0"/>
              <w:rPr>
                <w:rFonts w:ascii="仿宋_GB2312" w:hint="eastAsia"/>
                <w:color w:val="000000"/>
                <w:sz w:val="28"/>
                <w:szCs w:val="28"/>
              </w:rPr>
            </w:pPr>
            <w:r w:rsidRPr="004B5305">
              <w:rPr>
                <w:rFonts w:ascii="仿宋_GB2312" w:hint="eastAsia"/>
                <w:color w:val="000000"/>
                <w:sz w:val="28"/>
                <w:szCs w:val="28"/>
              </w:rPr>
              <w:t>一是按照省统一部署做好</w:t>
            </w:r>
            <w:proofErr w:type="gramStart"/>
            <w:r w:rsidRPr="004B5305">
              <w:rPr>
                <w:rFonts w:ascii="仿宋_GB2312" w:hint="eastAsia"/>
                <w:color w:val="000000"/>
                <w:sz w:val="28"/>
                <w:szCs w:val="28"/>
              </w:rPr>
              <w:t>危化品全</w:t>
            </w:r>
            <w:proofErr w:type="gramEnd"/>
            <w:r w:rsidRPr="004B5305">
              <w:rPr>
                <w:rFonts w:ascii="仿宋_GB2312" w:hint="eastAsia"/>
                <w:color w:val="000000"/>
                <w:sz w:val="28"/>
                <w:szCs w:val="28"/>
              </w:rPr>
              <w:t>生命周期监管信息共享平台有关工作。</w:t>
            </w:r>
          </w:p>
        </w:tc>
        <w:tc>
          <w:tcPr>
            <w:tcW w:w="1913" w:type="dxa"/>
            <w:vAlign w:val="center"/>
          </w:tcPr>
          <w:p w:rsidR="00F43A93" w:rsidRPr="004B5305" w:rsidRDefault="00F43A93" w:rsidP="001D28D7">
            <w:pPr>
              <w:spacing w:line="360" w:lineRule="exact"/>
              <w:ind w:firstLineChars="0" w:firstLine="0"/>
              <w:rPr>
                <w:rFonts w:ascii="仿宋_GB2312" w:hint="eastAsia"/>
                <w:color w:val="000000"/>
                <w:sz w:val="28"/>
                <w:szCs w:val="28"/>
              </w:rPr>
            </w:pPr>
            <w:r w:rsidRPr="004B5305">
              <w:rPr>
                <w:rFonts w:ascii="仿宋_GB2312" w:hint="eastAsia"/>
                <w:color w:val="000000"/>
                <w:sz w:val="28"/>
                <w:szCs w:val="28"/>
              </w:rPr>
              <w:t>区经发局</w:t>
            </w:r>
          </w:p>
        </w:tc>
        <w:tc>
          <w:tcPr>
            <w:tcW w:w="1464" w:type="dxa"/>
            <w:vMerge w:val="restart"/>
            <w:vAlign w:val="center"/>
          </w:tcPr>
          <w:p w:rsidR="00F43A93" w:rsidRPr="004B5305" w:rsidRDefault="00F43A93" w:rsidP="001D28D7">
            <w:pPr>
              <w:spacing w:line="360" w:lineRule="exact"/>
              <w:ind w:firstLineChars="0" w:firstLine="0"/>
              <w:jc w:val="center"/>
              <w:rPr>
                <w:rFonts w:ascii="仿宋_GB2312" w:hint="eastAsia"/>
                <w:color w:val="000000"/>
                <w:sz w:val="28"/>
                <w:szCs w:val="28"/>
              </w:rPr>
            </w:pPr>
            <w:r w:rsidRPr="004B5305">
              <w:rPr>
                <w:rFonts w:ascii="仿宋_GB2312" w:hint="eastAsia"/>
                <w:color w:val="000000"/>
                <w:sz w:val="28"/>
                <w:szCs w:val="28"/>
              </w:rPr>
              <w:t>2022年底</w:t>
            </w:r>
          </w:p>
        </w:tc>
      </w:tr>
      <w:tr w:rsidR="00F43A93" w:rsidRPr="004B5305" w:rsidTr="001D28D7">
        <w:trPr>
          <w:trHeight w:val="397"/>
        </w:trPr>
        <w:tc>
          <w:tcPr>
            <w:tcW w:w="1412" w:type="dxa"/>
            <w:vMerge/>
          </w:tcPr>
          <w:p w:rsidR="00F43A93" w:rsidRPr="004B5305" w:rsidRDefault="00F43A93" w:rsidP="001D28D7">
            <w:pPr>
              <w:spacing w:line="360" w:lineRule="exact"/>
              <w:ind w:firstLineChars="0" w:firstLine="0"/>
              <w:rPr>
                <w:rFonts w:ascii="仿宋_GB2312" w:hint="eastAsia"/>
                <w:color w:val="000000"/>
                <w:sz w:val="28"/>
                <w:szCs w:val="28"/>
              </w:rPr>
            </w:pPr>
          </w:p>
        </w:tc>
        <w:tc>
          <w:tcPr>
            <w:tcW w:w="2740" w:type="dxa"/>
            <w:vMerge/>
            <w:vAlign w:val="center"/>
          </w:tcPr>
          <w:p w:rsidR="00F43A93" w:rsidRPr="004B5305" w:rsidRDefault="00F43A93" w:rsidP="001D28D7">
            <w:pPr>
              <w:spacing w:line="360" w:lineRule="exact"/>
              <w:ind w:firstLineChars="0" w:firstLine="0"/>
              <w:rPr>
                <w:rFonts w:ascii="仿宋_GB2312" w:hint="eastAsia"/>
                <w:color w:val="000000"/>
                <w:sz w:val="28"/>
                <w:szCs w:val="28"/>
              </w:rPr>
            </w:pPr>
          </w:p>
        </w:tc>
        <w:tc>
          <w:tcPr>
            <w:tcW w:w="7466" w:type="dxa"/>
            <w:vAlign w:val="center"/>
          </w:tcPr>
          <w:p w:rsidR="00F43A93" w:rsidRPr="004B5305" w:rsidRDefault="00F43A93" w:rsidP="001D28D7">
            <w:pPr>
              <w:spacing w:line="360" w:lineRule="exact"/>
              <w:ind w:firstLineChars="0" w:firstLine="0"/>
              <w:rPr>
                <w:rFonts w:ascii="仿宋_GB2312" w:hint="eastAsia"/>
                <w:color w:val="000000"/>
                <w:sz w:val="28"/>
                <w:szCs w:val="28"/>
              </w:rPr>
            </w:pPr>
            <w:r w:rsidRPr="004B5305">
              <w:rPr>
                <w:rFonts w:ascii="仿宋_GB2312" w:hint="eastAsia"/>
                <w:color w:val="000000"/>
                <w:sz w:val="28"/>
                <w:szCs w:val="28"/>
              </w:rPr>
              <w:t>二是所有化工生产企业建成</w:t>
            </w:r>
            <w:proofErr w:type="gramStart"/>
            <w:r w:rsidRPr="004B5305">
              <w:rPr>
                <w:rFonts w:ascii="仿宋_GB2312" w:hint="eastAsia"/>
                <w:color w:val="000000"/>
                <w:sz w:val="28"/>
                <w:szCs w:val="28"/>
              </w:rPr>
              <w:t>集重大</w:t>
            </w:r>
            <w:proofErr w:type="gramEnd"/>
            <w:r w:rsidRPr="004B5305">
              <w:rPr>
                <w:rFonts w:ascii="仿宋_GB2312" w:hint="eastAsia"/>
                <w:color w:val="000000"/>
                <w:sz w:val="28"/>
                <w:szCs w:val="28"/>
              </w:rPr>
              <w:t>危险源监控信息、可燃有毒气体检测报警信息、企业安全风险分区信息、生产人员在</w:t>
            </w:r>
            <w:r w:rsidRPr="004B5305">
              <w:rPr>
                <w:rFonts w:ascii="仿宋_GB2312" w:hint="eastAsia"/>
                <w:color w:val="000000"/>
                <w:sz w:val="28"/>
                <w:szCs w:val="28"/>
              </w:rPr>
              <w:lastRenderedPageBreak/>
              <w:t>岗在位信息以及企业生产全流程管理信息于一体的信息管理系统。</w:t>
            </w:r>
          </w:p>
        </w:tc>
        <w:tc>
          <w:tcPr>
            <w:tcW w:w="1913" w:type="dxa"/>
            <w:vAlign w:val="center"/>
          </w:tcPr>
          <w:p w:rsidR="00F43A93" w:rsidRPr="004B5305" w:rsidRDefault="00F43A93" w:rsidP="001D28D7">
            <w:pPr>
              <w:spacing w:line="360" w:lineRule="exact"/>
              <w:ind w:firstLineChars="0" w:firstLine="0"/>
              <w:rPr>
                <w:rFonts w:ascii="仿宋_GB2312" w:hint="eastAsia"/>
                <w:color w:val="000000"/>
                <w:sz w:val="28"/>
                <w:szCs w:val="28"/>
              </w:rPr>
            </w:pPr>
            <w:r w:rsidRPr="004B5305">
              <w:rPr>
                <w:rFonts w:ascii="仿宋_GB2312" w:hint="eastAsia"/>
                <w:color w:val="000000"/>
                <w:sz w:val="28"/>
                <w:szCs w:val="28"/>
              </w:rPr>
              <w:lastRenderedPageBreak/>
              <w:t>区应急管理局</w:t>
            </w:r>
          </w:p>
        </w:tc>
        <w:tc>
          <w:tcPr>
            <w:tcW w:w="1464" w:type="dxa"/>
            <w:vMerge/>
            <w:vAlign w:val="center"/>
          </w:tcPr>
          <w:p w:rsidR="00F43A93" w:rsidRPr="004B5305" w:rsidRDefault="00F43A93" w:rsidP="001D28D7">
            <w:pPr>
              <w:spacing w:line="360" w:lineRule="exact"/>
              <w:ind w:firstLineChars="0" w:firstLine="0"/>
              <w:rPr>
                <w:rFonts w:ascii="仿宋_GB2312" w:hint="eastAsia"/>
                <w:color w:val="000000"/>
                <w:sz w:val="28"/>
                <w:szCs w:val="28"/>
              </w:rPr>
            </w:pPr>
          </w:p>
        </w:tc>
      </w:tr>
      <w:tr w:rsidR="00F43A93" w:rsidRPr="004B5305" w:rsidTr="001D28D7">
        <w:trPr>
          <w:trHeight w:val="397"/>
        </w:trPr>
        <w:tc>
          <w:tcPr>
            <w:tcW w:w="1412" w:type="dxa"/>
            <w:vMerge/>
            <w:vAlign w:val="center"/>
          </w:tcPr>
          <w:p w:rsidR="00F43A93" w:rsidRPr="004B5305" w:rsidRDefault="00F43A93" w:rsidP="001D28D7">
            <w:pPr>
              <w:spacing w:line="360" w:lineRule="exact"/>
              <w:ind w:firstLineChars="0" w:firstLine="0"/>
              <w:rPr>
                <w:rFonts w:ascii="仿宋_GB2312" w:hint="eastAsia"/>
                <w:color w:val="000000"/>
                <w:sz w:val="28"/>
                <w:szCs w:val="28"/>
              </w:rPr>
            </w:pPr>
          </w:p>
        </w:tc>
        <w:tc>
          <w:tcPr>
            <w:tcW w:w="2740" w:type="dxa"/>
            <w:vAlign w:val="center"/>
          </w:tcPr>
          <w:p w:rsidR="00F43A93" w:rsidRPr="004B5305" w:rsidRDefault="00F43A93" w:rsidP="001D28D7">
            <w:pPr>
              <w:spacing w:line="360" w:lineRule="exact"/>
              <w:ind w:firstLineChars="0" w:firstLine="0"/>
              <w:rPr>
                <w:rFonts w:ascii="仿宋_GB2312" w:hint="eastAsia"/>
                <w:color w:val="000000"/>
                <w:sz w:val="28"/>
                <w:szCs w:val="28"/>
              </w:rPr>
            </w:pPr>
            <w:r w:rsidRPr="004B5305">
              <w:rPr>
                <w:rFonts w:ascii="仿宋_GB2312" w:hint="eastAsia"/>
                <w:color w:val="000000"/>
                <w:sz w:val="28"/>
                <w:szCs w:val="28"/>
              </w:rPr>
              <w:t>8．对</w:t>
            </w:r>
            <w:r w:rsidRPr="0068359E">
              <w:rPr>
                <w:rFonts w:ascii="仿宋_GB2312" w:hint="eastAsia"/>
                <w:color w:val="000000"/>
                <w:spacing w:val="2"/>
                <w:sz w:val="28"/>
                <w:szCs w:val="28"/>
              </w:rPr>
              <w:t>江苏化工产业高质量发展、大项目落地方面给予政策支持。</w:t>
            </w:r>
          </w:p>
        </w:tc>
        <w:tc>
          <w:tcPr>
            <w:tcW w:w="7466" w:type="dxa"/>
            <w:vAlign w:val="center"/>
          </w:tcPr>
          <w:p w:rsidR="00F43A93" w:rsidRPr="004B5305" w:rsidRDefault="00F43A93" w:rsidP="001D28D7">
            <w:pPr>
              <w:spacing w:line="360" w:lineRule="exact"/>
              <w:ind w:firstLineChars="0" w:firstLine="0"/>
              <w:rPr>
                <w:rFonts w:ascii="仿宋_GB2312" w:hint="eastAsia"/>
                <w:color w:val="000000"/>
                <w:sz w:val="28"/>
                <w:szCs w:val="28"/>
              </w:rPr>
            </w:pPr>
            <w:r w:rsidRPr="004B5305">
              <w:rPr>
                <w:rFonts w:ascii="仿宋_GB2312" w:hint="eastAsia"/>
                <w:color w:val="000000"/>
                <w:sz w:val="28"/>
                <w:szCs w:val="28"/>
              </w:rPr>
              <w:t>对符合国家和</w:t>
            </w:r>
            <w:proofErr w:type="gramStart"/>
            <w:r w:rsidRPr="004B5305">
              <w:rPr>
                <w:rFonts w:ascii="仿宋_GB2312" w:hint="eastAsia"/>
                <w:color w:val="000000"/>
                <w:sz w:val="28"/>
                <w:szCs w:val="28"/>
              </w:rPr>
              <w:t>省产业</w:t>
            </w:r>
            <w:proofErr w:type="gramEnd"/>
            <w:r w:rsidRPr="004B5305">
              <w:rPr>
                <w:rFonts w:ascii="仿宋_GB2312" w:hint="eastAsia"/>
                <w:color w:val="000000"/>
                <w:sz w:val="28"/>
                <w:szCs w:val="28"/>
              </w:rPr>
              <w:t>政策和规划布局要求的新建化工重大项目，积极争取国家、省、市有关政策支持。</w:t>
            </w:r>
          </w:p>
        </w:tc>
        <w:tc>
          <w:tcPr>
            <w:tcW w:w="1913" w:type="dxa"/>
            <w:vAlign w:val="center"/>
          </w:tcPr>
          <w:p w:rsidR="00F43A93" w:rsidRPr="004B5305" w:rsidRDefault="00F43A93" w:rsidP="001D28D7">
            <w:pPr>
              <w:spacing w:line="360" w:lineRule="exact"/>
              <w:ind w:firstLineChars="0" w:firstLine="0"/>
              <w:rPr>
                <w:rFonts w:ascii="仿宋_GB2312" w:hint="eastAsia"/>
                <w:color w:val="000000"/>
                <w:sz w:val="28"/>
                <w:szCs w:val="28"/>
              </w:rPr>
            </w:pPr>
            <w:r w:rsidRPr="004B5305">
              <w:rPr>
                <w:rFonts w:ascii="仿宋_GB2312" w:hint="eastAsia"/>
                <w:color w:val="000000"/>
                <w:sz w:val="28"/>
                <w:szCs w:val="28"/>
              </w:rPr>
              <w:t>区经发局、自然资源和规划分局、生态环境局等有关部门按职责分工落实</w:t>
            </w:r>
          </w:p>
        </w:tc>
        <w:tc>
          <w:tcPr>
            <w:tcW w:w="1464" w:type="dxa"/>
            <w:vAlign w:val="center"/>
          </w:tcPr>
          <w:p w:rsidR="00F43A93" w:rsidRPr="004B5305" w:rsidRDefault="00F43A93" w:rsidP="001D28D7">
            <w:pPr>
              <w:spacing w:line="360" w:lineRule="exact"/>
              <w:ind w:firstLineChars="0" w:firstLine="0"/>
              <w:rPr>
                <w:rFonts w:ascii="仿宋_GB2312" w:hint="eastAsia"/>
                <w:color w:val="000000"/>
                <w:sz w:val="28"/>
                <w:szCs w:val="28"/>
              </w:rPr>
            </w:pPr>
            <w:r w:rsidRPr="004B5305">
              <w:rPr>
                <w:rFonts w:ascii="仿宋_GB2312" w:hint="eastAsia"/>
                <w:color w:val="000000"/>
                <w:sz w:val="28"/>
                <w:szCs w:val="28"/>
              </w:rPr>
              <w:t>2022年底完成，并持续推进</w:t>
            </w:r>
          </w:p>
        </w:tc>
      </w:tr>
      <w:tr w:rsidR="00F43A93" w:rsidRPr="004B5305" w:rsidTr="001D28D7">
        <w:trPr>
          <w:trHeight w:val="397"/>
        </w:trPr>
        <w:tc>
          <w:tcPr>
            <w:tcW w:w="1412" w:type="dxa"/>
            <w:vAlign w:val="center"/>
          </w:tcPr>
          <w:p w:rsidR="00F43A93" w:rsidRPr="004B5305" w:rsidRDefault="00F43A93" w:rsidP="001D28D7">
            <w:pPr>
              <w:spacing w:line="360" w:lineRule="exact"/>
              <w:ind w:firstLineChars="0" w:firstLine="0"/>
              <w:rPr>
                <w:rFonts w:ascii="仿宋_GB2312" w:hint="eastAsia"/>
                <w:color w:val="000000"/>
                <w:sz w:val="28"/>
                <w:szCs w:val="28"/>
              </w:rPr>
            </w:pPr>
            <w:r w:rsidRPr="004B5305">
              <w:rPr>
                <w:rFonts w:ascii="仿宋_GB2312" w:hint="eastAsia"/>
                <w:color w:val="000000"/>
                <w:sz w:val="28"/>
                <w:szCs w:val="28"/>
              </w:rPr>
              <w:t>一、化工行业</w:t>
            </w:r>
          </w:p>
        </w:tc>
        <w:tc>
          <w:tcPr>
            <w:tcW w:w="2740" w:type="dxa"/>
            <w:vAlign w:val="center"/>
          </w:tcPr>
          <w:p w:rsidR="00F43A93" w:rsidRPr="004B5305" w:rsidRDefault="00F43A93" w:rsidP="001D28D7">
            <w:pPr>
              <w:spacing w:line="360" w:lineRule="exact"/>
              <w:ind w:firstLineChars="0" w:firstLine="0"/>
              <w:rPr>
                <w:rFonts w:ascii="仿宋_GB2312" w:hint="eastAsia"/>
                <w:color w:val="000000"/>
                <w:sz w:val="28"/>
                <w:szCs w:val="28"/>
              </w:rPr>
            </w:pPr>
            <w:r w:rsidRPr="004B5305">
              <w:rPr>
                <w:rFonts w:ascii="仿宋_GB2312" w:hint="eastAsia"/>
                <w:color w:val="000000"/>
                <w:sz w:val="28"/>
                <w:szCs w:val="28"/>
              </w:rPr>
              <w:t>9．研</w:t>
            </w:r>
            <w:r w:rsidRPr="0068359E">
              <w:rPr>
                <w:rFonts w:ascii="仿宋_GB2312" w:hint="eastAsia"/>
                <w:color w:val="000000"/>
                <w:spacing w:val="2"/>
                <w:sz w:val="28"/>
                <w:szCs w:val="28"/>
              </w:rPr>
              <w:t>究建立油气长输管道人员密集型高后果区、地质灾害</w:t>
            </w:r>
            <w:proofErr w:type="gramStart"/>
            <w:r w:rsidRPr="0068359E">
              <w:rPr>
                <w:rFonts w:ascii="仿宋_GB2312" w:hint="eastAsia"/>
                <w:color w:val="000000"/>
                <w:spacing w:val="2"/>
                <w:sz w:val="28"/>
                <w:szCs w:val="28"/>
              </w:rPr>
              <w:t>易发区企地</w:t>
            </w:r>
            <w:proofErr w:type="gramEnd"/>
            <w:r w:rsidRPr="0068359E">
              <w:rPr>
                <w:rFonts w:ascii="仿宋_GB2312" w:hint="eastAsia"/>
                <w:color w:val="000000"/>
                <w:spacing w:val="2"/>
                <w:sz w:val="28"/>
                <w:szCs w:val="28"/>
              </w:rPr>
              <w:t>联动共管工作机制。</w:t>
            </w:r>
          </w:p>
        </w:tc>
        <w:tc>
          <w:tcPr>
            <w:tcW w:w="7466" w:type="dxa"/>
            <w:vAlign w:val="center"/>
          </w:tcPr>
          <w:p w:rsidR="00F43A93" w:rsidRPr="004B5305" w:rsidRDefault="00F43A93" w:rsidP="001D28D7">
            <w:pPr>
              <w:spacing w:line="360" w:lineRule="exact"/>
              <w:ind w:firstLineChars="0" w:firstLine="0"/>
              <w:rPr>
                <w:rFonts w:ascii="仿宋_GB2312" w:hint="eastAsia"/>
                <w:color w:val="000000"/>
                <w:sz w:val="28"/>
                <w:szCs w:val="28"/>
              </w:rPr>
            </w:pPr>
            <w:r w:rsidRPr="004B5305">
              <w:rPr>
                <w:rFonts w:ascii="仿宋_GB2312" w:hint="eastAsia"/>
                <w:color w:val="000000"/>
                <w:sz w:val="28"/>
                <w:szCs w:val="28"/>
              </w:rPr>
              <w:t>督促油气输送管道企业深入开展油气输送管</w:t>
            </w:r>
            <w:proofErr w:type="gramStart"/>
            <w:r w:rsidRPr="004B5305">
              <w:rPr>
                <w:rFonts w:ascii="仿宋_GB2312" w:hint="eastAsia"/>
                <w:color w:val="000000"/>
                <w:sz w:val="28"/>
                <w:szCs w:val="28"/>
              </w:rPr>
              <w:t>道人员</w:t>
            </w:r>
            <w:proofErr w:type="gramEnd"/>
            <w:r w:rsidRPr="004B5305">
              <w:rPr>
                <w:rFonts w:ascii="仿宋_GB2312" w:hint="eastAsia"/>
                <w:color w:val="000000"/>
                <w:sz w:val="28"/>
                <w:szCs w:val="28"/>
              </w:rPr>
              <w:t>密集型高后果</w:t>
            </w:r>
            <w:proofErr w:type="gramStart"/>
            <w:r w:rsidRPr="004B5305">
              <w:rPr>
                <w:rFonts w:ascii="仿宋_GB2312" w:hint="eastAsia"/>
                <w:color w:val="000000"/>
                <w:sz w:val="28"/>
                <w:szCs w:val="28"/>
              </w:rPr>
              <w:t>区风险</w:t>
            </w:r>
            <w:proofErr w:type="gramEnd"/>
            <w:r w:rsidRPr="004B5305">
              <w:rPr>
                <w:rFonts w:ascii="仿宋_GB2312" w:hint="eastAsia"/>
                <w:color w:val="000000"/>
                <w:sz w:val="28"/>
                <w:szCs w:val="28"/>
              </w:rPr>
              <w:t>隐患辨识、评估、管控工作。</w:t>
            </w:r>
          </w:p>
        </w:tc>
        <w:tc>
          <w:tcPr>
            <w:tcW w:w="1913" w:type="dxa"/>
            <w:vAlign w:val="center"/>
          </w:tcPr>
          <w:p w:rsidR="00F43A93" w:rsidRPr="004B5305" w:rsidRDefault="00F43A93" w:rsidP="001D28D7">
            <w:pPr>
              <w:spacing w:line="360" w:lineRule="exact"/>
              <w:ind w:firstLineChars="0" w:firstLine="0"/>
              <w:rPr>
                <w:rFonts w:ascii="仿宋_GB2312" w:hint="eastAsia"/>
                <w:color w:val="000000"/>
                <w:sz w:val="28"/>
                <w:szCs w:val="28"/>
              </w:rPr>
            </w:pPr>
            <w:r w:rsidRPr="004B5305">
              <w:rPr>
                <w:rFonts w:ascii="仿宋_GB2312" w:hint="eastAsia"/>
                <w:color w:val="000000"/>
                <w:sz w:val="28"/>
                <w:szCs w:val="28"/>
              </w:rPr>
              <w:t>区安委办牵头，区经发局、自然资源和规划分局、住建局、市场监管局</w:t>
            </w:r>
            <w:r w:rsidRPr="0068359E">
              <w:rPr>
                <w:rFonts w:ascii="仿宋_GB2312" w:hint="eastAsia"/>
                <w:color w:val="000000"/>
                <w:spacing w:val="-20"/>
                <w:sz w:val="28"/>
                <w:szCs w:val="28"/>
              </w:rPr>
              <w:t>等有关部门按职责分工落实</w:t>
            </w:r>
          </w:p>
        </w:tc>
        <w:tc>
          <w:tcPr>
            <w:tcW w:w="1464" w:type="dxa"/>
            <w:vAlign w:val="center"/>
          </w:tcPr>
          <w:p w:rsidR="00F43A93" w:rsidRPr="004B5305" w:rsidRDefault="00F43A93" w:rsidP="001D28D7">
            <w:pPr>
              <w:spacing w:line="360" w:lineRule="exact"/>
              <w:ind w:firstLineChars="0" w:firstLine="0"/>
              <w:jc w:val="center"/>
              <w:rPr>
                <w:rFonts w:ascii="仿宋_GB2312" w:hint="eastAsia"/>
                <w:color w:val="000000"/>
                <w:sz w:val="28"/>
                <w:szCs w:val="28"/>
              </w:rPr>
            </w:pPr>
            <w:r w:rsidRPr="004B5305">
              <w:rPr>
                <w:rFonts w:ascii="仿宋_GB2312" w:hint="eastAsia"/>
                <w:color w:val="000000"/>
                <w:sz w:val="28"/>
                <w:szCs w:val="28"/>
              </w:rPr>
              <w:t>2021年底</w:t>
            </w:r>
          </w:p>
        </w:tc>
      </w:tr>
      <w:tr w:rsidR="00F43A93" w:rsidRPr="004B5305" w:rsidTr="001D28D7">
        <w:trPr>
          <w:trHeight w:val="397"/>
        </w:trPr>
        <w:tc>
          <w:tcPr>
            <w:tcW w:w="1412" w:type="dxa"/>
            <w:vMerge w:val="restart"/>
            <w:vAlign w:val="center"/>
          </w:tcPr>
          <w:p w:rsidR="00F43A93" w:rsidRPr="004B5305" w:rsidRDefault="00F43A93" w:rsidP="001D28D7">
            <w:pPr>
              <w:spacing w:line="360" w:lineRule="exact"/>
              <w:ind w:firstLineChars="0" w:firstLine="0"/>
              <w:rPr>
                <w:rFonts w:ascii="仿宋_GB2312" w:hint="eastAsia"/>
                <w:color w:val="000000"/>
                <w:sz w:val="28"/>
                <w:szCs w:val="28"/>
              </w:rPr>
            </w:pPr>
            <w:r w:rsidRPr="004B5305">
              <w:rPr>
                <w:rFonts w:ascii="仿宋_GB2312" w:hint="eastAsia"/>
                <w:color w:val="000000"/>
                <w:sz w:val="28"/>
                <w:szCs w:val="28"/>
              </w:rPr>
              <w:t>二、</w:t>
            </w:r>
            <w:proofErr w:type="gramStart"/>
            <w:r w:rsidRPr="004B5305">
              <w:rPr>
                <w:rFonts w:ascii="仿宋_GB2312" w:hint="eastAsia"/>
                <w:color w:val="000000"/>
                <w:sz w:val="28"/>
                <w:szCs w:val="28"/>
              </w:rPr>
              <w:t>涉爆粉尘</w:t>
            </w:r>
            <w:proofErr w:type="gramEnd"/>
          </w:p>
        </w:tc>
        <w:tc>
          <w:tcPr>
            <w:tcW w:w="2740" w:type="dxa"/>
            <w:vAlign w:val="center"/>
          </w:tcPr>
          <w:p w:rsidR="00F43A93" w:rsidRPr="004B5305" w:rsidRDefault="00F43A93" w:rsidP="001D28D7">
            <w:pPr>
              <w:spacing w:line="320" w:lineRule="exact"/>
              <w:ind w:firstLineChars="0" w:firstLine="0"/>
              <w:rPr>
                <w:rFonts w:ascii="仿宋_GB2312" w:hint="eastAsia"/>
                <w:color w:val="000000"/>
                <w:sz w:val="28"/>
                <w:szCs w:val="28"/>
              </w:rPr>
            </w:pPr>
            <w:r w:rsidRPr="004B5305">
              <w:rPr>
                <w:rFonts w:ascii="仿宋_GB2312" w:hint="eastAsia"/>
                <w:color w:val="000000"/>
                <w:sz w:val="28"/>
                <w:szCs w:val="28"/>
              </w:rPr>
              <w:t>10．聚焦干式除尘系统未规范采用控爆措施、除尘系统采用重力沉降室除尘或者采用干式巷道式构筑物作为除尘风道等6项执法检查重点事项，</w:t>
            </w:r>
            <w:r w:rsidRPr="004B5305">
              <w:rPr>
                <w:rFonts w:ascii="仿宋_GB2312" w:hint="eastAsia"/>
                <w:color w:val="000000"/>
                <w:sz w:val="28"/>
                <w:szCs w:val="28"/>
              </w:rPr>
              <w:lastRenderedPageBreak/>
              <w:t>对作业人员10人以上</w:t>
            </w:r>
            <w:proofErr w:type="gramStart"/>
            <w:r w:rsidRPr="004B5305">
              <w:rPr>
                <w:rFonts w:ascii="仿宋_GB2312" w:hint="eastAsia"/>
                <w:color w:val="000000"/>
                <w:sz w:val="28"/>
                <w:szCs w:val="28"/>
              </w:rPr>
              <w:t>的涉爆粉尘</w:t>
            </w:r>
            <w:proofErr w:type="gramEnd"/>
            <w:r w:rsidRPr="004B5305">
              <w:rPr>
                <w:rFonts w:ascii="仿宋_GB2312" w:hint="eastAsia"/>
                <w:color w:val="000000"/>
                <w:sz w:val="28"/>
                <w:szCs w:val="28"/>
              </w:rPr>
              <w:t>企业开展全覆盖专项执法，消除重大事故隐患。</w:t>
            </w:r>
          </w:p>
        </w:tc>
        <w:tc>
          <w:tcPr>
            <w:tcW w:w="7466" w:type="dxa"/>
            <w:vAlign w:val="center"/>
          </w:tcPr>
          <w:p w:rsidR="00F43A93" w:rsidRPr="004B5305" w:rsidRDefault="00F43A93" w:rsidP="001D28D7">
            <w:pPr>
              <w:spacing w:line="360" w:lineRule="exact"/>
              <w:ind w:firstLineChars="0" w:firstLine="0"/>
              <w:rPr>
                <w:rFonts w:ascii="仿宋_GB2312" w:hint="eastAsia"/>
                <w:color w:val="000000"/>
                <w:sz w:val="28"/>
                <w:szCs w:val="28"/>
              </w:rPr>
            </w:pPr>
            <w:r w:rsidRPr="004B5305">
              <w:rPr>
                <w:rFonts w:ascii="仿宋_GB2312" w:hint="eastAsia"/>
                <w:color w:val="000000"/>
                <w:sz w:val="28"/>
                <w:szCs w:val="28"/>
              </w:rPr>
              <w:lastRenderedPageBreak/>
              <w:t>一是深入贯彻落实《省应急管理厅关于印发2021年全省冶金等工贸行业安全监管工作要点的通知》工作要求，通过省行政执法系统开展粉尘防爆三年专项执法行动，严格按照应急管理部</w:t>
            </w:r>
            <w:proofErr w:type="gramStart"/>
            <w:r w:rsidRPr="004B5305">
              <w:rPr>
                <w:rFonts w:ascii="仿宋_GB2312" w:hint="eastAsia"/>
                <w:color w:val="000000"/>
                <w:sz w:val="28"/>
                <w:szCs w:val="28"/>
              </w:rPr>
              <w:t>粉尘涉爆6条</w:t>
            </w:r>
            <w:proofErr w:type="gramEnd"/>
            <w:r w:rsidRPr="004B5305">
              <w:rPr>
                <w:rFonts w:ascii="仿宋_GB2312" w:hint="eastAsia"/>
                <w:color w:val="000000"/>
                <w:sz w:val="28"/>
                <w:szCs w:val="28"/>
              </w:rPr>
              <w:t>重点执法事项、有限空间4条重点执法事项开展执法检查，做到重大隐患“动态清零”。</w:t>
            </w:r>
          </w:p>
          <w:p w:rsidR="00F43A93" w:rsidRPr="004B5305" w:rsidRDefault="00F43A93" w:rsidP="001D28D7">
            <w:pPr>
              <w:spacing w:line="360" w:lineRule="exact"/>
              <w:ind w:firstLineChars="0" w:firstLine="0"/>
              <w:rPr>
                <w:rFonts w:ascii="仿宋_GB2312" w:hint="eastAsia"/>
                <w:color w:val="000000"/>
                <w:sz w:val="28"/>
                <w:szCs w:val="28"/>
              </w:rPr>
            </w:pPr>
            <w:r w:rsidRPr="004B5305">
              <w:rPr>
                <w:rFonts w:ascii="仿宋_GB2312" w:hint="eastAsia"/>
                <w:color w:val="000000"/>
                <w:sz w:val="28"/>
                <w:szCs w:val="28"/>
              </w:rPr>
              <w:t>二是迅速动员部署，稳步推进</w:t>
            </w:r>
            <w:proofErr w:type="gramStart"/>
            <w:r w:rsidRPr="004B5305">
              <w:rPr>
                <w:rFonts w:ascii="仿宋_GB2312" w:hint="eastAsia"/>
                <w:color w:val="000000"/>
                <w:sz w:val="28"/>
                <w:szCs w:val="28"/>
              </w:rPr>
              <w:t>粉尘涉爆三年</w:t>
            </w:r>
            <w:proofErr w:type="gramEnd"/>
            <w:r w:rsidRPr="004B5305">
              <w:rPr>
                <w:rFonts w:ascii="仿宋_GB2312" w:hint="eastAsia"/>
                <w:color w:val="000000"/>
                <w:sz w:val="28"/>
                <w:szCs w:val="28"/>
              </w:rPr>
              <w:t>专项整治行动。</w:t>
            </w:r>
            <w:r w:rsidRPr="004B5305">
              <w:rPr>
                <w:rFonts w:ascii="仿宋_GB2312" w:hint="eastAsia"/>
                <w:color w:val="000000"/>
                <w:sz w:val="28"/>
                <w:szCs w:val="28"/>
              </w:rPr>
              <w:lastRenderedPageBreak/>
              <w:t>2021年底前完成粉尘爆炸危险场所作业人员10人以上企业执法检查全覆</w:t>
            </w:r>
            <w:r>
              <w:rPr>
                <w:rFonts w:ascii="仿宋_GB2312" w:hint="eastAsia"/>
                <w:color w:val="000000"/>
                <w:sz w:val="28"/>
                <w:szCs w:val="28"/>
              </w:rPr>
              <w:t>盖</w:t>
            </w:r>
            <w:r w:rsidRPr="004B5305">
              <w:rPr>
                <w:rFonts w:ascii="仿宋_GB2312" w:hint="eastAsia"/>
                <w:color w:val="000000"/>
                <w:sz w:val="28"/>
                <w:szCs w:val="28"/>
              </w:rPr>
              <w:t>、全区80％粉尘</w:t>
            </w:r>
            <w:proofErr w:type="gramStart"/>
            <w:r w:rsidRPr="004B5305">
              <w:rPr>
                <w:rFonts w:ascii="仿宋_GB2312" w:hint="eastAsia"/>
                <w:color w:val="000000"/>
                <w:sz w:val="28"/>
                <w:szCs w:val="28"/>
              </w:rPr>
              <w:t>涉爆企业</w:t>
            </w:r>
            <w:proofErr w:type="gramEnd"/>
            <w:r w:rsidRPr="004B5305">
              <w:rPr>
                <w:rFonts w:ascii="仿宋_GB2312" w:hint="eastAsia"/>
                <w:color w:val="000000"/>
                <w:sz w:val="28"/>
                <w:szCs w:val="28"/>
              </w:rPr>
              <w:t>执法检查全覆盖。2022年6月底前完成所有粉尘企业三年专项执法全覆盖。</w:t>
            </w:r>
          </w:p>
        </w:tc>
        <w:tc>
          <w:tcPr>
            <w:tcW w:w="1913" w:type="dxa"/>
            <w:vAlign w:val="center"/>
          </w:tcPr>
          <w:p w:rsidR="00F43A93" w:rsidRPr="004B5305" w:rsidRDefault="00F43A93" w:rsidP="001D28D7">
            <w:pPr>
              <w:spacing w:line="360" w:lineRule="exact"/>
              <w:ind w:firstLineChars="0" w:firstLine="0"/>
              <w:rPr>
                <w:rFonts w:ascii="仿宋_GB2312" w:hint="eastAsia"/>
                <w:color w:val="000000"/>
                <w:sz w:val="28"/>
                <w:szCs w:val="28"/>
              </w:rPr>
            </w:pPr>
            <w:r w:rsidRPr="004B5305">
              <w:rPr>
                <w:rFonts w:ascii="仿宋_GB2312" w:hint="eastAsia"/>
                <w:color w:val="000000"/>
                <w:sz w:val="28"/>
                <w:szCs w:val="28"/>
              </w:rPr>
              <w:lastRenderedPageBreak/>
              <w:t>区应急管理局</w:t>
            </w:r>
          </w:p>
        </w:tc>
        <w:tc>
          <w:tcPr>
            <w:tcW w:w="1464" w:type="dxa"/>
            <w:vAlign w:val="center"/>
          </w:tcPr>
          <w:p w:rsidR="00F43A93" w:rsidRPr="004B5305" w:rsidRDefault="00F43A93" w:rsidP="001D28D7">
            <w:pPr>
              <w:spacing w:line="360" w:lineRule="exact"/>
              <w:ind w:firstLineChars="0" w:firstLine="0"/>
              <w:rPr>
                <w:rFonts w:ascii="仿宋_GB2312" w:hint="eastAsia"/>
                <w:color w:val="000000"/>
                <w:sz w:val="28"/>
                <w:szCs w:val="28"/>
              </w:rPr>
            </w:pPr>
            <w:r w:rsidRPr="004B5305">
              <w:rPr>
                <w:rFonts w:ascii="仿宋_GB2312" w:hint="eastAsia"/>
                <w:color w:val="000000"/>
                <w:sz w:val="28"/>
                <w:szCs w:val="28"/>
              </w:rPr>
              <w:t>2022年6月底</w:t>
            </w:r>
          </w:p>
        </w:tc>
      </w:tr>
      <w:tr w:rsidR="00F43A93" w:rsidRPr="004B5305" w:rsidTr="001D28D7">
        <w:trPr>
          <w:trHeight w:val="397"/>
        </w:trPr>
        <w:tc>
          <w:tcPr>
            <w:tcW w:w="1412" w:type="dxa"/>
            <w:vMerge/>
            <w:vAlign w:val="center"/>
          </w:tcPr>
          <w:p w:rsidR="00F43A93" w:rsidRPr="004B5305" w:rsidRDefault="00F43A93" w:rsidP="001D28D7">
            <w:pPr>
              <w:spacing w:line="360" w:lineRule="exact"/>
              <w:ind w:firstLineChars="0" w:firstLine="0"/>
              <w:rPr>
                <w:rFonts w:ascii="仿宋_GB2312" w:hint="eastAsia"/>
                <w:color w:val="000000"/>
                <w:sz w:val="28"/>
                <w:szCs w:val="28"/>
              </w:rPr>
            </w:pPr>
          </w:p>
        </w:tc>
        <w:tc>
          <w:tcPr>
            <w:tcW w:w="2740" w:type="dxa"/>
            <w:vAlign w:val="center"/>
          </w:tcPr>
          <w:p w:rsidR="00F43A93" w:rsidRPr="004B5305" w:rsidRDefault="00F43A93" w:rsidP="001D28D7">
            <w:pPr>
              <w:spacing w:line="340" w:lineRule="exact"/>
              <w:ind w:firstLineChars="0" w:firstLine="0"/>
              <w:rPr>
                <w:rFonts w:ascii="仿宋_GB2312" w:hint="eastAsia"/>
                <w:color w:val="000000"/>
                <w:sz w:val="28"/>
                <w:szCs w:val="28"/>
              </w:rPr>
            </w:pPr>
            <w:r w:rsidRPr="004B5305">
              <w:rPr>
                <w:rFonts w:ascii="仿宋_GB2312" w:hint="eastAsia"/>
                <w:color w:val="000000"/>
                <w:sz w:val="28"/>
                <w:szCs w:val="28"/>
              </w:rPr>
              <w:t>11．加强先进技术研究应用，</w:t>
            </w:r>
            <w:proofErr w:type="gramStart"/>
            <w:r w:rsidRPr="004B5305">
              <w:rPr>
                <w:rFonts w:ascii="仿宋_GB2312" w:hint="eastAsia"/>
                <w:color w:val="000000"/>
                <w:sz w:val="28"/>
                <w:szCs w:val="28"/>
              </w:rPr>
              <w:t>推动涉爆粉尘</w:t>
            </w:r>
            <w:proofErr w:type="gramEnd"/>
            <w:r w:rsidRPr="004B5305">
              <w:rPr>
                <w:rFonts w:ascii="仿宋_GB2312" w:hint="eastAsia"/>
                <w:color w:val="000000"/>
                <w:sz w:val="28"/>
                <w:szCs w:val="28"/>
              </w:rPr>
              <w:t>企业采用湿式除尘，“机械化换人、自动化减人”等方法降低安全风险。</w:t>
            </w:r>
          </w:p>
        </w:tc>
        <w:tc>
          <w:tcPr>
            <w:tcW w:w="7466" w:type="dxa"/>
            <w:vAlign w:val="center"/>
          </w:tcPr>
          <w:p w:rsidR="00F43A93" w:rsidRPr="004B5305" w:rsidRDefault="00F43A93" w:rsidP="001D28D7">
            <w:pPr>
              <w:spacing w:line="320" w:lineRule="exact"/>
              <w:ind w:firstLineChars="0" w:firstLine="0"/>
              <w:rPr>
                <w:rFonts w:ascii="仿宋_GB2312" w:hint="eastAsia"/>
                <w:color w:val="000000"/>
                <w:sz w:val="28"/>
                <w:szCs w:val="28"/>
              </w:rPr>
            </w:pPr>
            <w:r w:rsidRPr="004B5305">
              <w:rPr>
                <w:rFonts w:ascii="仿宋_GB2312" w:hint="eastAsia"/>
                <w:color w:val="000000"/>
                <w:sz w:val="28"/>
                <w:szCs w:val="28"/>
              </w:rPr>
              <w:t>一是引导单班作业人员超过10人的铝镁金属粉尘</w:t>
            </w:r>
            <w:proofErr w:type="gramStart"/>
            <w:r w:rsidRPr="004B5305">
              <w:rPr>
                <w:rFonts w:ascii="仿宋_GB2312" w:hint="eastAsia"/>
                <w:color w:val="000000"/>
                <w:sz w:val="28"/>
                <w:szCs w:val="28"/>
              </w:rPr>
              <w:t>涉爆企业</w:t>
            </w:r>
            <w:proofErr w:type="gramEnd"/>
            <w:r w:rsidRPr="004B5305">
              <w:rPr>
                <w:rFonts w:ascii="仿宋_GB2312" w:hint="eastAsia"/>
                <w:color w:val="000000"/>
                <w:sz w:val="28"/>
                <w:szCs w:val="28"/>
              </w:rPr>
              <w:t>采取湿式（法）除尘、精密铸造或超精细加工替代抛光工艺等安全技术。</w:t>
            </w:r>
          </w:p>
          <w:p w:rsidR="00F43A93" w:rsidRPr="004B5305" w:rsidRDefault="00F43A93" w:rsidP="001D28D7">
            <w:pPr>
              <w:spacing w:line="320" w:lineRule="exact"/>
              <w:ind w:firstLineChars="0" w:firstLine="0"/>
              <w:rPr>
                <w:rFonts w:ascii="仿宋_GB2312" w:hint="eastAsia"/>
                <w:color w:val="000000"/>
                <w:sz w:val="28"/>
                <w:szCs w:val="28"/>
              </w:rPr>
            </w:pPr>
            <w:r w:rsidRPr="004B5305">
              <w:rPr>
                <w:rFonts w:ascii="仿宋_GB2312" w:hint="eastAsia"/>
                <w:color w:val="000000"/>
                <w:sz w:val="28"/>
                <w:szCs w:val="28"/>
              </w:rPr>
              <w:t>二是鼓励有条件的企业运用“单机小型化除尘替代大型化集中除尘”和实施“机械化换人、自动化减人”改造应用等措施降低安全风险，创建1家典型示范企业。</w:t>
            </w:r>
          </w:p>
          <w:p w:rsidR="00F43A93" w:rsidRPr="004B5305" w:rsidRDefault="00F43A93" w:rsidP="001D28D7">
            <w:pPr>
              <w:spacing w:line="320" w:lineRule="exact"/>
              <w:ind w:firstLineChars="0" w:firstLine="0"/>
              <w:rPr>
                <w:rFonts w:ascii="仿宋_GB2312" w:hint="eastAsia"/>
                <w:color w:val="000000"/>
                <w:sz w:val="28"/>
                <w:szCs w:val="28"/>
              </w:rPr>
            </w:pPr>
            <w:r w:rsidRPr="004B5305">
              <w:rPr>
                <w:rFonts w:ascii="仿宋_GB2312" w:hint="eastAsia"/>
                <w:color w:val="000000"/>
                <w:sz w:val="28"/>
                <w:szCs w:val="28"/>
              </w:rPr>
              <w:t>三是推动“产学研”结合，在重点粉尘</w:t>
            </w:r>
            <w:proofErr w:type="gramStart"/>
            <w:r w:rsidRPr="004B5305">
              <w:rPr>
                <w:rFonts w:ascii="仿宋_GB2312" w:hint="eastAsia"/>
                <w:color w:val="000000"/>
                <w:sz w:val="28"/>
                <w:szCs w:val="28"/>
              </w:rPr>
              <w:t>涉爆企业</w:t>
            </w:r>
            <w:proofErr w:type="gramEnd"/>
            <w:r w:rsidRPr="004B5305">
              <w:rPr>
                <w:rFonts w:ascii="仿宋_GB2312" w:hint="eastAsia"/>
                <w:color w:val="000000"/>
                <w:sz w:val="28"/>
                <w:szCs w:val="28"/>
              </w:rPr>
              <w:t>探索实现监测监控信息化管理。</w:t>
            </w:r>
          </w:p>
        </w:tc>
        <w:tc>
          <w:tcPr>
            <w:tcW w:w="1913" w:type="dxa"/>
            <w:vAlign w:val="center"/>
          </w:tcPr>
          <w:p w:rsidR="00F43A93" w:rsidRPr="004B5305" w:rsidRDefault="00F43A93" w:rsidP="001D28D7">
            <w:pPr>
              <w:spacing w:line="360" w:lineRule="exact"/>
              <w:ind w:firstLineChars="0" w:firstLine="0"/>
              <w:rPr>
                <w:rFonts w:ascii="仿宋_GB2312" w:hint="eastAsia"/>
                <w:color w:val="000000"/>
                <w:sz w:val="28"/>
                <w:szCs w:val="28"/>
              </w:rPr>
            </w:pPr>
            <w:r w:rsidRPr="004B5305">
              <w:rPr>
                <w:rFonts w:ascii="仿宋_GB2312" w:hint="eastAsia"/>
                <w:color w:val="000000"/>
                <w:sz w:val="28"/>
                <w:szCs w:val="28"/>
              </w:rPr>
              <w:t>区应急管理局牵头，区经发局、农业农村局</w:t>
            </w:r>
            <w:r w:rsidRPr="0068359E">
              <w:rPr>
                <w:rFonts w:ascii="仿宋_GB2312" w:hint="eastAsia"/>
                <w:color w:val="000000"/>
                <w:spacing w:val="-20"/>
                <w:sz w:val="28"/>
                <w:szCs w:val="28"/>
              </w:rPr>
              <w:t>等有关部门按职责分工负责</w:t>
            </w:r>
          </w:p>
        </w:tc>
        <w:tc>
          <w:tcPr>
            <w:tcW w:w="1464" w:type="dxa"/>
            <w:vAlign w:val="center"/>
          </w:tcPr>
          <w:p w:rsidR="00F43A93" w:rsidRPr="004B5305" w:rsidRDefault="00F43A93" w:rsidP="001D28D7">
            <w:pPr>
              <w:spacing w:line="360" w:lineRule="exact"/>
              <w:ind w:firstLineChars="0" w:firstLine="0"/>
              <w:rPr>
                <w:rFonts w:ascii="仿宋_GB2312" w:hint="eastAsia"/>
                <w:color w:val="000000"/>
                <w:sz w:val="28"/>
                <w:szCs w:val="28"/>
              </w:rPr>
            </w:pPr>
            <w:r w:rsidRPr="004B5305">
              <w:rPr>
                <w:rFonts w:ascii="仿宋_GB2312" w:hint="eastAsia"/>
                <w:color w:val="000000"/>
                <w:sz w:val="28"/>
                <w:szCs w:val="28"/>
              </w:rPr>
              <w:t>2021年10月底</w:t>
            </w:r>
          </w:p>
        </w:tc>
      </w:tr>
      <w:tr w:rsidR="00F43A93" w:rsidRPr="004B5305" w:rsidTr="001D28D7">
        <w:trPr>
          <w:trHeight w:val="397"/>
        </w:trPr>
        <w:tc>
          <w:tcPr>
            <w:tcW w:w="1412" w:type="dxa"/>
            <w:vAlign w:val="center"/>
          </w:tcPr>
          <w:p w:rsidR="00F43A93" w:rsidRPr="004B5305" w:rsidRDefault="00F43A93" w:rsidP="001D28D7">
            <w:pPr>
              <w:spacing w:line="360" w:lineRule="exact"/>
              <w:ind w:firstLineChars="0" w:firstLine="0"/>
              <w:rPr>
                <w:rFonts w:ascii="仿宋_GB2312" w:hint="eastAsia"/>
                <w:color w:val="000000"/>
                <w:sz w:val="28"/>
                <w:szCs w:val="28"/>
              </w:rPr>
            </w:pPr>
            <w:r w:rsidRPr="004B5305">
              <w:rPr>
                <w:rFonts w:ascii="仿宋_GB2312" w:hint="eastAsia"/>
                <w:color w:val="000000"/>
                <w:sz w:val="28"/>
                <w:szCs w:val="28"/>
              </w:rPr>
              <w:t>二、</w:t>
            </w:r>
            <w:proofErr w:type="gramStart"/>
            <w:r w:rsidRPr="004B5305">
              <w:rPr>
                <w:rFonts w:ascii="仿宋_GB2312" w:hint="eastAsia"/>
                <w:color w:val="000000"/>
                <w:sz w:val="28"/>
                <w:szCs w:val="28"/>
              </w:rPr>
              <w:t>涉爆粉尘</w:t>
            </w:r>
            <w:proofErr w:type="gramEnd"/>
          </w:p>
        </w:tc>
        <w:tc>
          <w:tcPr>
            <w:tcW w:w="2740" w:type="dxa"/>
            <w:vAlign w:val="center"/>
          </w:tcPr>
          <w:p w:rsidR="00F43A93" w:rsidRPr="004B5305" w:rsidRDefault="00F43A93" w:rsidP="001D28D7">
            <w:pPr>
              <w:spacing w:line="360" w:lineRule="exact"/>
              <w:ind w:firstLineChars="0" w:firstLine="0"/>
              <w:rPr>
                <w:rFonts w:ascii="仿宋_GB2312" w:hint="eastAsia"/>
                <w:color w:val="000000"/>
                <w:sz w:val="28"/>
                <w:szCs w:val="28"/>
              </w:rPr>
            </w:pPr>
            <w:r w:rsidRPr="004B5305">
              <w:rPr>
                <w:rFonts w:ascii="仿宋_GB2312" w:hint="eastAsia"/>
                <w:color w:val="000000"/>
                <w:sz w:val="28"/>
                <w:szCs w:val="28"/>
              </w:rPr>
              <w:t>12．组织举办金属制品、木制品、农副产品加工等重点</w:t>
            </w:r>
            <w:proofErr w:type="gramStart"/>
            <w:r w:rsidRPr="004B5305">
              <w:rPr>
                <w:rFonts w:ascii="仿宋_GB2312" w:hint="eastAsia"/>
                <w:color w:val="000000"/>
                <w:sz w:val="28"/>
                <w:szCs w:val="28"/>
              </w:rPr>
              <w:t>行业涉爆粉尘</w:t>
            </w:r>
            <w:proofErr w:type="gramEnd"/>
            <w:r w:rsidRPr="004B5305">
              <w:rPr>
                <w:rFonts w:ascii="仿宋_GB2312" w:hint="eastAsia"/>
                <w:color w:val="000000"/>
                <w:sz w:val="28"/>
                <w:szCs w:val="28"/>
              </w:rPr>
              <w:t>企业主要负责人和安全管理负责人培训班，提升企业遵法</w:t>
            </w:r>
            <w:r w:rsidRPr="005A3C41">
              <w:rPr>
                <w:rFonts w:ascii="仿宋_GB2312" w:hint="eastAsia"/>
                <w:color w:val="000000"/>
                <w:spacing w:val="-20"/>
                <w:sz w:val="28"/>
                <w:szCs w:val="28"/>
              </w:rPr>
              <w:t>守法意识和隐患整改、自主安全管理水平</w:t>
            </w:r>
            <w:r w:rsidRPr="004B5305">
              <w:rPr>
                <w:rFonts w:ascii="仿宋_GB2312" w:hint="eastAsia"/>
                <w:color w:val="000000"/>
                <w:sz w:val="28"/>
                <w:szCs w:val="28"/>
              </w:rPr>
              <w:t>。</w:t>
            </w:r>
          </w:p>
        </w:tc>
        <w:tc>
          <w:tcPr>
            <w:tcW w:w="7466" w:type="dxa"/>
            <w:vAlign w:val="center"/>
          </w:tcPr>
          <w:p w:rsidR="00F43A93" w:rsidRPr="004B5305" w:rsidRDefault="00F43A93" w:rsidP="001D28D7">
            <w:pPr>
              <w:spacing w:line="360" w:lineRule="exact"/>
              <w:ind w:firstLineChars="0" w:firstLine="0"/>
              <w:rPr>
                <w:rFonts w:ascii="仿宋_GB2312" w:hint="eastAsia"/>
                <w:color w:val="000000"/>
                <w:sz w:val="28"/>
                <w:szCs w:val="28"/>
              </w:rPr>
            </w:pPr>
            <w:r w:rsidRPr="004B5305">
              <w:rPr>
                <w:rFonts w:ascii="仿宋_GB2312" w:hint="eastAsia"/>
                <w:color w:val="000000"/>
                <w:sz w:val="28"/>
                <w:szCs w:val="28"/>
              </w:rPr>
              <w:t>一是选择企业参与省应急厅</w:t>
            </w:r>
            <w:proofErr w:type="gramStart"/>
            <w:r w:rsidRPr="004B5305">
              <w:rPr>
                <w:rFonts w:ascii="仿宋_GB2312" w:hint="eastAsia"/>
                <w:color w:val="000000"/>
                <w:sz w:val="28"/>
                <w:szCs w:val="28"/>
              </w:rPr>
              <w:t>组织涉爆粉尘</w:t>
            </w:r>
            <w:proofErr w:type="gramEnd"/>
            <w:r w:rsidRPr="004B5305">
              <w:rPr>
                <w:rFonts w:ascii="仿宋_GB2312" w:hint="eastAsia"/>
                <w:color w:val="000000"/>
                <w:sz w:val="28"/>
                <w:szCs w:val="28"/>
              </w:rPr>
              <w:t>企业主要负责人和安全管理负责人培训班。</w:t>
            </w:r>
          </w:p>
          <w:p w:rsidR="00F43A93" w:rsidRPr="004B5305" w:rsidRDefault="00F43A93" w:rsidP="001D28D7">
            <w:pPr>
              <w:spacing w:line="360" w:lineRule="exact"/>
              <w:ind w:firstLineChars="0" w:firstLine="0"/>
              <w:rPr>
                <w:rFonts w:ascii="仿宋_GB2312" w:hint="eastAsia"/>
                <w:color w:val="000000"/>
                <w:sz w:val="28"/>
                <w:szCs w:val="28"/>
              </w:rPr>
            </w:pPr>
            <w:r w:rsidRPr="004B5305">
              <w:rPr>
                <w:rFonts w:ascii="仿宋_GB2312" w:hint="eastAsia"/>
                <w:color w:val="000000"/>
                <w:sz w:val="28"/>
                <w:szCs w:val="28"/>
              </w:rPr>
              <w:t>二是部署</w:t>
            </w:r>
            <w:proofErr w:type="gramStart"/>
            <w:r w:rsidRPr="004B5305">
              <w:rPr>
                <w:rFonts w:ascii="仿宋_GB2312" w:hint="eastAsia"/>
                <w:color w:val="000000"/>
                <w:sz w:val="28"/>
                <w:szCs w:val="28"/>
              </w:rPr>
              <w:t>推进涉爆粉尘</w:t>
            </w:r>
            <w:proofErr w:type="gramEnd"/>
            <w:r w:rsidRPr="004B5305">
              <w:rPr>
                <w:rFonts w:ascii="仿宋_GB2312" w:hint="eastAsia"/>
                <w:color w:val="000000"/>
                <w:sz w:val="28"/>
                <w:szCs w:val="28"/>
              </w:rPr>
              <w:t>企业班组长技能提升专项培训，做好摸清底数、组织报名和专项培训考核等工作，2021年底前，实现</w:t>
            </w:r>
            <w:proofErr w:type="gramStart"/>
            <w:r w:rsidRPr="004B5305">
              <w:rPr>
                <w:rFonts w:ascii="仿宋_GB2312" w:hint="eastAsia"/>
                <w:color w:val="000000"/>
                <w:sz w:val="28"/>
                <w:szCs w:val="28"/>
              </w:rPr>
              <w:t>全区涉爆粉尘</w:t>
            </w:r>
            <w:proofErr w:type="gramEnd"/>
            <w:r w:rsidRPr="004B5305">
              <w:rPr>
                <w:rFonts w:ascii="仿宋_GB2312" w:hint="eastAsia"/>
                <w:color w:val="000000"/>
                <w:sz w:val="28"/>
                <w:szCs w:val="28"/>
              </w:rPr>
              <w:t>企业班组长100%完成轮训。</w:t>
            </w:r>
          </w:p>
        </w:tc>
        <w:tc>
          <w:tcPr>
            <w:tcW w:w="1913" w:type="dxa"/>
            <w:vAlign w:val="center"/>
          </w:tcPr>
          <w:p w:rsidR="00F43A93" w:rsidRPr="004B5305" w:rsidRDefault="00F43A93" w:rsidP="001D28D7">
            <w:pPr>
              <w:spacing w:line="360" w:lineRule="exact"/>
              <w:ind w:firstLineChars="0" w:firstLine="0"/>
              <w:rPr>
                <w:rFonts w:ascii="仿宋_GB2312" w:hint="eastAsia"/>
                <w:color w:val="000000"/>
                <w:sz w:val="28"/>
                <w:szCs w:val="28"/>
              </w:rPr>
            </w:pPr>
            <w:r w:rsidRPr="004B5305">
              <w:rPr>
                <w:rFonts w:ascii="仿宋_GB2312" w:hint="eastAsia"/>
                <w:color w:val="000000"/>
                <w:sz w:val="28"/>
                <w:szCs w:val="28"/>
              </w:rPr>
              <w:t>区应急管理局牵头，区有关部门按职责分工负责</w:t>
            </w:r>
          </w:p>
        </w:tc>
        <w:tc>
          <w:tcPr>
            <w:tcW w:w="1464" w:type="dxa"/>
            <w:vAlign w:val="center"/>
          </w:tcPr>
          <w:p w:rsidR="00F43A93" w:rsidRPr="004B5305" w:rsidRDefault="00F43A93" w:rsidP="001D28D7">
            <w:pPr>
              <w:spacing w:line="360" w:lineRule="exact"/>
              <w:ind w:firstLineChars="0" w:firstLine="0"/>
              <w:rPr>
                <w:rFonts w:ascii="仿宋_GB2312" w:hint="eastAsia"/>
                <w:color w:val="000000"/>
                <w:sz w:val="28"/>
                <w:szCs w:val="28"/>
              </w:rPr>
            </w:pPr>
            <w:r w:rsidRPr="004B5305">
              <w:rPr>
                <w:rFonts w:ascii="仿宋_GB2312" w:hint="eastAsia"/>
                <w:color w:val="000000"/>
                <w:sz w:val="28"/>
                <w:szCs w:val="28"/>
              </w:rPr>
              <w:t>2021年8月底</w:t>
            </w:r>
          </w:p>
        </w:tc>
      </w:tr>
      <w:tr w:rsidR="00F43A93" w:rsidRPr="004B5305" w:rsidTr="001D28D7">
        <w:trPr>
          <w:trHeight w:val="397"/>
        </w:trPr>
        <w:tc>
          <w:tcPr>
            <w:tcW w:w="1412" w:type="dxa"/>
            <w:vAlign w:val="center"/>
          </w:tcPr>
          <w:p w:rsidR="00F43A93" w:rsidRPr="004B5305" w:rsidRDefault="00F43A93" w:rsidP="001D28D7">
            <w:pPr>
              <w:spacing w:line="360" w:lineRule="exact"/>
              <w:ind w:firstLineChars="0" w:firstLine="0"/>
              <w:rPr>
                <w:rFonts w:ascii="仿宋_GB2312" w:hint="eastAsia"/>
                <w:color w:val="000000"/>
                <w:sz w:val="28"/>
                <w:szCs w:val="28"/>
              </w:rPr>
            </w:pPr>
            <w:r w:rsidRPr="004B5305">
              <w:rPr>
                <w:rFonts w:ascii="仿宋_GB2312" w:hint="eastAsia"/>
                <w:color w:val="000000"/>
                <w:sz w:val="28"/>
                <w:szCs w:val="28"/>
              </w:rPr>
              <w:t>三、道路交通和公</w:t>
            </w:r>
            <w:r w:rsidRPr="004B5305">
              <w:rPr>
                <w:rFonts w:ascii="仿宋_GB2312" w:hint="eastAsia"/>
                <w:color w:val="000000"/>
                <w:sz w:val="28"/>
                <w:szCs w:val="28"/>
              </w:rPr>
              <w:lastRenderedPageBreak/>
              <w:t>路运输</w:t>
            </w:r>
          </w:p>
        </w:tc>
        <w:tc>
          <w:tcPr>
            <w:tcW w:w="2740" w:type="dxa"/>
            <w:vAlign w:val="center"/>
          </w:tcPr>
          <w:p w:rsidR="00F43A93" w:rsidRPr="004B5305" w:rsidRDefault="00F43A93" w:rsidP="001D28D7">
            <w:pPr>
              <w:spacing w:line="360" w:lineRule="exact"/>
              <w:ind w:firstLineChars="0" w:firstLine="0"/>
              <w:rPr>
                <w:rFonts w:ascii="仿宋_GB2312" w:hint="eastAsia"/>
                <w:color w:val="000000"/>
                <w:sz w:val="28"/>
                <w:szCs w:val="28"/>
              </w:rPr>
            </w:pPr>
            <w:r w:rsidRPr="004B5305">
              <w:rPr>
                <w:rFonts w:ascii="仿宋_GB2312" w:hint="eastAsia"/>
                <w:color w:val="000000"/>
                <w:sz w:val="28"/>
                <w:szCs w:val="28"/>
              </w:rPr>
              <w:lastRenderedPageBreak/>
              <w:t>13．加快构建危险货物道路运输安全监管</w:t>
            </w:r>
            <w:r w:rsidRPr="004B5305">
              <w:rPr>
                <w:rFonts w:ascii="仿宋_GB2312" w:hint="eastAsia"/>
                <w:color w:val="000000"/>
                <w:sz w:val="28"/>
                <w:szCs w:val="28"/>
              </w:rPr>
              <w:lastRenderedPageBreak/>
              <w:t>系统，落实托运、承运、装卸、车辆运行等危险货物运输全链条安全监管，完善专用运输线路，建成沿线专用停车场。</w:t>
            </w:r>
          </w:p>
        </w:tc>
        <w:tc>
          <w:tcPr>
            <w:tcW w:w="7466" w:type="dxa"/>
            <w:vAlign w:val="center"/>
          </w:tcPr>
          <w:p w:rsidR="00F43A93" w:rsidRPr="004B5305" w:rsidRDefault="00F43A93" w:rsidP="001D28D7">
            <w:pPr>
              <w:spacing w:line="340" w:lineRule="exact"/>
              <w:ind w:firstLineChars="0" w:firstLine="0"/>
              <w:rPr>
                <w:rFonts w:ascii="仿宋_GB2312" w:hint="eastAsia"/>
                <w:color w:val="000000"/>
                <w:sz w:val="28"/>
                <w:szCs w:val="28"/>
              </w:rPr>
            </w:pPr>
            <w:r w:rsidRPr="004B5305">
              <w:rPr>
                <w:rFonts w:ascii="仿宋_GB2312" w:hint="eastAsia"/>
                <w:color w:val="000000"/>
                <w:sz w:val="28"/>
                <w:szCs w:val="28"/>
              </w:rPr>
              <w:lastRenderedPageBreak/>
              <w:t>一是积极配合省级部门、市级部门制定强化危险货物运输安全管理的相关意见。</w:t>
            </w:r>
          </w:p>
          <w:p w:rsidR="00F43A93" w:rsidRPr="004B5305" w:rsidRDefault="00F43A93" w:rsidP="001D28D7">
            <w:pPr>
              <w:spacing w:line="340" w:lineRule="exact"/>
              <w:ind w:firstLineChars="0" w:firstLine="0"/>
              <w:rPr>
                <w:rFonts w:ascii="仿宋_GB2312" w:hint="eastAsia"/>
                <w:color w:val="000000"/>
                <w:sz w:val="28"/>
                <w:szCs w:val="28"/>
              </w:rPr>
            </w:pPr>
            <w:r w:rsidRPr="004B5305">
              <w:rPr>
                <w:rFonts w:ascii="仿宋_GB2312" w:hint="eastAsia"/>
                <w:color w:val="000000"/>
                <w:sz w:val="28"/>
                <w:szCs w:val="28"/>
              </w:rPr>
              <w:lastRenderedPageBreak/>
              <w:t>二是按照全省部署，推进全省危险货物道路运输安全监管系统应用，逐步实现电子运单管理、现场检查管理、企业安全合</w:t>
            </w:r>
            <w:proofErr w:type="gramStart"/>
            <w:r w:rsidRPr="004B5305">
              <w:rPr>
                <w:rFonts w:ascii="仿宋_GB2312" w:hint="eastAsia"/>
                <w:color w:val="000000"/>
                <w:sz w:val="28"/>
                <w:szCs w:val="28"/>
              </w:rPr>
              <w:t>规</w:t>
            </w:r>
            <w:proofErr w:type="gramEnd"/>
            <w:r w:rsidRPr="004B5305">
              <w:rPr>
                <w:rFonts w:ascii="仿宋_GB2312" w:hint="eastAsia"/>
                <w:color w:val="000000"/>
                <w:sz w:val="28"/>
                <w:szCs w:val="28"/>
              </w:rPr>
              <w:t>量化评估、罐体检测信息应用等业务功能。</w:t>
            </w:r>
          </w:p>
          <w:p w:rsidR="00F43A93" w:rsidRPr="004B5305" w:rsidRDefault="00F43A93" w:rsidP="001D28D7">
            <w:pPr>
              <w:spacing w:line="340" w:lineRule="exact"/>
              <w:ind w:firstLineChars="0" w:firstLine="0"/>
              <w:rPr>
                <w:rFonts w:ascii="仿宋_GB2312" w:hint="eastAsia"/>
                <w:color w:val="000000"/>
                <w:sz w:val="28"/>
                <w:szCs w:val="28"/>
              </w:rPr>
            </w:pPr>
            <w:r w:rsidRPr="004B5305">
              <w:rPr>
                <w:rFonts w:ascii="仿宋_GB2312" w:hint="eastAsia"/>
                <w:color w:val="000000"/>
                <w:sz w:val="28"/>
                <w:szCs w:val="28"/>
              </w:rPr>
              <w:t>三是继续推进全区危险货物道路运输安全整治工作试点，强化托运清单填报；按照省、市统一部署，加快推进危险废物联单系统与电子运单系统全过程协同监管，强化对危险化学品生产经营和道路运输企业（单位）的监督管理，督促指导其委托具有相应危险货物道路运输资质的企业承运危险化学品。多部门联合执法，督促危险货物装货人开展装货“五必查”。</w:t>
            </w:r>
          </w:p>
          <w:p w:rsidR="00F43A93" w:rsidRPr="004B5305" w:rsidRDefault="00F43A93" w:rsidP="001D28D7">
            <w:pPr>
              <w:spacing w:line="340" w:lineRule="exact"/>
              <w:ind w:firstLineChars="0" w:firstLine="0"/>
              <w:rPr>
                <w:rFonts w:ascii="仿宋_GB2312" w:hint="eastAsia"/>
                <w:color w:val="000000"/>
                <w:sz w:val="28"/>
                <w:szCs w:val="28"/>
              </w:rPr>
            </w:pPr>
            <w:r w:rsidRPr="004B5305">
              <w:rPr>
                <w:rFonts w:ascii="仿宋_GB2312" w:hint="eastAsia"/>
                <w:color w:val="000000"/>
                <w:sz w:val="28"/>
                <w:szCs w:val="28"/>
              </w:rPr>
              <w:t>四是按照省、市部署，开展危险货物罐式车辆专项整治，推进</w:t>
            </w:r>
            <w:proofErr w:type="gramStart"/>
            <w:r w:rsidRPr="004B5305">
              <w:rPr>
                <w:rFonts w:ascii="仿宋_GB2312" w:hint="eastAsia"/>
                <w:color w:val="000000"/>
                <w:sz w:val="28"/>
                <w:szCs w:val="28"/>
              </w:rPr>
              <w:t>罐车罐检信息</w:t>
            </w:r>
            <w:proofErr w:type="gramEnd"/>
            <w:r w:rsidRPr="004B5305">
              <w:rPr>
                <w:rFonts w:ascii="仿宋_GB2312" w:hint="eastAsia"/>
                <w:color w:val="000000"/>
                <w:sz w:val="28"/>
                <w:szCs w:val="28"/>
              </w:rPr>
              <w:t>共享。</w:t>
            </w:r>
          </w:p>
          <w:p w:rsidR="00F43A93" w:rsidRPr="004B5305" w:rsidRDefault="00F43A93" w:rsidP="001D28D7">
            <w:pPr>
              <w:spacing w:line="340" w:lineRule="exact"/>
              <w:ind w:firstLineChars="0" w:firstLine="0"/>
              <w:rPr>
                <w:rFonts w:ascii="仿宋_GB2312" w:hint="eastAsia"/>
                <w:color w:val="000000"/>
                <w:sz w:val="28"/>
                <w:szCs w:val="28"/>
              </w:rPr>
            </w:pPr>
            <w:r w:rsidRPr="004B5305">
              <w:rPr>
                <w:rFonts w:ascii="仿宋_GB2312" w:hint="eastAsia"/>
                <w:color w:val="000000"/>
                <w:sz w:val="28"/>
                <w:szCs w:val="28"/>
              </w:rPr>
              <w:t>五是强化主动安全智能防控系统人脸识别技术与电子运单系统司机端打卡应用，加强装货、运输和卸货等重点环节管</w:t>
            </w:r>
            <w:r w:rsidRPr="00576A73">
              <w:rPr>
                <w:rFonts w:ascii="仿宋_GB2312" w:hint="eastAsia"/>
                <w:color w:val="000000"/>
                <w:spacing w:val="-6"/>
                <w:sz w:val="28"/>
                <w:szCs w:val="28"/>
              </w:rPr>
              <w:t>控，确保运输过程中驾驶人员与电子运单填报人员一致合</w:t>
            </w:r>
            <w:proofErr w:type="gramStart"/>
            <w:r w:rsidRPr="00576A73">
              <w:rPr>
                <w:rFonts w:ascii="仿宋_GB2312" w:hint="eastAsia"/>
                <w:color w:val="000000"/>
                <w:spacing w:val="-6"/>
                <w:sz w:val="28"/>
                <w:szCs w:val="28"/>
              </w:rPr>
              <w:t>规</w:t>
            </w:r>
            <w:proofErr w:type="gramEnd"/>
            <w:r w:rsidRPr="004B5305">
              <w:rPr>
                <w:rFonts w:ascii="仿宋_GB2312" w:hint="eastAsia"/>
                <w:color w:val="000000"/>
                <w:sz w:val="28"/>
                <w:szCs w:val="28"/>
              </w:rPr>
              <w:t>。</w:t>
            </w:r>
          </w:p>
        </w:tc>
        <w:tc>
          <w:tcPr>
            <w:tcW w:w="1913" w:type="dxa"/>
            <w:vAlign w:val="center"/>
          </w:tcPr>
          <w:p w:rsidR="00F43A93" w:rsidRPr="004B5305" w:rsidRDefault="00F43A93" w:rsidP="001D28D7">
            <w:pPr>
              <w:spacing w:line="360" w:lineRule="exact"/>
              <w:ind w:firstLineChars="0" w:firstLine="0"/>
              <w:rPr>
                <w:rFonts w:ascii="仿宋_GB2312" w:hint="eastAsia"/>
                <w:color w:val="000000"/>
                <w:sz w:val="28"/>
                <w:szCs w:val="28"/>
              </w:rPr>
            </w:pPr>
            <w:r w:rsidRPr="004B5305">
              <w:rPr>
                <w:rFonts w:ascii="仿宋_GB2312" w:hint="eastAsia"/>
                <w:color w:val="000000"/>
                <w:sz w:val="28"/>
                <w:szCs w:val="28"/>
              </w:rPr>
              <w:lastRenderedPageBreak/>
              <w:t>区住建局（交通运输局）牵</w:t>
            </w:r>
            <w:r w:rsidRPr="004B5305">
              <w:rPr>
                <w:rFonts w:ascii="仿宋_GB2312" w:hint="eastAsia"/>
                <w:color w:val="000000"/>
                <w:sz w:val="28"/>
                <w:szCs w:val="28"/>
              </w:rPr>
              <w:lastRenderedPageBreak/>
              <w:t>头，区经发局、交警大队、生态环境局、应急管理局、市场监管局、市交通执法支队新北大队等部门按职责分工落实</w:t>
            </w:r>
          </w:p>
        </w:tc>
        <w:tc>
          <w:tcPr>
            <w:tcW w:w="1464" w:type="dxa"/>
            <w:vAlign w:val="center"/>
          </w:tcPr>
          <w:p w:rsidR="00F43A93" w:rsidRPr="004B5305" w:rsidRDefault="00F43A93" w:rsidP="001D28D7">
            <w:pPr>
              <w:spacing w:line="360" w:lineRule="exact"/>
              <w:ind w:firstLineChars="0" w:firstLine="0"/>
              <w:rPr>
                <w:rFonts w:ascii="仿宋_GB2312" w:hint="eastAsia"/>
                <w:color w:val="000000"/>
                <w:sz w:val="28"/>
                <w:szCs w:val="28"/>
              </w:rPr>
            </w:pPr>
            <w:r w:rsidRPr="004B5305">
              <w:rPr>
                <w:rFonts w:ascii="仿宋_GB2312" w:hint="eastAsia"/>
                <w:color w:val="000000"/>
                <w:sz w:val="28"/>
                <w:szCs w:val="28"/>
              </w:rPr>
              <w:lastRenderedPageBreak/>
              <w:t>2021年底完成，并</w:t>
            </w:r>
            <w:r w:rsidRPr="004B5305">
              <w:rPr>
                <w:rFonts w:ascii="仿宋_GB2312" w:hint="eastAsia"/>
                <w:color w:val="000000"/>
                <w:sz w:val="28"/>
                <w:szCs w:val="28"/>
              </w:rPr>
              <w:lastRenderedPageBreak/>
              <w:t>持续推进</w:t>
            </w:r>
          </w:p>
        </w:tc>
      </w:tr>
      <w:tr w:rsidR="00F43A93" w:rsidRPr="004B5305" w:rsidTr="001D28D7">
        <w:trPr>
          <w:trHeight w:val="397"/>
        </w:trPr>
        <w:tc>
          <w:tcPr>
            <w:tcW w:w="1412" w:type="dxa"/>
            <w:vMerge w:val="restart"/>
            <w:vAlign w:val="center"/>
          </w:tcPr>
          <w:p w:rsidR="00F43A93" w:rsidRPr="004B5305" w:rsidRDefault="00F43A93" w:rsidP="001D28D7">
            <w:pPr>
              <w:spacing w:line="360" w:lineRule="exact"/>
              <w:ind w:firstLineChars="0" w:firstLine="0"/>
              <w:rPr>
                <w:rFonts w:ascii="仿宋_GB2312" w:hint="eastAsia"/>
                <w:color w:val="000000"/>
                <w:sz w:val="28"/>
                <w:szCs w:val="28"/>
              </w:rPr>
            </w:pPr>
            <w:r w:rsidRPr="004B5305">
              <w:rPr>
                <w:rFonts w:ascii="仿宋_GB2312" w:hint="eastAsia"/>
                <w:color w:val="000000"/>
                <w:sz w:val="28"/>
                <w:szCs w:val="28"/>
              </w:rPr>
              <w:lastRenderedPageBreak/>
              <w:t>三、道路交通和公路运输</w:t>
            </w:r>
          </w:p>
        </w:tc>
        <w:tc>
          <w:tcPr>
            <w:tcW w:w="2740" w:type="dxa"/>
            <w:vAlign w:val="center"/>
          </w:tcPr>
          <w:p w:rsidR="00F43A93" w:rsidRPr="004B5305" w:rsidRDefault="00F43A93" w:rsidP="001D28D7">
            <w:pPr>
              <w:spacing w:line="360" w:lineRule="exact"/>
              <w:ind w:firstLineChars="0" w:firstLine="0"/>
              <w:rPr>
                <w:rFonts w:ascii="仿宋_GB2312" w:hint="eastAsia"/>
                <w:color w:val="000000"/>
                <w:sz w:val="28"/>
                <w:szCs w:val="28"/>
              </w:rPr>
            </w:pPr>
            <w:r w:rsidRPr="004B5305">
              <w:rPr>
                <w:rFonts w:ascii="仿宋_GB2312" w:hint="eastAsia"/>
                <w:color w:val="000000"/>
                <w:sz w:val="28"/>
                <w:szCs w:val="28"/>
              </w:rPr>
              <w:t>13．加快构建危险货物道路运输安全监管系统，落实托运、承运、装卸、车辆运行等危险货物运输全链条安全监管，完善专用运输线路，建成沿</w:t>
            </w:r>
            <w:r w:rsidRPr="004B5305">
              <w:rPr>
                <w:rFonts w:ascii="仿宋_GB2312" w:hint="eastAsia"/>
                <w:color w:val="000000"/>
                <w:sz w:val="28"/>
                <w:szCs w:val="28"/>
              </w:rPr>
              <w:lastRenderedPageBreak/>
              <w:t>线专用停车场。</w:t>
            </w:r>
          </w:p>
        </w:tc>
        <w:tc>
          <w:tcPr>
            <w:tcW w:w="7466" w:type="dxa"/>
            <w:vAlign w:val="center"/>
          </w:tcPr>
          <w:p w:rsidR="00F43A93" w:rsidRPr="004B5305" w:rsidRDefault="00F43A93" w:rsidP="001D28D7">
            <w:pPr>
              <w:spacing w:line="360" w:lineRule="exact"/>
              <w:ind w:firstLineChars="0" w:firstLine="0"/>
              <w:rPr>
                <w:rFonts w:ascii="仿宋_GB2312" w:hint="eastAsia"/>
                <w:color w:val="000000"/>
                <w:sz w:val="28"/>
                <w:szCs w:val="28"/>
              </w:rPr>
            </w:pPr>
            <w:r w:rsidRPr="004B5305">
              <w:rPr>
                <w:rFonts w:ascii="仿宋_GB2312" w:hint="eastAsia"/>
                <w:color w:val="000000"/>
                <w:sz w:val="28"/>
                <w:szCs w:val="28"/>
              </w:rPr>
              <w:lastRenderedPageBreak/>
              <w:t>六是严格审核审批剧毒化学品道路运输通行证，2021年底前，多部门联合全面排查危</w:t>
            </w:r>
            <w:proofErr w:type="gramStart"/>
            <w:r w:rsidRPr="004B5305">
              <w:rPr>
                <w:rFonts w:ascii="仿宋_GB2312" w:hint="eastAsia"/>
                <w:color w:val="000000"/>
                <w:sz w:val="28"/>
                <w:szCs w:val="28"/>
              </w:rPr>
              <w:t>化品运输</w:t>
            </w:r>
            <w:proofErr w:type="gramEnd"/>
            <w:r w:rsidRPr="004B5305">
              <w:rPr>
                <w:rFonts w:ascii="仿宋_GB2312" w:hint="eastAsia"/>
                <w:color w:val="000000"/>
                <w:sz w:val="28"/>
                <w:szCs w:val="28"/>
              </w:rPr>
              <w:t>车辆常规通行路线，优化调整</w:t>
            </w:r>
            <w:proofErr w:type="gramStart"/>
            <w:r w:rsidRPr="004B5305">
              <w:rPr>
                <w:rFonts w:ascii="仿宋_GB2312" w:hint="eastAsia"/>
                <w:color w:val="000000"/>
                <w:sz w:val="28"/>
                <w:szCs w:val="28"/>
              </w:rPr>
              <w:t>危化品运输</w:t>
            </w:r>
            <w:proofErr w:type="gramEnd"/>
            <w:r w:rsidRPr="004B5305">
              <w:rPr>
                <w:rFonts w:ascii="仿宋_GB2312" w:hint="eastAsia"/>
                <w:color w:val="000000"/>
                <w:sz w:val="28"/>
                <w:szCs w:val="28"/>
              </w:rPr>
              <w:t>车辆限制通行区域、道路和时间，及时更新标识并向社会公告。</w:t>
            </w:r>
          </w:p>
          <w:p w:rsidR="00F43A93" w:rsidRPr="004B5305" w:rsidRDefault="00F43A93" w:rsidP="001D28D7">
            <w:pPr>
              <w:spacing w:line="360" w:lineRule="exact"/>
              <w:ind w:firstLineChars="0" w:firstLine="0"/>
              <w:rPr>
                <w:rFonts w:ascii="仿宋_GB2312" w:hint="eastAsia"/>
                <w:color w:val="000000"/>
                <w:sz w:val="28"/>
                <w:szCs w:val="28"/>
              </w:rPr>
            </w:pPr>
            <w:r w:rsidRPr="004B5305">
              <w:rPr>
                <w:rFonts w:ascii="仿宋_GB2312" w:hint="eastAsia"/>
                <w:color w:val="000000"/>
                <w:sz w:val="28"/>
                <w:szCs w:val="28"/>
              </w:rPr>
              <w:t>七是建立健全“安责险+大数据+源头控”工作机制，推动道路运输企业购买“安全生产责任保险”，安装“主动安全智能防控系统”，加强对运输车辆的智能化、可视化动态监管。</w:t>
            </w:r>
          </w:p>
          <w:p w:rsidR="00F43A93" w:rsidRPr="004B5305" w:rsidRDefault="00F43A93" w:rsidP="001D28D7">
            <w:pPr>
              <w:spacing w:line="360" w:lineRule="exact"/>
              <w:ind w:firstLineChars="0" w:firstLine="0"/>
              <w:rPr>
                <w:rFonts w:ascii="仿宋_GB2312" w:hint="eastAsia"/>
                <w:color w:val="000000"/>
                <w:sz w:val="28"/>
                <w:szCs w:val="28"/>
              </w:rPr>
            </w:pPr>
            <w:r w:rsidRPr="004B5305">
              <w:rPr>
                <w:rFonts w:ascii="仿宋_GB2312" w:hint="eastAsia"/>
                <w:color w:val="000000"/>
                <w:sz w:val="28"/>
                <w:szCs w:val="28"/>
              </w:rPr>
              <w:lastRenderedPageBreak/>
              <w:t>八是开展危险化学品运输交通安全专项整治，严查严处</w:t>
            </w:r>
            <w:proofErr w:type="gramStart"/>
            <w:r w:rsidRPr="004B5305">
              <w:rPr>
                <w:rFonts w:ascii="仿宋_GB2312" w:hint="eastAsia"/>
                <w:color w:val="000000"/>
                <w:sz w:val="28"/>
                <w:szCs w:val="28"/>
              </w:rPr>
              <w:t>危化品运输</w:t>
            </w:r>
            <w:proofErr w:type="gramEnd"/>
            <w:r w:rsidRPr="004B5305">
              <w:rPr>
                <w:rFonts w:ascii="仿宋_GB2312" w:hint="eastAsia"/>
                <w:color w:val="000000"/>
                <w:sz w:val="28"/>
                <w:szCs w:val="28"/>
              </w:rPr>
              <w:t>车辆超速、疲劳驾驶、违法停车、不按规定车道行驶、违反禁限行规定等严重交通违法，严打严治流动加油车和</w:t>
            </w:r>
            <w:proofErr w:type="gramStart"/>
            <w:r w:rsidRPr="004B5305">
              <w:rPr>
                <w:rFonts w:ascii="仿宋_GB2312" w:hint="eastAsia"/>
                <w:color w:val="000000"/>
                <w:sz w:val="28"/>
                <w:szCs w:val="28"/>
              </w:rPr>
              <w:t>普货车辆非法承运危化品</w:t>
            </w:r>
            <w:proofErr w:type="gramEnd"/>
            <w:r w:rsidRPr="004B5305">
              <w:rPr>
                <w:rFonts w:ascii="仿宋_GB2312" w:hint="eastAsia"/>
                <w:color w:val="000000"/>
                <w:sz w:val="28"/>
                <w:szCs w:val="28"/>
              </w:rPr>
              <w:t>。</w:t>
            </w:r>
          </w:p>
          <w:p w:rsidR="00F43A93" w:rsidRPr="004B5305" w:rsidRDefault="00F43A93" w:rsidP="001D28D7">
            <w:pPr>
              <w:spacing w:line="360" w:lineRule="exact"/>
              <w:ind w:firstLineChars="0" w:firstLine="0"/>
              <w:rPr>
                <w:rFonts w:ascii="仿宋_GB2312" w:hint="eastAsia"/>
                <w:color w:val="000000"/>
                <w:sz w:val="28"/>
                <w:szCs w:val="28"/>
              </w:rPr>
            </w:pPr>
            <w:r w:rsidRPr="004B5305">
              <w:rPr>
                <w:rFonts w:ascii="仿宋_GB2312" w:hint="eastAsia"/>
                <w:color w:val="000000"/>
                <w:sz w:val="28"/>
                <w:szCs w:val="28"/>
              </w:rPr>
              <w:t>九是交警、交通运输、应急管理、生态环境部门，联合开展</w:t>
            </w:r>
            <w:proofErr w:type="gramStart"/>
            <w:r w:rsidRPr="004B5305">
              <w:rPr>
                <w:rFonts w:ascii="仿宋_GB2312" w:hint="eastAsia"/>
                <w:color w:val="000000"/>
                <w:sz w:val="28"/>
                <w:szCs w:val="28"/>
              </w:rPr>
              <w:t>危化品运输禁</w:t>
            </w:r>
            <w:proofErr w:type="gramEnd"/>
            <w:r w:rsidRPr="004B5305">
              <w:rPr>
                <w:rFonts w:ascii="仿宋_GB2312" w:hint="eastAsia"/>
                <w:color w:val="000000"/>
                <w:sz w:val="28"/>
                <w:szCs w:val="28"/>
              </w:rPr>
              <w:t>限行区域和线路的核查，建立</w:t>
            </w:r>
            <w:proofErr w:type="gramStart"/>
            <w:r w:rsidRPr="004B5305">
              <w:rPr>
                <w:rFonts w:ascii="仿宋_GB2312" w:hint="eastAsia"/>
                <w:color w:val="000000"/>
                <w:sz w:val="28"/>
                <w:szCs w:val="28"/>
              </w:rPr>
              <w:t>危化品运输</w:t>
            </w:r>
            <w:proofErr w:type="gramEnd"/>
            <w:r w:rsidRPr="004B5305">
              <w:rPr>
                <w:rFonts w:ascii="仿宋_GB2312" w:hint="eastAsia"/>
                <w:color w:val="000000"/>
                <w:sz w:val="28"/>
                <w:szCs w:val="28"/>
              </w:rPr>
              <w:t>常备线路库，根据安全优先的原则，优化调整</w:t>
            </w:r>
            <w:proofErr w:type="gramStart"/>
            <w:r w:rsidRPr="004B5305">
              <w:rPr>
                <w:rFonts w:ascii="仿宋_GB2312" w:hint="eastAsia"/>
                <w:color w:val="000000"/>
                <w:sz w:val="28"/>
                <w:szCs w:val="28"/>
              </w:rPr>
              <w:t>危化品运输</w:t>
            </w:r>
            <w:proofErr w:type="gramEnd"/>
            <w:r w:rsidRPr="004B5305">
              <w:rPr>
                <w:rFonts w:ascii="仿宋_GB2312" w:hint="eastAsia"/>
                <w:color w:val="000000"/>
                <w:sz w:val="28"/>
                <w:szCs w:val="28"/>
              </w:rPr>
              <w:t>车辆限制通行区域、道路和时间，及时更新标识并向社会公告。</w:t>
            </w:r>
          </w:p>
        </w:tc>
        <w:tc>
          <w:tcPr>
            <w:tcW w:w="1913" w:type="dxa"/>
            <w:vAlign w:val="center"/>
          </w:tcPr>
          <w:p w:rsidR="00F43A93" w:rsidRPr="004B5305" w:rsidRDefault="00F43A93" w:rsidP="001D28D7">
            <w:pPr>
              <w:spacing w:line="360" w:lineRule="exact"/>
              <w:ind w:firstLineChars="0" w:firstLine="0"/>
              <w:rPr>
                <w:rFonts w:ascii="仿宋_GB2312" w:hint="eastAsia"/>
                <w:color w:val="000000"/>
                <w:sz w:val="28"/>
                <w:szCs w:val="28"/>
              </w:rPr>
            </w:pPr>
            <w:r w:rsidRPr="004B5305">
              <w:rPr>
                <w:rFonts w:ascii="仿宋_GB2312" w:hint="eastAsia"/>
                <w:color w:val="000000"/>
                <w:sz w:val="28"/>
                <w:szCs w:val="28"/>
              </w:rPr>
              <w:lastRenderedPageBreak/>
              <w:t>区交警大队牵头，区住建局（交通运输局）、应急管理局、公安分局、生态环境局、市交通执法支</w:t>
            </w:r>
            <w:r w:rsidRPr="004B5305">
              <w:rPr>
                <w:rFonts w:ascii="仿宋_GB2312" w:hint="eastAsia"/>
                <w:color w:val="000000"/>
                <w:sz w:val="28"/>
                <w:szCs w:val="28"/>
              </w:rPr>
              <w:lastRenderedPageBreak/>
              <w:t>队新北大队等部门按职责分工落实</w:t>
            </w:r>
          </w:p>
        </w:tc>
        <w:tc>
          <w:tcPr>
            <w:tcW w:w="1464" w:type="dxa"/>
            <w:vAlign w:val="center"/>
          </w:tcPr>
          <w:p w:rsidR="00F43A93" w:rsidRPr="004B5305" w:rsidRDefault="00F43A93" w:rsidP="001D28D7">
            <w:pPr>
              <w:spacing w:line="360" w:lineRule="exact"/>
              <w:ind w:firstLineChars="0" w:firstLine="0"/>
              <w:rPr>
                <w:rFonts w:ascii="仿宋_GB2312" w:hint="eastAsia"/>
                <w:color w:val="000000"/>
                <w:sz w:val="28"/>
                <w:szCs w:val="28"/>
              </w:rPr>
            </w:pPr>
            <w:r w:rsidRPr="004B5305">
              <w:rPr>
                <w:rFonts w:ascii="仿宋_GB2312" w:hint="eastAsia"/>
                <w:color w:val="000000"/>
                <w:sz w:val="28"/>
                <w:szCs w:val="28"/>
              </w:rPr>
              <w:lastRenderedPageBreak/>
              <w:t>2021年底完成，并持续推进</w:t>
            </w:r>
          </w:p>
        </w:tc>
      </w:tr>
      <w:tr w:rsidR="00F43A93" w:rsidRPr="004B5305" w:rsidTr="001D28D7">
        <w:trPr>
          <w:trHeight w:val="397"/>
        </w:trPr>
        <w:tc>
          <w:tcPr>
            <w:tcW w:w="1412" w:type="dxa"/>
            <w:vMerge/>
            <w:vAlign w:val="center"/>
          </w:tcPr>
          <w:p w:rsidR="00F43A93" w:rsidRPr="004B5305" w:rsidRDefault="00F43A93" w:rsidP="001D28D7">
            <w:pPr>
              <w:spacing w:line="360" w:lineRule="exact"/>
              <w:ind w:firstLineChars="0" w:firstLine="0"/>
              <w:rPr>
                <w:rFonts w:ascii="仿宋_GB2312" w:hint="eastAsia"/>
                <w:color w:val="000000"/>
                <w:sz w:val="28"/>
                <w:szCs w:val="28"/>
              </w:rPr>
            </w:pPr>
          </w:p>
        </w:tc>
        <w:tc>
          <w:tcPr>
            <w:tcW w:w="2740" w:type="dxa"/>
            <w:vAlign w:val="center"/>
          </w:tcPr>
          <w:p w:rsidR="00F43A93" w:rsidRPr="004B5305" w:rsidRDefault="00F43A93" w:rsidP="001D28D7">
            <w:pPr>
              <w:spacing w:line="360" w:lineRule="exact"/>
              <w:ind w:firstLineChars="0" w:firstLine="0"/>
              <w:rPr>
                <w:rFonts w:ascii="仿宋_GB2312" w:hint="eastAsia"/>
                <w:color w:val="000000"/>
                <w:sz w:val="28"/>
                <w:szCs w:val="28"/>
              </w:rPr>
            </w:pPr>
            <w:r w:rsidRPr="004B5305">
              <w:rPr>
                <w:rFonts w:ascii="仿宋_GB2312" w:hint="eastAsia"/>
                <w:color w:val="000000"/>
                <w:sz w:val="28"/>
                <w:szCs w:val="28"/>
              </w:rPr>
              <w:t>14．加强旅游客运安全管理，严格实施800公里以上长途客运准入安全评估。</w:t>
            </w:r>
          </w:p>
        </w:tc>
        <w:tc>
          <w:tcPr>
            <w:tcW w:w="7466" w:type="dxa"/>
            <w:vAlign w:val="center"/>
          </w:tcPr>
          <w:p w:rsidR="00F43A93" w:rsidRPr="004B5305" w:rsidRDefault="00F43A93" w:rsidP="001D28D7">
            <w:pPr>
              <w:spacing w:line="360" w:lineRule="exact"/>
              <w:ind w:firstLineChars="0" w:firstLine="0"/>
              <w:rPr>
                <w:rFonts w:ascii="仿宋_GB2312" w:hint="eastAsia"/>
                <w:color w:val="000000"/>
                <w:sz w:val="28"/>
                <w:szCs w:val="28"/>
              </w:rPr>
            </w:pPr>
            <w:r w:rsidRPr="004B5305">
              <w:rPr>
                <w:rFonts w:ascii="仿宋_GB2312" w:hint="eastAsia"/>
                <w:bCs/>
                <w:color w:val="000000"/>
                <w:sz w:val="28"/>
                <w:szCs w:val="28"/>
              </w:rPr>
              <w:t>一是</w:t>
            </w:r>
            <w:r w:rsidRPr="004B5305">
              <w:rPr>
                <w:rFonts w:ascii="仿宋_GB2312" w:hint="eastAsia"/>
                <w:color w:val="000000"/>
                <w:sz w:val="28"/>
                <w:szCs w:val="28"/>
              </w:rPr>
              <w:t>贯彻落实交通运输部等六部委《关于进一步加强和改进旅游客运安全管理工作的指导意见》（交办运〔2021〕6号）以及《江苏省旅游包车安全管理办法（试行）》，全面强化全区旅游包车安全管理工作。</w:t>
            </w:r>
          </w:p>
          <w:p w:rsidR="00F43A93" w:rsidRPr="004B5305" w:rsidRDefault="00F43A93" w:rsidP="001D28D7">
            <w:pPr>
              <w:spacing w:line="360" w:lineRule="exact"/>
              <w:ind w:firstLineChars="0" w:firstLine="0"/>
              <w:rPr>
                <w:rFonts w:ascii="仿宋_GB2312" w:hint="eastAsia"/>
                <w:color w:val="000000"/>
                <w:sz w:val="28"/>
                <w:szCs w:val="28"/>
              </w:rPr>
            </w:pPr>
            <w:r w:rsidRPr="004B5305">
              <w:rPr>
                <w:rFonts w:ascii="仿宋_GB2312" w:hint="eastAsia"/>
                <w:bCs/>
                <w:color w:val="000000"/>
                <w:sz w:val="28"/>
                <w:szCs w:val="28"/>
              </w:rPr>
              <w:t>二是</w:t>
            </w:r>
            <w:r w:rsidRPr="004B5305">
              <w:rPr>
                <w:rFonts w:ascii="仿宋_GB2312" w:hint="eastAsia"/>
                <w:color w:val="000000"/>
                <w:sz w:val="28"/>
                <w:szCs w:val="28"/>
              </w:rPr>
              <w:t>交警、交通运输、市场监管等多部门联合，建立道路客运企业和车辆信息核查比对机制，严查旅游包车疲劳驾驶、超速、超员等交通违法行为。</w:t>
            </w:r>
          </w:p>
          <w:p w:rsidR="00F43A93" w:rsidRPr="004B5305" w:rsidRDefault="00F43A93" w:rsidP="001D28D7">
            <w:pPr>
              <w:spacing w:line="360" w:lineRule="exact"/>
              <w:ind w:firstLineChars="0" w:firstLine="0"/>
              <w:rPr>
                <w:rFonts w:ascii="仿宋_GB2312" w:hint="eastAsia"/>
                <w:color w:val="000000"/>
                <w:sz w:val="28"/>
                <w:szCs w:val="28"/>
              </w:rPr>
            </w:pPr>
            <w:r w:rsidRPr="004B5305">
              <w:rPr>
                <w:rFonts w:ascii="仿宋_GB2312" w:hint="eastAsia"/>
                <w:bCs/>
                <w:color w:val="000000"/>
                <w:sz w:val="28"/>
                <w:szCs w:val="28"/>
              </w:rPr>
              <w:t>三是</w:t>
            </w:r>
            <w:r w:rsidRPr="004B5305">
              <w:rPr>
                <w:rFonts w:ascii="仿宋_GB2312" w:hint="eastAsia"/>
                <w:color w:val="000000"/>
                <w:sz w:val="28"/>
                <w:szCs w:val="28"/>
              </w:rPr>
              <w:t>严格对照省级标准，对800公里以上包车客运按照每趟次进行安全评估，符合安全标准方可放行。</w:t>
            </w:r>
          </w:p>
        </w:tc>
        <w:tc>
          <w:tcPr>
            <w:tcW w:w="1913" w:type="dxa"/>
            <w:vAlign w:val="center"/>
          </w:tcPr>
          <w:p w:rsidR="00F43A93" w:rsidRPr="004B5305" w:rsidRDefault="00F43A93" w:rsidP="001D28D7">
            <w:pPr>
              <w:spacing w:line="360" w:lineRule="exact"/>
              <w:ind w:firstLineChars="0" w:firstLine="0"/>
              <w:rPr>
                <w:rFonts w:ascii="仿宋_GB2312" w:hint="eastAsia"/>
                <w:color w:val="000000"/>
                <w:sz w:val="28"/>
                <w:szCs w:val="28"/>
              </w:rPr>
            </w:pPr>
            <w:r w:rsidRPr="004B5305">
              <w:rPr>
                <w:rFonts w:ascii="仿宋_GB2312" w:hint="eastAsia"/>
                <w:color w:val="000000"/>
                <w:sz w:val="28"/>
                <w:szCs w:val="28"/>
              </w:rPr>
              <w:t>区住建局（交通运输局）牵头，区教育局、市场监管局、交警大队、市交通执法支队新北大队等有关部门按职责分工落实</w:t>
            </w:r>
          </w:p>
        </w:tc>
        <w:tc>
          <w:tcPr>
            <w:tcW w:w="1464" w:type="dxa"/>
            <w:vAlign w:val="center"/>
          </w:tcPr>
          <w:p w:rsidR="00F43A93" w:rsidRPr="004B5305" w:rsidRDefault="00F43A93" w:rsidP="001D28D7">
            <w:pPr>
              <w:spacing w:line="360" w:lineRule="exact"/>
              <w:ind w:firstLineChars="0" w:firstLine="0"/>
              <w:rPr>
                <w:rFonts w:ascii="仿宋_GB2312" w:hint="eastAsia"/>
                <w:color w:val="000000"/>
                <w:sz w:val="28"/>
                <w:szCs w:val="28"/>
              </w:rPr>
            </w:pPr>
            <w:r w:rsidRPr="004B5305">
              <w:rPr>
                <w:rFonts w:ascii="仿宋_GB2312" w:hint="eastAsia"/>
                <w:color w:val="000000"/>
                <w:sz w:val="28"/>
                <w:szCs w:val="28"/>
              </w:rPr>
              <w:t>2021年底完成，并持续推进</w:t>
            </w:r>
          </w:p>
        </w:tc>
      </w:tr>
      <w:tr w:rsidR="00F43A93" w:rsidRPr="004B5305" w:rsidTr="001D28D7">
        <w:trPr>
          <w:trHeight w:val="397"/>
        </w:trPr>
        <w:tc>
          <w:tcPr>
            <w:tcW w:w="1412" w:type="dxa"/>
            <w:vAlign w:val="center"/>
          </w:tcPr>
          <w:p w:rsidR="00F43A93" w:rsidRPr="004B5305" w:rsidRDefault="00F43A93" w:rsidP="001D28D7">
            <w:pPr>
              <w:spacing w:line="460" w:lineRule="exact"/>
              <w:ind w:firstLineChars="0" w:firstLine="0"/>
              <w:rPr>
                <w:rFonts w:ascii="仿宋_GB2312" w:hint="eastAsia"/>
                <w:color w:val="000000"/>
                <w:sz w:val="28"/>
                <w:szCs w:val="28"/>
              </w:rPr>
            </w:pPr>
            <w:r w:rsidRPr="004B5305">
              <w:rPr>
                <w:rFonts w:ascii="仿宋_GB2312" w:hint="eastAsia"/>
                <w:color w:val="000000"/>
                <w:sz w:val="28"/>
                <w:szCs w:val="28"/>
              </w:rPr>
              <w:t>三、道路交通和公路运输</w:t>
            </w:r>
          </w:p>
        </w:tc>
        <w:tc>
          <w:tcPr>
            <w:tcW w:w="2740" w:type="dxa"/>
            <w:vAlign w:val="center"/>
          </w:tcPr>
          <w:p w:rsidR="00F43A93" w:rsidRPr="004B5305" w:rsidRDefault="00F43A93" w:rsidP="001D28D7">
            <w:pPr>
              <w:spacing w:line="460" w:lineRule="exact"/>
              <w:ind w:firstLineChars="0" w:firstLine="0"/>
              <w:rPr>
                <w:rFonts w:ascii="仿宋_GB2312" w:hint="eastAsia"/>
                <w:color w:val="000000"/>
                <w:sz w:val="28"/>
                <w:szCs w:val="28"/>
              </w:rPr>
            </w:pPr>
            <w:r w:rsidRPr="004B5305">
              <w:rPr>
                <w:rFonts w:ascii="仿宋_GB2312" w:hint="eastAsia"/>
                <w:color w:val="000000"/>
                <w:sz w:val="28"/>
                <w:szCs w:val="28"/>
              </w:rPr>
              <w:t>15．完善交通运输、经发、公安、市场监管、交警等部门协同</w:t>
            </w:r>
            <w:r w:rsidRPr="004B5305">
              <w:rPr>
                <w:rFonts w:ascii="仿宋_GB2312" w:hint="eastAsia"/>
                <w:color w:val="000000"/>
                <w:sz w:val="28"/>
                <w:szCs w:val="28"/>
              </w:rPr>
              <w:lastRenderedPageBreak/>
              <w:t>联动机制，建立完善道路交通安全隐患排查治理机制和货车超限超载治理长效机制，加快公路交通信号灯缺失等安全设施问题整改进度，严格落实治超“</w:t>
            </w:r>
            <w:proofErr w:type="gramStart"/>
            <w:r w:rsidRPr="004B5305">
              <w:rPr>
                <w:rFonts w:ascii="仿宋_GB2312" w:hint="eastAsia"/>
                <w:color w:val="000000"/>
                <w:sz w:val="28"/>
                <w:szCs w:val="28"/>
              </w:rPr>
              <w:t>一</w:t>
            </w:r>
            <w:proofErr w:type="gramEnd"/>
            <w:r w:rsidRPr="004B5305">
              <w:rPr>
                <w:rFonts w:ascii="仿宋_GB2312" w:hint="eastAsia"/>
                <w:color w:val="000000"/>
                <w:sz w:val="28"/>
                <w:szCs w:val="28"/>
              </w:rPr>
              <w:t>超四罚”措施，深化货车严重超限超载专项整治，加大非法营运车辆打击力度，系统治理挂靠经营违规行为。</w:t>
            </w:r>
          </w:p>
        </w:tc>
        <w:tc>
          <w:tcPr>
            <w:tcW w:w="7466" w:type="dxa"/>
            <w:vAlign w:val="center"/>
          </w:tcPr>
          <w:p w:rsidR="00F43A93" w:rsidRPr="004B5305" w:rsidRDefault="00F43A93" w:rsidP="001D28D7">
            <w:pPr>
              <w:spacing w:line="460" w:lineRule="exact"/>
              <w:ind w:firstLineChars="0" w:firstLine="0"/>
              <w:rPr>
                <w:rFonts w:ascii="仿宋_GB2312" w:hint="eastAsia"/>
                <w:color w:val="000000"/>
                <w:sz w:val="28"/>
                <w:szCs w:val="28"/>
              </w:rPr>
            </w:pPr>
            <w:r w:rsidRPr="004B5305">
              <w:rPr>
                <w:rFonts w:ascii="仿宋_GB2312" w:hint="eastAsia"/>
                <w:bCs/>
                <w:color w:val="000000"/>
                <w:sz w:val="28"/>
                <w:szCs w:val="28"/>
              </w:rPr>
              <w:lastRenderedPageBreak/>
              <w:t>一是</w:t>
            </w:r>
            <w:r w:rsidRPr="004B5305">
              <w:rPr>
                <w:rFonts w:ascii="仿宋_GB2312" w:hint="eastAsia"/>
                <w:color w:val="000000"/>
                <w:sz w:val="28"/>
                <w:szCs w:val="28"/>
              </w:rPr>
              <w:t>积极做好《江苏省公路条例》颁布实施和宣传贯彻工作，优化完善货物装载源头治理、</w:t>
            </w:r>
            <w:proofErr w:type="gramStart"/>
            <w:r w:rsidRPr="004B5305">
              <w:rPr>
                <w:rFonts w:ascii="仿宋_GB2312" w:hint="eastAsia"/>
                <w:color w:val="000000"/>
                <w:sz w:val="28"/>
                <w:szCs w:val="28"/>
              </w:rPr>
              <w:t>科技治</w:t>
            </w:r>
            <w:proofErr w:type="gramEnd"/>
            <w:r w:rsidRPr="004B5305">
              <w:rPr>
                <w:rFonts w:ascii="仿宋_GB2312" w:hint="eastAsia"/>
                <w:color w:val="000000"/>
                <w:sz w:val="28"/>
                <w:szCs w:val="28"/>
              </w:rPr>
              <w:t>超、</w:t>
            </w:r>
            <w:proofErr w:type="gramStart"/>
            <w:r w:rsidRPr="004B5305">
              <w:rPr>
                <w:rFonts w:ascii="仿宋_GB2312" w:hint="eastAsia"/>
                <w:color w:val="000000"/>
                <w:sz w:val="28"/>
                <w:szCs w:val="28"/>
              </w:rPr>
              <w:t>信用治超等治</w:t>
            </w:r>
            <w:proofErr w:type="gramEnd"/>
            <w:r w:rsidRPr="004B5305">
              <w:rPr>
                <w:rFonts w:ascii="仿宋_GB2312" w:hint="eastAsia"/>
                <w:color w:val="000000"/>
                <w:sz w:val="28"/>
                <w:szCs w:val="28"/>
              </w:rPr>
              <w:t>超长效机制。</w:t>
            </w:r>
          </w:p>
          <w:p w:rsidR="00F43A93" w:rsidRPr="004B5305" w:rsidRDefault="00F43A93" w:rsidP="001D28D7">
            <w:pPr>
              <w:spacing w:line="460" w:lineRule="exact"/>
              <w:ind w:firstLineChars="0" w:firstLine="0"/>
              <w:rPr>
                <w:rFonts w:ascii="仿宋_GB2312" w:hint="eastAsia"/>
                <w:color w:val="000000"/>
                <w:sz w:val="28"/>
                <w:szCs w:val="28"/>
              </w:rPr>
            </w:pPr>
            <w:r w:rsidRPr="004B5305">
              <w:rPr>
                <w:rFonts w:ascii="仿宋_GB2312" w:hint="eastAsia"/>
                <w:bCs/>
                <w:color w:val="000000"/>
                <w:sz w:val="28"/>
                <w:szCs w:val="28"/>
              </w:rPr>
              <w:lastRenderedPageBreak/>
              <w:t>二是</w:t>
            </w:r>
            <w:r w:rsidRPr="004B5305">
              <w:rPr>
                <w:rFonts w:ascii="仿宋_GB2312" w:hint="eastAsia"/>
                <w:color w:val="000000"/>
                <w:sz w:val="28"/>
                <w:szCs w:val="28"/>
              </w:rPr>
              <w:t>巩固货物装载源头治理经验，优化完善各地货物装载源头信息化监管平台，加大重点货物装载源头单位称重和视频监控设施建设力度，推动重点货物装载源头单位数据全部接入信息化监管平台。</w:t>
            </w:r>
          </w:p>
          <w:p w:rsidR="00F43A93" w:rsidRPr="004B5305" w:rsidRDefault="00F43A93" w:rsidP="001D28D7">
            <w:pPr>
              <w:spacing w:line="460" w:lineRule="exact"/>
              <w:ind w:firstLineChars="0" w:firstLine="0"/>
              <w:rPr>
                <w:rFonts w:ascii="仿宋_GB2312" w:hint="eastAsia"/>
                <w:color w:val="000000"/>
                <w:sz w:val="28"/>
                <w:szCs w:val="28"/>
              </w:rPr>
            </w:pPr>
            <w:r w:rsidRPr="004B5305">
              <w:rPr>
                <w:rFonts w:ascii="仿宋_GB2312" w:hint="eastAsia"/>
                <w:bCs/>
                <w:color w:val="000000"/>
                <w:sz w:val="28"/>
                <w:szCs w:val="28"/>
              </w:rPr>
              <w:t>三是</w:t>
            </w:r>
            <w:r w:rsidRPr="004B5305">
              <w:rPr>
                <w:rFonts w:ascii="仿宋_GB2312" w:hint="eastAsia"/>
                <w:color w:val="000000"/>
                <w:sz w:val="28"/>
                <w:szCs w:val="28"/>
              </w:rPr>
              <w:t>全过程整治“百吨王”严重违法超限超载车辆。继续保持“百吨王”整治高压态势，对“百吨王”车辆从严查处，一律追查货物装载源头，追究源头责任。</w:t>
            </w:r>
          </w:p>
          <w:p w:rsidR="00F43A93" w:rsidRPr="004B5305" w:rsidRDefault="00F43A93" w:rsidP="001D28D7">
            <w:pPr>
              <w:spacing w:line="460" w:lineRule="exact"/>
              <w:ind w:firstLineChars="0" w:firstLine="0"/>
              <w:rPr>
                <w:rFonts w:ascii="仿宋_GB2312" w:hint="eastAsia"/>
                <w:color w:val="000000"/>
                <w:sz w:val="28"/>
                <w:szCs w:val="28"/>
              </w:rPr>
            </w:pPr>
            <w:r w:rsidRPr="004B5305">
              <w:rPr>
                <w:rFonts w:ascii="仿宋_GB2312" w:hint="eastAsia"/>
                <w:bCs/>
                <w:color w:val="000000"/>
                <w:sz w:val="28"/>
                <w:szCs w:val="28"/>
              </w:rPr>
              <w:t>四是</w:t>
            </w:r>
            <w:r w:rsidRPr="004B5305">
              <w:rPr>
                <w:rFonts w:ascii="仿宋_GB2312" w:hint="eastAsia"/>
                <w:color w:val="000000"/>
                <w:sz w:val="28"/>
                <w:szCs w:val="28"/>
              </w:rPr>
              <w:t>持续推进货运车辆超限超载治理，严格落实</w:t>
            </w:r>
            <w:proofErr w:type="gramStart"/>
            <w:r w:rsidRPr="004B5305">
              <w:rPr>
                <w:rFonts w:ascii="仿宋_GB2312" w:hint="eastAsia"/>
                <w:color w:val="000000"/>
                <w:sz w:val="28"/>
                <w:szCs w:val="28"/>
              </w:rPr>
              <w:t>公路治超联合</w:t>
            </w:r>
            <w:proofErr w:type="gramEnd"/>
            <w:r w:rsidRPr="004B5305">
              <w:rPr>
                <w:rFonts w:ascii="仿宋_GB2312" w:hint="eastAsia"/>
                <w:color w:val="000000"/>
                <w:sz w:val="28"/>
                <w:szCs w:val="28"/>
              </w:rPr>
              <w:t>执法机制，年底前合理调整治超站点，</w:t>
            </w:r>
            <w:proofErr w:type="gramStart"/>
            <w:r w:rsidRPr="004B5305">
              <w:rPr>
                <w:rFonts w:ascii="仿宋_GB2312" w:hint="eastAsia"/>
                <w:color w:val="000000"/>
                <w:sz w:val="28"/>
                <w:szCs w:val="28"/>
              </w:rPr>
              <w:t>推进国</w:t>
            </w:r>
            <w:proofErr w:type="gramEnd"/>
            <w:r w:rsidRPr="004B5305">
              <w:rPr>
                <w:rFonts w:ascii="仿宋_GB2312" w:hint="eastAsia"/>
                <w:color w:val="000000"/>
                <w:sz w:val="28"/>
                <w:szCs w:val="28"/>
              </w:rPr>
              <w:t>省道干线公路省市界、重点货运源头集中区域等重要路段布建不停车称重</w:t>
            </w:r>
            <w:r w:rsidRPr="00595939">
              <w:rPr>
                <w:rFonts w:ascii="仿宋_GB2312" w:hint="eastAsia"/>
                <w:color w:val="000000"/>
                <w:spacing w:val="-6"/>
                <w:sz w:val="28"/>
                <w:szCs w:val="28"/>
              </w:rPr>
              <w:t>设备，在有条件的治超站建设货车专用通道电子抓拍系统</w:t>
            </w:r>
            <w:r w:rsidRPr="004B5305">
              <w:rPr>
                <w:rFonts w:ascii="仿宋_GB2312" w:hint="eastAsia"/>
                <w:color w:val="000000"/>
                <w:sz w:val="28"/>
                <w:szCs w:val="28"/>
              </w:rPr>
              <w:t>。</w:t>
            </w:r>
          </w:p>
          <w:p w:rsidR="00F43A93" w:rsidRPr="004B5305" w:rsidRDefault="00F43A93" w:rsidP="001D28D7">
            <w:pPr>
              <w:spacing w:line="460" w:lineRule="exact"/>
              <w:ind w:firstLineChars="0" w:firstLine="0"/>
              <w:rPr>
                <w:rFonts w:ascii="仿宋_GB2312" w:hint="eastAsia"/>
                <w:color w:val="000000"/>
                <w:sz w:val="28"/>
                <w:szCs w:val="28"/>
              </w:rPr>
            </w:pPr>
            <w:r w:rsidRPr="004B5305">
              <w:rPr>
                <w:rFonts w:ascii="仿宋_GB2312" w:hint="eastAsia"/>
                <w:bCs/>
                <w:color w:val="000000"/>
                <w:sz w:val="28"/>
                <w:szCs w:val="28"/>
              </w:rPr>
              <w:t>五是</w:t>
            </w:r>
            <w:r w:rsidRPr="004B5305">
              <w:rPr>
                <w:rFonts w:ascii="仿宋_GB2312" w:hint="eastAsia"/>
                <w:color w:val="000000"/>
                <w:sz w:val="28"/>
                <w:szCs w:val="28"/>
              </w:rPr>
              <w:t>按照省级部门关于非法营运车辆智能化整治系统升级完善的部署，加快推进应用，将核查范围扩大到本省籍7～19座和外省籍10～19座的车辆，对涉嫌非法营运的客运车辆</w:t>
            </w:r>
            <w:r w:rsidRPr="00595939">
              <w:rPr>
                <w:rFonts w:ascii="仿宋_GB2312" w:hint="eastAsia"/>
                <w:color w:val="000000"/>
                <w:spacing w:val="-6"/>
                <w:sz w:val="28"/>
                <w:szCs w:val="28"/>
              </w:rPr>
              <w:t>进行重点管控，严禁被列为“黑名单”的客车通行高速公路</w:t>
            </w:r>
            <w:r w:rsidRPr="004B5305">
              <w:rPr>
                <w:rFonts w:ascii="仿宋_GB2312" w:hint="eastAsia"/>
                <w:color w:val="000000"/>
                <w:sz w:val="28"/>
                <w:szCs w:val="28"/>
              </w:rPr>
              <w:t>。</w:t>
            </w:r>
          </w:p>
        </w:tc>
        <w:tc>
          <w:tcPr>
            <w:tcW w:w="1913" w:type="dxa"/>
            <w:vAlign w:val="center"/>
          </w:tcPr>
          <w:p w:rsidR="00F43A93" w:rsidRPr="004B5305" w:rsidRDefault="00F43A93" w:rsidP="001D28D7">
            <w:pPr>
              <w:spacing w:line="460" w:lineRule="exact"/>
              <w:ind w:firstLineChars="0" w:firstLine="0"/>
              <w:rPr>
                <w:rFonts w:ascii="仿宋_GB2312" w:hint="eastAsia"/>
                <w:color w:val="000000"/>
                <w:sz w:val="28"/>
                <w:szCs w:val="28"/>
              </w:rPr>
            </w:pPr>
            <w:r w:rsidRPr="004B5305">
              <w:rPr>
                <w:rFonts w:ascii="仿宋_GB2312" w:hint="eastAsia"/>
                <w:color w:val="000000"/>
                <w:sz w:val="28"/>
                <w:szCs w:val="28"/>
              </w:rPr>
              <w:lastRenderedPageBreak/>
              <w:t>区住建局（交通运输局）、交警大队牵头，</w:t>
            </w:r>
            <w:r w:rsidRPr="004B5305">
              <w:rPr>
                <w:rFonts w:ascii="仿宋_GB2312" w:hint="eastAsia"/>
                <w:color w:val="000000"/>
                <w:sz w:val="28"/>
                <w:szCs w:val="28"/>
              </w:rPr>
              <w:lastRenderedPageBreak/>
              <w:t>区经发局、住建局、应急管理局、市场监管局、公安分局、市交通执法支队新北大队</w:t>
            </w:r>
            <w:r w:rsidRPr="00595939">
              <w:rPr>
                <w:rFonts w:ascii="仿宋_GB2312" w:hint="eastAsia"/>
                <w:color w:val="000000"/>
                <w:spacing w:val="-20"/>
                <w:sz w:val="28"/>
                <w:szCs w:val="28"/>
              </w:rPr>
              <w:t>等有关部门按职责分工落实</w:t>
            </w:r>
          </w:p>
        </w:tc>
        <w:tc>
          <w:tcPr>
            <w:tcW w:w="1464" w:type="dxa"/>
            <w:vAlign w:val="center"/>
          </w:tcPr>
          <w:p w:rsidR="00F43A93" w:rsidRPr="004B5305" w:rsidRDefault="00F43A93" w:rsidP="001D28D7">
            <w:pPr>
              <w:spacing w:line="460" w:lineRule="exact"/>
              <w:ind w:firstLineChars="0" w:firstLine="0"/>
              <w:rPr>
                <w:rFonts w:ascii="仿宋_GB2312" w:hint="eastAsia"/>
                <w:color w:val="000000"/>
                <w:sz w:val="28"/>
                <w:szCs w:val="28"/>
              </w:rPr>
            </w:pPr>
            <w:r w:rsidRPr="004B5305">
              <w:rPr>
                <w:rFonts w:ascii="仿宋_GB2312" w:hint="eastAsia"/>
                <w:color w:val="000000"/>
                <w:sz w:val="28"/>
                <w:szCs w:val="28"/>
              </w:rPr>
              <w:lastRenderedPageBreak/>
              <w:t>2021年底完成，并持续推进</w:t>
            </w:r>
          </w:p>
        </w:tc>
      </w:tr>
      <w:tr w:rsidR="00F43A93" w:rsidRPr="004B5305" w:rsidTr="001D28D7">
        <w:trPr>
          <w:trHeight w:val="397"/>
        </w:trPr>
        <w:tc>
          <w:tcPr>
            <w:tcW w:w="1412" w:type="dxa"/>
            <w:vAlign w:val="center"/>
          </w:tcPr>
          <w:p w:rsidR="00F43A93" w:rsidRPr="004B5305" w:rsidRDefault="00F43A93" w:rsidP="001D28D7">
            <w:pPr>
              <w:spacing w:line="400" w:lineRule="exact"/>
              <w:ind w:firstLineChars="0" w:firstLine="0"/>
              <w:rPr>
                <w:rFonts w:ascii="仿宋_GB2312" w:hint="eastAsia"/>
                <w:color w:val="000000"/>
                <w:sz w:val="28"/>
                <w:szCs w:val="28"/>
              </w:rPr>
            </w:pPr>
            <w:r w:rsidRPr="004B5305">
              <w:rPr>
                <w:rFonts w:ascii="仿宋_GB2312" w:hint="eastAsia"/>
                <w:color w:val="000000"/>
                <w:sz w:val="28"/>
                <w:szCs w:val="28"/>
              </w:rPr>
              <w:lastRenderedPageBreak/>
              <w:t>三、道路交通和公</w:t>
            </w:r>
            <w:r w:rsidRPr="004B5305">
              <w:rPr>
                <w:rFonts w:ascii="仿宋_GB2312" w:hint="eastAsia"/>
                <w:color w:val="000000"/>
                <w:sz w:val="28"/>
                <w:szCs w:val="28"/>
              </w:rPr>
              <w:lastRenderedPageBreak/>
              <w:t>路运输</w:t>
            </w:r>
          </w:p>
        </w:tc>
        <w:tc>
          <w:tcPr>
            <w:tcW w:w="2740" w:type="dxa"/>
            <w:vAlign w:val="center"/>
          </w:tcPr>
          <w:p w:rsidR="00F43A93" w:rsidRPr="004B5305" w:rsidRDefault="00F43A93" w:rsidP="001D28D7">
            <w:pPr>
              <w:spacing w:line="400" w:lineRule="exact"/>
              <w:ind w:firstLineChars="0" w:firstLine="0"/>
              <w:rPr>
                <w:rFonts w:ascii="仿宋_GB2312" w:hint="eastAsia"/>
                <w:color w:val="000000"/>
                <w:sz w:val="28"/>
                <w:szCs w:val="28"/>
              </w:rPr>
            </w:pPr>
            <w:r w:rsidRPr="004B5305">
              <w:rPr>
                <w:rFonts w:ascii="仿宋_GB2312" w:hint="eastAsia"/>
                <w:color w:val="000000"/>
                <w:sz w:val="28"/>
                <w:szCs w:val="28"/>
              </w:rPr>
              <w:lastRenderedPageBreak/>
              <w:t>15．完善交通运输、经发、公安、市场监</w:t>
            </w:r>
            <w:r w:rsidRPr="004B5305">
              <w:rPr>
                <w:rFonts w:ascii="仿宋_GB2312" w:hint="eastAsia"/>
                <w:color w:val="000000"/>
                <w:sz w:val="28"/>
                <w:szCs w:val="28"/>
              </w:rPr>
              <w:lastRenderedPageBreak/>
              <w:t>管、交警等部门协同联动机制，建立完善道路交通安全隐患排查治理机制和货车超限超载治理长效机制，加快公路交通信号灯缺失等安全设施问题整改进度，严格落实治超“</w:t>
            </w:r>
            <w:proofErr w:type="gramStart"/>
            <w:r w:rsidRPr="004B5305">
              <w:rPr>
                <w:rFonts w:ascii="仿宋_GB2312" w:hint="eastAsia"/>
                <w:color w:val="000000"/>
                <w:sz w:val="28"/>
                <w:szCs w:val="28"/>
              </w:rPr>
              <w:t>一</w:t>
            </w:r>
            <w:proofErr w:type="gramEnd"/>
            <w:r w:rsidRPr="004B5305">
              <w:rPr>
                <w:rFonts w:ascii="仿宋_GB2312" w:hint="eastAsia"/>
                <w:color w:val="000000"/>
                <w:sz w:val="28"/>
                <w:szCs w:val="28"/>
              </w:rPr>
              <w:t>超四罚”措施，深化货车严重超限超载专项整治，加大非法营运车辆打击力度，系统治理挂靠经营违规行为。</w:t>
            </w:r>
          </w:p>
        </w:tc>
        <w:tc>
          <w:tcPr>
            <w:tcW w:w="7466" w:type="dxa"/>
            <w:vAlign w:val="center"/>
          </w:tcPr>
          <w:p w:rsidR="00F43A93" w:rsidRPr="004B5305" w:rsidRDefault="00F43A93" w:rsidP="001D28D7">
            <w:pPr>
              <w:spacing w:line="420" w:lineRule="exact"/>
              <w:ind w:firstLineChars="0" w:firstLine="0"/>
              <w:rPr>
                <w:rFonts w:ascii="仿宋_GB2312" w:hint="eastAsia"/>
                <w:color w:val="000000"/>
                <w:sz w:val="28"/>
                <w:szCs w:val="28"/>
              </w:rPr>
            </w:pPr>
            <w:r w:rsidRPr="004B5305">
              <w:rPr>
                <w:rFonts w:ascii="仿宋_GB2312" w:hint="eastAsia"/>
                <w:color w:val="000000"/>
                <w:sz w:val="28"/>
                <w:szCs w:val="28"/>
              </w:rPr>
              <w:lastRenderedPageBreak/>
              <w:t>六是按照省级《关于外省籍危险货物运输车辆进苏管理办</w:t>
            </w:r>
            <w:r w:rsidRPr="004B5305">
              <w:rPr>
                <w:rFonts w:ascii="仿宋_GB2312" w:hint="eastAsia"/>
                <w:color w:val="000000"/>
                <w:sz w:val="28"/>
                <w:szCs w:val="28"/>
              </w:rPr>
              <w:lastRenderedPageBreak/>
              <w:t>法》，落实“五必查”要求，督促危险化学品生产经营、储存、运输企业严格执行充装或装载查验、记录制度，从充装源头治理危险货物运输非法营运。</w:t>
            </w:r>
          </w:p>
          <w:p w:rsidR="00F43A93" w:rsidRPr="004B5305" w:rsidRDefault="00F43A93" w:rsidP="001D28D7">
            <w:pPr>
              <w:spacing w:line="420" w:lineRule="exact"/>
              <w:ind w:firstLineChars="0" w:firstLine="0"/>
              <w:rPr>
                <w:rFonts w:ascii="仿宋_GB2312" w:hint="eastAsia"/>
                <w:color w:val="000000"/>
                <w:sz w:val="28"/>
                <w:szCs w:val="28"/>
              </w:rPr>
            </w:pPr>
            <w:r w:rsidRPr="004B5305">
              <w:rPr>
                <w:rFonts w:ascii="仿宋_GB2312" w:hint="eastAsia"/>
                <w:color w:val="000000"/>
                <w:sz w:val="28"/>
                <w:szCs w:val="28"/>
              </w:rPr>
              <w:t>七是督促各地组织开展“两客</w:t>
            </w:r>
            <w:proofErr w:type="gramStart"/>
            <w:r w:rsidRPr="004B5305">
              <w:rPr>
                <w:rFonts w:ascii="仿宋_GB2312" w:hint="eastAsia"/>
                <w:color w:val="000000"/>
                <w:sz w:val="28"/>
                <w:szCs w:val="28"/>
              </w:rPr>
              <w:t>一</w:t>
            </w:r>
            <w:proofErr w:type="gramEnd"/>
            <w:r w:rsidRPr="004B5305">
              <w:rPr>
                <w:rFonts w:ascii="仿宋_GB2312" w:hint="eastAsia"/>
                <w:color w:val="000000"/>
                <w:sz w:val="28"/>
                <w:szCs w:val="28"/>
              </w:rPr>
              <w:t>危”挂靠车辆清理工作“回头看”，把“回头看”工作纳入2021年度重点工作进行部署。对问题车辆和企业有针对性的进行重点检查，确保“两客</w:t>
            </w:r>
            <w:proofErr w:type="gramStart"/>
            <w:r w:rsidRPr="004B5305">
              <w:rPr>
                <w:rFonts w:ascii="仿宋_GB2312" w:hint="eastAsia"/>
                <w:color w:val="000000"/>
                <w:sz w:val="28"/>
                <w:szCs w:val="28"/>
              </w:rPr>
              <w:t>一</w:t>
            </w:r>
            <w:proofErr w:type="gramEnd"/>
            <w:r w:rsidRPr="004B5305">
              <w:rPr>
                <w:rFonts w:ascii="仿宋_GB2312" w:hint="eastAsia"/>
                <w:color w:val="000000"/>
                <w:sz w:val="28"/>
                <w:szCs w:val="28"/>
              </w:rPr>
              <w:t>危”企业挂靠车辆全部清理并整改到位。</w:t>
            </w:r>
          </w:p>
          <w:p w:rsidR="00F43A93" w:rsidRPr="004B5305" w:rsidRDefault="00F43A93" w:rsidP="001D28D7">
            <w:pPr>
              <w:spacing w:line="420" w:lineRule="exact"/>
              <w:ind w:firstLineChars="0" w:firstLine="0"/>
              <w:rPr>
                <w:rFonts w:ascii="仿宋_GB2312" w:hint="eastAsia"/>
                <w:color w:val="000000"/>
                <w:sz w:val="28"/>
                <w:szCs w:val="28"/>
              </w:rPr>
            </w:pPr>
            <w:r w:rsidRPr="004B5305">
              <w:rPr>
                <w:rFonts w:ascii="仿宋_GB2312" w:hint="eastAsia"/>
                <w:color w:val="000000"/>
                <w:sz w:val="28"/>
                <w:szCs w:val="28"/>
              </w:rPr>
              <w:t>八是做好退出本地市场车辆的跟踪，对已采取股份制改造、回购等清理措施的车辆加强管理。</w:t>
            </w:r>
          </w:p>
          <w:p w:rsidR="00F43A93" w:rsidRPr="004B5305" w:rsidRDefault="00F43A93" w:rsidP="001D28D7">
            <w:pPr>
              <w:spacing w:line="420" w:lineRule="exact"/>
              <w:ind w:firstLineChars="0" w:firstLine="0"/>
              <w:rPr>
                <w:rFonts w:ascii="仿宋_GB2312" w:hint="eastAsia"/>
                <w:color w:val="000000"/>
                <w:sz w:val="28"/>
                <w:szCs w:val="28"/>
              </w:rPr>
            </w:pPr>
            <w:r w:rsidRPr="004B5305">
              <w:rPr>
                <w:rFonts w:ascii="仿宋_GB2312" w:hint="eastAsia"/>
                <w:color w:val="000000"/>
                <w:sz w:val="28"/>
                <w:szCs w:val="28"/>
              </w:rPr>
              <w:t>九是建立防止“两客</w:t>
            </w:r>
            <w:proofErr w:type="gramStart"/>
            <w:r w:rsidRPr="004B5305">
              <w:rPr>
                <w:rFonts w:ascii="仿宋_GB2312" w:hint="eastAsia"/>
                <w:color w:val="000000"/>
                <w:sz w:val="28"/>
                <w:szCs w:val="28"/>
              </w:rPr>
              <w:t>一</w:t>
            </w:r>
            <w:proofErr w:type="gramEnd"/>
            <w:r w:rsidRPr="004B5305">
              <w:rPr>
                <w:rFonts w:ascii="仿宋_GB2312" w:hint="eastAsia"/>
                <w:color w:val="000000"/>
                <w:sz w:val="28"/>
                <w:szCs w:val="28"/>
              </w:rPr>
              <w:t>危”车辆挂靠长效机制，确保挂靠车辆动态清零。</w:t>
            </w:r>
          </w:p>
          <w:p w:rsidR="00F43A93" w:rsidRPr="004B5305" w:rsidRDefault="00F43A93" w:rsidP="001D28D7">
            <w:pPr>
              <w:spacing w:line="420" w:lineRule="exact"/>
              <w:ind w:firstLineChars="0" w:firstLine="0"/>
              <w:rPr>
                <w:rFonts w:ascii="仿宋_GB2312" w:hint="eastAsia"/>
                <w:color w:val="000000"/>
                <w:sz w:val="28"/>
                <w:szCs w:val="28"/>
              </w:rPr>
            </w:pPr>
            <w:r w:rsidRPr="004B5305">
              <w:rPr>
                <w:rFonts w:ascii="仿宋_GB2312" w:hint="eastAsia"/>
                <w:color w:val="000000"/>
                <w:sz w:val="28"/>
                <w:szCs w:val="28"/>
              </w:rPr>
              <w:t>十是持</w:t>
            </w:r>
            <w:r w:rsidRPr="004B5305">
              <w:rPr>
                <w:rFonts w:ascii="仿宋_GB2312" w:hint="eastAsia"/>
                <w:color w:val="000000"/>
                <w:spacing w:val="-4"/>
                <w:sz w:val="28"/>
                <w:szCs w:val="28"/>
              </w:rPr>
              <w:t>续推进挂牌整治农村地区道路安全隐患，加快临水路段安全防护设施建设，完成农村公路旧危桥改造3座，完成农村公路安全生命防护工程20公里，因地制宜实施农村公路指路标识设置完善工程、农村公路桥梁限载标志设置完善工作；实施普通国省道重点路段安全防护设施精细化提升工程，</w:t>
            </w:r>
            <w:r w:rsidRPr="004B5305">
              <w:rPr>
                <w:rFonts w:ascii="仿宋_GB2312" w:hint="eastAsia"/>
                <w:color w:val="000000"/>
                <w:sz w:val="28"/>
                <w:szCs w:val="28"/>
              </w:rPr>
              <w:t>整治提</w:t>
            </w:r>
            <w:r w:rsidRPr="004B5305">
              <w:rPr>
                <w:rFonts w:ascii="仿宋_GB2312" w:hint="eastAsia"/>
                <w:color w:val="000000"/>
                <w:spacing w:val="-4"/>
                <w:sz w:val="28"/>
                <w:szCs w:val="28"/>
              </w:rPr>
              <w:t>升集镇段、平面交叉口；开展平安示范村口建设，推广运用路口预警提示系统、发光斑马线、货车右转警示区等安全设施。</w:t>
            </w:r>
            <w:r w:rsidRPr="004B5305">
              <w:rPr>
                <w:rFonts w:ascii="仿宋_GB2312" w:hint="eastAsia"/>
                <w:color w:val="000000"/>
                <w:spacing w:val="-4"/>
                <w:sz w:val="28"/>
                <w:szCs w:val="28"/>
              </w:rPr>
              <w:lastRenderedPageBreak/>
              <w:t>5月底前制定整改方案，年底前完成整治任务。</w:t>
            </w:r>
          </w:p>
        </w:tc>
        <w:tc>
          <w:tcPr>
            <w:tcW w:w="1913" w:type="dxa"/>
            <w:vAlign w:val="center"/>
          </w:tcPr>
          <w:p w:rsidR="00F43A93" w:rsidRPr="004B5305" w:rsidRDefault="00F43A93" w:rsidP="001D28D7">
            <w:pPr>
              <w:spacing w:line="400" w:lineRule="exact"/>
              <w:ind w:firstLineChars="0" w:firstLine="0"/>
              <w:rPr>
                <w:rFonts w:ascii="仿宋_GB2312" w:hint="eastAsia"/>
                <w:color w:val="000000"/>
                <w:sz w:val="28"/>
                <w:szCs w:val="28"/>
              </w:rPr>
            </w:pPr>
            <w:r w:rsidRPr="004B5305">
              <w:rPr>
                <w:rFonts w:ascii="仿宋_GB2312" w:hint="eastAsia"/>
                <w:color w:val="000000"/>
                <w:sz w:val="28"/>
                <w:szCs w:val="28"/>
              </w:rPr>
              <w:lastRenderedPageBreak/>
              <w:t>区住建局（交通运输局）、交</w:t>
            </w:r>
            <w:r w:rsidRPr="004B5305">
              <w:rPr>
                <w:rFonts w:ascii="仿宋_GB2312" w:hint="eastAsia"/>
                <w:color w:val="000000"/>
                <w:sz w:val="28"/>
                <w:szCs w:val="28"/>
              </w:rPr>
              <w:lastRenderedPageBreak/>
              <w:t>警大队牵头，区经发局、应急管理局、市场监管局、公安分局、市交通执法支队新北大队等有关部门按职责分工落实</w:t>
            </w:r>
          </w:p>
        </w:tc>
        <w:tc>
          <w:tcPr>
            <w:tcW w:w="1464" w:type="dxa"/>
            <w:vAlign w:val="center"/>
          </w:tcPr>
          <w:p w:rsidR="00F43A93" w:rsidRPr="004B5305" w:rsidRDefault="00F43A93" w:rsidP="001D28D7">
            <w:pPr>
              <w:spacing w:line="360" w:lineRule="exact"/>
              <w:ind w:firstLineChars="0" w:firstLine="0"/>
              <w:rPr>
                <w:rFonts w:ascii="仿宋_GB2312" w:hint="eastAsia"/>
                <w:color w:val="000000"/>
                <w:sz w:val="28"/>
                <w:szCs w:val="28"/>
              </w:rPr>
            </w:pPr>
            <w:r w:rsidRPr="004B5305">
              <w:rPr>
                <w:rFonts w:ascii="仿宋_GB2312" w:hint="eastAsia"/>
                <w:color w:val="000000"/>
                <w:sz w:val="28"/>
                <w:szCs w:val="28"/>
              </w:rPr>
              <w:lastRenderedPageBreak/>
              <w:t>2021年底完成，并</w:t>
            </w:r>
            <w:r w:rsidRPr="004B5305">
              <w:rPr>
                <w:rFonts w:ascii="仿宋_GB2312" w:hint="eastAsia"/>
                <w:color w:val="000000"/>
                <w:sz w:val="28"/>
                <w:szCs w:val="28"/>
              </w:rPr>
              <w:lastRenderedPageBreak/>
              <w:t>持续推进</w:t>
            </w:r>
          </w:p>
        </w:tc>
      </w:tr>
      <w:tr w:rsidR="00F43A93" w:rsidRPr="004B5305" w:rsidTr="001D28D7">
        <w:trPr>
          <w:trHeight w:val="397"/>
        </w:trPr>
        <w:tc>
          <w:tcPr>
            <w:tcW w:w="1412" w:type="dxa"/>
            <w:vAlign w:val="center"/>
          </w:tcPr>
          <w:p w:rsidR="00F43A93" w:rsidRPr="004B5305" w:rsidRDefault="00F43A93" w:rsidP="001D28D7">
            <w:pPr>
              <w:spacing w:line="420" w:lineRule="exact"/>
              <w:ind w:firstLineChars="0" w:firstLine="0"/>
              <w:rPr>
                <w:rFonts w:ascii="仿宋_GB2312" w:hint="eastAsia"/>
                <w:color w:val="000000"/>
                <w:sz w:val="28"/>
                <w:szCs w:val="28"/>
              </w:rPr>
            </w:pPr>
            <w:r w:rsidRPr="004B5305">
              <w:rPr>
                <w:rFonts w:ascii="仿宋_GB2312" w:hint="eastAsia"/>
                <w:color w:val="000000"/>
                <w:sz w:val="28"/>
                <w:szCs w:val="28"/>
              </w:rPr>
              <w:lastRenderedPageBreak/>
              <w:t>三、道路交通和公路运输</w:t>
            </w:r>
          </w:p>
        </w:tc>
        <w:tc>
          <w:tcPr>
            <w:tcW w:w="2740" w:type="dxa"/>
            <w:vAlign w:val="center"/>
          </w:tcPr>
          <w:p w:rsidR="00F43A93" w:rsidRPr="004B5305" w:rsidRDefault="00F43A93" w:rsidP="001D28D7">
            <w:pPr>
              <w:spacing w:line="420" w:lineRule="exact"/>
              <w:ind w:firstLineChars="0" w:firstLine="0"/>
              <w:rPr>
                <w:rFonts w:ascii="仿宋_GB2312" w:hint="eastAsia"/>
                <w:color w:val="000000"/>
                <w:sz w:val="28"/>
                <w:szCs w:val="28"/>
              </w:rPr>
            </w:pPr>
            <w:r w:rsidRPr="004B5305">
              <w:rPr>
                <w:rFonts w:ascii="仿宋_GB2312" w:hint="eastAsia"/>
                <w:color w:val="000000"/>
                <w:sz w:val="28"/>
                <w:szCs w:val="28"/>
              </w:rPr>
              <w:t>16．科学有序推进长江建桥撤渡，健全“三无”船舶长效整治机制，落实船籍监督管理职责，开展内河船舶非法从事海上运输综合治理，强化</w:t>
            </w:r>
            <w:proofErr w:type="gramStart"/>
            <w:r w:rsidRPr="004B5305">
              <w:rPr>
                <w:rFonts w:ascii="仿宋_GB2312" w:hint="eastAsia"/>
                <w:color w:val="000000"/>
                <w:sz w:val="28"/>
                <w:szCs w:val="28"/>
              </w:rPr>
              <w:t>港口海</w:t>
            </w:r>
            <w:proofErr w:type="gramEnd"/>
            <w:r w:rsidRPr="004B5305">
              <w:rPr>
                <w:rFonts w:ascii="仿宋_GB2312" w:hint="eastAsia"/>
                <w:color w:val="000000"/>
                <w:sz w:val="28"/>
                <w:szCs w:val="28"/>
              </w:rPr>
              <w:t>砂装卸监管，清除非法海砂装卸码头，强化危险化学品安全监管和技术支撑，指导出台港口危险化学品安全治理意见，危险化学品储存量大的港口配齐配</w:t>
            </w:r>
            <w:proofErr w:type="gramStart"/>
            <w:r w:rsidRPr="004B5305">
              <w:rPr>
                <w:rFonts w:ascii="仿宋_GB2312" w:hint="eastAsia"/>
                <w:color w:val="000000"/>
                <w:sz w:val="28"/>
                <w:szCs w:val="28"/>
              </w:rPr>
              <w:t>强安全</w:t>
            </w:r>
            <w:proofErr w:type="gramEnd"/>
            <w:r w:rsidRPr="004B5305">
              <w:rPr>
                <w:rFonts w:ascii="仿宋_GB2312" w:hint="eastAsia"/>
                <w:color w:val="000000"/>
                <w:sz w:val="28"/>
                <w:szCs w:val="28"/>
              </w:rPr>
              <w:t>监管执法力量，加强港口重大风险管控与隐</w:t>
            </w:r>
            <w:r w:rsidRPr="004B5305">
              <w:rPr>
                <w:rFonts w:ascii="仿宋_GB2312" w:hint="eastAsia"/>
                <w:color w:val="000000"/>
                <w:sz w:val="28"/>
                <w:szCs w:val="28"/>
              </w:rPr>
              <w:lastRenderedPageBreak/>
              <w:t>患排查治理，统筹协调，加大投入，不断提升应急处置能力。</w:t>
            </w:r>
          </w:p>
        </w:tc>
        <w:tc>
          <w:tcPr>
            <w:tcW w:w="7466" w:type="dxa"/>
            <w:vAlign w:val="center"/>
          </w:tcPr>
          <w:p w:rsidR="00F43A93" w:rsidRPr="004B5305" w:rsidRDefault="00F43A93" w:rsidP="001D28D7">
            <w:pPr>
              <w:spacing w:line="420" w:lineRule="exact"/>
              <w:ind w:firstLineChars="0" w:firstLine="0"/>
              <w:rPr>
                <w:rFonts w:ascii="仿宋_GB2312" w:hint="eastAsia"/>
                <w:color w:val="000000"/>
                <w:sz w:val="28"/>
                <w:szCs w:val="28"/>
              </w:rPr>
            </w:pPr>
            <w:r w:rsidRPr="004B5305">
              <w:rPr>
                <w:rFonts w:ascii="仿宋_GB2312" w:hint="eastAsia"/>
                <w:bCs/>
                <w:color w:val="000000"/>
                <w:sz w:val="28"/>
                <w:szCs w:val="28"/>
              </w:rPr>
              <w:lastRenderedPageBreak/>
              <w:t>一是</w:t>
            </w:r>
            <w:r w:rsidRPr="004B5305">
              <w:rPr>
                <w:rFonts w:ascii="仿宋_GB2312" w:hint="eastAsia"/>
                <w:color w:val="000000"/>
                <w:sz w:val="28"/>
                <w:szCs w:val="28"/>
              </w:rPr>
              <w:t>强化源头治理，禁止“三无”船舶进入干线水域航行、作业；码头单位、施工单位禁止“三无”船舶靠泊、作业。保持对“三无”船舶打击的高压态势。</w:t>
            </w:r>
          </w:p>
          <w:p w:rsidR="00F43A93" w:rsidRPr="004B5305" w:rsidRDefault="00F43A93" w:rsidP="001D28D7">
            <w:pPr>
              <w:spacing w:line="420" w:lineRule="exact"/>
              <w:ind w:firstLineChars="0" w:firstLine="0"/>
              <w:rPr>
                <w:rFonts w:ascii="仿宋_GB2312" w:hint="eastAsia"/>
                <w:color w:val="000000"/>
                <w:sz w:val="28"/>
                <w:szCs w:val="28"/>
              </w:rPr>
            </w:pPr>
            <w:r w:rsidRPr="004B5305">
              <w:rPr>
                <w:rFonts w:ascii="仿宋_GB2312" w:hint="eastAsia"/>
                <w:bCs/>
                <w:color w:val="000000"/>
                <w:sz w:val="28"/>
                <w:szCs w:val="28"/>
              </w:rPr>
              <w:t>二是</w:t>
            </w:r>
            <w:r w:rsidRPr="004B5305">
              <w:rPr>
                <w:rFonts w:ascii="仿宋_GB2312" w:hint="eastAsia"/>
                <w:color w:val="000000"/>
                <w:sz w:val="28"/>
                <w:szCs w:val="28"/>
              </w:rPr>
              <w:t>开展部门间综合联动，加强船籍港重点船舶的监督。建立健全登记船舶管理制度，实施登记船舶信用承诺制，加强登记船舶信息报告和跟踪管理，督促航运公司落实安全生产主体责任。</w:t>
            </w:r>
          </w:p>
          <w:p w:rsidR="00F43A93" w:rsidRPr="004B5305" w:rsidRDefault="00F43A93" w:rsidP="001D28D7">
            <w:pPr>
              <w:spacing w:line="420" w:lineRule="exact"/>
              <w:ind w:firstLineChars="0" w:firstLine="0"/>
              <w:rPr>
                <w:rFonts w:ascii="仿宋_GB2312" w:hint="eastAsia"/>
                <w:color w:val="000000"/>
                <w:sz w:val="28"/>
                <w:szCs w:val="28"/>
              </w:rPr>
            </w:pPr>
            <w:r w:rsidRPr="004B5305">
              <w:rPr>
                <w:rFonts w:ascii="仿宋_GB2312" w:hint="eastAsia"/>
                <w:bCs/>
                <w:color w:val="000000"/>
                <w:sz w:val="28"/>
                <w:szCs w:val="28"/>
              </w:rPr>
              <w:t>三是</w:t>
            </w:r>
            <w:r w:rsidRPr="004B5305">
              <w:rPr>
                <w:rFonts w:ascii="仿宋_GB2312" w:hint="eastAsia"/>
                <w:color w:val="000000"/>
                <w:sz w:val="28"/>
                <w:szCs w:val="28"/>
              </w:rPr>
              <w:t>严厉查处涉海运输内河船违法行为，落实“港口码头不得为涉海运输内河船和无合法砂石来源证明的船舶装卸作业”的要求，实现内河船涉海运</w:t>
            </w:r>
            <w:proofErr w:type="gramStart"/>
            <w:r w:rsidRPr="004B5305">
              <w:rPr>
                <w:rFonts w:ascii="仿宋_GB2312" w:hint="eastAsia"/>
                <w:color w:val="000000"/>
                <w:sz w:val="28"/>
                <w:szCs w:val="28"/>
              </w:rPr>
              <w:t>输行为</w:t>
            </w:r>
            <w:proofErr w:type="gramEnd"/>
            <w:r w:rsidRPr="004B5305">
              <w:rPr>
                <w:rFonts w:ascii="仿宋_GB2312" w:hint="eastAsia"/>
                <w:color w:val="000000"/>
                <w:sz w:val="28"/>
                <w:szCs w:val="28"/>
              </w:rPr>
              <w:t>大幅下降的整治目标。</w:t>
            </w:r>
          </w:p>
          <w:p w:rsidR="00F43A93" w:rsidRPr="004B5305" w:rsidRDefault="00F43A93" w:rsidP="001D28D7">
            <w:pPr>
              <w:spacing w:line="420" w:lineRule="exact"/>
              <w:ind w:firstLineChars="0" w:firstLine="0"/>
              <w:rPr>
                <w:rFonts w:ascii="仿宋_GB2312" w:hint="eastAsia"/>
                <w:color w:val="000000"/>
                <w:sz w:val="28"/>
                <w:szCs w:val="28"/>
              </w:rPr>
            </w:pPr>
            <w:r w:rsidRPr="004B5305">
              <w:rPr>
                <w:rFonts w:ascii="仿宋_GB2312" w:hint="eastAsia"/>
                <w:bCs/>
                <w:color w:val="000000"/>
                <w:sz w:val="28"/>
                <w:szCs w:val="28"/>
              </w:rPr>
              <w:t>四是</w:t>
            </w:r>
            <w:r w:rsidRPr="004B5305">
              <w:rPr>
                <w:rFonts w:ascii="仿宋_GB2312" w:hint="eastAsia"/>
                <w:color w:val="000000"/>
                <w:sz w:val="28"/>
                <w:szCs w:val="28"/>
              </w:rPr>
              <w:t>配合市级交通部门开展港口重大危险源巡查和常压储罐抽检，防范港口重大风险。督促属地政府配齐配</w:t>
            </w:r>
            <w:proofErr w:type="gramStart"/>
            <w:r w:rsidRPr="004B5305">
              <w:rPr>
                <w:rFonts w:ascii="仿宋_GB2312" w:hint="eastAsia"/>
                <w:color w:val="000000"/>
                <w:sz w:val="28"/>
                <w:szCs w:val="28"/>
              </w:rPr>
              <w:t>强危化品</w:t>
            </w:r>
            <w:proofErr w:type="gramEnd"/>
            <w:r w:rsidRPr="004B5305">
              <w:rPr>
                <w:rFonts w:ascii="仿宋_GB2312" w:hint="eastAsia"/>
                <w:color w:val="000000"/>
                <w:sz w:val="28"/>
                <w:szCs w:val="28"/>
              </w:rPr>
              <w:t>重点港区港口安全监管队伍。</w:t>
            </w:r>
          </w:p>
          <w:p w:rsidR="00F43A93" w:rsidRPr="004B5305" w:rsidRDefault="00F43A93" w:rsidP="001D28D7">
            <w:pPr>
              <w:spacing w:line="420" w:lineRule="exact"/>
              <w:ind w:firstLineChars="0" w:firstLine="0"/>
              <w:rPr>
                <w:rFonts w:ascii="仿宋_GB2312" w:hint="eastAsia"/>
                <w:color w:val="000000"/>
                <w:sz w:val="28"/>
                <w:szCs w:val="28"/>
              </w:rPr>
            </w:pPr>
            <w:r w:rsidRPr="004B5305">
              <w:rPr>
                <w:rFonts w:ascii="仿宋_GB2312" w:hint="eastAsia"/>
                <w:bCs/>
                <w:color w:val="000000"/>
                <w:sz w:val="28"/>
                <w:szCs w:val="28"/>
              </w:rPr>
              <w:t>五是</w:t>
            </w:r>
            <w:r w:rsidRPr="004B5305">
              <w:rPr>
                <w:rFonts w:ascii="仿宋_GB2312" w:hint="eastAsia"/>
                <w:color w:val="000000"/>
                <w:sz w:val="28"/>
                <w:szCs w:val="28"/>
              </w:rPr>
              <w:t>全面运行海江河信息系统，提高港口</w:t>
            </w:r>
            <w:proofErr w:type="gramStart"/>
            <w:r w:rsidRPr="004B5305">
              <w:rPr>
                <w:rFonts w:ascii="仿宋_GB2312" w:hint="eastAsia"/>
                <w:color w:val="000000"/>
                <w:sz w:val="28"/>
                <w:szCs w:val="28"/>
              </w:rPr>
              <w:t>危化品</w:t>
            </w:r>
            <w:proofErr w:type="gramEnd"/>
            <w:r w:rsidRPr="004B5305">
              <w:rPr>
                <w:rFonts w:ascii="仿宋_GB2312" w:hint="eastAsia"/>
                <w:color w:val="000000"/>
                <w:sz w:val="28"/>
                <w:szCs w:val="28"/>
              </w:rPr>
              <w:t>监管水平。</w:t>
            </w:r>
          </w:p>
          <w:p w:rsidR="00F43A93" w:rsidRPr="004B5305" w:rsidRDefault="00F43A93" w:rsidP="001D28D7">
            <w:pPr>
              <w:spacing w:line="420" w:lineRule="exact"/>
              <w:ind w:firstLineChars="0" w:firstLine="0"/>
              <w:rPr>
                <w:rFonts w:ascii="仿宋_GB2312" w:hint="eastAsia"/>
                <w:color w:val="000000"/>
                <w:sz w:val="28"/>
                <w:szCs w:val="28"/>
              </w:rPr>
            </w:pPr>
            <w:r w:rsidRPr="004B5305">
              <w:rPr>
                <w:rFonts w:ascii="仿宋_GB2312" w:hint="eastAsia"/>
                <w:bCs/>
                <w:color w:val="000000"/>
                <w:sz w:val="28"/>
                <w:szCs w:val="28"/>
              </w:rPr>
              <w:t>六是</w:t>
            </w:r>
            <w:r w:rsidRPr="004B5305">
              <w:rPr>
                <w:rFonts w:ascii="仿宋_GB2312" w:hint="eastAsia"/>
                <w:color w:val="000000"/>
                <w:sz w:val="28"/>
                <w:szCs w:val="28"/>
              </w:rPr>
              <w:t>高速公路实行二级以上管制或者免费通行期间，</w:t>
            </w:r>
            <w:proofErr w:type="gramStart"/>
            <w:r w:rsidRPr="004B5305">
              <w:rPr>
                <w:rFonts w:ascii="仿宋_GB2312" w:hint="eastAsia"/>
                <w:color w:val="000000"/>
                <w:sz w:val="28"/>
                <w:szCs w:val="28"/>
              </w:rPr>
              <w:t>在圩塘渡口</w:t>
            </w:r>
            <w:proofErr w:type="gramEnd"/>
            <w:r w:rsidRPr="004B5305">
              <w:rPr>
                <w:rFonts w:ascii="仿宋_GB2312" w:hint="eastAsia"/>
                <w:color w:val="000000"/>
                <w:sz w:val="28"/>
                <w:szCs w:val="28"/>
              </w:rPr>
              <w:t>设置临时</w:t>
            </w:r>
            <w:proofErr w:type="gramStart"/>
            <w:r w:rsidRPr="004B5305">
              <w:rPr>
                <w:rFonts w:ascii="仿宋_GB2312" w:hint="eastAsia"/>
                <w:color w:val="000000"/>
                <w:sz w:val="28"/>
                <w:szCs w:val="28"/>
              </w:rPr>
              <w:t>危化品运输</w:t>
            </w:r>
            <w:proofErr w:type="gramEnd"/>
            <w:r w:rsidRPr="004B5305">
              <w:rPr>
                <w:rFonts w:ascii="仿宋_GB2312" w:hint="eastAsia"/>
                <w:color w:val="000000"/>
                <w:sz w:val="28"/>
                <w:szCs w:val="28"/>
              </w:rPr>
              <w:t>车辆专用通道，缩短排队等候时间</w:t>
            </w:r>
            <w:r w:rsidRPr="00595939">
              <w:rPr>
                <w:rFonts w:ascii="仿宋_GB2312" w:hint="eastAsia"/>
                <w:color w:val="000000"/>
                <w:spacing w:val="-6"/>
                <w:sz w:val="28"/>
                <w:szCs w:val="28"/>
              </w:rPr>
              <w:t>，避免</w:t>
            </w:r>
            <w:proofErr w:type="gramStart"/>
            <w:r w:rsidRPr="00595939">
              <w:rPr>
                <w:rFonts w:ascii="仿宋_GB2312" w:hint="eastAsia"/>
                <w:color w:val="000000"/>
                <w:spacing w:val="-6"/>
                <w:sz w:val="28"/>
                <w:szCs w:val="28"/>
              </w:rPr>
              <w:t>普危车辆</w:t>
            </w:r>
            <w:proofErr w:type="gramEnd"/>
            <w:r w:rsidRPr="00595939">
              <w:rPr>
                <w:rFonts w:ascii="仿宋_GB2312" w:hint="eastAsia"/>
                <w:color w:val="000000"/>
                <w:spacing w:val="-6"/>
                <w:sz w:val="28"/>
                <w:szCs w:val="28"/>
              </w:rPr>
              <w:t>混行，严防发生交通事故，造成</w:t>
            </w:r>
            <w:proofErr w:type="gramStart"/>
            <w:r w:rsidRPr="00595939">
              <w:rPr>
                <w:rFonts w:ascii="仿宋_GB2312" w:hint="eastAsia"/>
                <w:color w:val="000000"/>
                <w:spacing w:val="-6"/>
                <w:sz w:val="28"/>
                <w:szCs w:val="28"/>
              </w:rPr>
              <w:t>危化品</w:t>
            </w:r>
            <w:proofErr w:type="gramEnd"/>
            <w:r w:rsidRPr="00595939">
              <w:rPr>
                <w:rFonts w:ascii="仿宋_GB2312" w:hint="eastAsia"/>
                <w:color w:val="000000"/>
                <w:spacing w:val="-6"/>
                <w:sz w:val="28"/>
                <w:szCs w:val="28"/>
              </w:rPr>
              <w:t>泄露</w:t>
            </w:r>
            <w:r w:rsidRPr="004B5305">
              <w:rPr>
                <w:rFonts w:ascii="仿宋_GB2312" w:hint="eastAsia"/>
                <w:color w:val="000000"/>
                <w:sz w:val="28"/>
                <w:szCs w:val="28"/>
              </w:rPr>
              <w:t>。</w:t>
            </w:r>
          </w:p>
        </w:tc>
        <w:tc>
          <w:tcPr>
            <w:tcW w:w="1913" w:type="dxa"/>
            <w:vAlign w:val="center"/>
          </w:tcPr>
          <w:p w:rsidR="00F43A93" w:rsidRPr="004B5305" w:rsidRDefault="00F43A93" w:rsidP="001D28D7">
            <w:pPr>
              <w:spacing w:line="420" w:lineRule="exact"/>
              <w:ind w:firstLineChars="0" w:firstLine="0"/>
              <w:rPr>
                <w:rFonts w:ascii="仿宋_GB2312" w:hint="eastAsia"/>
                <w:color w:val="000000"/>
                <w:sz w:val="28"/>
                <w:szCs w:val="28"/>
              </w:rPr>
            </w:pPr>
            <w:r w:rsidRPr="004B5305">
              <w:rPr>
                <w:rFonts w:ascii="仿宋_GB2312" w:hint="eastAsia"/>
                <w:color w:val="000000"/>
                <w:sz w:val="28"/>
                <w:szCs w:val="28"/>
              </w:rPr>
              <w:t>区住建局（交通运输局）牵头，区农业农村局、市交通执法支队新北大队等有关部门按职责分工落实</w:t>
            </w:r>
          </w:p>
        </w:tc>
        <w:tc>
          <w:tcPr>
            <w:tcW w:w="1464" w:type="dxa"/>
            <w:vAlign w:val="center"/>
          </w:tcPr>
          <w:p w:rsidR="00F43A93" w:rsidRPr="004B5305" w:rsidRDefault="00F43A93" w:rsidP="001D28D7">
            <w:pPr>
              <w:spacing w:line="420" w:lineRule="exact"/>
              <w:ind w:firstLineChars="0" w:firstLine="0"/>
              <w:rPr>
                <w:rFonts w:ascii="仿宋_GB2312" w:hint="eastAsia"/>
                <w:color w:val="000000"/>
                <w:sz w:val="28"/>
                <w:szCs w:val="28"/>
              </w:rPr>
            </w:pPr>
            <w:r w:rsidRPr="004B5305">
              <w:rPr>
                <w:rFonts w:ascii="仿宋_GB2312" w:hint="eastAsia"/>
                <w:color w:val="000000"/>
                <w:sz w:val="28"/>
                <w:szCs w:val="28"/>
              </w:rPr>
              <w:t>2021年底完成，并持续推进</w:t>
            </w:r>
          </w:p>
        </w:tc>
      </w:tr>
      <w:tr w:rsidR="00F43A93" w:rsidRPr="004B5305" w:rsidTr="001D28D7">
        <w:trPr>
          <w:trHeight w:val="397"/>
        </w:trPr>
        <w:tc>
          <w:tcPr>
            <w:tcW w:w="1412" w:type="dxa"/>
            <w:vAlign w:val="center"/>
          </w:tcPr>
          <w:p w:rsidR="00F43A93" w:rsidRPr="004B5305" w:rsidRDefault="00F43A93" w:rsidP="001D28D7">
            <w:pPr>
              <w:spacing w:line="500" w:lineRule="exact"/>
              <w:ind w:firstLineChars="0" w:firstLine="0"/>
              <w:rPr>
                <w:rFonts w:ascii="仿宋_GB2312" w:hint="eastAsia"/>
                <w:color w:val="000000"/>
                <w:sz w:val="28"/>
                <w:szCs w:val="28"/>
              </w:rPr>
            </w:pPr>
            <w:r w:rsidRPr="004B5305">
              <w:rPr>
                <w:rFonts w:ascii="仿宋_GB2312" w:hint="eastAsia"/>
                <w:color w:val="000000"/>
                <w:sz w:val="28"/>
                <w:szCs w:val="28"/>
              </w:rPr>
              <w:lastRenderedPageBreak/>
              <w:t>三、道路交通和公路运输</w:t>
            </w:r>
          </w:p>
        </w:tc>
        <w:tc>
          <w:tcPr>
            <w:tcW w:w="2740" w:type="dxa"/>
            <w:vAlign w:val="center"/>
          </w:tcPr>
          <w:p w:rsidR="00F43A93" w:rsidRPr="004B5305" w:rsidRDefault="00F43A93" w:rsidP="001D28D7">
            <w:pPr>
              <w:spacing w:line="500" w:lineRule="exact"/>
              <w:ind w:firstLineChars="0" w:firstLine="0"/>
              <w:rPr>
                <w:rFonts w:ascii="仿宋_GB2312" w:hint="eastAsia"/>
                <w:color w:val="000000"/>
                <w:sz w:val="28"/>
                <w:szCs w:val="28"/>
              </w:rPr>
            </w:pPr>
            <w:r w:rsidRPr="004B5305">
              <w:rPr>
                <w:rFonts w:ascii="仿宋_GB2312" w:hint="eastAsia"/>
                <w:color w:val="000000"/>
                <w:sz w:val="28"/>
                <w:szCs w:val="28"/>
              </w:rPr>
              <w:t>17．加大对电动自行车、低速电动车产品生产、销售联合监管力度，实现相关企业违法违规信息跨省共享交换和惩戒应用。</w:t>
            </w:r>
          </w:p>
        </w:tc>
        <w:tc>
          <w:tcPr>
            <w:tcW w:w="7466" w:type="dxa"/>
            <w:vAlign w:val="center"/>
          </w:tcPr>
          <w:p w:rsidR="00F43A93" w:rsidRPr="004B5305" w:rsidRDefault="00F43A93" w:rsidP="001D28D7">
            <w:pPr>
              <w:spacing w:line="520" w:lineRule="exact"/>
              <w:ind w:firstLineChars="0" w:firstLine="0"/>
              <w:rPr>
                <w:rFonts w:ascii="仿宋_GB2312" w:hint="eastAsia"/>
                <w:color w:val="000000"/>
                <w:sz w:val="28"/>
                <w:szCs w:val="28"/>
              </w:rPr>
            </w:pPr>
            <w:r w:rsidRPr="004B5305">
              <w:rPr>
                <w:rFonts w:ascii="仿宋_GB2312" w:hint="eastAsia"/>
                <w:bCs/>
                <w:color w:val="000000"/>
                <w:sz w:val="28"/>
                <w:szCs w:val="28"/>
              </w:rPr>
              <w:t>一是</w:t>
            </w:r>
            <w:r w:rsidRPr="004B5305">
              <w:rPr>
                <w:rFonts w:ascii="仿宋_GB2312" w:hint="eastAsia"/>
                <w:color w:val="000000"/>
                <w:sz w:val="28"/>
                <w:szCs w:val="28"/>
              </w:rPr>
              <w:t>通过开展辖区内电动自行车获证组织“双随机”监督检查或电动自行车产品认证有效性抽查等，强化电动自行车强制性产品认证管理，加大对电动自行车认证活动监管力度。</w:t>
            </w:r>
          </w:p>
          <w:p w:rsidR="00F43A93" w:rsidRPr="004B5305" w:rsidRDefault="00F43A93" w:rsidP="001D28D7">
            <w:pPr>
              <w:spacing w:line="520" w:lineRule="exact"/>
              <w:ind w:firstLineChars="0" w:firstLine="0"/>
              <w:rPr>
                <w:rFonts w:ascii="仿宋_GB2312" w:hint="eastAsia"/>
                <w:color w:val="000000"/>
                <w:sz w:val="28"/>
                <w:szCs w:val="28"/>
              </w:rPr>
            </w:pPr>
            <w:r w:rsidRPr="004B5305">
              <w:rPr>
                <w:rFonts w:ascii="仿宋_GB2312" w:hint="eastAsia"/>
                <w:bCs/>
                <w:color w:val="000000"/>
                <w:sz w:val="28"/>
                <w:szCs w:val="28"/>
              </w:rPr>
              <w:t>二是</w:t>
            </w:r>
            <w:r w:rsidRPr="004B5305">
              <w:rPr>
                <w:rFonts w:ascii="仿宋_GB2312" w:hint="eastAsia"/>
                <w:color w:val="000000"/>
                <w:sz w:val="28"/>
                <w:szCs w:val="28"/>
              </w:rPr>
              <w:t>严查电动自行车产品销售门店、修配门店营业执照记载的无需审批登记事项发生变更、擅自变更住所（经营场所）等违法违规行为。2021年，按照常州市市场监管局统一部署，开展电动自行车和电动自行车充电器抽查，及时向社会公示电动自行车产品质量监督抽查结果。</w:t>
            </w:r>
          </w:p>
          <w:p w:rsidR="00F43A93" w:rsidRPr="004B5305" w:rsidRDefault="00F43A93" w:rsidP="001D28D7">
            <w:pPr>
              <w:spacing w:line="520" w:lineRule="exact"/>
              <w:ind w:firstLineChars="0" w:firstLine="0"/>
              <w:rPr>
                <w:rFonts w:ascii="仿宋_GB2312" w:hint="eastAsia"/>
                <w:color w:val="000000"/>
                <w:sz w:val="28"/>
                <w:szCs w:val="28"/>
              </w:rPr>
            </w:pPr>
            <w:r w:rsidRPr="004B5305">
              <w:rPr>
                <w:rFonts w:ascii="仿宋_GB2312" w:hint="eastAsia"/>
                <w:bCs/>
                <w:color w:val="000000"/>
                <w:sz w:val="28"/>
                <w:szCs w:val="28"/>
              </w:rPr>
              <w:t>三是</w:t>
            </w:r>
            <w:r w:rsidRPr="004B5305">
              <w:rPr>
                <w:rFonts w:ascii="仿宋_GB2312" w:hint="eastAsia"/>
                <w:color w:val="000000"/>
                <w:sz w:val="28"/>
                <w:szCs w:val="28"/>
              </w:rPr>
              <w:t>做好对监督抽查不合格产品的生产和销售企业后处理工作。畅通投诉举报渠道，及时处理案件线索。及时通过市场监管信息平台将相关政府部门推送的违法违规信息记于市场主体名下，及时通过公示系统向社会公示。</w:t>
            </w:r>
          </w:p>
          <w:p w:rsidR="00F43A93" w:rsidRPr="004B5305" w:rsidRDefault="00F43A93" w:rsidP="001D28D7">
            <w:pPr>
              <w:spacing w:line="520" w:lineRule="exact"/>
              <w:ind w:firstLineChars="0" w:firstLine="0"/>
              <w:rPr>
                <w:rFonts w:ascii="仿宋_GB2312" w:hint="eastAsia"/>
                <w:color w:val="000000"/>
                <w:sz w:val="28"/>
                <w:szCs w:val="28"/>
              </w:rPr>
            </w:pPr>
            <w:r w:rsidRPr="004B5305">
              <w:rPr>
                <w:rFonts w:ascii="仿宋_GB2312" w:hint="eastAsia"/>
                <w:color w:val="000000"/>
                <w:sz w:val="28"/>
                <w:szCs w:val="28"/>
              </w:rPr>
              <w:lastRenderedPageBreak/>
              <w:t>四是常态</w:t>
            </w:r>
            <w:proofErr w:type="gramStart"/>
            <w:r w:rsidRPr="004B5305">
              <w:rPr>
                <w:rFonts w:ascii="仿宋_GB2312" w:hint="eastAsia"/>
                <w:color w:val="000000"/>
                <w:sz w:val="28"/>
                <w:szCs w:val="28"/>
              </w:rPr>
              <w:t>化开展电动</w:t>
            </w:r>
            <w:proofErr w:type="gramEnd"/>
            <w:r w:rsidRPr="004B5305">
              <w:rPr>
                <w:rFonts w:ascii="仿宋_GB2312" w:hint="eastAsia"/>
                <w:color w:val="000000"/>
                <w:sz w:val="28"/>
                <w:szCs w:val="28"/>
              </w:rPr>
              <w:t>自行车交通秩序整治，严查电动自行车闯红灯、违法载人、超速、逆向行驶、不按道行驶、不佩戴安全头盔以及驾驶假牌、套牌、挪用号牌和拼装、改装、加装电动车上路行驶等突出交通违法。</w:t>
            </w:r>
          </w:p>
        </w:tc>
        <w:tc>
          <w:tcPr>
            <w:tcW w:w="1913" w:type="dxa"/>
            <w:vAlign w:val="center"/>
          </w:tcPr>
          <w:p w:rsidR="00F43A93" w:rsidRPr="004B5305" w:rsidRDefault="00F43A93" w:rsidP="001D28D7">
            <w:pPr>
              <w:spacing w:line="440" w:lineRule="exact"/>
              <w:ind w:firstLineChars="0" w:firstLine="0"/>
              <w:rPr>
                <w:rFonts w:ascii="仿宋_GB2312" w:hint="eastAsia"/>
                <w:color w:val="000000"/>
                <w:sz w:val="28"/>
                <w:szCs w:val="28"/>
              </w:rPr>
            </w:pPr>
            <w:r w:rsidRPr="004B5305">
              <w:rPr>
                <w:rFonts w:ascii="仿宋_GB2312" w:hint="eastAsia"/>
                <w:color w:val="000000"/>
                <w:sz w:val="28"/>
                <w:szCs w:val="28"/>
              </w:rPr>
              <w:lastRenderedPageBreak/>
              <w:t>区市场监管局、经发局、交警大队等有关部门按职责分工落实</w:t>
            </w:r>
          </w:p>
        </w:tc>
        <w:tc>
          <w:tcPr>
            <w:tcW w:w="1464" w:type="dxa"/>
            <w:vAlign w:val="center"/>
          </w:tcPr>
          <w:p w:rsidR="00F43A93" w:rsidRPr="004B5305" w:rsidRDefault="00F43A93" w:rsidP="001D28D7">
            <w:pPr>
              <w:spacing w:line="360" w:lineRule="exact"/>
              <w:ind w:firstLineChars="0" w:firstLine="0"/>
              <w:rPr>
                <w:rFonts w:ascii="仿宋_GB2312" w:hint="eastAsia"/>
                <w:color w:val="000000"/>
                <w:sz w:val="28"/>
                <w:szCs w:val="28"/>
              </w:rPr>
            </w:pPr>
            <w:r w:rsidRPr="004B5305">
              <w:rPr>
                <w:rFonts w:ascii="仿宋_GB2312" w:hint="eastAsia"/>
                <w:color w:val="000000"/>
                <w:sz w:val="28"/>
                <w:szCs w:val="28"/>
              </w:rPr>
              <w:t>2021年底完成，并持续推进</w:t>
            </w:r>
          </w:p>
        </w:tc>
      </w:tr>
      <w:tr w:rsidR="00F43A93" w:rsidRPr="004B5305" w:rsidTr="001D28D7">
        <w:trPr>
          <w:trHeight w:val="397"/>
        </w:trPr>
        <w:tc>
          <w:tcPr>
            <w:tcW w:w="1412" w:type="dxa"/>
            <w:vAlign w:val="center"/>
          </w:tcPr>
          <w:p w:rsidR="00F43A93" w:rsidRPr="004B5305" w:rsidRDefault="00F43A93" w:rsidP="001D28D7">
            <w:pPr>
              <w:spacing w:line="340" w:lineRule="exact"/>
              <w:ind w:firstLineChars="0" w:firstLine="0"/>
              <w:rPr>
                <w:rFonts w:ascii="仿宋_GB2312" w:hint="eastAsia"/>
                <w:color w:val="000000"/>
                <w:sz w:val="28"/>
                <w:szCs w:val="28"/>
              </w:rPr>
            </w:pPr>
            <w:r w:rsidRPr="004B5305">
              <w:rPr>
                <w:rFonts w:ascii="仿宋_GB2312" w:hint="eastAsia"/>
                <w:color w:val="000000"/>
                <w:sz w:val="28"/>
                <w:szCs w:val="28"/>
              </w:rPr>
              <w:lastRenderedPageBreak/>
              <w:t>三、道路交通和公路运输</w:t>
            </w:r>
          </w:p>
        </w:tc>
        <w:tc>
          <w:tcPr>
            <w:tcW w:w="2740" w:type="dxa"/>
            <w:vAlign w:val="center"/>
          </w:tcPr>
          <w:p w:rsidR="00F43A93" w:rsidRPr="004B5305" w:rsidRDefault="00F43A93" w:rsidP="001D28D7">
            <w:pPr>
              <w:spacing w:line="340" w:lineRule="exact"/>
              <w:ind w:firstLineChars="0" w:firstLine="0"/>
              <w:rPr>
                <w:rFonts w:ascii="仿宋_GB2312" w:hint="eastAsia"/>
                <w:color w:val="000000"/>
                <w:sz w:val="28"/>
                <w:szCs w:val="28"/>
              </w:rPr>
            </w:pPr>
            <w:r w:rsidRPr="004B5305">
              <w:rPr>
                <w:rFonts w:ascii="仿宋_GB2312" w:hint="eastAsia"/>
                <w:color w:val="000000"/>
                <w:sz w:val="28"/>
                <w:szCs w:val="28"/>
              </w:rPr>
              <w:t>18．强化农村道路交通安全监管，深化警保合作，推进农村“两站两员”建设，持续开展农村面包车超员、</w:t>
            </w:r>
            <w:proofErr w:type="gramStart"/>
            <w:r w:rsidRPr="004B5305">
              <w:rPr>
                <w:rFonts w:ascii="仿宋_GB2312" w:hint="eastAsia"/>
                <w:color w:val="000000"/>
                <w:sz w:val="28"/>
                <w:szCs w:val="28"/>
              </w:rPr>
              <w:t>酒驾醉驾</w:t>
            </w:r>
            <w:proofErr w:type="gramEnd"/>
            <w:r w:rsidRPr="004B5305">
              <w:rPr>
                <w:rFonts w:ascii="仿宋_GB2312" w:hint="eastAsia"/>
                <w:color w:val="000000"/>
                <w:sz w:val="28"/>
                <w:szCs w:val="28"/>
              </w:rPr>
              <w:t>、无牌无证和低速货车、三轮汽车、拖拉机违法载人等交通违法专项治理，深入推进进村入户宣传。</w:t>
            </w:r>
          </w:p>
        </w:tc>
        <w:tc>
          <w:tcPr>
            <w:tcW w:w="7466" w:type="dxa"/>
            <w:vAlign w:val="center"/>
          </w:tcPr>
          <w:p w:rsidR="00F43A93" w:rsidRPr="004B5305" w:rsidRDefault="00F43A93" w:rsidP="001D28D7">
            <w:pPr>
              <w:spacing w:line="340" w:lineRule="exact"/>
              <w:ind w:firstLineChars="0" w:firstLine="0"/>
              <w:rPr>
                <w:rFonts w:ascii="仿宋_GB2312" w:hint="eastAsia"/>
                <w:color w:val="000000"/>
                <w:sz w:val="28"/>
                <w:szCs w:val="28"/>
              </w:rPr>
            </w:pPr>
            <w:r w:rsidRPr="004B5305">
              <w:rPr>
                <w:rFonts w:ascii="仿宋_GB2312" w:hint="eastAsia"/>
                <w:bCs/>
                <w:color w:val="000000"/>
                <w:sz w:val="28"/>
                <w:szCs w:val="28"/>
              </w:rPr>
              <w:t>一是</w:t>
            </w:r>
            <w:r w:rsidRPr="004B5305">
              <w:rPr>
                <w:rFonts w:ascii="仿宋_GB2312" w:hint="eastAsia"/>
                <w:color w:val="000000"/>
                <w:sz w:val="28"/>
                <w:szCs w:val="28"/>
              </w:rPr>
              <w:t>联合市银保监分局、市保险行业协会，深化警</w:t>
            </w:r>
            <w:proofErr w:type="gramStart"/>
            <w:r w:rsidRPr="004B5305">
              <w:rPr>
                <w:rFonts w:ascii="仿宋_GB2312" w:hint="eastAsia"/>
                <w:color w:val="000000"/>
                <w:sz w:val="28"/>
                <w:szCs w:val="28"/>
              </w:rPr>
              <w:t>保合作劝导站</w:t>
            </w:r>
            <w:proofErr w:type="gramEnd"/>
            <w:r w:rsidRPr="004B5305">
              <w:rPr>
                <w:rFonts w:ascii="仿宋_GB2312" w:hint="eastAsia"/>
                <w:color w:val="000000"/>
                <w:sz w:val="28"/>
                <w:szCs w:val="28"/>
              </w:rPr>
              <w:t>建设，在企业、社区、学校、村口建设劝导站，4月底前制定工作方案和考核办法，年底前完成既定任务。</w:t>
            </w:r>
          </w:p>
          <w:p w:rsidR="00F43A93" w:rsidRPr="004B5305" w:rsidRDefault="00F43A93" w:rsidP="001D28D7">
            <w:pPr>
              <w:spacing w:line="340" w:lineRule="exact"/>
              <w:ind w:firstLineChars="0" w:firstLine="0"/>
              <w:rPr>
                <w:rFonts w:ascii="仿宋_GB2312" w:hint="eastAsia"/>
                <w:color w:val="000000"/>
                <w:sz w:val="28"/>
                <w:szCs w:val="28"/>
              </w:rPr>
            </w:pPr>
            <w:r w:rsidRPr="004B5305">
              <w:rPr>
                <w:rFonts w:ascii="仿宋_GB2312" w:hint="eastAsia"/>
                <w:bCs/>
                <w:color w:val="000000"/>
                <w:sz w:val="28"/>
                <w:szCs w:val="28"/>
              </w:rPr>
              <w:t>二是</w:t>
            </w:r>
            <w:r w:rsidRPr="004B5305">
              <w:rPr>
                <w:rFonts w:ascii="仿宋_GB2312" w:hint="eastAsia"/>
                <w:color w:val="000000"/>
                <w:sz w:val="28"/>
                <w:szCs w:val="28"/>
              </w:rPr>
              <w:t>6月底前组织开展农村地区重点交通违法行为专项整治行动，严管事故“黑点”、秩序“乱点”；联合交通运输部门，</w:t>
            </w:r>
            <w:proofErr w:type="gramStart"/>
            <w:r w:rsidRPr="004B5305">
              <w:rPr>
                <w:rFonts w:ascii="仿宋_GB2312" w:hint="eastAsia"/>
                <w:color w:val="000000"/>
                <w:sz w:val="28"/>
                <w:szCs w:val="28"/>
              </w:rPr>
              <w:t>推进国</w:t>
            </w:r>
            <w:proofErr w:type="gramEnd"/>
            <w:r w:rsidRPr="004B5305">
              <w:rPr>
                <w:rFonts w:ascii="仿宋_GB2312" w:hint="eastAsia"/>
                <w:color w:val="000000"/>
                <w:sz w:val="28"/>
                <w:szCs w:val="28"/>
              </w:rPr>
              <w:t>省道交通安全文明示范路建设，全面推行货车靠右行驶管控措施；联合农业农村部门，推进运输用拖拉机专项整治行动，规范拖拉机行车秩序。</w:t>
            </w:r>
          </w:p>
          <w:p w:rsidR="00F43A93" w:rsidRPr="004B5305" w:rsidRDefault="00F43A93" w:rsidP="001D28D7">
            <w:pPr>
              <w:spacing w:line="340" w:lineRule="exact"/>
              <w:ind w:firstLineChars="0" w:firstLine="0"/>
              <w:rPr>
                <w:rFonts w:ascii="仿宋_GB2312" w:hint="eastAsia"/>
                <w:color w:val="000000"/>
                <w:sz w:val="28"/>
                <w:szCs w:val="28"/>
              </w:rPr>
            </w:pPr>
            <w:r w:rsidRPr="004B5305">
              <w:rPr>
                <w:rFonts w:ascii="仿宋_GB2312" w:hint="eastAsia"/>
                <w:bCs/>
                <w:color w:val="000000"/>
                <w:sz w:val="28"/>
                <w:szCs w:val="28"/>
              </w:rPr>
              <w:t>三是</w:t>
            </w:r>
            <w:r w:rsidRPr="004B5305">
              <w:rPr>
                <w:rFonts w:ascii="仿宋_GB2312" w:hint="eastAsia"/>
                <w:color w:val="000000"/>
                <w:sz w:val="28"/>
                <w:szCs w:val="28"/>
              </w:rPr>
              <w:t>加强道路交通安全宣传动员，深化“122”全国交通安全日、“一盔一带”安全守护行动等主题宣传，推动交通安全宣传进机关、进校园、进社区，开展交通安全宣讲“百千万”活动，引导广大市民文明、守法出行。常态化组织</w:t>
            </w:r>
            <w:proofErr w:type="gramStart"/>
            <w:r w:rsidRPr="004B5305">
              <w:rPr>
                <w:rFonts w:ascii="仿宋_GB2312" w:hint="eastAsia"/>
                <w:color w:val="000000"/>
                <w:sz w:val="28"/>
                <w:szCs w:val="28"/>
              </w:rPr>
              <w:t>新培训</w:t>
            </w:r>
            <w:proofErr w:type="gramEnd"/>
            <w:r w:rsidRPr="004B5305">
              <w:rPr>
                <w:rFonts w:ascii="仿宋_GB2312" w:hint="eastAsia"/>
                <w:color w:val="000000"/>
                <w:sz w:val="28"/>
                <w:szCs w:val="28"/>
              </w:rPr>
              <w:t>机动车驾驶人、扣满分驾驶人和非机动车、行人违法人参加文明交通劝导，持续开展“五大曝光行动”，依托微警务等公安新媒体，加强警示提示，强化交通诱导。</w:t>
            </w:r>
          </w:p>
        </w:tc>
        <w:tc>
          <w:tcPr>
            <w:tcW w:w="1913" w:type="dxa"/>
            <w:vAlign w:val="center"/>
          </w:tcPr>
          <w:p w:rsidR="00F43A93" w:rsidRPr="004B5305" w:rsidRDefault="00F43A93" w:rsidP="001D28D7">
            <w:pPr>
              <w:spacing w:line="340" w:lineRule="exact"/>
              <w:ind w:firstLineChars="0" w:firstLine="0"/>
              <w:rPr>
                <w:rFonts w:ascii="仿宋_GB2312" w:hint="eastAsia"/>
                <w:color w:val="000000"/>
                <w:sz w:val="28"/>
                <w:szCs w:val="28"/>
              </w:rPr>
            </w:pPr>
            <w:r w:rsidRPr="004B5305">
              <w:rPr>
                <w:rFonts w:ascii="仿宋_GB2312" w:hint="eastAsia"/>
                <w:color w:val="000000"/>
                <w:sz w:val="28"/>
                <w:szCs w:val="28"/>
              </w:rPr>
              <w:t>区交警大队牵头，区住建局（交通运输局）、农业农村局、市交通执法支队新北大队</w:t>
            </w:r>
            <w:r w:rsidRPr="00595939">
              <w:rPr>
                <w:rFonts w:ascii="仿宋_GB2312" w:hint="eastAsia"/>
                <w:color w:val="000000"/>
                <w:spacing w:val="-20"/>
                <w:sz w:val="28"/>
                <w:szCs w:val="28"/>
              </w:rPr>
              <w:t>等有关部门按职责分工落实</w:t>
            </w:r>
          </w:p>
        </w:tc>
        <w:tc>
          <w:tcPr>
            <w:tcW w:w="1464" w:type="dxa"/>
            <w:vAlign w:val="center"/>
          </w:tcPr>
          <w:p w:rsidR="00F43A93" w:rsidRPr="004B5305" w:rsidRDefault="00F43A93" w:rsidP="001D28D7">
            <w:pPr>
              <w:spacing w:line="360" w:lineRule="exact"/>
              <w:ind w:firstLineChars="0" w:firstLine="0"/>
              <w:jc w:val="center"/>
              <w:rPr>
                <w:rFonts w:ascii="仿宋_GB2312" w:hint="eastAsia"/>
                <w:color w:val="000000"/>
                <w:sz w:val="28"/>
                <w:szCs w:val="28"/>
              </w:rPr>
            </w:pPr>
            <w:r w:rsidRPr="004B5305">
              <w:rPr>
                <w:rFonts w:ascii="仿宋_GB2312" w:hint="eastAsia"/>
                <w:color w:val="000000"/>
                <w:sz w:val="28"/>
                <w:szCs w:val="28"/>
              </w:rPr>
              <w:t>2021年底</w:t>
            </w:r>
          </w:p>
        </w:tc>
      </w:tr>
      <w:tr w:rsidR="00F43A93" w:rsidRPr="004B5305" w:rsidTr="001D28D7">
        <w:trPr>
          <w:trHeight w:val="397"/>
        </w:trPr>
        <w:tc>
          <w:tcPr>
            <w:tcW w:w="1412" w:type="dxa"/>
            <w:vAlign w:val="center"/>
          </w:tcPr>
          <w:p w:rsidR="00F43A93" w:rsidRPr="004B5305" w:rsidRDefault="00F43A93" w:rsidP="001D28D7">
            <w:pPr>
              <w:spacing w:line="340" w:lineRule="exact"/>
              <w:ind w:firstLineChars="0" w:firstLine="0"/>
              <w:rPr>
                <w:rFonts w:ascii="仿宋_GB2312" w:hint="eastAsia"/>
                <w:color w:val="000000"/>
                <w:sz w:val="28"/>
                <w:szCs w:val="28"/>
              </w:rPr>
            </w:pPr>
            <w:r w:rsidRPr="004B5305">
              <w:rPr>
                <w:rFonts w:ascii="仿宋_GB2312" w:hint="eastAsia"/>
                <w:color w:val="000000"/>
                <w:sz w:val="28"/>
                <w:szCs w:val="28"/>
              </w:rPr>
              <w:t>四、危险</w:t>
            </w:r>
            <w:r w:rsidRPr="004B5305">
              <w:rPr>
                <w:rFonts w:ascii="仿宋_GB2312" w:hint="eastAsia"/>
                <w:color w:val="000000"/>
                <w:sz w:val="28"/>
                <w:szCs w:val="28"/>
              </w:rPr>
              <w:lastRenderedPageBreak/>
              <w:t>化学品企业搬迁</w:t>
            </w:r>
          </w:p>
        </w:tc>
        <w:tc>
          <w:tcPr>
            <w:tcW w:w="2740" w:type="dxa"/>
            <w:vAlign w:val="center"/>
          </w:tcPr>
          <w:p w:rsidR="00F43A93" w:rsidRPr="004B5305" w:rsidRDefault="00F43A93" w:rsidP="001D28D7">
            <w:pPr>
              <w:spacing w:line="340" w:lineRule="exact"/>
              <w:ind w:firstLineChars="0" w:firstLine="0"/>
              <w:rPr>
                <w:rFonts w:ascii="仿宋_GB2312" w:hint="eastAsia"/>
                <w:color w:val="000000"/>
                <w:sz w:val="28"/>
                <w:szCs w:val="28"/>
              </w:rPr>
            </w:pPr>
            <w:r w:rsidRPr="004B5305">
              <w:rPr>
                <w:rFonts w:ascii="仿宋_GB2312" w:hint="eastAsia"/>
                <w:color w:val="000000"/>
                <w:sz w:val="28"/>
                <w:szCs w:val="28"/>
              </w:rPr>
              <w:lastRenderedPageBreak/>
              <w:t>19．完善落实城区危</w:t>
            </w:r>
            <w:r w:rsidRPr="004B5305">
              <w:rPr>
                <w:rFonts w:ascii="仿宋_GB2312" w:hint="eastAsia"/>
                <w:color w:val="000000"/>
                <w:sz w:val="28"/>
                <w:szCs w:val="28"/>
              </w:rPr>
              <w:lastRenderedPageBreak/>
              <w:t>险化学品生产企业关停并转、退城入园等支持政策措施，完成城镇人口密集区生产型中小型企业和存在重大风险隐患的大型危险化学品生产企业搬</w:t>
            </w:r>
            <w:r w:rsidRPr="00920889">
              <w:rPr>
                <w:rFonts w:ascii="仿宋_GB2312" w:hint="eastAsia"/>
                <w:color w:val="000000"/>
                <w:spacing w:val="-10"/>
                <w:sz w:val="28"/>
                <w:szCs w:val="28"/>
              </w:rPr>
              <w:t>迁工程，持续推进其他有关企业搬迁改造</w:t>
            </w:r>
            <w:r w:rsidRPr="004B5305">
              <w:rPr>
                <w:rFonts w:ascii="仿宋_GB2312" w:hint="eastAsia"/>
                <w:color w:val="000000"/>
                <w:sz w:val="28"/>
                <w:szCs w:val="28"/>
              </w:rPr>
              <w:t>。</w:t>
            </w:r>
          </w:p>
        </w:tc>
        <w:tc>
          <w:tcPr>
            <w:tcW w:w="7466" w:type="dxa"/>
            <w:vAlign w:val="center"/>
          </w:tcPr>
          <w:p w:rsidR="00F43A93" w:rsidRPr="004B5305" w:rsidRDefault="00F43A93" w:rsidP="001D28D7">
            <w:pPr>
              <w:spacing w:line="340" w:lineRule="exact"/>
              <w:ind w:firstLineChars="0" w:firstLine="0"/>
              <w:rPr>
                <w:rFonts w:ascii="仿宋_GB2312" w:hint="eastAsia"/>
                <w:color w:val="000000"/>
                <w:sz w:val="28"/>
                <w:szCs w:val="28"/>
              </w:rPr>
            </w:pPr>
            <w:r w:rsidRPr="004B5305">
              <w:rPr>
                <w:rFonts w:ascii="仿宋_GB2312" w:hint="eastAsia"/>
                <w:color w:val="000000"/>
                <w:sz w:val="28"/>
                <w:szCs w:val="28"/>
              </w:rPr>
              <w:lastRenderedPageBreak/>
              <w:t>组</w:t>
            </w:r>
            <w:r w:rsidRPr="00960CB4">
              <w:rPr>
                <w:rFonts w:ascii="仿宋_GB2312" w:hint="eastAsia"/>
                <w:color w:val="000000"/>
                <w:spacing w:val="-10"/>
                <w:sz w:val="28"/>
                <w:szCs w:val="28"/>
              </w:rPr>
              <w:t>织对城镇人口密集</w:t>
            </w:r>
            <w:proofErr w:type="gramStart"/>
            <w:r w:rsidRPr="00960CB4">
              <w:rPr>
                <w:rFonts w:ascii="仿宋_GB2312" w:hint="eastAsia"/>
                <w:color w:val="000000"/>
                <w:spacing w:val="-10"/>
                <w:sz w:val="28"/>
                <w:szCs w:val="28"/>
              </w:rPr>
              <w:t>区危险</w:t>
            </w:r>
            <w:proofErr w:type="gramEnd"/>
            <w:r w:rsidRPr="00960CB4">
              <w:rPr>
                <w:rFonts w:ascii="仿宋_GB2312" w:hint="eastAsia"/>
                <w:color w:val="000000"/>
                <w:spacing w:val="-10"/>
                <w:sz w:val="28"/>
                <w:szCs w:val="28"/>
              </w:rPr>
              <w:t>化学品生产企业搬迁改造“回头看</w:t>
            </w:r>
            <w:r w:rsidRPr="004B5305">
              <w:rPr>
                <w:rFonts w:ascii="仿宋_GB2312" w:hint="eastAsia"/>
                <w:color w:val="000000"/>
                <w:sz w:val="28"/>
                <w:szCs w:val="28"/>
              </w:rPr>
              <w:t>”。</w:t>
            </w:r>
          </w:p>
        </w:tc>
        <w:tc>
          <w:tcPr>
            <w:tcW w:w="1913" w:type="dxa"/>
            <w:vAlign w:val="center"/>
          </w:tcPr>
          <w:p w:rsidR="00F43A93" w:rsidRPr="004B5305" w:rsidRDefault="00F43A93" w:rsidP="001D28D7">
            <w:pPr>
              <w:spacing w:line="340" w:lineRule="exact"/>
              <w:ind w:firstLineChars="0" w:firstLine="0"/>
              <w:rPr>
                <w:rFonts w:ascii="仿宋_GB2312" w:hint="eastAsia"/>
                <w:color w:val="000000"/>
                <w:sz w:val="28"/>
                <w:szCs w:val="28"/>
              </w:rPr>
            </w:pPr>
            <w:r w:rsidRPr="004B5305">
              <w:rPr>
                <w:rFonts w:ascii="仿宋_GB2312" w:hint="eastAsia"/>
                <w:color w:val="000000"/>
                <w:sz w:val="28"/>
                <w:szCs w:val="28"/>
              </w:rPr>
              <w:t>区经发局牵</w:t>
            </w:r>
            <w:r w:rsidRPr="004B5305">
              <w:rPr>
                <w:rFonts w:ascii="仿宋_GB2312" w:hint="eastAsia"/>
                <w:color w:val="000000"/>
                <w:sz w:val="28"/>
                <w:szCs w:val="28"/>
              </w:rPr>
              <w:lastRenderedPageBreak/>
              <w:t>头，区生态环境局、自然资源和规划分局、住建局、应急管理局、市交通执法支队新北大队等有关部门按职责分工落实</w:t>
            </w:r>
          </w:p>
        </w:tc>
        <w:tc>
          <w:tcPr>
            <w:tcW w:w="1464" w:type="dxa"/>
            <w:vAlign w:val="center"/>
          </w:tcPr>
          <w:p w:rsidR="00F43A93" w:rsidRPr="004B5305" w:rsidRDefault="00F43A93" w:rsidP="001D28D7">
            <w:pPr>
              <w:spacing w:line="360" w:lineRule="exact"/>
              <w:ind w:firstLineChars="0" w:firstLine="0"/>
              <w:jc w:val="center"/>
              <w:rPr>
                <w:rFonts w:ascii="仿宋_GB2312" w:hint="eastAsia"/>
                <w:color w:val="000000"/>
                <w:sz w:val="28"/>
                <w:szCs w:val="28"/>
              </w:rPr>
            </w:pPr>
            <w:r w:rsidRPr="004B5305">
              <w:rPr>
                <w:rFonts w:ascii="仿宋_GB2312" w:hint="eastAsia"/>
                <w:color w:val="000000"/>
                <w:sz w:val="28"/>
                <w:szCs w:val="28"/>
              </w:rPr>
              <w:lastRenderedPageBreak/>
              <w:t>2025年底</w:t>
            </w:r>
          </w:p>
        </w:tc>
      </w:tr>
      <w:tr w:rsidR="00F43A93" w:rsidRPr="004B5305" w:rsidTr="001D28D7">
        <w:trPr>
          <w:trHeight w:val="397"/>
        </w:trPr>
        <w:tc>
          <w:tcPr>
            <w:tcW w:w="1412" w:type="dxa"/>
            <w:vMerge w:val="restart"/>
            <w:vAlign w:val="center"/>
          </w:tcPr>
          <w:p w:rsidR="00F43A93" w:rsidRPr="004B5305" w:rsidRDefault="00F43A93" w:rsidP="001D28D7">
            <w:pPr>
              <w:spacing w:line="360" w:lineRule="exact"/>
              <w:ind w:firstLineChars="0" w:firstLine="0"/>
              <w:rPr>
                <w:rFonts w:ascii="仿宋_GB2312" w:hint="eastAsia"/>
                <w:color w:val="000000"/>
                <w:sz w:val="28"/>
                <w:szCs w:val="28"/>
              </w:rPr>
            </w:pPr>
            <w:r w:rsidRPr="004B5305">
              <w:rPr>
                <w:rFonts w:ascii="仿宋_GB2312" w:hint="eastAsia"/>
                <w:color w:val="000000"/>
                <w:sz w:val="28"/>
                <w:szCs w:val="28"/>
              </w:rPr>
              <w:lastRenderedPageBreak/>
              <w:t>五、</w:t>
            </w:r>
            <w:r w:rsidRPr="00973074">
              <w:rPr>
                <w:rFonts w:ascii="仿宋_GB2312" w:hint="eastAsia"/>
                <w:color w:val="000000"/>
                <w:spacing w:val="-18"/>
                <w:sz w:val="28"/>
                <w:szCs w:val="28"/>
              </w:rPr>
              <w:t>建筑施工和燃气</w:t>
            </w:r>
          </w:p>
        </w:tc>
        <w:tc>
          <w:tcPr>
            <w:tcW w:w="2740" w:type="dxa"/>
            <w:vAlign w:val="center"/>
          </w:tcPr>
          <w:p w:rsidR="00F43A93" w:rsidRPr="004B5305" w:rsidRDefault="00F43A93" w:rsidP="001D28D7">
            <w:pPr>
              <w:spacing w:line="360" w:lineRule="exact"/>
              <w:ind w:firstLineChars="0" w:firstLine="0"/>
              <w:rPr>
                <w:rFonts w:ascii="仿宋_GB2312" w:hint="eastAsia"/>
                <w:color w:val="000000"/>
                <w:sz w:val="28"/>
                <w:szCs w:val="28"/>
              </w:rPr>
            </w:pPr>
            <w:r w:rsidRPr="004B5305">
              <w:rPr>
                <w:rFonts w:ascii="仿宋_GB2312" w:hint="eastAsia"/>
                <w:color w:val="000000"/>
                <w:sz w:val="28"/>
                <w:szCs w:val="28"/>
              </w:rPr>
              <w:t>20．加快推进建筑施工安全监管信息化，加快</w:t>
            </w:r>
            <w:proofErr w:type="gramStart"/>
            <w:r w:rsidRPr="004B5305">
              <w:rPr>
                <w:rFonts w:ascii="仿宋_GB2312" w:hint="eastAsia"/>
                <w:color w:val="000000"/>
                <w:sz w:val="28"/>
                <w:szCs w:val="28"/>
              </w:rPr>
              <w:t>集危大</w:t>
            </w:r>
            <w:proofErr w:type="gramEnd"/>
            <w:r w:rsidRPr="004B5305">
              <w:rPr>
                <w:rFonts w:ascii="仿宋_GB2312" w:hint="eastAsia"/>
                <w:color w:val="000000"/>
                <w:sz w:val="28"/>
                <w:szCs w:val="28"/>
              </w:rPr>
              <w:t>工程预警管理、安全隐患自查、高处作业临边防护、人</w:t>
            </w:r>
            <w:r w:rsidRPr="00973074">
              <w:rPr>
                <w:rFonts w:ascii="仿宋_GB2312" w:hint="eastAsia"/>
                <w:color w:val="000000"/>
                <w:spacing w:val="-10"/>
                <w:sz w:val="28"/>
                <w:szCs w:val="28"/>
              </w:rPr>
              <w:t>员实名制管理等于一体的智慧工地建设</w:t>
            </w:r>
            <w:r w:rsidRPr="004B5305">
              <w:rPr>
                <w:rFonts w:ascii="仿宋_GB2312" w:hint="eastAsia"/>
                <w:color w:val="000000"/>
                <w:sz w:val="28"/>
                <w:szCs w:val="28"/>
              </w:rPr>
              <w:t>。</w:t>
            </w:r>
          </w:p>
        </w:tc>
        <w:tc>
          <w:tcPr>
            <w:tcW w:w="7466" w:type="dxa"/>
            <w:vAlign w:val="center"/>
          </w:tcPr>
          <w:p w:rsidR="00F43A93" w:rsidRPr="004B5305" w:rsidRDefault="00F43A93" w:rsidP="001D28D7">
            <w:pPr>
              <w:spacing w:line="340" w:lineRule="exact"/>
              <w:ind w:firstLineChars="0" w:firstLine="0"/>
              <w:rPr>
                <w:rFonts w:ascii="仿宋_GB2312" w:hint="eastAsia"/>
                <w:color w:val="000000"/>
                <w:sz w:val="28"/>
                <w:szCs w:val="28"/>
              </w:rPr>
            </w:pPr>
            <w:r w:rsidRPr="004B5305">
              <w:rPr>
                <w:rFonts w:ascii="仿宋_GB2312" w:hint="eastAsia"/>
                <w:bCs/>
                <w:color w:val="000000"/>
                <w:sz w:val="28"/>
                <w:szCs w:val="28"/>
              </w:rPr>
              <w:t>一是</w:t>
            </w:r>
            <w:r w:rsidRPr="004B5305">
              <w:rPr>
                <w:rFonts w:ascii="仿宋_GB2312" w:hint="eastAsia"/>
                <w:color w:val="000000"/>
                <w:sz w:val="28"/>
                <w:szCs w:val="28"/>
              </w:rPr>
              <w:t>大力推进绿色智慧示范片区建设，落实《江苏省建设工程智慧安监技术标准》，深入开展智慧监管应用，完善智慧工地系统各项功能，初步实现与政府监管平台数据</w:t>
            </w:r>
            <w:proofErr w:type="gramStart"/>
            <w:r w:rsidRPr="004B5305">
              <w:rPr>
                <w:rFonts w:ascii="仿宋_GB2312" w:hint="eastAsia"/>
                <w:color w:val="000000"/>
                <w:sz w:val="28"/>
                <w:szCs w:val="28"/>
              </w:rPr>
              <w:t>对接全</w:t>
            </w:r>
            <w:proofErr w:type="gramEnd"/>
            <w:r w:rsidRPr="004B5305">
              <w:rPr>
                <w:rFonts w:ascii="仿宋_GB2312" w:hint="eastAsia"/>
                <w:color w:val="000000"/>
                <w:sz w:val="28"/>
                <w:szCs w:val="28"/>
              </w:rPr>
              <w:t>覆盖，为部门提供辅助监管的数据分</w:t>
            </w:r>
            <w:r>
              <w:rPr>
                <w:rFonts w:ascii="仿宋_GB2312" w:hint="eastAsia"/>
                <w:color w:val="000000"/>
                <w:sz w:val="28"/>
                <w:szCs w:val="28"/>
              </w:rPr>
              <w:t>析</w:t>
            </w:r>
            <w:r w:rsidRPr="004B5305">
              <w:rPr>
                <w:rFonts w:ascii="仿宋_GB2312" w:hint="eastAsia"/>
                <w:color w:val="000000"/>
                <w:sz w:val="28"/>
                <w:szCs w:val="28"/>
              </w:rPr>
              <w:t>和图形展示等。</w:t>
            </w:r>
          </w:p>
          <w:p w:rsidR="00F43A93" w:rsidRPr="004B5305" w:rsidRDefault="00F43A93" w:rsidP="001D28D7">
            <w:pPr>
              <w:spacing w:line="340" w:lineRule="exact"/>
              <w:ind w:firstLineChars="0" w:firstLine="0"/>
              <w:rPr>
                <w:rFonts w:ascii="仿宋_GB2312" w:hint="eastAsia"/>
                <w:color w:val="000000"/>
                <w:sz w:val="28"/>
                <w:szCs w:val="28"/>
              </w:rPr>
            </w:pPr>
            <w:r w:rsidRPr="004B5305">
              <w:rPr>
                <w:rFonts w:ascii="仿宋_GB2312" w:hint="eastAsia"/>
                <w:bCs/>
                <w:color w:val="000000"/>
                <w:sz w:val="28"/>
                <w:szCs w:val="28"/>
              </w:rPr>
              <w:t>二是</w:t>
            </w:r>
            <w:r w:rsidRPr="004B5305">
              <w:rPr>
                <w:rFonts w:ascii="仿宋_GB2312" w:hint="eastAsia"/>
                <w:color w:val="000000"/>
                <w:sz w:val="28"/>
                <w:szCs w:val="28"/>
              </w:rPr>
              <w:t>推进智慧工地实际应用，配合市局做好全区1个绿色智慧工地示范片区试点项目验收工作，年底前，结合我区实际扩大绿色智慧工地覆盖范围。</w:t>
            </w:r>
          </w:p>
          <w:p w:rsidR="00F43A93" w:rsidRPr="004B5305" w:rsidRDefault="00F43A93" w:rsidP="001D28D7">
            <w:pPr>
              <w:spacing w:line="340" w:lineRule="exact"/>
              <w:ind w:firstLineChars="0" w:firstLine="0"/>
              <w:rPr>
                <w:rFonts w:ascii="仿宋_GB2312" w:hint="eastAsia"/>
                <w:color w:val="000000"/>
                <w:sz w:val="28"/>
                <w:szCs w:val="28"/>
              </w:rPr>
            </w:pPr>
            <w:r w:rsidRPr="004B5305">
              <w:rPr>
                <w:rFonts w:ascii="仿宋_GB2312" w:hint="eastAsia"/>
                <w:bCs/>
                <w:color w:val="000000"/>
                <w:sz w:val="28"/>
                <w:szCs w:val="28"/>
              </w:rPr>
              <w:t>三是</w:t>
            </w:r>
            <w:r w:rsidRPr="004B5305">
              <w:rPr>
                <w:rFonts w:ascii="仿宋_GB2312" w:hint="eastAsia"/>
                <w:color w:val="000000"/>
                <w:sz w:val="28"/>
                <w:szCs w:val="28"/>
              </w:rPr>
              <w:t>应用“江苏省建筑施工安全管理系统”，督促各地切实运用信息化方式提高安全监管效能，推动在建工程项目统一纳入信息化监管。</w:t>
            </w:r>
          </w:p>
        </w:tc>
        <w:tc>
          <w:tcPr>
            <w:tcW w:w="1913" w:type="dxa"/>
            <w:vAlign w:val="center"/>
          </w:tcPr>
          <w:p w:rsidR="00F43A93" w:rsidRPr="004B5305" w:rsidRDefault="00F43A93" w:rsidP="001D28D7">
            <w:pPr>
              <w:spacing w:line="360" w:lineRule="exact"/>
              <w:ind w:firstLineChars="0" w:firstLine="0"/>
              <w:rPr>
                <w:rFonts w:ascii="仿宋_GB2312" w:hint="eastAsia"/>
                <w:color w:val="000000"/>
                <w:sz w:val="28"/>
                <w:szCs w:val="28"/>
              </w:rPr>
            </w:pPr>
            <w:r w:rsidRPr="004B5305">
              <w:rPr>
                <w:rFonts w:ascii="仿宋_GB2312" w:hint="eastAsia"/>
                <w:color w:val="000000"/>
                <w:sz w:val="28"/>
                <w:szCs w:val="28"/>
              </w:rPr>
              <w:t>区住建局牵头，区有关部门按职责分工落实</w:t>
            </w:r>
          </w:p>
        </w:tc>
        <w:tc>
          <w:tcPr>
            <w:tcW w:w="1464" w:type="dxa"/>
            <w:vAlign w:val="center"/>
          </w:tcPr>
          <w:p w:rsidR="00F43A93" w:rsidRPr="004B5305" w:rsidRDefault="00F43A93" w:rsidP="001D28D7">
            <w:pPr>
              <w:spacing w:line="360" w:lineRule="exact"/>
              <w:ind w:firstLineChars="0" w:firstLine="0"/>
              <w:jc w:val="center"/>
              <w:rPr>
                <w:rFonts w:ascii="仿宋_GB2312" w:hint="eastAsia"/>
                <w:color w:val="000000"/>
                <w:sz w:val="28"/>
                <w:szCs w:val="28"/>
              </w:rPr>
            </w:pPr>
            <w:r w:rsidRPr="004B5305">
              <w:rPr>
                <w:rFonts w:ascii="仿宋_GB2312" w:hint="eastAsia"/>
                <w:color w:val="000000"/>
                <w:sz w:val="28"/>
                <w:szCs w:val="28"/>
              </w:rPr>
              <w:t>2021年底</w:t>
            </w:r>
          </w:p>
        </w:tc>
      </w:tr>
      <w:tr w:rsidR="00F43A93" w:rsidRPr="004B5305" w:rsidTr="001D28D7">
        <w:trPr>
          <w:trHeight w:val="397"/>
        </w:trPr>
        <w:tc>
          <w:tcPr>
            <w:tcW w:w="1412" w:type="dxa"/>
            <w:vMerge/>
            <w:vAlign w:val="center"/>
          </w:tcPr>
          <w:p w:rsidR="00F43A93" w:rsidRPr="004B5305" w:rsidRDefault="00F43A93" w:rsidP="001D28D7">
            <w:pPr>
              <w:spacing w:line="360" w:lineRule="exact"/>
              <w:ind w:firstLineChars="0" w:firstLine="0"/>
              <w:rPr>
                <w:rFonts w:ascii="仿宋_GB2312" w:hint="eastAsia"/>
                <w:color w:val="000000"/>
                <w:sz w:val="28"/>
                <w:szCs w:val="28"/>
              </w:rPr>
            </w:pPr>
          </w:p>
        </w:tc>
        <w:tc>
          <w:tcPr>
            <w:tcW w:w="2740" w:type="dxa"/>
            <w:vAlign w:val="center"/>
          </w:tcPr>
          <w:p w:rsidR="00F43A93" w:rsidRPr="004B5305" w:rsidRDefault="00F43A93" w:rsidP="001D28D7">
            <w:pPr>
              <w:spacing w:line="360" w:lineRule="exact"/>
              <w:ind w:firstLineChars="0" w:firstLine="0"/>
              <w:rPr>
                <w:rFonts w:ascii="仿宋_GB2312" w:hint="eastAsia"/>
                <w:color w:val="000000"/>
                <w:sz w:val="28"/>
                <w:szCs w:val="28"/>
              </w:rPr>
            </w:pPr>
            <w:r w:rsidRPr="004B5305">
              <w:rPr>
                <w:rFonts w:ascii="仿宋_GB2312" w:hint="eastAsia"/>
                <w:color w:val="000000"/>
                <w:sz w:val="28"/>
                <w:szCs w:val="28"/>
              </w:rPr>
              <w:t>21．健全建筑施工现场和市场“两场联动”机制，严格整治建设</w:t>
            </w:r>
            <w:r w:rsidRPr="004B5305">
              <w:rPr>
                <w:rFonts w:ascii="仿宋_GB2312" w:hint="eastAsia"/>
                <w:color w:val="000000"/>
                <w:sz w:val="28"/>
                <w:szCs w:val="28"/>
              </w:rPr>
              <w:lastRenderedPageBreak/>
              <w:t>单位不履行基本建设程序、压缩合同约定的工期等非法违法行为，基本消除建筑施工安全监管领域盲区漏点。</w:t>
            </w:r>
          </w:p>
        </w:tc>
        <w:tc>
          <w:tcPr>
            <w:tcW w:w="7466" w:type="dxa"/>
            <w:vAlign w:val="center"/>
          </w:tcPr>
          <w:p w:rsidR="00F43A93" w:rsidRPr="004B5305" w:rsidRDefault="00F43A93" w:rsidP="001D28D7">
            <w:pPr>
              <w:spacing w:line="340" w:lineRule="exact"/>
              <w:ind w:firstLineChars="0" w:firstLine="0"/>
              <w:rPr>
                <w:rFonts w:ascii="仿宋_GB2312" w:hint="eastAsia"/>
                <w:color w:val="000000"/>
                <w:sz w:val="28"/>
                <w:szCs w:val="28"/>
              </w:rPr>
            </w:pPr>
            <w:r w:rsidRPr="004B5305">
              <w:rPr>
                <w:rFonts w:ascii="仿宋_GB2312" w:hint="eastAsia"/>
                <w:bCs/>
                <w:color w:val="000000"/>
                <w:sz w:val="28"/>
                <w:szCs w:val="28"/>
              </w:rPr>
              <w:lastRenderedPageBreak/>
              <w:t>一是</w:t>
            </w:r>
            <w:r w:rsidRPr="004B5305">
              <w:rPr>
                <w:rFonts w:ascii="仿宋_GB2312" w:hint="eastAsia"/>
                <w:color w:val="000000"/>
                <w:sz w:val="28"/>
                <w:szCs w:val="28"/>
              </w:rPr>
              <w:t>严格执行《常州市建筑业企业信用考核实施细则》，使信用考核工作更加科学、客观、公正，促进我</w:t>
            </w:r>
            <w:r>
              <w:rPr>
                <w:rFonts w:ascii="仿宋_GB2312" w:hint="eastAsia"/>
                <w:color w:val="000000"/>
                <w:sz w:val="28"/>
                <w:szCs w:val="28"/>
              </w:rPr>
              <w:t>区</w:t>
            </w:r>
            <w:r w:rsidRPr="004B5305">
              <w:rPr>
                <w:rFonts w:ascii="仿宋_GB2312" w:hint="eastAsia"/>
                <w:color w:val="000000"/>
                <w:sz w:val="28"/>
                <w:szCs w:val="28"/>
              </w:rPr>
              <w:t>建筑业高质量发展。</w:t>
            </w:r>
          </w:p>
          <w:p w:rsidR="00F43A93" w:rsidRPr="004B5305" w:rsidRDefault="00F43A93" w:rsidP="001D28D7">
            <w:pPr>
              <w:spacing w:line="340" w:lineRule="exact"/>
              <w:ind w:firstLineChars="0" w:firstLine="0"/>
              <w:rPr>
                <w:rFonts w:ascii="仿宋_GB2312" w:hint="eastAsia"/>
                <w:color w:val="000000"/>
                <w:sz w:val="28"/>
                <w:szCs w:val="28"/>
              </w:rPr>
            </w:pPr>
            <w:r w:rsidRPr="004B5305">
              <w:rPr>
                <w:rFonts w:ascii="仿宋_GB2312" w:hint="eastAsia"/>
                <w:bCs/>
                <w:color w:val="000000"/>
                <w:sz w:val="28"/>
                <w:szCs w:val="28"/>
              </w:rPr>
              <w:lastRenderedPageBreak/>
              <w:t>二是</w:t>
            </w:r>
            <w:r w:rsidRPr="004B5305">
              <w:rPr>
                <w:rFonts w:ascii="仿宋_GB2312" w:hint="eastAsia"/>
                <w:color w:val="000000"/>
                <w:sz w:val="28"/>
                <w:szCs w:val="28"/>
              </w:rPr>
              <w:t>根据住建部《关于落实建设单位工程质量首要责任的通知》要求，开展建筑市场专项整治，整治建设单位违反基本建设程序，违法发包，拖欠工程款，不履行质量保修义务等问题。</w:t>
            </w:r>
          </w:p>
          <w:p w:rsidR="00F43A93" w:rsidRPr="004B5305" w:rsidRDefault="00F43A93" w:rsidP="001D28D7">
            <w:pPr>
              <w:spacing w:line="340" w:lineRule="exact"/>
              <w:ind w:firstLineChars="0" w:firstLine="0"/>
              <w:rPr>
                <w:rFonts w:ascii="仿宋_GB2312" w:hint="eastAsia"/>
                <w:color w:val="000000"/>
                <w:sz w:val="28"/>
                <w:szCs w:val="28"/>
              </w:rPr>
            </w:pPr>
            <w:r w:rsidRPr="004B5305">
              <w:rPr>
                <w:rFonts w:ascii="仿宋_GB2312" w:hint="eastAsia"/>
                <w:bCs/>
                <w:color w:val="000000"/>
                <w:sz w:val="28"/>
                <w:szCs w:val="28"/>
              </w:rPr>
              <w:t>三是</w:t>
            </w:r>
            <w:r w:rsidRPr="004B5305">
              <w:rPr>
                <w:rFonts w:ascii="仿宋_GB2312" w:hint="eastAsia"/>
                <w:color w:val="000000"/>
                <w:sz w:val="28"/>
                <w:szCs w:val="28"/>
              </w:rPr>
              <w:t>利用“江苏省建筑工人管理服务信息平台”相关信息，发挥信息化大数据在打击建筑市场违法违规行为方面的作用，比对人员社保信息、资金来源信息等数据，建立查处违法发包、转包、违法分包等违法行为新途径。</w:t>
            </w:r>
          </w:p>
          <w:p w:rsidR="00F43A93" w:rsidRPr="004B5305" w:rsidRDefault="00F43A93" w:rsidP="001D28D7">
            <w:pPr>
              <w:spacing w:line="340" w:lineRule="exact"/>
              <w:ind w:firstLineChars="0" w:firstLine="0"/>
              <w:rPr>
                <w:rFonts w:ascii="仿宋_GB2312" w:hint="eastAsia"/>
                <w:color w:val="000000"/>
                <w:sz w:val="28"/>
                <w:szCs w:val="28"/>
              </w:rPr>
            </w:pPr>
            <w:r w:rsidRPr="004B5305">
              <w:rPr>
                <w:rFonts w:ascii="仿宋_GB2312" w:hint="eastAsia"/>
                <w:bCs/>
                <w:color w:val="000000"/>
                <w:sz w:val="28"/>
                <w:szCs w:val="28"/>
              </w:rPr>
              <w:t>四是</w:t>
            </w:r>
            <w:r w:rsidRPr="004B5305">
              <w:rPr>
                <w:rFonts w:ascii="仿宋_GB2312" w:hint="eastAsia"/>
                <w:color w:val="000000"/>
                <w:sz w:val="28"/>
                <w:szCs w:val="28"/>
              </w:rPr>
              <w:t>落实省厅“一案双查”联动机制，对发生质量安全事故的工程项目在开展安全检查同时，检查项目的发包、承包、分包等行为，对发现存在建筑市场违法违规等行为的市场主体一律给予相应处罚并按照严重失信行为给予曝光处理。</w:t>
            </w:r>
          </w:p>
        </w:tc>
        <w:tc>
          <w:tcPr>
            <w:tcW w:w="1913" w:type="dxa"/>
            <w:vAlign w:val="center"/>
          </w:tcPr>
          <w:p w:rsidR="00F43A93" w:rsidRPr="004B5305" w:rsidRDefault="00F43A93" w:rsidP="001D28D7">
            <w:pPr>
              <w:spacing w:line="360" w:lineRule="exact"/>
              <w:ind w:firstLineChars="0" w:firstLine="0"/>
              <w:rPr>
                <w:rFonts w:ascii="仿宋_GB2312" w:hint="eastAsia"/>
                <w:color w:val="000000"/>
                <w:sz w:val="28"/>
                <w:szCs w:val="28"/>
              </w:rPr>
            </w:pPr>
            <w:r w:rsidRPr="004B5305">
              <w:rPr>
                <w:rFonts w:ascii="仿宋_GB2312" w:hint="eastAsia"/>
                <w:color w:val="000000"/>
                <w:sz w:val="28"/>
                <w:szCs w:val="28"/>
              </w:rPr>
              <w:lastRenderedPageBreak/>
              <w:t>区住建局牵头，区有关部门按职责分工</w:t>
            </w:r>
            <w:r w:rsidRPr="004B5305">
              <w:rPr>
                <w:rFonts w:ascii="仿宋_GB2312" w:hint="eastAsia"/>
                <w:color w:val="000000"/>
                <w:sz w:val="28"/>
                <w:szCs w:val="28"/>
              </w:rPr>
              <w:lastRenderedPageBreak/>
              <w:t>落实</w:t>
            </w:r>
          </w:p>
        </w:tc>
        <w:tc>
          <w:tcPr>
            <w:tcW w:w="1464" w:type="dxa"/>
            <w:vAlign w:val="center"/>
          </w:tcPr>
          <w:p w:rsidR="00F43A93" w:rsidRPr="004B5305" w:rsidRDefault="00F43A93" w:rsidP="001D28D7">
            <w:pPr>
              <w:spacing w:line="360" w:lineRule="exact"/>
              <w:ind w:firstLineChars="0" w:firstLine="0"/>
              <w:jc w:val="center"/>
              <w:rPr>
                <w:rFonts w:ascii="仿宋_GB2312" w:hint="eastAsia"/>
                <w:color w:val="000000"/>
                <w:sz w:val="28"/>
                <w:szCs w:val="28"/>
              </w:rPr>
            </w:pPr>
            <w:r w:rsidRPr="004B5305">
              <w:rPr>
                <w:rFonts w:ascii="仿宋_GB2312" w:hint="eastAsia"/>
                <w:color w:val="000000"/>
                <w:sz w:val="28"/>
                <w:szCs w:val="28"/>
              </w:rPr>
              <w:lastRenderedPageBreak/>
              <w:t>2021年底</w:t>
            </w:r>
          </w:p>
        </w:tc>
      </w:tr>
      <w:tr w:rsidR="00F43A93" w:rsidRPr="004B5305" w:rsidTr="001D28D7">
        <w:trPr>
          <w:trHeight w:val="397"/>
        </w:trPr>
        <w:tc>
          <w:tcPr>
            <w:tcW w:w="1412" w:type="dxa"/>
            <w:vMerge w:val="restart"/>
            <w:vAlign w:val="center"/>
          </w:tcPr>
          <w:p w:rsidR="00F43A93" w:rsidRPr="004B5305" w:rsidRDefault="00F43A93" w:rsidP="001D28D7">
            <w:pPr>
              <w:spacing w:line="360" w:lineRule="exact"/>
              <w:ind w:firstLineChars="0" w:firstLine="0"/>
              <w:rPr>
                <w:rFonts w:ascii="仿宋_GB2312" w:hint="eastAsia"/>
                <w:color w:val="000000"/>
                <w:sz w:val="28"/>
                <w:szCs w:val="28"/>
              </w:rPr>
            </w:pPr>
            <w:r w:rsidRPr="004B5305">
              <w:rPr>
                <w:rFonts w:ascii="仿宋_GB2312" w:hint="eastAsia"/>
                <w:color w:val="000000"/>
                <w:sz w:val="28"/>
                <w:szCs w:val="28"/>
              </w:rPr>
              <w:lastRenderedPageBreak/>
              <w:t>五、</w:t>
            </w:r>
            <w:r w:rsidRPr="00973074">
              <w:rPr>
                <w:rFonts w:ascii="仿宋_GB2312" w:hint="eastAsia"/>
                <w:color w:val="000000"/>
                <w:spacing w:val="-18"/>
                <w:sz w:val="28"/>
                <w:szCs w:val="28"/>
              </w:rPr>
              <w:t>建筑施工和燃气</w:t>
            </w:r>
          </w:p>
        </w:tc>
        <w:tc>
          <w:tcPr>
            <w:tcW w:w="2740" w:type="dxa"/>
            <w:vAlign w:val="center"/>
          </w:tcPr>
          <w:p w:rsidR="00F43A93" w:rsidRPr="004B5305" w:rsidRDefault="00F43A93" w:rsidP="001D28D7">
            <w:pPr>
              <w:spacing w:line="360" w:lineRule="exact"/>
              <w:ind w:firstLineChars="0" w:firstLine="0"/>
              <w:rPr>
                <w:rFonts w:ascii="仿宋_GB2312" w:hint="eastAsia"/>
                <w:color w:val="000000"/>
                <w:sz w:val="28"/>
                <w:szCs w:val="28"/>
              </w:rPr>
            </w:pPr>
            <w:r w:rsidRPr="004B5305">
              <w:rPr>
                <w:rFonts w:ascii="仿宋_GB2312" w:hint="eastAsia"/>
                <w:color w:val="000000"/>
                <w:sz w:val="28"/>
                <w:szCs w:val="28"/>
              </w:rPr>
              <w:t>22．加快推进城市市政基础设施普查和综合管理信息平台建设，建立健全城市地下市政基础设施建设协调机制，提升城市安全韧性。</w:t>
            </w:r>
          </w:p>
        </w:tc>
        <w:tc>
          <w:tcPr>
            <w:tcW w:w="7466" w:type="dxa"/>
            <w:vAlign w:val="center"/>
          </w:tcPr>
          <w:p w:rsidR="00F43A93" w:rsidRPr="004B5305" w:rsidRDefault="00F43A93" w:rsidP="001D28D7">
            <w:pPr>
              <w:spacing w:line="360" w:lineRule="exact"/>
              <w:ind w:firstLineChars="0" w:firstLine="0"/>
              <w:rPr>
                <w:rFonts w:ascii="仿宋_GB2312" w:hint="eastAsia"/>
                <w:color w:val="000000"/>
                <w:sz w:val="28"/>
                <w:szCs w:val="28"/>
              </w:rPr>
            </w:pPr>
            <w:r w:rsidRPr="004B5305">
              <w:rPr>
                <w:rFonts w:ascii="仿宋_GB2312" w:hint="eastAsia"/>
                <w:bCs/>
                <w:color w:val="000000"/>
                <w:sz w:val="28"/>
                <w:szCs w:val="28"/>
              </w:rPr>
              <w:t>一是</w:t>
            </w:r>
            <w:r w:rsidRPr="004B5305">
              <w:rPr>
                <w:rFonts w:ascii="仿宋_GB2312" w:hint="eastAsia"/>
                <w:color w:val="000000"/>
                <w:sz w:val="28"/>
                <w:szCs w:val="28"/>
              </w:rPr>
              <w:t>按照住建部《关于加强城市地下市政基础设施建设的指导意见》（建城〔2020〕111号）以及专题部署视频会议要求，按省、市工作方案，部署开展加强城市地下市政基础设施普查及综合管理信息平台搭建工作，推动城市地下市政基础设施安全水平与综合承载能力提升。</w:t>
            </w:r>
          </w:p>
          <w:p w:rsidR="00F43A93" w:rsidRPr="004B5305" w:rsidRDefault="00F43A93" w:rsidP="001D28D7">
            <w:pPr>
              <w:spacing w:line="360" w:lineRule="exact"/>
              <w:ind w:firstLineChars="0" w:firstLine="0"/>
              <w:rPr>
                <w:rFonts w:ascii="仿宋_GB2312" w:hint="eastAsia"/>
                <w:color w:val="000000"/>
                <w:sz w:val="28"/>
                <w:szCs w:val="28"/>
              </w:rPr>
            </w:pPr>
            <w:r w:rsidRPr="004B5305">
              <w:rPr>
                <w:rFonts w:ascii="仿宋_GB2312" w:hint="eastAsia"/>
                <w:bCs/>
                <w:color w:val="000000"/>
                <w:sz w:val="28"/>
                <w:szCs w:val="28"/>
              </w:rPr>
              <w:t>二是</w:t>
            </w:r>
            <w:r w:rsidRPr="004B5305">
              <w:rPr>
                <w:rFonts w:ascii="仿宋_GB2312" w:hint="eastAsia"/>
                <w:color w:val="000000"/>
                <w:sz w:val="28"/>
                <w:szCs w:val="28"/>
              </w:rPr>
              <w:t>建立健全协同机制。</w:t>
            </w:r>
          </w:p>
        </w:tc>
        <w:tc>
          <w:tcPr>
            <w:tcW w:w="1913" w:type="dxa"/>
            <w:vAlign w:val="center"/>
          </w:tcPr>
          <w:p w:rsidR="00F43A93" w:rsidRPr="004B5305" w:rsidRDefault="00F43A93" w:rsidP="001D28D7">
            <w:pPr>
              <w:spacing w:line="360" w:lineRule="exact"/>
              <w:ind w:firstLineChars="0" w:firstLine="0"/>
              <w:rPr>
                <w:rFonts w:ascii="仿宋_GB2312" w:hint="eastAsia"/>
                <w:color w:val="000000"/>
                <w:sz w:val="28"/>
                <w:szCs w:val="28"/>
              </w:rPr>
            </w:pPr>
            <w:r w:rsidRPr="004B5305">
              <w:rPr>
                <w:rFonts w:ascii="仿宋_GB2312" w:hint="eastAsia"/>
                <w:color w:val="000000"/>
                <w:sz w:val="28"/>
                <w:szCs w:val="28"/>
              </w:rPr>
              <w:t>区住建局牵头，区经发局、自然资源和规划分局、应急管理局以及各城市地下管线权属单位主管部门等按职责分工落实</w:t>
            </w:r>
          </w:p>
        </w:tc>
        <w:tc>
          <w:tcPr>
            <w:tcW w:w="1464" w:type="dxa"/>
            <w:vAlign w:val="center"/>
          </w:tcPr>
          <w:p w:rsidR="00F43A93" w:rsidRPr="004B5305" w:rsidRDefault="00F43A93" w:rsidP="001D28D7">
            <w:pPr>
              <w:spacing w:line="360" w:lineRule="exact"/>
              <w:ind w:firstLineChars="0" w:firstLine="0"/>
              <w:jc w:val="center"/>
              <w:rPr>
                <w:rFonts w:ascii="仿宋_GB2312" w:hint="eastAsia"/>
                <w:color w:val="000000"/>
                <w:sz w:val="28"/>
                <w:szCs w:val="28"/>
              </w:rPr>
            </w:pPr>
            <w:r w:rsidRPr="004B5305">
              <w:rPr>
                <w:rFonts w:ascii="仿宋_GB2312" w:hint="eastAsia"/>
                <w:color w:val="000000"/>
                <w:sz w:val="28"/>
                <w:szCs w:val="28"/>
              </w:rPr>
              <w:t>2021年底</w:t>
            </w:r>
          </w:p>
        </w:tc>
      </w:tr>
      <w:tr w:rsidR="00F43A93" w:rsidRPr="004B5305" w:rsidTr="001D28D7">
        <w:trPr>
          <w:trHeight w:val="397"/>
        </w:trPr>
        <w:tc>
          <w:tcPr>
            <w:tcW w:w="1412" w:type="dxa"/>
            <w:vMerge/>
          </w:tcPr>
          <w:p w:rsidR="00F43A93" w:rsidRPr="004B5305" w:rsidRDefault="00F43A93" w:rsidP="001D28D7">
            <w:pPr>
              <w:pStyle w:val="p0"/>
              <w:spacing w:line="360" w:lineRule="exact"/>
              <w:rPr>
                <w:rFonts w:ascii="仿宋_GB2312" w:eastAsia="仿宋_GB2312" w:cs="Times New Roman" w:hint="eastAsia"/>
                <w:color w:val="000000"/>
                <w:sz w:val="28"/>
                <w:szCs w:val="28"/>
              </w:rPr>
            </w:pPr>
          </w:p>
        </w:tc>
        <w:tc>
          <w:tcPr>
            <w:tcW w:w="2740" w:type="dxa"/>
            <w:vAlign w:val="center"/>
          </w:tcPr>
          <w:p w:rsidR="00F43A93" w:rsidRPr="004B5305" w:rsidRDefault="00F43A93" w:rsidP="001D28D7">
            <w:pPr>
              <w:spacing w:line="360" w:lineRule="exact"/>
              <w:ind w:firstLineChars="0" w:firstLine="0"/>
              <w:rPr>
                <w:rFonts w:ascii="仿宋_GB2312" w:hint="eastAsia"/>
                <w:color w:val="000000"/>
                <w:sz w:val="28"/>
                <w:szCs w:val="28"/>
              </w:rPr>
            </w:pPr>
            <w:r w:rsidRPr="004B5305">
              <w:rPr>
                <w:rFonts w:ascii="仿宋_GB2312" w:hint="eastAsia"/>
                <w:color w:val="000000"/>
                <w:sz w:val="28"/>
                <w:szCs w:val="28"/>
              </w:rPr>
              <w:t>23．加强瓶装液化石油气安全监管部门协调机制建设，形成部门监管合力，完善瓶装</w:t>
            </w:r>
            <w:r w:rsidRPr="00E60AC6">
              <w:rPr>
                <w:rFonts w:ascii="仿宋_GB2312" w:hint="eastAsia"/>
                <w:color w:val="000000"/>
                <w:spacing w:val="-16"/>
                <w:sz w:val="28"/>
                <w:szCs w:val="28"/>
              </w:rPr>
              <w:t>液化石油气安全管理制度，减少事故发生</w:t>
            </w:r>
            <w:r w:rsidRPr="004B5305">
              <w:rPr>
                <w:rFonts w:ascii="仿宋_GB2312" w:hint="eastAsia"/>
                <w:color w:val="000000"/>
                <w:sz w:val="28"/>
                <w:szCs w:val="28"/>
              </w:rPr>
              <w:t>。</w:t>
            </w:r>
          </w:p>
        </w:tc>
        <w:tc>
          <w:tcPr>
            <w:tcW w:w="7466" w:type="dxa"/>
            <w:vAlign w:val="center"/>
          </w:tcPr>
          <w:p w:rsidR="00F43A93" w:rsidRPr="004B5305" w:rsidRDefault="00F43A93" w:rsidP="001D28D7">
            <w:pPr>
              <w:spacing w:line="360" w:lineRule="exact"/>
              <w:ind w:firstLineChars="0" w:firstLine="0"/>
              <w:rPr>
                <w:rFonts w:ascii="仿宋_GB2312" w:hint="eastAsia"/>
                <w:color w:val="000000"/>
                <w:sz w:val="28"/>
                <w:szCs w:val="28"/>
              </w:rPr>
            </w:pPr>
            <w:r w:rsidRPr="004B5305">
              <w:rPr>
                <w:rFonts w:ascii="仿宋_GB2312" w:hint="eastAsia"/>
                <w:color w:val="000000"/>
                <w:sz w:val="28"/>
                <w:szCs w:val="28"/>
              </w:rPr>
              <w:t>进一步加大瓶装液化气市场整顿力度，完善瓶装液化气区级安全监管信息系统功能，助力实现省—市区—企业三级信息交互，提高燃气安全监管效能；指导做好餐饮行业燃气使用安全自查工作；对照企业主体责任20条进一步压实燃气企业主体责任，实施企业安全风险报告制度，6月底前完成规模以上燃气企业安全风险报告工作。</w:t>
            </w:r>
          </w:p>
        </w:tc>
        <w:tc>
          <w:tcPr>
            <w:tcW w:w="1913" w:type="dxa"/>
            <w:vAlign w:val="center"/>
          </w:tcPr>
          <w:p w:rsidR="00F43A93" w:rsidRPr="004B5305" w:rsidRDefault="00F43A93" w:rsidP="001D28D7">
            <w:pPr>
              <w:spacing w:line="360" w:lineRule="exact"/>
              <w:ind w:firstLineChars="0" w:firstLine="0"/>
              <w:rPr>
                <w:rFonts w:ascii="仿宋_GB2312" w:hint="eastAsia"/>
                <w:color w:val="000000"/>
                <w:sz w:val="28"/>
                <w:szCs w:val="28"/>
              </w:rPr>
            </w:pPr>
            <w:r w:rsidRPr="004B5305">
              <w:rPr>
                <w:rFonts w:ascii="仿宋_GB2312" w:hint="eastAsia"/>
                <w:color w:val="000000"/>
                <w:sz w:val="28"/>
                <w:szCs w:val="28"/>
              </w:rPr>
              <w:t>区住建局牵头，区市场监管局、商务局等有关部门按职责分工落实</w:t>
            </w:r>
          </w:p>
        </w:tc>
        <w:tc>
          <w:tcPr>
            <w:tcW w:w="1464" w:type="dxa"/>
            <w:vAlign w:val="center"/>
          </w:tcPr>
          <w:p w:rsidR="00F43A93" w:rsidRPr="004B5305" w:rsidRDefault="00F43A93" w:rsidP="001D28D7">
            <w:pPr>
              <w:spacing w:line="360" w:lineRule="exact"/>
              <w:ind w:firstLineChars="0" w:firstLine="0"/>
              <w:jc w:val="center"/>
              <w:rPr>
                <w:rFonts w:ascii="仿宋_GB2312" w:hint="eastAsia"/>
                <w:color w:val="000000"/>
                <w:sz w:val="28"/>
                <w:szCs w:val="28"/>
              </w:rPr>
            </w:pPr>
            <w:r w:rsidRPr="004B5305">
              <w:rPr>
                <w:rFonts w:ascii="仿宋_GB2312" w:hint="eastAsia"/>
                <w:color w:val="000000"/>
                <w:sz w:val="28"/>
                <w:szCs w:val="28"/>
              </w:rPr>
              <w:t>2021年底</w:t>
            </w:r>
          </w:p>
        </w:tc>
      </w:tr>
    </w:tbl>
    <w:p w:rsidR="00F43A93" w:rsidRDefault="00F43A93" w:rsidP="00F43A93">
      <w:pPr>
        <w:ind w:firstLine="640"/>
        <w:rPr>
          <w:rFonts w:ascii="黑体" w:eastAsia="黑体" w:hAnsi="黑体"/>
          <w:color w:val="000000"/>
          <w:szCs w:val="32"/>
        </w:rPr>
      </w:pPr>
    </w:p>
    <w:p w:rsidR="00E10D3E" w:rsidRDefault="00E10D3E" w:rsidP="00F43A93">
      <w:pPr>
        <w:ind w:firstLineChars="0" w:firstLine="0"/>
      </w:pPr>
    </w:p>
    <w:sectPr w:rsidR="00E10D3E" w:rsidSect="00F43A93">
      <w:pgSz w:w="16838" w:h="11906" w:orient="landscape"/>
      <w:pgMar w:top="1800" w:right="1440" w:bottom="1800" w:left="1440" w:header="851" w:footer="992" w:gutter="0"/>
      <w:cols w:space="425"/>
      <w:docGrid w:type="lines" w:linePitch="435"/>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
  <w:rsids>
    <w:rsidRoot w:val="00F43A93"/>
    <w:rsid w:val="00E10D3E"/>
    <w:rsid w:val="00F43A9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3A93"/>
    <w:pPr>
      <w:widowControl w:val="0"/>
      <w:ind w:firstLineChars="200" w:firstLine="200"/>
      <w:jc w:val="both"/>
    </w:pPr>
    <w:rPr>
      <w:rFonts w:ascii="Times New Roman" w:eastAsia="仿宋_GB2312"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0">
    <w:name w:val="p0"/>
    <w:basedOn w:val="a"/>
    <w:qFormat/>
    <w:rsid w:val="00F43A93"/>
    <w:pPr>
      <w:widowControl/>
      <w:spacing w:before="100" w:beforeAutospacing="1" w:after="100" w:afterAutospacing="1"/>
      <w:ind w:firstLineChars="0" w:firstLine="0"/>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1370</Words>
  <Characters>7809</Characters>
  <Application>Microsoft Office Word</Application>
  <DocSecurity>0</DocSecurity>
  <Lines>65</Lines>
  <Paragraphs>18</Paragraphs>
  <ScaleCrop>false</ScaleCrop>
  <Company/>
  <LinksUpToDate>false</LinksUpToDate>
  <CharactersWithSpaces>9161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hejw</dc:creator>
  <cp:lastModifiedBy>hejw</cp:lastModifiedBy>
  <cp:revision>1</cp:revision>
  <dcterms:created xsi:type="dcterms:W3CDTF">2021-05-19T07:25:00Z</dcterms:created>
  <dcterms:modified xsi:type="dcterms:W3CDTF">2021-05-19T07:25:00Z</dcterms:modified>
</cp:coreProperties>
</file>