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3C" w:rsidRPr="006C3C3C" w:rsidRDefault="006C3C3C" w:rsidP="006C3C3C">
      <w:pPr>
        <w:spacing w:line="520" w:lineRule="exact"/>
        <w:jc w:val="left"/>
        <w:rPr>
          <w:rFonts w:ascii="黑体" w:eastAsia="黑体" w:hAnsi="黑体" w:cs="Times New Roman"/>
          <w:sz w:val="28"/>
          <w:szCs w:val="44"/>
        </w:rPr>
      </w:pPr>
      <w:r w:rsidRPr="006C3C3C">
        <w:rPr>
          <w:rFonts w:ascii="黑体" w:eastAsia="黑体" w:hAnsi="黑体" w:cs="Times New Roman" w:hint="eastAsia"/>
          <w:sz w:val="28"/>
          <w:szCs w:val="44"/>
        </w:rPr>
        <w:t>附件1：</w:t>
      </w:r>
    </w:p>
    <w:p w:rsidR="00126D0C" w:rsidRDefault="00126D0C" w:rsidP="00126D0C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/>
          <w:sz w:val="44"/>
          <w:szCs w:val="44"/>
        </w:rPr>
        <w:t xml:space="preserve">   </w:t>
      </w:r>
      <w:r w:rsidR="00DD6ABB" w:rsidRPr="0018155F">
        <w:rPr>
          <w:rFonts w:ascii="方正小标宋简体" w:eastAsia="方正小标宋简体" w:hAnsi="Times New Roman" w:cs="Times New Roman" w:hint="eastAsia"/>
          <w:sz w:val="44"/>
          <w:szCs w:val="44"/>
        </w:rPr>
        <w:t>2021年常州国家高新区（新北区）</w:t>
      </w:r>
    </w:p>
    <w:p w:rsidR="00DD6ABB" w:rsidRPr="0018155F" w:rsidRDefault="00DD6ABB" w:rsidP="00126D0C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8155F">
        <w:rPr>
          <w:rFonts w:ascii="方正小标宋简体" w:eastAsia="方正小标宋简体" w:hAnsi="Times New Roman" w:cs="Times New Roman" w:hint="eastAsia"/>
          <w:sz w:val="44"/>
          <w:szCs w:val="44"/>
        </w:rPr>
        <w:t>“名校优才”面试疫情防控须知</w:t>
      </w:r>
    </w:p>
    <w:p w:rsidR="00DD6ABB" w:rsidRPr="00DD6ABB" w:rsidRDefault="00DD6ABB" w:rsidP="0018155F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2021年常州国家高新区（新北区）“名校优才”</w:t>
      </w:r>
      <w:r w:rsidR="00E73B10">
        <w:rPr>
          <w:rFonts w:ascii="仿宋_GB2312" w:eastAsia="仿宋_GB2312" w:hAnsi="Times New Roman" w:cs="Times New Roman" w:hint="eastAsia"/>
          <w:sz w:val="32"/>
          <w:szCs w:val="32"/>
        </w:rPr>
        <w:t>现场</w:t>
      </w:r>
      <w:r w:rsidR="00E73B10">
        <w:rPr>
          <w:rFonts w:ascii="仿宋_GB2312" w:eastAsia="仿宋_GB2312" w:hAnsi="Times New Roman" w:cs="Times New Roman"/>
          <w:sz w:val="32"/>
          <w:szCs w:val="32"/>
        </w:rPr>
        <w:t>资格复审及</w:t>
      </w: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面试工作</w:t>
      </w:r>
      <w:r w:rsidR="00E73B10">
        <w:rPr>
          <w:rFonts w:ascii="仿宋_GB2312" w:eastAsia="仿宋_GB2312" w:hAnsi="Times New Roman" w:cs="Times New Roman" w:hint="eastAsia"/>
          <w:sz w:val="32"/>
          <w:szCs w:val="32"/>
        </w:rPr>
        <w:t>分别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定于</w:t>
      </w: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7月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/>
          <w:sz w:val="32"/>
          <w:szCs w:val="32"/>
        </w:rPr>
        <w:t>7</w:t>
      </w:r>
      <w:r w:rsidR="00E73B10">
        <w:rPr>
          <w:rFonts w:ascii="仿宋_GB2312" w:eastAsia="仿宋_GB2312" w:hAnsi="Times New Roman" w:cs="Times New Roman" w:hint="eastAsia"/>
          <w:sz w:val="32"/>
          <w:szCs w:val="32"/>
        </w:rPr>
        <w:t>日、7月</w:t>
      </w:r>
      <w:r>
        <w:rPr>
          <w:rFonts w:ascii="仿宋_GB2312" w:eastAsia="仿宋_GB2312" w:hAnsi="Times New Roman" w:cs="Times New Roman"/>
          <w:sz w:val="32"/>
          <w:szCs w:val="32"/>
        </w:rPr>
        <w:t>18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举行，现将新冠肺炎疫情防控有关措施和要求告知如</w:t>
      </w:r>
      <w:bookmarkStart w:id="0" w:name="_GoBack"/>
      <w:bookmarkEnd w:id="0"/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下，请所有考生知悉、理解、配合和支持。</w:t>
      </w:r>
    </w:p>
    <w:p w:rsidR="00DD6ABB" w:rsidRPr="00DD6ABB" w:rsidRDefault="00DD6ABB" w:rsidP="0018155F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1. 考生应通过“我的常州”APP实名申领江苏健康码，也可通过支付</w:t>
      </w:r>
      <w:proofErr w:type="gramStart"/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宝申请</w:t>
      </w:r>
      <w:proofErr w:type="gramEnd"/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健康码，并持续关注“苏康码”及“个人</w:t>
      </w:r>
      <w:r w:rsidRPr="00DD6ABB">
        <w:rPr>
          <w:rFonts w:ascii="仿宋_GB2312" w:eastAsia="仿宋_GB2312" w:hAnsi="Times New Roman" w:cs="Times New Roman" w:hint="eastAsia"/>
          <w:spacing w:val="-20"/>
          <w:sz w:val="32"/>
          <w:szCs w:val="32"/>
        </w:rPr>
        <w:t>行程卡”状态。</w:t>
      </w:r>
      <w:r w:rsidRPr="00DD6ABB">
        <w:rPr>
          <w:rFonts w:ascii="仿宋_GB2312" w:eastAsia="仿宋_GB2312" w:hAnsi="Times New Roman" w:cs="Times New Roman" w:hint="eastAsia"/>
          <w:b/>
          <w:spacing w:val="-20"/>
          <w:sz w:val="32"/>
          <w:szCs w:val="32"/>
        </w:rPr>
        <w:t>“健康码”</w:t>
      </w:r>
      <w:proofErr w:type="gramStart"/>
      <w:r w:rsidRPr="00DD6ABB">
        <w:rPr>
          <w:rFonts w:ascii="仿宋_GB2312" w:eastAsia="仿宋_GB2312" w:hAnsi="Times New Roman" w:cs="Times New Roman" w:hint="eastAsia"/>
          <w:b/>
          <w:spacing w:val="-20"/>
          <w:sz w:val="32"/>
          <w:szCs w:val="32"/>
        </w:rPr>
        <w:t>绿码且</w:t>
      </w:r>
      <w:proofErr w:type="gramEnd"/>
      <w:r w:rsidRPr="00DD6ABB">
        <w:rPr>
          <w:rFonts w:ascii="仿宋_GB2312" w:eastAsia="仿宋_GB2312" w:hAnsi="Times New Roman" w:cs="Times New Roman" w:hint="eastAsia"/>
          <w:b/>
          <w:spacing w:val="-20"/>
          <w:sz w:val="32"/>
          <w:szCs w:val="32"/>
        </w:rPr>
        <w:t>体温正常的考生方可参加面试。个人行程卡查询路径：</w:t>
      </w:r>
      <w:r w:rsidRPr="00DD6ABB">
        <w:rPr>
          <w:rFonts w:ascii="仿宋_GB2312" w:eastAsia="仿宋_GB2312" w:hAnsi="Times New Roman" w:cs="Times New Roman" w:hint="eastAsia"/>
          <w:spacing w:val="-20"/>
          <w:sz w:val="32"/>
          <w:szCs w:val="32"/>
        </w:rPr>
        <w:t>“国家政务服务平台”</w:t>
      </w:r>
      <w:proofErr w:type="gramStart"/>
      <w:r w:rsidRPr="00DD6ABB">
        <w:rPr>
          <w:rFonts w:ascii="仿宋_GB2312" w:eastAsia="仿宋_GB2312" w:hAnsi="Times New Roman" w:cs="Times New Roman" w:hint="eastAsia"/>
          <w:spacing w:val="-20"/>
          <w:sz w:val="32"/>
          <w:szCs w:val="32"/>
        </w:rPr>
        <w:t>微信小</w:t>
      </w:r>
      <w:proofErr w:type="gramEnd"/>
      <w:r w:rsidRPr="00DD6ABB">
        <w:rPr>
          <w:rFonts w:ascii="仿宋_GB2312" w:eastAsia="仿宋_GB2312" w:hAnsi="Times New Roman" w:cs="Times New Roman" w:hint="eastAsia"/>
          <w:spacing w:val="-20"/>
          <w:sz w:val="32"/>
          <w:szCs w:val="32"/>
        </w:rPr>
        <w:t>程序—“通信行程卡”—输入手机号码—查询本人在疫情期间14天内到访信息。</w:t>
      </w:r>
    </w:p>
    <w:p w:rsidR="00DD6ABB" w:rsidRPr="00DD6ABB" w:rsidRDefault="00DD6ABB" w:rsidP="0018155F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pacing w:val="-20"/>
          <w:sz w:val="32"/>
          <w:szCs w:val="32"/>
        </w:rPr>
      </w:pP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2. 所有考生</w:t>
      </w:r>
      <w:r w:rsidRPr="00DD6ABB">
        <w:rPr>
          <w:rFonts w:ascii="仿宋_GB2312" w:eastAsia="仿宋_GB2312" w:hAnsi="Times New Roman" w:cs="Times New Roman" w:hint="eastAsia"/>
          <w:b/>
          <w:sz w:val="32"/>
          <w:szCs w:val="32"/>
        </w:rPr>
        <w:t>除已完成新冠疫苗接种第一针及以上的，在资格复审时须提供48小时内核酸检测阴性证明。新冠疫苗接种信息查询路径：</w:t>
      </w: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“支付宝”APP—“健康码”—点击“新冠疫苗接种信息查询”。</w:t>
      </w:r>
      <w:r w:rsidRPr="00DD6ABB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对于在外省接种、“健康码”无接种记录者，可提供纸质接种凭证或其它有效接种证明。</w:t>
      </w:r>
    </w:p>
    <w:p w:rsidR="00DD6ABB" w:rsidRPr="00DD6ABB" w:rsidRDefault="00DD6ABB" w:rsidP="0018155F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3. 考生前14天内如有境外、国内中高风险地区旅居史、确诊病例无症状感染者接触史，因疫情防控要求集中隔离解除但仍在健康管理期的，有发热、咳嗽等异常症状者不得参加。</w:t>
      </w:r>
      <w:r w:rsidRPr="00DD6ABB">
        <w:rPr>
          <w:rFonts w:ascii="仿宋_GB2312" w:eastAsia="仿宋_GB2312" w:hAnsi="Times New Roman" w:cs="Times New Roman" w:hint="eastAsia"/>
          <w:b/>
          <w:sz w:val="32"/>
          <w:szCs w:val="32"/>
        </w:rPr>
        <w:t>境内中高风险地区查看方法：</w:t>
      </w:r>
      <w:proofErr w:type="gramStart"/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微信公众号</w:t>
      </w:r>
      <w:proofErr w:type="gramEnd"/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搜索关注“中国政府网”—“疫情服务”选项里点击“疫情风险等级查询”—点击上方“点击查看全国中高风险疫情地区”。</w:t>
      </w:r>
    </w:p>
    <w:p w:rsidR="00DD6ABB" w:rsidRPr="00DD6ABB" w:rsidRDefault="00DD6ABB" w:rsidP="0018155F">
      <w:pPr>
        <w:tabs>
          <w:tab w:val="left" w:pos="1935"/>
        </w:tabs>
        <w:spacing w:line="52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DD6ABB">
        <w:rPr>
          <w:rFonts w:ascii="仿宋_GB2312" w:eastAsia="仿宋_GB2312" w:hAnsi="Times New Roman" w:cs="Times New Roman" w:hint="eastAsia"/>
          <w:b/>
          <w:sz w:val="32"/>
          <w:szCs w:val="32"/>
        </w:rPr>
        <w:t>4. 对异地隔离期满来常的入境考生实行14天居家健康监测，并分别提供入境隔离期满来常后</w:t>
      </w:r>
      <w:r w:rsidRPr="00DD6ABB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第3</w:t>
      </w:r>
      <w:r w:rsidRPr="00DD6ABB">
        <w:rPr>
          <w:rFonts w:ascii="仿宋_GB2312" w:eastAsia="仿宋_GB2312" w:hAnsi="Times New Roman" w:cs="Times New Roman" w:hint="eastAsia"/>
          <w:b/>
          <w:sz w:val="32"/>
          <w:szCs w:val="32"/>
        </w:rPr>
        <w:t>、7、14天进行3次核酸检测</w:t>
      </w:r>
      <w:r w:rsidRPr="00DD6ABB"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的阴性证明.</w:t>
      </w:r>
    </w:p>
    <w:p w:rsidR="00DD6ABB" w:rsidRPr="00DD6ABB" w:rsidRDefault="00DD6ABB" w:rsidP="0018155F">
      <w:pPr>
        <w:tabs>
          <w:tab w:val="left" w:pos="1935"/>
        </w:tabs>
        <w:spacing w:line="52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DD6ABB">
        <w:rPr>
          <w:rFonts w:ascii="仿宋_GB2312" w:eastAsia="仿宋_GB2312" w:hAnsi="Times New Roman" w:cs="Times New Roman" w:hint="eastAsia"/>
          <w:b/>
          <w:sz w:val="32"/>
          <w:szCs w:val="32"/>
        </w:rPr>
        <w:t>考生如有上述3、4两种情况的，应当提前向常州高新区人才工作领导小组办公室报备，电话0519-85178256。如隐瞒相关情况，一经查实，取消面试资格，并予以严肃处理。</w:t>
      </w:r>
    </w:p>
    <w:p w:rsidR="00DD6ABB" w:rsidRPr="00DD6ABB" w:rsidRDefault="00DD6ABB" w:rsidP="0018155F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5. 面试当天考生应提前到达考点，按要求出示本人“苏康码”和行程卡信息，主动配合工作人员接受体温检测，如体温超过37.3℃，需现场接受2次体温复测，如体温仍超标准，须由现场医护人员再次使用水银温度计进行腋下测温。</w:t>
      </w:r>
      <w:r w:rsidRPr="00DD6ABB">
        <w:rPr>
          <w:rFonts w:ascii="仿宋_GB2312" w:eastAsia="仿宋_GB2312" w:hAnsi="Times New Roman" w:cs="Times New Roman" w:hint="eastAsia"/>
          <w:b/>
          <w:sz w:val="32"/>
          <w:szCs w:val="32"/>
        </w:rPr>
        <w:t>确属发热的考生取消面试资格。</w:t>
      </w:r>
    </w:p>
    <w:p w:rsidR="00DD6ABB" w:rsidRPr="00DD6ABB" w:rsidRDefault="00DD6ABB" w:rsidP="0018155F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6.</w:t>
      </w:r>
      <w:r w:rsidRPr="00DD6ABB">
        <w:rPr>
          <w:rFonts w:ascii="仿宋_GB2312" w:eastAsia="仿宋_GB2312" w:hAnsi="Times New Roman" w:cs="Times New Roman" w:hint="eastAsia"/>
          <w:szCs w:val="24"/>
        </w:rPr>
        <w:t xml:space="preserve"> </w:t>
      </w: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考生应自备口罩，除身份核验、答题、就餐环节外，全程佩戴口罩，并始终保持安全距离。考生在考试过程中出现可疑症状，应主动接受隔离，服从疫情防控医疗</w:t>
      </w:r>
      <w:proofErr w:type="gramStart"/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组做好</w:t>
      </w:r>
      <w:proofErr w:type="gramEnd"/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应对处置工作，并取消面试资格。</w:t>
      </w:r>
    </w:p>
    <w:p w:rsidR="00DD6ABB" w:rsidRPr="00DD6ABB" w:rsidRDefault="00DD6ABB" w:rsidP="0018155F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7. 考生考前应及时关注境内中高风险地区更新动态，</w:t>
      </w:r>
      <w:r w:rsidRPr="00DD6ABB">
        <w:rPr>
          <w:rFonts w:ascii="仿宋_GB2312" w:eastAsia="仿宋_GB2312" w:hAnsi="Times New Roman" w:cs="Times New Roman" w:hint="eastAsia"/>
          <w:b/>
          <w:sz w:val="32"/>
          <w:szCs w:val="32"/>
        </w:rPr>
        <w:t>面试前14日内应避免前往国内疫情高、中风险地区或国（境）外旅行、居住；</w:t>
      </w: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避免与新冠肺炎确诊病例、疑似病例、无症状感染者及中高风险区域人员接触；避免去人群流动性较大、人群密集的场所聚集。保持良好卫生习惯与作息规律，做好个人防护，根据气温变化增减衣物以预防感冒。面试当</w:t>
      </w:r>
      <w:r w:rsidRPr="00DD6ABB">
        <w:rPr>
          <w:rFonts w:ascii="仿宋_GB2312" w:eastAsia="仿宋_GB2312" w:hAnsi="Times New Roman" w:cs="Times New Roman" w:hint="eastAsia"/>
          <w:spacing w:val="-20"/>
          <w:sz w:val="32"/>
          <w:szCs w:val="32"/>
        </w:rPr>
        <w:t>天采取合适的出行方式前往考点，考试结束后按规定有序离场。</w:t>
      </w:r>
    </w:p>
    <w:p w:rsidR="003D615A" w:rsidRPr="0018155F" w:rsidRDefault="00DD6ABB" w:rsidP="0018155F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D6ABB">
        <w:rPr>
          <w:rFonts w:ascii="仿宋_GB2312" w:eastAsia="仿宋_GB2312" w:hAnsi="Times New Roman" w:cs="Times New Roman" w:hint="eastAsia"/>
          <w:sz w:val="32"/>
          <w:szCs w:val="32"/>
        </w:rPr>
        <w:t>8. 考生要认真阅读本须知，凡隐瞒或谎报旅居史、接触史、健康状况等疫情防控重点信息，不配合工作人员进行防疫检测、询问、排查、送诊等造成严重后果的，取消面试资格，将按照疫情防控相关规定严肃处理。</w:t>
      </w:r>
    </w:p>
    <w:sectPr w:rsidR="003D615A" w:rsidRPr="0018155F" w:rsidSect="0018155F">
      <w:pgSz w:w="11906" w:h="16838"/>
      <w:pgMar w:top="1928" w:right="1474" w:bottom="2155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BB"/>
    <w:rsid w:val="00126D0C"/>
    <w:rsid w:val="0018155F"/>
    <w:rsid w:val="003D615A"/>
    <w:rsid w:val="006C3C3C"/>
    <w:rsid w:val="00DD6ABB"/>
    <w:rsid w:val="00E7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23FD"/>
  <w15:chartTrackingRefBased/>
  <w15:docId w15:val="{3AC9CAAA-519A-450F-86E3-B7C554A9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5</cp:revision>
  <cp:lastPrinted>2021-07-09T03:09:00Z</cp:lastPrinted>
  <dcterms:created xsi:type="dcterms:W3CDTF">2021-07-09T02:12:00Z</dcterms:created>
  <dcterms:modified xsi:type="dcterms:W3CDTF">2021-07-09T12:20:00Z</dcterms:modified>
</cp:coreProperties>
</file>