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FE" w:rsidRPr="00894AFE" w:rsidRDefault="00894AFE" w:rsidP="00894AFE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894AFE">
        <w:rPr>
          <w:rFonts w:ascii="黑体" w:eastAsia="黑体" w:hAnsi="黑体" w:cs="仿宋" w:hint="eastAsia"/>
          <w:sz w:val="32"/>
          <w:szCs w:val="32"/>
        </w:rPr>
        <w:t>附件</w:t>
      </w:r>
      <w:r w:rsidRPr="00894AFE">
        <w:rPr>
          <w:rFonts w:ascii="黑体" w:eastAsia="黑体" w:hAnsi="黑体" w:cs="仿宋"/>
          <w:sz w:val="32"/>
          <w:szCs w:val="32"/>
        </w:rPr>
        <w:t>1</w:t>
      </w:r>
    </w:p>
    <w:p w:rsidR="00894AFE" w:rsidRPr="00894AFE" w:rsidRDefault="00894AFE" w:rsidP="00894AFE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894AFE" w:rsidRPr="00894AFE" w:rsidRDefault="00894AFE" w:rsidP="00894AFE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894AFE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799"/>
        <w:gridCol w:w="3880"/>
      </w:tblGrid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常州三行化工有限公司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经字[2017]001380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科逸德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环保材料有限公司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经字[2017]000622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常州龙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宝化工科技有限公司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经字[2018]001391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常州科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高分子材料有限公司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经字[2018]001394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常州昌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荣贸易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经字[2018]000638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常州洪珠化学品有限公司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经字[2018]001385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市延丰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经字[2018]000666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常州金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丰国际贸易有限公司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经字[2018]000941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市博健化工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经字[2018]000592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常州聚杰化工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经字[2018]000729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缘智双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成实业投资有限公司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常州亚彩化工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经字[2018]000517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常州润采化工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经字[2018]000652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常州恒融环保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经字[2018]001405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常州荣奥化工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新材料有限公司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经字[2018]001404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常州凯力恩化工有限公司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经字[2018]000761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常州常俄国际贸易有限公司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经字[2018]001407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常州冰恩化工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经字[2018]001411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常州市春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建材有限公司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经字[2018]000683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市悦典贸易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经字[2018]000675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常州市才华高分子材料有限公司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经字[2018]000722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常州泰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环保工程有限公司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常州市通达化工有限公司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经字[2018]000633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景国际贸易有限公司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常州品程化工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经字[2018]001423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常州腾翔化工有限公司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经字[2018]001429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倍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富特商贸有限公司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常州圣伦化工有限公司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厚然贸易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经字[2018]001437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江苏闲晖新材料有限公司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常州富迪喜化工有限公司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经字[2018]000624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江苏众氏复合材料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经字[2018]001439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江苏双杰化工有限公司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经字[2018]001136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常州圣之达化工有限公司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经字[2018]000640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淇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净环保科技有限公司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经字[2018]001445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常州荣峰化工有限公司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经字[2018]001446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常州锦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聚贸易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瑞链化工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科技（常州）有限公司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常州散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经字[2018]000770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常州利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物德贸易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经字[2018]001453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894A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曈曈</w:t>
            </w:r>
            <w:proofErr w:type="gramEnd"/>
            <w:r w:rsidRPr="00894AF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经字[2018]000827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常州赫通石油制品有限公司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经字[2018]001421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常州力天复合材料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经字[2018]000819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市征乔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经字[2018]000844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常州都盈复合材料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经字[2018]001459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常州博众化工有限公司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经字[2018]000852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常州欧恒机电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设备有限公司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经字[2018]000380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常州鼎运石化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经字[2018]000854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新韩骏国际贸易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经字[2018]001461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宇双贸易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经字[2018]001462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常州飞尔利商贸有限公司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经字[2018]000766</w:t>
            </w:r>
          </w:p>
        </w:tc>
      </w:tr>
      <w:tr w:rsidR="00894AFE" w:rsidRPr="00894AFE" w:rsidTr="003309FB">
        <w:trPr>
          <w:trHeight w:val="454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常州铭杨化工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AFE" w:rsidRPr="00894AFE" w:rsidRDefault="00894AFE" w:rsidP="00894A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894AFE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  <w:szCs w:val="24"/>
                <w:lang w:bidi="ar"/>
              </w:rPr>
              <w:t>经字[2018]001466</w:t>
            </w:r>
          </w:p>
        </w:tc>
      </w:tr>
    </w:tbl>
    <w:p w:rsidR="005962A3" w:rsidRDefault="005962A3">
      <w:bookmarkStart w:id="1" w:name="_GoBack"/>
      <w:bookmarkEnd w:id="1"/>
    </w:p>
    <w:sectPr w:rsidR="0059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FE"/>
    <w:rsid w:val="005962A3"/>
    <w:rsid w:val="0089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2021-07-13T01:51:00Z</dcterms:created>
  <dcterms:modified xsi:type="dcterms:W3CDTF">2021-07-13T01:51:00Z</dcterms:modified>
</cp:coreProperties>
</file>