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2E" w:rsidRDefault="00676789">
      <w:pPr>
        <w:pStyle w:val="Heading11"/>
        <w:keepNext/>
        <w:keepLines/>
        <w:rPr>
          <w:rFonts w:ascii="方正小标宋简体" w:eastAsia="方正小标宋简体" w:hAnsi="方正小标宋简体" w:cs="方正小标宋简体"/>
          <w:b/>
          <w:bCs/>
          <w:lang w:val="en-US" w:eastAsia="zh-CN"/>
        </w:rPr>
      </w:pPr>
      <w:bookmarkStart w:id="0" w:name="bookmark2"/>
      <w:bookmarkStart w:id="1" w:name="bookmark0"/>
      <w:bookmarkStart w:id="2" w:name="bookmark1"/>
      <w:r>
        <w:rPr>
          <w:rFonts w:ascii="方正小标宋简体" w:eastAsia="方正小标宋简体" w:hAnsi="方正小标宋简体" w:cs="方正小标宋简体" w:hint="eastAsia"/>
          <w:b/>
          <w:bCs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bCs/>
          <w:lang w:val="en-US" w:eastAsia="zh-CN"/>
        </w:rPr>
        <w:t>调整</w:t>
      </w:r>
      <w:r>
        <w:rPr>
          <w:rFonts w:ascii="方正小标宋简体" w:eastAsia="方正小标宋简体" w:hAnsi="方正小标宋简体" w:cs="方正小标宋简体" w:hint="eastAsia"/>
          <w:b/>
          <w:bCs/>
        </w:rPr>
        <w:t>2021年常州市新北区房屋征收（搬迁）服务单位</w:t>
      </w:r>
      <w:r w:rsidR="00BD5A45">
        <w:rPr>
          <w:rFonts w:ascii="方正小标宋简体" w:eastAsia="方正小标宋简体" w:hAnsi="方正小标宋简体" w:cs="方正小标宋简体" w:hint="eastAsia"/>
          <w:b/>
          <w:bCs/>
          <w:lang w:val="en-US" w:eastAsia="zh-CN"/>
        </w:rPr>
        <w:t>从业备案</w:t>
      </w:r>
      <w:r>
        <w:rPr>
          <w:rFonts w:ascii="方正小标宋简体" w:eastAsia="方正小标宋简体" w:hAnsi="方正小标宋简体" w:cs="方正小标宋简体" w:hint="eastAsia"/>
          <w:b/>
          <w:bCs/>
        </w:rPr>
        <w:t>的</w:t>
      </w:r>
      <w:bookmarkEnd w:id="0"/>
      <w:bookmarkEnd w:id="1"/>
      <w:bookmarkEnd w:id="2"/>
      <w:r>
        <w:rPr>
          <w:rFonts w:ascii="方正小标宋简体" w:eastAsia="方正小标宋简体" w:hAnsi="方正小标宋简体" w:cs="方正小标宋简体" w:hint="eastAsia"/>
          <w:b/>
          <w:bCs/>
          <w:lang w:val="en-US" w:eastAsia="zh-CN"/>
        </w:rPr>
        <w:t>公告</w:t>
      </w:r>
    </w:p>
    <w:p w:rsidR="009B1D2E" w:rsidRDefault="00676789">
      <w:pPr>
        <w:pStyle w:val="Bodytext1"/>
        <w:spacing w:line="530" w:lineRule="exact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各房屋征收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搬迁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服务单位：</w:t>
      </w:r>
    </w:p>
    <w:p w:rsidR="009B1D2E" w:rsidRDefault="00BD5A45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全区</w:t>
      </w:r>
      <w:r w:rsidR="00676789">
        <w:rPr>
          <w:rFonts w:ascii="仿宋_GB2312" w:eastAsia="仿宋_GB2312" w:hAnsi="仿宋_GB2312" w:cs="仿宋_GB2312" w:hint="eastAsia"/>
          <w:sz w:val="32"/>
          <w:szCs w:val="32"/>
        </w:rPr>
        <w:t>房屋征收（搬迁）服务单位管理，规范服务单位及其工作人员行为，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顺利推进</w:t>
      </w:r>
      <w:r w:rsidR="00676789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房屋征收（搬迁）项目</w:t>
      </w:r>
      <w:r w:rsidR="0067678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根据国家、省、市房屋征收、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搬迁</w:t>
      </w:r>
      <w:r w:rsidR="00676789">
        <w:rPr>
          <w:rFonts w:ascii="仿宋_GB2312" w:eastAsia="仿宋_GB2312" w:hAnsi="仿宋_GB2312" w:cs="仿宋_GB2312" w:hint="eastAsia"/>
          <w:sz w:val="32"/>
          <w:szCs w:val="32"/>
        </w:rPr>
        <w:t>有关规定和《关于进一步加强常州市新北区房屋征收、拆迁服务单位管理工作的通知》要求，我区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启动</w:t>
      </w:r>
      <w:r w:rsidR="00676789">
        <w:rPr>
          <w:rFonts w:ascii="仿宋_GB2312" w:eastAsia="仿宋_GB2312" w:hAnsi="仿宋_GB2312" w:cs="仿宋_GB2312" w:hint="eastAsia"/>
          <w:sz w:val="32"/>
          <w:szCs w:val="32"/>
        </w:rPr>
        <w:t>调整2021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年房屋征收（搬迁）服务单位从业备案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</w:t>
      </w:r>
      <w:r w:rsidR="00676789">
        <w:rPr>
          <w:rFonts w:ascii="仿宋_GB2312" w:eastAsia="仿宋_GB2312" w:hAnsi="仿宋_GB2312" w:cs="仿宋_GB2312" w:hint="eastAsia"/>
          <w:sz w:val="32"/>
          <w:szCs w:val="32"/>
        </w:rPr>
        <w:t>，具体事宜如下：</w:t>
      </w:r>
    </w:p>
    <w:p w:rsidR="009B1D2E" w:rsidRDefault="00676789" w:rsidP="00BD5A45">
      <w:pPr>
        <w:pStyle w:val="Bodytext1"/>
        <w:spacing w:line="53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一、申报方式：</w:t>
      </w:r>
    </w:p>
    <w:p w:rsidR="009B1D2E" w:rsidRDefault="00676789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申报时间：2021年8月15日至8月20日；</w:t>
      </w:r>
    </w:p>
    <w:p w:rsidR="009B1D2E" w:rsidRDefault="00676789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申报地点：常州市新北区房屋征收与补偿办公室管理科（新北区渭河路1号人防大厦二楼218室）；</w:t>
      </w:r>
    </w:p>
    <w:p w:rsidR="009B1D2E" w:rsidRDefault="00676789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联系人：谭沛灵、俞先倍；电话：85139191；QQ：235444130、3326345180；QQ群：149098878。</w:t>
      </w:r>
    </w:p>
    <w:p w:rsidR="009B1D2E" w:rsidRDefault="007647FB" w:rsidP="00BD5A45">
      <w:pPr>
        <w:pStyle w:val="Bodytext1"/>
        <w:spacing w:line="53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条件</w:t>
      </w:r>
      <w:r w:rsidR="00676789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B1D2E" w:rsidRDefault="00676789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1、评估服务单位（承担房屋征收（搬迁）项目房地产评估工作，具备相应资质）；</w:t>
      </w:r>
    </w:p>
    <w:p w:rsidR="009B1D2E" w:rsidRDefault="00676789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2、劳务服务单位（承担房屋征收（搬迁）项目劳务工作）。</w:t>
      </w:r>
    </w:p>
    <w:p w:rsidR="009B1D2E" w:rsidRDefault="007647FB" w:rsidP="00BD5A45">
      <w:pPr>
        <w:pStyle w:val="Bodytext1"/>
        <w:spacing w:line="53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三、申报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流程：</w:t>
      </w:r>
      <w:r w:rsidR="00676789">
        <w:rPr>
          <w:rFonts w:ascii="仿宋_GB2312" w:eastAsia="仿宋_GB2312" w:hAnsi="仿宋_GB2312" w:cs="仿宋_GB2312" w:hint="eastAsia"/>
          <w:sz w:val="32"/>
          <w:szCs w:val="32"/>
        </w:rPr>
        <w:t>申报工作按照《关于进一步加强常州市新北区房屋征收、拆迁服务单位管理工作的通知》要求执行。</w:t>
      </w:r>
    </w:p>
    <w:p w:rsidR="009B1D2E" w:rsidRDefault="00676789" w:rsidP="00BD5A45">
      <w:pPr>
        <w:pStyle w:val="Bodytext1"/>
        <w:spacing w:line="53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四、申报</w:t>
      </w:r>
      <w:r w:rsidR="007647F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所</w:t>
      </w:r>
      <w:r w:rsidR="007647FB">
        <w:rPr>
          <w:rFonts w:ascii="仿宋_GB2312" w:eastAsia="仿宋_GB2312" w:hAnsi="仿宋_GB2312" w:cs="仿宋_GB2312"/>
          <w:sz w:val="32"/>
          <w:szCs w:val="32"/>
          <w:lang w:eastAsia="zh-CN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材料：</w:t>
      </w:r>
    </w:p>
    <w:p w:rsidR="009B1D2E" w:rsidRDefault="00676789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1、评估服务单位：企业营业执照（正副本）、资质证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书（正副本），准入备案申请审批表（一式两份）；劳务服务单位：企业营业执照（正副本），准入备案申请审批表（一式两份）。</w:t>
      </w:r>
    </w:p>
    <w:p w:rsidR="009B1D2E" w:rsidRDefault="00676789">
      <w:pPr>
        <w:pStyle w:val="Bodytext1"/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2、8名及8名以上在岗人员通过市房屋征收部门最新业务考核的证明。</w:t>
      </w:r>
    </w:p>
    <w:p w:rsidR="009B1D2E" w:rsidRDefault="00676789">
      <w:pPr>
        <w:pStyle w:val="Bodytext1"/>
        <w:numPr>
          <w:ilvl w:val="0"/>
          <w:numId w:val="1"/>
        </w:numPr>
        <w:spacing w:line="53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委托人的委托证明（受委托人必须为本企业缴纳社会基本保险的正式职员）；企业法人代表、受委托人及在岗人员的身份证、无犯罪记录证明（2020年度已提供的人员除外）、社保缴费证明材料及联系方式汇总表。</w:t>
      </w:r>
    </w:p>
    <w:p w:rsidR="009B1D2E" w:rsidRDefault="009B1D2E">
      <w:pPr>
        <w:pStyle w:val="Bodytext1"/>
        <w:spacing w:line="530" w:lineRule="exact"/>
        <w:ind w:left="400" w:firstLine="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3" w:name="_GoBack"/>
      <w:bookmarkEnd w:id="3"/>
    </w:p>
    <w:p w:rsidR="009B1D2E" w:rsidRDefault="00676789">
      <w:pPr>
        <w:pStyle w:val="Bodytext1"/>
        <w:spacing w:line="530" w:lineRule="exact"/>
        <w:ind w:left="640" w:firstLine="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特此公告</w:t>
      </w:r>
    </w:p>
    <w:p w:rsidR="009B1D2E" w:rsidRDefault="009B1D2E">
      <w:pPr>
        <w:pStyle w:val="Bodytext1"/>
        <w:spacing w:line="530" w:lineRule="exact"/>
        <w:ind w:left="640" w:firstLine="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</w:p>
    <w:p w:rsidR="009B1D2E" w:rsidRDefault="00676789">
      <w:pPr>
        <w:pStyle w:val="Bodytext1"/>
        <w:tabs>
          <w:tab w:val="left" w:pos="1213"/>
        </w:tabs>
        <w:spacing w:line="530" w:lineRule="exact"/>
        <w:ind w:firstLineChars="964" w:firstLine="3085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常州市新北区房屋征收与补偿办公室</w:t>
      </w:r>
    </w:p>
    <w:p w:rsidR="009B1D2E" w:rsidRDefault="00676789">
      <w:pPr>
        <w:pStyle w:val="Bodytext1"/>
        <w:tabs>
          <w:tab w:val="left" w:pos="1213"/>
        </w:tabs>
        <w:spacing w:line="530" w:lineRule="exact"/>
        <w:ind w:firstLine="7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</w:t>
      </w:r>
      <w:r w:rsidR="000911D7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2021年8月</w:t>
      </w:r>
      <w:r w:rsidR="007647FB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日</w:t>
      </w:r>
    </w:p>
    <w:sectPr w:rsidR="009B1D2E" w:rsidSect="005F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97" w:rsidRDefault="00762097" w:rsidP="00BD5A45">
      <w:r>
        <w:separator/>
      </w:r>
    </w:p>
  </w:endnote>
  <w:endnote w:type="continuationSeparator" w:id="0">
    <w:p w:rsidR="00762097" w:rsidRDefault="00762097" w:rsidP="00BD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97" w:rsidRDefault="00762097" w:rsidP="00BD5A45">
      <w:r>
        <w:separator/>
      </w:r>
    </w:p>
  </w:footnote>
  <w:footnote w:type="continuationSeparator" w:id="0">
    <w:p w:rsidR="00762097" w:rsidRDefault="00762097" w:rsidP="00BD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038A3B"/>
    <w:multiLevelType w:val="singleLevel"/>
    <w:tmpl w:val="9F038A3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90913E"/>
    <w:multiLevelType w:val="singleLevel"/>
    <w:tmpl w:val="0B90913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5502E5"/>
    <w:rsid w:val="000911D7"/>
    <w:rsid w:val="00562B00"/>
    <w:rsid w:val="00573BC6"/>
    <w:rsid w:val="005F716E"/>
    <w:rsid w:val="00676789"/>
    <w:rsid w:val="00762097"/>
    <w:rsid w:val="007647FB"/>
    <w:rsid w:val="009B1D2E"/>
    <w:rsid w:val="00BD5A45"/>
    <w:rsid w:val="06EE213D"/>
    <w:rsid w:val="490B37F5"/>
    <w:rsid w:val="535502E5"/>
    <w:rsid w:val="688E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16E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qFormat/>
    <w:rsid w:val="005F716E"/>
    <w:pPr>
      <w:spacing w:after="380" w:line="612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qFormat/>
    <w:rsid w:val="005F716E"/>
    <w:pPr>
      <w:spacing w:line="38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5F716E"/>
    <w:pPr>
      <w:spacing w:after="80" w:line="360" w:lineRule="auto"/>
      <w:jc w:val="right"/>
    </w:pPr>
    <w:rPr>
      <w:sz w:val="32"/>
      <w:szCs w:val="32"/>
      <w:lang w:val="zh-TW" w:eastAsia="zh-TW" w:bidi="zh-TW"/>
    </w:rPr>
  </w:style>
  <w:style w:type="paragraph" w:styleId="a3">
    <w:name w:val="header"/>
    <w:basedOn w:val="a"/>
    <w:link w:val="Char"/>
    <w:rsid w:val="00BD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A45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BD5A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A45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2021-08-10T02:16:00Z</dcterms:created>
  <dcterms:modified xsi:type="dcterms:W3CDTF">2021-08-10T08:49:00Z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685E0C4490BC4FCE877B472FD1D35648</vt:lpwstr>
  </property>
</Properties>
</file>