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napToGrid w:val="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Cs w:val="32"/>
          <w:lang w:val="en-US" w:eastAsia="zh-CN"/>
        </w:rPr>
        <w:t>: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napToGrid w:val="0"/>
          <w:kern w:val="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年度审计项目计划表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tbl>
      <w:tblPr>
        <w:tblStyle w:val="4"/>
        <w:tblW w:w="92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108"/>
        <w:gridCol w:w="1879"/>
        <w:gridCol w:w="143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  <w:t>审计（审计调查）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  <w:t>类型说明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孟河中心幼儿园园长恽春燕同志离任经济责任审计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经济责任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孟河实验幼儿园园长周雪琴同志离任经济责任审计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经济责任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小河中心幼儿园园长李锦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秀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同志任中经济责任审计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经济责任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原经济发展局局长徐伟同志离任经济责任审计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经济责任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原为民服务中心主任刘纯洁同志离任经济责任审计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经济责任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原农村工作局局长毕锦洲同志离任经济责任审计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经济责任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原组织人事和社会保障局局长郑黎明同志离任经济责任审计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经济责任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原组织人事和社会保障局局长徐冰同志离任经济责任审计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经济责任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石桥村党总支书记郑曙方同志任中经济责任审计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经济责任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齐梁社区党总支书记钱峥嵘同志任中经济责任审计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经济责任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财政和资产管理局局长秦勇同志任中经济责任审计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经济责任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审计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+中文正文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ascii="Calibri" w:hAnsi="Calibri" w:eastAsia="黑体"/>
      <w:b/>
      <w:bCs/>
      <w:kern w:val="44"/>
      <w:sz w:val="28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2021-08-11T03:06:15Z</dcterms:created>
  <dc:creator>Administrator</dc:creator>
  <cp:lastModifiedBy>WPS_1611852172</cp:lastModifiedBy>
  <dcterms:modified xsi:type="dcterms:W3CDTF">2021-08-11T03:06:21Z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