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13" w:rsidRDefault="005E0513" w:rsidP="005E0513">
      <w:pPr>
        <w:spacing w:line="560" w:lineRule="exact"/>
        <w:ind w:firstLineChars="0" w:firstLine="0"/>
        <w:jc w:val="lef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5E0513" w:rsidRDefault="005E0513" w:rsidP="005E0513">
      <w:pPr>
        <w:spacing w:line="560" w:lineRule="exact"/>
        <w:ind w:firstLineChars="0" w:firstLine="0"/>
        <w:jc w:val="left"/>
        <w:rPr>
          <w:rFonts w:ascii="黑体" w:eastAsia="黑体" w:hAnsi="黑体" w:hint="eastAsia"/>
          <w:szCs w:val="32"/>
        </w:rPr>
      </w:pPr>
    </w:p>
    <w:p w:rsidR="005E0513" w:rsidRDefault="005E0513" w:rsidP="005E0513">
      <w:pPr>
        <w:spacing w:line="560" w:lineRule="exact"/>
        <w:ind w:firstLineChars="0" w:firstLine="0"/>
        <w:jc w:val="center"/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2020年度全区自然资源节约集约利用</w:t>
      </w:r>
    </w:p>
    <w:p w:rsidR="005E0513" w:rsidRDefault="005E0513" w:rsidP="005E0513">
      <w:pPr>
        <w:spacing w:line="560" w:lineRule="exact"/>
        <w:ind w:firstLineChars="0" w:firstLine="0"/>
        <w:jc w:val="center"/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综合评价考核得分汇总表</w:t>
      </w:r>
    </w:p>
    <w:p w:rsidR="005E0513" w:rsidRDefault="005E0513" w:rsidP="005E0513">
      <w:pPr>
        <w:spacing w:line="560" w:lineRule="exact"/>
        <w:ind w:firstLineChars="0" w:firstLine="0"/>
        <w:jc w:val="center"/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250"/>
        <w:gridCol w:w="1560"/>
        <w:gridCol w:w="2576"/>
      </w:tblGrid>
      <w:tr w:rsidR="005E0513" w:rsidRPr="00C85C9B" w:rsidTr="00B80C62">
        <w:trPr>
          <w:trHeight w:val="680"/>
          <w:jc w:val="center"/>
        </w:trPr>
        <w:tc>
          <w:tcPr>
            <w:tcW w:w="2802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C85C9B">
              <w:rPr>
                <w:rFonts w:ascii="仿宋_GB2312" w:hint="eastAsia"/>
                <w:bCs/>
                <w:sz w:val="28"/>
                <w:szCs w:val="28"/>
              </w:rPr>
              <w:t>园区、镇（街道）</w:t>
            </w:r>
          </w:p>
        </w:tc>
        <w:tc>
          <w:tcPr>
            <w:tcW w:w="1250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C85C9B">
              <w:rPr>
                <w:rFonts w:ascii="仿宋_GB2312" w:hint="eastAsia"/>
                <w:bCs/>
                <w:sz w:val="28"/>
                <w:szCs w:val="28"/>
              </w:rPr>
              <w:t>排名</w:t>
            </w:r>
          </w:p>
        </w:tc>
        <w:tc>
          <w:tcPr>
            <w:tcW w:w="4136" w:type="dxa"/>
            <w:gridSpan w:val="2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color w:val="000000"/>
                <w:sz w:val="28"/>
                <w:szCs w:val="28"/>
              </w:rPr>
            </w:pPr>
            <w:r w:rsidRPr="00C85C9B">
              <w:rPr>
                <w:rFonts w:ascii="仿宋_GB2312" w:hint="eastAsia"/>
                <w:bCs/>
                <w:color w:val="000000"/>
                <w:sz w:val="28"/>
                <w:szCs w:val="28"/>
              </w:rPr>
              <w:t>2020年度成绩</w:t>
            </w:r>
          </w:p>
        </w:tc>
      </w:tr>
      <w:tr w:rsidR="005E0513" w:rsidRPr="00C85C9B" w:rsidTr="00B80C62">
        <w:trPr>
          <w:trHeight w:val="881"/>
          <w:jc w:val="center"/>
        </w:trPr>
        <w:tc>
          <w:tcPr>
            <w:tcW w:w="2802" w:type="dxa"/>
            <w:vMerge w:val="restart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C85C9B">
              <w:rPr>
                <w:rFonts w:ascii="仿宋_GB2312" w:hint="eastAsia"/>
                <w:bCs/>
                <w:sz w:val="28"/>
                <w:szCs w:val="28"/>
              </w:rPr>
              <w:t>街道</w:t>
            </w:r>
          </w:p>
        </w:tc>
        <w:tc>
          <w:tcPr>
            <w:tcW w:w="1250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C85C9B">
              <w:rPr>
                <w:rFonts w:ascii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C85C9B">
              <w:rPr>
                <w:rFonts w:ascii="仿宋_GB2312" w:hint="eastAsia"/>
                <w:sz w:val="28"/>
                <w:szCs w:val="28"/>
              </w:rPr>
              <w:t>三井</w:t>
            </w:r>
          </w:p>
        </w:tc>
        <w:tc>
          <w:tcPr>
            <w:tcW w:w="2576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 w:rsidRPr="00C85C9B">
              <w:rPr>
                <w:rFonts w:ascii="仿宋_GB2312" w:hint="eastAsia"/>
                <w:bCs/>
                <w:sz w:val="28"/>
                <w:szCs w:val="28"/>
              </w:rPr>
              <w:t>94.97</w:t>
            </w:r>
          </w:p>
        </w:tc>
      </w:tr>
      <w:tr w:rsidR="005E0513" w:rsidRPr="00C85C9B" w:rsidTr="00B80C62">
        <w:trPr>
          <w:trHeight w:val="835"/>
          <w:jc w:val="center"/>
        </w:trPr>
        <w:tc>
          <w:tcPr>
            <w:tcW w:w="2802" w:type="dxa"/>
            <w:vMerge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C85C9B">
              <w:rPr>
                <w:rFonts w:ascii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C85C9B">
              <w:rPr>
                <w:rFonts w:ascii="仿宋_GB2312" w:hint="eastAsia"/>
                <w:bCs/>
                <w:sz w:val="28"/>
                <w:szCs w:val="28"/>
              </w:rPr>
              <w:t>龙虎塘</w:t>
            </w:r>
          </w:p>
        </w:tc>
        <w:tc>
          <w:tcPr>
            <w:tcW w:w="2576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C85C9B">
              <w:rPr>
                <w:rFonts w:ascii="仿宋_GB2312" w:hint="eastAsia"/>
                <w:bCs/>
                <w:sz w:val="28"/>
                <w:szCs w:val="28"/>
              </w:rPr>
              <w:t>89.80</w:t>
            </w:r>
          </w:p>
        </w:tc>
      </w:tr>
      <w:tr w:rsidR="005E0513" w:rsidRPr="00C85C9B" w:rsidTr="00B80C62">
        <w:trPr>
          <w:trHeight w:val="847"/>
          <w:jc w:val="center"/>
        </w:trPr>
        <w:tc>
          <w:tcPr>
            <w:tcW w:w="2802" w:type="dxa"/>
            <w:vMerge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C85C9B">
              <w:rPr>
                <w:rFonts w:ascii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C85C9B">
              <w:rPr>
                <w:rFonts w:ascii="仿宋_GB2312" w:hint="eastAsia"/>
                <w:sz w:val="28"/>
                <w:szCs w:val="28"/>
              </w:rPr>
              <w:t>新桥</w:t>
            </w:r>
          </w:p>
        </w:tc>
        <w:tc>
          <w:tcPr>
            <w:tcW w:w="2576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C85C9B">
              <w:rPr>
                <w:rFonts w:ascii="仿宋_GB2312" w:hint="eastAsia"/>
                <w:sz w:val="28"/>
                <w:szCs w:val="28"/>
              </w:rPr>
              <w:t>86.78</w:t>
            </w:r>
          </w:p>
        </w:tc>
      </w:tr>
      <w:tr w:rsidR="005E0513" w:rsidRPr="00C85C9B" w:rsidTr="00B80C62">
        <w:trPr>
          <w:trHeight w:val="938"/>
          <w:jc w:val="center"/>
        </w:trPr>
        <w:tc>
          <w:tcPr>
            <w:tcW w:w="2802" w:type="dxa"/>
            <w:vMerge w:val="restart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C85C9B">
              <w:rPr>
                <w:rFonts w:ascii="仿宋_GB2312" w:hint="eastAsia"/>
                <w:bCs/>
                <w:sz w:val="28"/>
                <w:szCs w:val="28"/>
              </w:rPr>
              <w:t>园区、镇</w:t>
            </w:r>
          </w:p>
        </w:tc>
        <w:tc>
          <w:tcPr>
            <w:tcW w:w="1250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C85C9B">
              <w:rPr>
                <w:rFonts w:ascii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C85C9B">
              <w:rPr>
                <w:rFonts w:ascii="仿宋_GB2312" w:hint="eastAsia"/>
                <w:sz w:val="28"/>
                <w:szCs w:val="28"/>
              </w:rPr>
              <w:t>薛家</w:t>
            </w:r>
          </w:p>
        </w:tc>
        <w:tc>
          <w:tcPr>
            <w:tcW w:w="2576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 w:rsidRPr="00C85C9B">
              <w:rPr>
                <w:rFonts w:ascii="仿宋_GB2312" w:hint="eastAsia"/>
                <w:bCs/>
                <w:sz w:val="28"/>
                <w:szCs w:val="28"/>
              </w:rPr>
              <w:t>86.57</w:t>
            </w:r>
          </w:p>
        </w:tc>
      </w:tr>
      <w:tr w:rsidR="005E0513" w:rsidRPr="00C85C9B" w:rsidTr="00B80C62">
        <w:trPr>
          <w:trHeight w:val="949"/>
          <w:jc w:val="center"/>
        </w:trPr>
        <w:tc>
          <w:tcPr>
            <w:tcW w:w="2802" w:type="dxa"/>
            <w:vMerge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C85C9B">
              <w:rPr>
                <w:rFonts w:ascii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proofErr w:type="gramStart"/>
            <w:r w:rsidRPr="00C85C9B">
              <w:rPr>
                <w:rFonts w:ascii="仿宋_GB2312" w:hint="eastAsia"/>
                <w:sz w:val="28"/>
                <w:szCs w:val="28"/>
              </w:rPr>
              <w:t>罗溪</w:t>
            </w:r>
            <w:proofErr w:type="gramEnd"/>
          </w:p>
        </w:tc>
        <w:tc>
          <w:tcPr>
            <w:tcW w:w="2576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C85C9B">
              <w:rPr>
                <w:rFonts w:ascii="仿宋_GB2312" w:hint="eastAsia"/>
                <w:sz w:val="28"/>
                <w:szCs w:val="28"/>
              </w:rPr>
              <w:t>77.48</w:t>
            </w:r>
          </w:p>
        </w:tc>
      </w:tr>
      <w:tr w:rsidR="005E0513" w:rsidRPr="00C85C9B" w:rsidTr="00B80C62">
        <w:trPr>
          <w:trHeight w:val="867"/>
          <w:jc w:val="center"/>
        </w:trPr>
        <w:tc>
          <w:tcPr>
            <w:tcW w:w="2802" w:type="dxa"/>
            <w:vMerge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C85C9B">
              <w:rPr>
                <w:rFonts w:ascii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C85C9B">
              <w:rPr>
                <w:rFonts w:ascii="仿宋_GB2312" w:hint="eastAsia"/>
                <w:sz w:val="28"/>
                <w:szCs w:val="28"/>
              </w:rPr>
              <w:t>孟河</w:t>
            </w:r>
          </w:p>
        </w:tc>
        <w:tc>
          <w:tcPr>
            <w:tcW w:w="2576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 w:rsidRPr="00C85C9B">
              <w:rPr>
                <w:rFonts w:ascii="仿宋_GB2312" w:hint="eastAsia"/>
                <w:sz w:val="28"/>
                <w:szCs w:val="28"/>
              </w:rPr>
              <w:t>75.06</w:t>
            </w:r>
          </w:p>
        </w:tc>
      </w:tr>
      <w:tr w:rsidR="005E0513" w:rsidRPr="00C85C9B" w:rsidTr="00B80C62">
        <w:trPr>
          <w:trHeight w:val="850"/>
          <w:jc w:val="center"/>
        </w:trPr>
        <w:tc>
          <w:tcPr>
            <w:tcW w:w="2802" w:type="dxa"/>
            <w:vMerge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C85C9B">
              <w:rPr>
                <w:rFonts w:ascii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C85C9B">
              <w:rPr>
                <w:rFonts w:ascii="仿宋_GB2312" w:hint="eastAsia"/>
                <w:bCs/>
                <w:sz w:val="28"/>
                <w:szCs w:val="28"/>
              </w:rPr>
              <w:t>西夏</w:t>
            </w:r>
            <w:proofErr w:type="gramStart"/>
            <w:r w:rsidRPr="00C85C9B">
              <w:rPr>
                <w:rFonts w:ascii="仿宋_GB2312" w:hint="eastAsia"/>
                <w:bCs/>
                <w:sz w:val="28"/>
                <w:szCs w:val="28"/>
              </w:rPr>
              <w:t>墅</w:t>
            </w:r>
            <w:proofErr w:type="gramEnd"/>
          </w:p>
        </w:tc>
        <w:tc>
          <w:tcPr>
            <w:tcW w:w="2576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 w:rsidRPr="00C85C9B">
              <w:rPr>
                <w:rFonts w:ascii="仿宋_GB2312" w:hint="eastAsia"/>
                <w:bCs/>
                <w:sz w:val="28"/>
                <w:szCs w:val="28"/>
              </w:rPr>
              <w:t>75.04</w:t>
            </w:r>
          </w:p>
        </w:tc>
      </w:tr>
      <w:tr w:rsidR="005E0513" w:rsidRPr="00C85C9B" w:rsidTr="00B80C62">
        <w:trPr>
          <w:trHeight w:val="835"/>
          <w:jc w:val="center"/>
        </w:trPr>
        <w:tc>
          <w:tcPr>
            <w:tcW w:w="2802" w:type="dxa"/>
            <w:vMerge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C85C9B">
              <w:rPr>
                <w:rFonts w:ascii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C85C9B">
              <w:rPr>
                <w:rFonts w:ascii="仿宋_GB2312" w:hint="eastAsia"/>
                <w:bCs/>
                <w:sz w:val="28"/>
                <w:szCs w:val="28"/>
              </w:rPr>
              <w:t>奔牛</w:t>
            </w:r>
          </w:p>
        </w:tc>
        <w:tc>
          <w:tcPr>
            <w:tcW w:w="2576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C85C9B">
              <w:rPr>
                <w:rFonts w:ascii="仿宋_GB2312" w:hint="eastAsia"/>
                <w:bCs/>
                <w:sz w:val="28"/>
                <w:szCs w:val="28"/>
              </w:rPr>
              <w:t>74.07</w:t>
            </w:r>
          </w:p>
        </w:tc>
      </w:tr>
      <w:tr w:rsidR="005E0513" w:rsidRPr="00C85C9B" w:rsidTr="00B80C62">
        <w:trPr>
          <w:trHeight w:val="988"/>
          <w:jc w:val="center"/>
        </w:trPr>
        <w:tc>
          <w:tcPr>
            <w:tcW w:w="2802" w:type="dxa"/>
            <w:vMerge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C85C9B">
              <w:rPr>
                <w:rFonts w:ascii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proofErr w:type="gramStart"/>
            <w:r w:rsidRPr="00C85C9B">
              <w:rPr>
                <w:rFonts w:ascii="仿宋_GB2312" w:hint="eastAsia"/>
                <w:bCs/>
                <w:sz w:val="28"/>
                <w:szCs w:val="28"/>
              </w:rPr>
              <w:t>滨开区</w:t>
            </w:r>
            <w:proofErr w:type="gramEnd"/>
          </w:p>
        </w:tc>
        <w:tc>
          <w:tcPr>
            <w:tcW w:w="2576" w:type="dxa"/>
            <w:vAlign w:val="center"/>
          </w:tcPr>
          <w:p w:rsidR="005E0513" w:rsidRPr="00C85C9B" w:rsidRDefault="005E0513" w:rsidP="00B80C62">
            <w:pPr>
              <w:spacing w:line="480" w:lineRule="exact"/>
              <w:ind w:firstLineChars="0" w:firstLine="0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C85C9B">
              <w:rPr>
                <w:rFonts w:ascii="仿宋_GB2312" w:hint="eastAsia"/>
                <w:bCs/>
                <w:sz w:val="28"/>
                <w:szCs w:val="28"/>
              </w:rPr>
              <w:t>70.84</w:t>
            </w:r>
          </w:p>
        </w:tc>
      </w:tr>
    </w:tbl>
    <w:p w:rsidR="00C21FD7" w:rsidRDefault="00C21FD7" w:rsidP="005E0513">
      <w:pPr>
        <w:ind w:firstLine="640"/>
      </w:pPr>
    </w:p>
    <w:sectPr w:rsidR="00C21FD7" w:rsidSect="00C21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0513"/>
    <w:rsid w:val="005E0513"/>
    <w:rsid w:val="00C2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13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2021-11-08T08:29:00Z</dcterms:created>
  <dcterms:modified xsi:type="dcterms:W3CDTF">2021-11-08T08:29:00Z</dcterms:modified>
</cp:coreProperties>
</file>