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DC3E" w14:textId="77777777" w:rsidR="00475BD5" w:rsidRPr="003D229C" w:rsidRDefault="00475BD5" w:rsidP="00475BD5">
      <w:pPr>
        <w:pStyle w:val="3"/>
        <w:spacing w:line="600" w:lineRule="exact"/>
        <w:ind w:firstLine="0"/>
      </w:pPr>
      <w:r w:rsidRPr="003D229C">
        <w:t>附件2</w:t>
      </w:r>
    </w:p>
    <w:p w14:paraId="6933F4C9" w14:textId="77777777" w:rsidR="00475BD5" w:rsidRPr="003D229C" w:rsidRDefault="00475BD5" w:rsidP="00475BD5">
      <w:pPr>
        <w:ind w:firstLineChars="0" w:firstLine="0"/>
        <w:jc w:val="center"/>
      </w:pPr>
    </w:p>
    <w:p w14:paraId="0942C10D" w14:textId="77777777" w:rsidR="00475BD5" w:rsidRPr="00E76D57" w:rsidRDefault="00475BD5" w:rsidP="00475BD5">
      <w:pPr>
        <w:pStyle w:val="1"/>
        <w:spacing w:line="600" w:lineRule="exact"/>
        <w:rPr>
          <w:rFonts w:ascii="方正小标宋简体" w:eastAsia="方正小标宋简体" w:hint="eastAsia"/>
          <w:kern w:val="2"/>
        </w:rPr>
      </w:pPr>
      <w:r w:rsidRPr="00E76D57">
        <w:rPr>
          <w:rFonts w:ascii="方正小标宋简体" w:eastAsia="方正小标宋简体" w:hint="eastAsia"/>
          <w:kern w:val="2"/>
        </w:rPr>
        <w:t>瓶装液化气非居民用户燃气设施安全自查表</w:t>
      </w:r>
    </w:p>
    <w:p w14:paraId="60F4D721" w14:textId="77777777" w:rsidR="00475BD5" w:rsidRPr="00E76D57" w:rsidRDefault="00475BD5" w:rsidP="00475BD5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771"/>
        <w:gridCol w:w="1375"/>
        <w:gridCol w:w="2027"/>
        <w:gridCol w:w="1114"/>
        <w:gridCol w:w="1851"/>
        <w:gridCol w:w="7"/>
      </w:tblGrid>
      <w:tr w:rsidR="00475BD5" w:rsidRPr="00C7111E" w14:paraId="7362314F" w14:textId="77777777" w:rsidTr="00847997">
        <w:trPr>
          <w:trHeight w:val="397"/>
          <w:tblHeader/>
          <w:jc w:val="center"/>
        </w:trPr>
        <w:tc>
          <w:tcPr>
            <w:tcW w:w="804" w:type="dxa"/>
            <w:vAlign w:val="center"/>
          </w:tcPr>
          <w:p w14:paraId="2BEDEACD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4144" w:type="dxa"/>
            <w:gridSpan w:val="2"/>
            <w:vAlign w:val="center"/>
          </w:tcPr>
          <w:p w14:paraId="61557DD5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7C93989" w14:textId="77777777" w:rsidR="00475BD5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用户所在</w:t>
            </w:r>
          </w:p>
          <w:p w14:paraId="6DB0F87C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建筑名称</w:t>
            </w:r>
          </w:p>
        </w:tc>
        <w:tc>
          <w:tcPr>
            <w:tcW w:w="2973" w:type="dxa"/>
            <w:gridSpan w:val="3"/>
            <w:vAlign w:val="center"/>
          </w:tcPr>
          <w:p w14:paraId="3939A455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75BD5" w:rsidRPr="00C7111E" w14:paraId="7E467E17" w14:textId="77777777" w:rsidTr="00847997">
        <w:trPr>
          <w:trHeight w:val="397"/>
          <w:tblHeader/>
          <w:jc w:val="center"/>
        </w:trPr>
        <w:tc>
          <w:tcPr>
            <w:tcW w:w="804" w:type="dxa"/>
            <w:vAlign w:val="center"/>
          </w:tcPr>
          <w:p w14:paraId="190A9B23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用户地址</w:t>
            </w:r>
          </w:p>
        </w:tc>
        <w:tc>
          <w:tcPr>
            <w:tcW w:w="2772" w:type="dxa"/>
            <w:vAlign w:val="center"/>
          </w:tcPr>
          <w:p w14:paraId="46EE55DF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06122C7" w14:textId="77777777" w:rsidR="00475BD5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6980132B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2028" w:type="dxa"/>
            <w:vAlign w:val="center"/>
          </w:tcPr>
          <w:p w14:paraId="716C4185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611A708B" w14:textId="77777777" w:rsidR="00475BD5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4E5C6D9F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1859" w:type="dxa"/>
            <w:gridSpan w:val="2"/>
            <w:vAlign w:val="center"/>
          </w:tcPr>
          <w:p w14:paraId="4AE64088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75BD5" w:rsidRPr="00C7111E" w14:paraId="6B8CAF67" w14:textId="77777777" w:rsidTr="00847997">
        <w:trPr>
          <w:trHeight w:val="397"/>
          <w:tblHeader/>
          <w:jc w:val="center"/>
        </w:trPr>
        <w:tc>
          <w:tcPr>
            <w:tcW w:w="804" w:type="dxa"/>
            <w:vAlign w:val="center"/>
          </w:tcPr>
          <w:p w14:paraId="71602CA4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供气企业</w:t>
            </w:r>
          </w:p>
        </w:tc>
        <w:tc>
          <w:tcPr>
            <w:tcW w:w="2772" w:type="dxa"/>
            <w:vAlign w:val="center"/>
          </w:tcPr>
          <w:p w14:paraId="119D8C30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名称：</w:t>
            </w:r>
          </w:p>
          <w:p w14:paraId="6417C39C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协议：有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；无□</w:t>
            </w:r>
          </w:p>
        </w:tc>
        <w:tc>
          <w:tcPr>
            <w:tcW w:w="1372" w:type="dxa"/>
            <w:vAlign w:val="center"/>
          </w:tcPr>
          <w:p w14:paraId="7EB81E05" w14:textId="77777777" w:rsidR="00475BD5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7864AAA9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检查人</w:t>
            </w:r>
          </w:p>
        </w:tc>
        <w:tc>
          <w:tcPr>
            <w:tcW w:w="2028" w:type="dxa"/>
            <w:vAlign w:val="center"/>
          </w:tcPr>
          <w:p w14:paraId="48F4178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7381CF7" w14:textId="77777777" w:rsidR="00475BD5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</w:t>
            </w:r>
          </w:p>
          <w:p w14:paraId="1EBC1808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859" w:type="dxa"/>
            <w:gridSpan w:val="2"/>
            <w:vAlign w:val="center"/>
          </w:tcPr>
          <w:p w14:paraId="30F2BEC1" w14:textId="77777777" w:rsidR="00475BD5" w:rsidRPr="00C7111E" w:rsidRDefault="00475BD5" w:rsidP="00847997">
            <w:pPr>
              <w:spacing w:line="320" w:lineRule="exact"/>
              <w:ind w:firstLineChars="150" w:firstLine="360"/>
              <w:jc w:val="right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C7111E"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C7111E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475BD5" w:rsidRPr="00C7111E" w14:paraId="10CF59FC" w14:textId="77777777" w:rsidTr="00847997">
        <w:trPr>
          <w:trHeight w:val="397"/>
          <w:tblHeader/>
          <w:jc w:val="center"/>
        </w:trPr>
        <w:tc>
          <w:tcPr>
            <w:tcW w:w="804" w:type="dxa"/>
            <w:vAlign w:val="center"/>
          </w:tcPr>
          <w:p w14:paraId="0F31F297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用气设备</w:t>
            </w:r>
          </w:p>
        </w:tc>
        <w:tc>
          <w:tcPr>
            <w:tcW w:w="9145" w:type="dxa"/>
            <w:gridSpan w:val="6"/>
            <w:vAlign w:val="center"/>
          </w:tcPr>
          <w:p w14:paraId="0A343B30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□燃气灶具（家用灶、中餐炒灶、大锅灶）；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蒸箱；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热水器；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锅炉；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热水炉；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其他：</w:t>
            </w:r>
          </w:p>
        </w:tc>
      </w:tr>
      <w:tr w:rsidR="00475BD5" w:rsidRPr="00C7111E" w14:paraId="66E07BD7" w14:textId="77777777" w:rsidTr="00847997">
        <w:trPr>
          <w:gridAfter w:val="1"/>
          <w:wAfter w:w="7" w:type="dxa"/>
          <w:trHeight w:val="397"/>
          <w:tblHeader/>
          <w:jc w:val="center"/>
        </w:trPr>
        <w:tc>
          <w:tcPr>
            <w:tcW w:w="801" w:type="dxa"/>
            <w:vAlign w:val="center"/>
          </w:tcPr>
          <w:p w14:paraId="7DBBDF33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检查单元</w:t>
            </w:r>
          </w:p>
        </w:tc>
        <w:tc>
          <w:tcPr>
            <w:tcW w:w="4147" w:type="dxa"/>
            <w:gridSpan w:val="2"/>
            <w:vAlign w:val="center"/>
          </w:tcPr>
          <w:p w14:paraId="2B6EB2BF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2028" w:type="dxa"/>
            <w:vAlign w:val="center"/>
          </w:tcPr>
          <w:p w14:paraId="50CC0FBE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检查情况</w:t>
            </w:r>
          </w:p>
        </w:tc>
        <w:tc>
          <w:tcPr>
            <w:tcW w:w="2966" w:type="dxa"/>
            <w:gridSpan w:val="2"/>
            <w:vAlign w:val="center"/>
          </w:tcPr>
          <w:p w14:paraId="3F84DB5E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不符合处置措施</w:t>
            </w:r>
          </w:p>
        </w:tc>
      </w:tr>
      <w:tr w:rsidR="00475BD5" w:rsidRPr="00C7111E" w14:paraId="24A816E6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 w:val="restart"/>
            <w:vAlign w:val="center"/>
          </w:tcPr>
          <w:p w14:paraId="4CFBC703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安全管理</w:t>
            </w:r>
          </w:p>
        </w:tc>
        <w:tc>
          <w:tcPr>
            <w:tcW w:w="4147" w:type="dxa"/>
            <w:gridSpan w:val="2"/>
            <w:vAlign w:val="center"/>
          </w:tcPr>
          <w:p w14:paraId="720EAB1C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有燃气安全使用信息公示牌</w:t>
            </w:r>
          </w:p>
        </w:tc>
        <w:tc>
          <w:tcPr>
            <w:tcW w:w="2028" w:type="dxa"/>
            <w:vAlign w:val="center"/>
          </w:tcPr>
          <w:p w14:paraId="37C73607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07070E6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在醒目处设置公示牌</w:t>
            </w:r>
          </w:p>
        </w:tc>
      </w:tr>
      <w:tr w:rsidR="00475BD5" w:rsidRPr="00C7111E" w14:paraId="7D781C64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5F834C65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4B16AC89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有安全管理制度或操作规程且在明显处张贴</w:t>
            </w:r>
          </w:p>
        </w:tc>
        <w:tc>
          <w:tcPr>
            <w:tcW w:w="2028" w:type="dxa"/>
            <w:vAlign w:val="center"/>
          </w:tcPr>
          <w:p w14:paraId="3FE5E88C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2172876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立即制定制度或操作规程</w:t>
            </w:r>
          </w:p>
        </w:tc>
      </w:tr>
      <w:tr w:rsidR="00475BD5" w:rsidRPr="00C7111E" w14:paraId="2A0C458D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03E62D5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065B2E1" w14:textId="77777777" w:rsidR="00475BD5" w:rsidRPr="00DA00A5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DA00A5">
              <w:rPr>
                <w:rFonts w:ascii="仿宋_GB2312" w:hint="eastAsia"/>
                <w:spacing w:val="-4"/>
                <w:sz w:val="24"/>
                <w:szCs w:val="24"/>
              </w:rPr>
              <w:t>人员经过专业培训，熟悉安全用气操作</w:t>
            </w:r>
          </w:p>
        </w:tc>
        <w:tc>
          <w:tcPr>
            <w:tcW w:w="2028" w:type="dxa"/>
            <w:vAlign w:val="center"/>
          </w:tcPr>
          <w:p w14:paraId="488C2087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42C8BD20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立即请燃气公司对用气人员进行培训</w:t>
            </w:r>
          </w:p>
        </w:tc>
      </w:tr>
      <w:tr w:rsidR="00475BD5" w:rsidRPr="00C7111E" w14:paraId="38B8E34F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33D4EC4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A79CA52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有应急处置方案，且每半年进行1次应急处置演练</w:t>
            </w:r>
          </w:p>
        </w:tc>
        <w:tc>
          <w:tcPr>
            <w:tcW w:w="2028" w:type="dxa"/>
            <w:vAlign w:val="center"/>
          </w:tcPr>
          <w:p w14:paraId="7D5373C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058E21F2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立即制定应急处置方案并组织演练</w:t>
            </w:r>
          </w:p>
        </w:tc>
      </w:tr>
      <w:tr w:rsidR="00475BD5" w:rsidRPr="00C7111E" w14:paraId="38F40EEA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27F50F7D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F5FF451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与供气企业签订供用气合同</w:t>
            </w:r>
          </w:p>
        </w:tc>
        <w:tc>
          <w:tcPr>
            <w:tcW w:w="2028" w:type="dxa"/>
            <w:vAlign w:val="center"/>
          </w:tcPr>
          <w:p w14:paraId="1F2CB353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0E84036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立即补签合同</w:t>
            </w:r>
          </w:p>
        </w:tc>
      </w:tr>
      <w:tr w:rsidR="00475BD5" w:rsidRPr="00C7111E" w14:paraId="5E220E52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05ED02CD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091132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进行过安全用气自检，有自检单，每月不少于1次</w:t>
            </w:r>
          </w:p>
        </w:tc>
        <w:tc>
          <w:tcPr>
            <w:tcW w:w="2028" w:type="dxa"/>
            <w:vAlign w:val="center"/>
          </w:tcPr>
          <w:p w14:paraId="08982D6A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</w:t>
            </w:r>
            <w:r w:rsidRPr="00C7111E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C7111E">
              <w:rPr>
                <w:rFonts w:ascii="仿宋_GB2312" w:hint="eastAsia"/>
                <w:sz w:val="24"/>
                <w:szCs w:val="24"/>
              </w:rPr>
              <w:t>不符合□</w:t>
            </w:r>
          </w:p>
        </w:tc>
        <w:tc>
          <w:tcPr>
            <w:tcW w:w="2966" w:type="dxa"/>
            <w:gridSpan w:val="2"/>
            <w:vAlign w:val="center"/>
          </w:tcPr>
          <w:p w14:paraId="5112ED2F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67D31B25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5B8C4F5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0CD41A8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供气企业入户安全检查每年不小于1次（提供供气企业检查表）</w:t>
            </w:r>
          </w:p>
        </w:tc>
        <w:tc>
          <w:tcPr>
            <w:tcW w:w="2028" w:type="dxa"/>
            <w:vAlign w:val="center"/>
          </w:tcPr>
          <w:p w14:paraId="4D5C9D93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515FE8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通知供气企业立即安排上门安检</w:t>
            </w:r>
          </w:p>
        </w:tc>
      </w:tr>
      <w:tr w:rsidR="00475BD5" w:rsidRPr="00C7111E" w14:paraId="0303D7A3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 w:val="restart"/>
            <w:vAlign w:val="center"/>
          </w:tcPr>
          <w:p w14:paraId="28C55600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泄漏</w:t>
            </w:r>
          </w:p>
          <w:p w14:paraId="358105A2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</w:t>
            </w:r>
          </w:p>
        </w:tc>
        <w:tc>
          <w:tcPr>
            <w:tcW w:w="4147" w:type="dxa"/>
            <w:gridSpan w:val="2"/>
            <w:vAlign w:val="center"/>
          </w:tcPr>
          <w:p w14:paraId="31C1E43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钢瓶角阀、调压器、连接管连接紧密，无泄漏现象</w:t>
            </w:r>
          </w:p>
        </w:tc>
        <w:tc>
          <w:tcPr>
            <w:tcW w:w="2028" w:type="dxa"/>
            <w:vAlign w:val="center"/>
          </w:tcPr>
          <w:p w14:paraId="765C7C40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Merge w:val="restart"/>
            <w:vAlign w:val="center"/>
          </w:tcPr>
          <w:p w14:paraId="55178987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立即停止用气，切断气源，维修或更换</w:t>
            </w:r>
          </w:p>
        </w:tc>
      </w:tr>
      <w:tr w:rsidR="00475BD5" w:rsidRPr="00C7111E" w14:paraId="37FFC879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457448A7" w14:textId="77777777" w:rsidR="00475BD5" w:rsidRPr="00C7111E" w:rsidRDefault="00475BD5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1914109B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使用专用卡箍，连接紧固，软管未脱落，无泄漏现象</w:t>
            </w:r>
          </w:p>
        </w:tc>
        <w:tc>
          <w:tcPr>
            <w:tcW w:w="2028" w:type="dxa"/>
            <w:vAlign w:val="center"/>
          </w:tcPr>
          <w:p w14:paraId="31CDBDEF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Merge/>
            <w:vAlign w:val="center"/>
          </w:tcPr>
          <w:p w14:paraId="3CFC596F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75BD5" w:rsidRPr="00C7111E" w14:paraId="67865F70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 w:val="restart"/>
            <w:vAlign w:val="center"/>
          </w:tcPr>
          <w:p w14:paraId="6ABA98EE" w14:textId="77777777" w:rsidR="00475BD5" w:rsidRDefault="00475BD5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钢瓶</w:t>
            </w:r>
          </w:p>
          <w:p w14:paraId="1389CD89" w14:textId="77777777" w:rsidR="00475BD5" w:rsidRDefault="00475BD5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存放</w:t>
            </w:r>
          </w:p>
          <w:p w14:paraId="289EC9E7" w14:textId="77777777" w:rsidR="00475BD5" w:rsidRDefault="00475BD5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及用气</w:t>
            </w:r>
          </w:p>
          <w:p w14:paraId="6EB4612E" w14:textId="77777777" w:rsidR="00475BD5" w:rsidRDefault="00475BD5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场所</w:t>
            </w:r>
          </w:p>
          <w:p w14:paraId="19011FBE" w14:textId="77777777" w:rsidR="00475BD5" w:rsidRPr="00C7111E" w:rsidRDefault="00475BD5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</w:t>
            </w:r>
          </w:p>
        </w:tc>
        <w:tc>
          <w:tcPr>
            <w:tcW w:w="4147" w:type="dxa"/>
            <w:gridSpan w:val="2"/>
            <w:vAlign w:val="center"/>
          </w:tcPr>
          <w:p w14:paraId="5B2B839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钢瓶在检验有效期内</w:t>
            </w:r>
          </w:p>
        </w:tc>
        <w:tc>
          <w:tcPr>
            <w:tcW w:w="2028" w:type="dxa"/>
            <w:vAlign w:val="center"/>
          </w:tcPr>
          <w:p w14:paraId="2F63B08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E777313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立即停用，退回供气企业</w:t>
            </w:r>
          </w:p>
        </w:tc>
      </w:tr>
      <w:tr w:rsidR="00475BD5" w:rsidRPr="00C7111E" w14:paraId="2F3075BE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29084D17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E82396E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扫描钢瓶二</w:t>
            </w:r>
            <w:proofErr w:type="gramStart"/>
            <w:r w:rsidRPr="00C7111E">
              <w:rPr>
                <w:rFonts w:ascii="仿宋_GB2312" w:hint="eastAsia"/>
                <w:sz w:val="24"/>
                <w:szCs w:val="24"/>
              </w:rPr>
              <w:t>维码显示</w:t>
            </w:r>
            <w:proofErr w:type="gramEnd"/>
            <w:r w:rsidRPr="00C7111E">
              <w:rPr>
                <w:rFonts w:ascii="仿宋_GB2312" w:hint="eastAsia"/>
                <w:sz w:val="24"/>
                <w:szCs w:val="24"/>
              </w:rPr>
              <w:t>的充装、配送信息应与实际相符</w:t>
            </w:r>
          </w:p>
        </w:tc>
        <w:tc>
          <w:tcPr>
            <w:tcW w:w="2028" w:type="dxa"/>
            <w:vAlign w:val="center"/>
          </w:tcPr>
          <w:p w14:paraId="24E21524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051DA4D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立即停用，退回供气企业</w:t>
            </w:r>
          </w:p>
        </w:tc>
      </w:tr>
      <w:tr w:rsidR="00475BD5" w:rsidRPr="00C7111E" w14:paraId="4209F480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7121D595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A0BB3FC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C7111E">
              <w:rPr>
                <w:rFonts w:ascii="仿宋_GB2312" w:hint="eastAsia"/>
                <w:sz w:val="24"/>
                <w:szCs w:val="24"/>
              </w:rPr>
              <w:t>钢瓶未</w:t>
            </w:r>
            <w:proofErr w:type="gramEnd"/>
            <w:r w:rsidRPr="00C7111E">
              <w:rPr>
                <w:rFonts w:ascii="仿宋_GB2312" w:hint="eastAsia"/>
                <w:sz w:val="24"/>
                <w:szCs w:val="24"/>
              </w:rPr>
              <w:t>摆放在密闭橱柜中</w:t>
            </w:r>
          </w:p>
        </w:tc>
        <w:tc>
          <w:tcPr>
            <w:tcW w:w="2028" w:type="dxa"/>
            <w:vAlign w:val="center"/>
          </w:tcPr>
          <w:p w14:paraId="6E0491F3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40601B73" w14:textId="77777777" w:rsidR="00475BD5" w:rsidRPr="00C7111E" w:rsidRDefault="00475BD5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按要求整改，应保持通风良好</w:t>
            </w:r>
          </w:p>
        </w:tc>
      </w:tr>
      <w:tr w:rsidR="00475BD5" w:rsidRPr="00C7111E" w14:paraId="7CA0F1FA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 w:val="restart"/>
            <w:vAlign w:val="center"/>
          </w:tcPr>
          <w:p w14:paraId="12F5B7A8" w14:textId="77777777" w:rsidR="00475BD5" w:rsidRDefault="00475BD5" w:rsidP="00847997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钢瓶</w:t>
            </w:r>
          </w:p>
          <w:p w14:paraId="779363BF" w14:textId="77777777" w:rsidR="00475BD5" w:rsidRDefault="00475BD5" w:rsidP="00847997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lastRenderedPageBreak/>
              <w:t>存放</w:t>
            </w:r>
          </w:p>
          <w:p w14:paraId="6C668DAC" w14:textId="77777777" w:rsidR="00475BD5" w:rsidRDefault="00475BD5" w:rsidP="00847997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及用气</w:t>
            </w:r>
          </w:p>
          <w:p w14:paraId="3555DFEB" w14:textId="77777777" w:rsidR="00475BD5" w:rsidRDefault="00475BD5" w:rsidP="00847997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场所</w:t>
            </w:r>
          </w:p>
          <w:p w14:paraId="3A7C0B85" w14:textId="77777777" w:rsidR="00475BD5" w:rsidRPr="00C7111E" w:rsidRDefault="00475BD5" w:rsidP="00847997">
            <w:pPr>
              <w:spacing w:line="3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检查</w:t>
            </w:r>
          </w:p>
        </w:tc>
        <w:tc>
          <w:tcPr>
            <w:tcW w:w="4147" w:type="dxa"/>
            <w:gridSpan w:val="2"/>
            <w:vAlign w:val="center"/>
          </w:tcPr>
          <w:p w14:paraId="43D2BC4A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lastRenderedPageBreak/>
              <w:t>超量存放钢瓶</w:t>
            </w:r>
          </w:p>
        </w:tc>
        <w:tc>
          <w:tcPr>
            <w:tcW w:w="2028" w:type="dxa"/>
            <w:vAlign w:val="center"/>
          </w:tcPr>
          <w:p w14:paraId="068E4DF6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C517923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减少钢瓶数量或设置专用</w:t>
            </w:r>
            <w:proofErr w:type="gramStart"/>
            <w:r w:rsidRPr="00C7111E">
              <w:rPr>
                <w:rFonts w:ascii="仿宋_GB2312" w:hint="eastAsia"/>
                <w:sz w:val="24"/>
                <w:szCs w:val="24"/>
              </w:rPr>
              <w:lastRenderedPageBreak/>
              <w:t>储瓶间</w:t>
            </w:r>
            <w:proofErr w:type="gramEnd"/>
          </w:p>
        </w:tc>
      </w:tr>
      <w:tr w:rsidR="00475BD5" w:rsidRPr="00C7111E" w14:paraId="3C8BFC0B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457001DA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503CFC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未使用油、酒精、生物质燃料、煤、柴等其他燃料</w:t>
            </w:r>
          </w:p>
        </w:tc>
        <w:tc>
          <w:tcPr>
            <w:tcW w:w="2028" w:type="dxa"/>
            <w:vAlign w:val="center"/>
          </w:tcPr>
          <w:p w14:paraId="2E45E48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4A5BBDC5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75BD5" w:rsidRPr="00C7111E" w14:paraId="35F5DD98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615104CA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C31AE91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钢瓶存放和用气房间为专用，未做居住、洗浴等其他功能使用</w:t>
            </w:r>
          </w:p>
        </w:tc>
        <w:tc>
          <w:tcPr>
            <w:tcW w:w="2028" w:type="dxa"/>
            <w:vAlign w:val="center"/>
          </w:tcPr>
          <w:p w14:paraId="1902F42D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215E33CC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75BD5" w:rsidRPr="00C7111E" w14:paraId="2AC9D7A3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3442EACF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636D1D5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安装有燃气泄漏报警器，间距小于4</w:t>
            </w:r>
            <w:r>
              <w:rPr>
                <w:rFonts w:ascii="仿宋_GB2312" w:hint="eastAsia"/>
                <w:sz w:val="24"/>
                <w:szCs w:val="24"/>
              </w:rPr>
              <w:t>m</w:t>
            </w:r>
            <w:r w:rsidRPr="00C7111E">
              <w:rPr>
                <w:rFonts w:ascii="仿宋_GB2312" w:hint="eastAsia"/>
                <w:sz w:val="24"/>
                <w:szCs w:val="24"/>
              </w:rPr>
              <w:t>，距地面小于30cm</w:t>
            </w:r>
          </w:p>
        </w:tc>
        <w:tc>
          <w:tcPr>
            <w:tcW w:w="2028" w:type="dxa"/>
            <w:vAlign w:val="center"/>
          </w:tcPr>
          <w:p w14:paraId="001C889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61AFA7E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3DE0209B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1C625458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34A7C6E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报警器检定（校验）有效期1年</w:t>
            </w:r>
          </w:p>
        </w:tc>
        <w:tc>
          <w:tcPr>
            <w:tcW w:w="2028" w:type="dxa"/>
            <w:vAlign w:val="center"/>
          </w:tcPr>
          <w:p w14:paraId="5B942DE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5EB0C0C5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立即停用，安排校验检定或更换</w:t>
            </w:r>
          </w:p>
        </w:tc>
      </w:tr>
      <w:tr w:rsidR="00475BD5" w:rsidRPr="00C7111E" w14:paraId="03FD96CB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5A4FA862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CFB9BC8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安装有燃气泄漏安全保护装置（切断阀采用硬管连接）</w:t>
            </w:r>
          </w:p>
        </w:tc>
        <w:tc>
          <w:tcPr>
            <w:tcW w:w="2028" w:type="dxa"/>
            <w:vAlign w:val="center"/>
          </w:tcPr>
          <w:p w14:paraId="1B941BE1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BFE4083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6C5574BD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 w:val="restart"/>
            <w:vAlign w:val="center"/>
          </w:tcPr>
          <w:p w14:paraId="328E9BE0" w14:textId="77777777" w:rsidR="00475BD5" w:rsidRPr="00C7111E" w:rsidRDefault="00475BD5" w:rsidP="00847997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调压器</w:t>
            </w:r>
          </w:p>
        </w:tc>
        <w:tc>
          <w:tcPr>
            <w:tcW w:w="4147" w:type="dxa"/>
            <w:gridSpan w:val="2"/>
            <w:vAlign w:val="center"/>
          </w:tcPr>
          <w:p w14:paraId="23FEA7B5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调压器为</w:t>
            </w:r>
            <w:proofErr w:type="gramStart"/>
            <w:r w:rsidRPr="00C7111E">
              <w:rPr>
                <w:rFonts w:ascii="仿宋_GB2312" w:hint="eastAsia"/>
                <w:sz w:val="24"/>
                <w:szCs w:val="24"/>
              </w:rPr>
              <w:t>商用非</w:t>
            </w:r>
            <w:proofErr w:type="gramEnd"/>
            <w:r w:rsidRPr="00C7111E">
              <w:rPr>
                <w:rFonts w:ascii="仿宋_GB2312" w:hint="eastAsia"/>
                <w:sz w:val="24"/>
                <w:szCs w:val="24"/>
              </w:rPr>
              <w:t>可调式螺纹接口，未使用可调压式中、高压调压器</w:t>
            </w:r>
          </w:p>
        </w:tc>
        <w:tc>
          <w:tcPr>
            <w:tcW w:w="2028" w:type="dxa"/>
            <w:vAlign w:val="center"/>
          </w:tcPr>
          <w:p w14:paraId="7B74A198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4468321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7A3EB73E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256C6A34" w14:textId="77777777" w:rsidR="00475BD5" w:rsidRPr="00C7111E" w:rsidRDefault="00475BD5" w:rsidP="00847997">
            <w:pPr>
              <w:spacing w:line="3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4B3303F6" w14:textId="77777777" w:rsidR="00475BD5" w:rsidRPr="00DA00A5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DA00A5">
              <w:rPr>
                <w:rFonts w:ascii="仿宋_GB2312" w:hint="eastAsia"/>
                <w:spacing w:val="-6"/>
                <w:sz w:val="24"/>
                <w:szCs w:val="24"/>
              </w:rPr>
              <w:t>明显标识安装使用时间，且未超过8年</w:t>
            </w:r>
          </w:p>
        </w:tc>
        <w:tc>
          <w:tcPr>
            <w:tcW w:w="2028" w:type="dxa"/>
            <w:vAlign w:val="center"/>
          </w:tcPr>
          <w:p w14:paraId="7F2BE19C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517B176E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1B12698D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 w:val="restart"/>
            <w:vAlign w:val="center"/>
          </w:tcPr>
          <w:p w14:paraId="5308AF06" w14:textId="77777777" w:rsidR="00475BD5" w:rsidRPr="00C7111E" w:rsidRDefault="00475BD5" w:rsidP="00847997">
            <w:pPr>
              <w:spacing w:line="3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连接</w:t>
            </w:r>
          </w:p>
          <w:p w14:paraId="0F2F496E" w14:textId="77777777" w:rsidR="00475BD5" w:rsidRPr="00C7111E" w:rsidRDefault="00475BD5" w:rsidP="00847997">
            <w:pPr>
              <w:spacing w:line="3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软管</w:t>
            </w:r>
          </w:p>
        </w:tc>
        <w:tc>
          <w:tcPr>
            <w:tcW w:w="4147" w:type="dxa"/>
            <w:gridSpan w:val="2"/>
            <w:vAlign w:val="center"/>
          </w:tcPr>
          <w:p w14:paraId="2420C90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采用燃气专用金属包覆软管或不锈钢软管</w:t>
            </w:r>
          </w:p>
        </w:tc>
        <w:tc>
          <w:tcPr>
            <w:tcW w:w="2028" w:type="dxa"/>
            <w:vAlign w:val="center"/>
          </w:tcPr>
          <w:p w14:paraId="18CD7ACC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1DECA8BF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立即更换</w:t>
            </w:r>
          </w:p>
        </w:tc>
      </w:tr>
      <w:tr w:rsidR="00475BD5" w:rsidRPr="00C7111E" w14:paraId="35959957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2C68089C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2E1F1FF7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软管无变硬、发黏等老化迹象，无龟裂、破损、磨损等现象，金属软管无明显锈蚀、破损、磨损等现象</w:t>
            </w:r>
          </w:p>
        </w:tc>
        <w:tc>
          <w:tcPr>
            <w:tcW w:w="2028" w:type="dxa"/>
            <w:vAlign w:val="center"/>
          </w:tcPr>
          <w:p w14:paraId="7B1A11A8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32244C73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1D58BEAB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472875F9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642A35A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明显标识安装使用时间，且未超过产品设计使用年限</w:t>
            </w:r>
          </w:p>
        </w:tc>
        <w:tc>
          <w:tcPr>
            <w:tcW w:w="2028" w:type="dxa"/>
            <w:vAlign w:val="center"/>
          </w:tcPr>
          <w:p w14:paraId="7581A1FD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09304F24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70250564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70976E80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7C77102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软管长度不超过2.0m</w:t>
            </w:r>
          </w:p>
        </w:tc>
        <w:tc>
          <w:tcPr>
            <w:tcW w:w="2028" w:type="dxa"/>
            <w:vAlign w:val="center"/>
          </w:tcPr>
          <w:p w14:paraId="7EB44292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646ACC1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45A17502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574CC882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37B514BE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软管中间无接口，无三通分流</w:t>
            </w:r>
          </w:p>
        </w:tc>
        <w:tc>
          <w:tcPr>
            <w:tcW w:w="2028" w:type="dxa"/>
            <w:vAlign w:val="center"/>
          </w:tcPr>
          <w:p w14:paraId="38E99DF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55E81AB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48F8EC3B" w14:textId="77777777" w:rsidTr="00847997">
        <w:trPr>
          <w:gridAfter w:val="1"/>
          <w:wAfter w:w="7" w:type="dxa"/>
          <w:trHeight w:val="482"/>
          <w:jc w:val="center"/>
        </w:trPr>
        <w:tc>
          <w:tcPr>
            <w:tcW w:w="801" w:type="dxa"/>
            <w:vMerge/>
            <w:vAlign w:val="center"/>
          </w:tcPr>
          <w:p w14:paraId="5E12992E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A8B502F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软管无穿越墙、橱柜、暗埋等现象</w:t>
            </w:r>
          </w:p>
        </w:tc>
        <w:tc>
          <w:tcPr>
            <w:tcW w:w="2028" w:type="dxa"/>
            <w:vAlign w:val="center"/>
          </w:tcPr>
          <w:p w14:paraId="1D8FBFB7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2EBAA281" w14:textId="77777777" w:rsidR="00475BD5" w:rsidRPr="00C7111E" w:rsidRDefault="00475BD5" w:rsidP="00847997">
            <w:pPr>
              <w:spacing w:line="34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65EDE721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 w:val="restart"/>
            <w:vAlign w:val="center"/>
          </w:tcPr>
          <w:p w14:paraId="108B6436" w14:textId="77777777" w:rsidR="00475BD5" w:rsidRPr="00C7111E" w:rsidRDefault="00475BD5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燃烧</w:t>
            </w:r>
          </w:p>
          <w:p w14:paraId="4E9017C0" w14:textId="77777777" w:rsidR="00475BD5" w:rsidRPr="00C7111E" w:rsidRDefault="00475BD5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器具</w:t>
            </w:r>
          </w:p>
        </w:tc>
        <w:tc>
          <w:tcPr>
            <w:tcW w:w="4147" w:type="dxa"/>
            <w:gridSpan w:val="2"/>
            <w:vAlign w:val="center"/>
          </w:tcPr>
          <w:p w14:paraId="08EBFA11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明显标识安装使用时间，且未超过产品设计使用年限</w:t>
            </w:r>
          </w:p>
        </w:tc>
        <w:tc>
          <w:tcPr>
            <w:tcW w:w="2028" w:type="dxa"/>
            <w:vAlign w:val="center"/>
          </w:tcPr>
          <w:p w14:paraId="5FE5256E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4D9E332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75BD5" w:rsidRPr="00C7111E" w14:paraId="6978542C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72C8C177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1AB2E253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未使用猛火灶</w:t>
            </w:r>
          </w:p>
        </w:tc>
        <w:tc>
          <w:tcPr>
            <w:tcW w:w="2028" w:type="dxa"/>
            <w:vAlign w:val="center"/>
          </w:tcPr>
          <w:p w14:paraId="5BA159CD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57FEEA88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立即停止用气，切断气源，更换</w:t>
            </w:r>
          </w:p>
        </w:tc>
      </w:tr>
      <w:tr w:rsidR="00475BD5" w:rsidRPr="00C7111E" w14:paraId="78B4E5B2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484203FC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279FB8E2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使用螺纹接口的金属软管和专用阀门连接</w:t>
            </w:r>
          </w:p>
        </w:tc>
        <w:tc>
          <w:tcPr>
            <w:tcW w:w="2028" w:type="dxa"/>
            <w:vAlign w:val="center"/>
          </w:tcPr>
          <w:p w14:paraId="358483E1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37C4170B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立即停止用气，切断气源，建议更换</w:t>
            </w:r>
          </w:p>
        </w:tc>
      </w:tr>
      <w:tr w:rsidR="00475BD5" w:rsidRPr="00C7111E" w14:paraId="062BEAC3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4EDCE2A9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AF0571F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有熄火保护装置，且工作正常</w:t>
            </w:r>
          </w:p>
        </w:tc>
        <w:tc>
          <w:tcPr>
            <w:tcW w:w="2028" w:type="dxa"/>
            <w:vAlign w:val="center"/>
          </w:tcPr>
          <w:p w14:paraId="414AFF0D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752777CD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立即停止用气，切断气源，请厂家维修</w:t>
            </w:r>
          </w:p>
        </w:tc>
      </w:tr>
      <w:tr w:rsidR="00475BD5" w:rsidRPr="00C7111E" w14:paraId="400C7E4C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5DD9F4E8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0D955FB8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燃烧正常，无黑烟、红火，无泄漏，烟道安装紧密、完好、畅通、规范、通出室外</w:t>
            </w:r>
          </w:p>
        </w:tc>
        <w:tc>
          <w:tcPr>
            <w:tcW w:w="2028" w:type="dxa"/>
            <w:vAlign w:val="center"/>
          </w:tcPr>
          <w:p w14:paraId="3685DDDA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489CBD07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75BD5" w:rsidRPr="00C7111E" w14:paraId="3DD11410" w14:textId="77777777" w:rsidTr="00847997">
        <w:trPr>
          <w:gridAfter w:val="1"/>
          <w:wAfter w:w="7" w:type="dxa"/>
          <w:trHeight w:val="397"/>
          <w:jc w:val="center"/>
        </w:trPr>
        <w:tc>
          <w:tcPr>
            <w:tcW w:w="801" w:type="dxa"/>
            <w:vMerge/>
            <w:vAlign w:val="center"/>
          </w:tcPr>
          <w:p w14:paraId="3A5611C3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Align w:val="center"/>
          </w:tcPr>
          <w:p w14:paraId="12F42BC0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燃气燃烧器具在关闭状态下，无泄漏现象</w:t>
            </w:r>
          </w:p>
        </w:tc>
        <w:tc>
          <w:tcPr>
            <w:tcW w:w="2028" w:type="dxa"/>
            <w:vAlign w:val="center"/>
          </w:tcPr>
          <w:p w14:paraId="3C3F2A49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2966" w:type="dxa"/>
            <w:gridSpan w:val="2"/>
            <w:vAlign w:val="center"/>
          </w:tcPr>
          <w:p w14:paraId="5E45FB93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立即停止用气，切断气源，请厂家维修</w:t>
            </w:r>
          </w:p>
        </w:tc>
      </w:tr>
      <w:tr w:rsidR="00475BD5" w:rsidRPr="00C7111E" w14:paraId="5458DAA1" w14:textId="77777777" w:rsidTr="00847997">
        <w:trPr>
          <w:trHeight w:val="397"/>
          <w:jc w:val="center"/>
        </w:trPr>
        <w:tc>
          <w:tcPr>
            <w:tcW w:w="804" w:type="dxa"/>
            <w:vAlign w:val="center"/>
          </w:tcPr>
          <w:p w14:paraId="18FB859A" w14:textId="77777777" w:rsidR="00475BD5" w:rsidRPr="00C7111E" w:rsidRDefault="00475BD5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其他</w:t>
            </w:r>
          </w:p>
          <w:p w14:paraId="04412BFB" w14:textId="77777777" w:rsidR="00475BD5" w:rsidRPr="00C7111E" w:rsidRDefault="00475BD5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5340F727" w14:textId="77777777" w:rsidR="00475BD5" w:rsidRPr="00C7111E" w:rsidRDefault="00475BD5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7111E">
              <w:rPr>
                <w:rFonts w:ascii="仿宋_GB2312" w:hint="eastAsia"/>
                <w:sz w:val="24"/>
                <w:szCs w:val="24"/>
              </w:rPr>
              <w:t>隐患</w:t>
            </w:r>
          </w:p>
        </w:tc>
        <w:tc>
          <w:tcPr>
            <w:tcW w:w="9145" w:type="dxa"/>
            <w:gridSpan w:val="6"/>
          </w:tcPr>
          <w:p w14:paraId="7E566B21" w14:textId="77777777" w:rsidR="00475BD5" w:rsidRPr="00C7111E" w:rsidRDefault="00475BD5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50F5F7F0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5"/>
    <w:rsid w:val="00475BD5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D855"/>
  <w15:chartTrackingRefBased/>
  <w15:docId w15:val="{8EA8F906-F347-464F-82A5-4E77DFBE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D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475BD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0" w:firstLine="0"/>
      <w:jc w:val="center"/>
    </w:pPr>
    <w:rPr>
      <w:rFonts w:ascii="汉鼎简大宋" w:eastAsia="汉鼎简大宋" w:hAnsi="华文楷体" w:cs="汉鼎简大宋"/>
      <w:kern w:val="0"/>
      <w:sz w:val="44"/>
      <w:szCs w:val="44"/>
    </w:rPr>
  </w:style>
  <w:style w:type="paragraph" w:customStyle="1" w:styleId="3">
    <w:name w:val="标题3"/>
    <w:basedOn w:val="a"/>
    <w:next w:val="a"/>
    <w:rsid w:val="00475BD5"/>
    <w:pPr>
      <w:overflowPunct w:val="0"/>
      <w:adjustRightInd w:val="0"/>
      <w:snapToGrid w:val="0"/>
      <w:spacing w:line="550" w:lineRule="atLeast"/>
      <w:ind w:firstLineChars="0" w:firstLine="624"/>
    </w:pPr>
    <w:rPr>
      <w:rFonts w:ascii="方正黑体简体" w:eastAsia="方正黑体简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2022-07-07T06:01:00Z</dcterms:created>
  <dcterms:modified xsi:type="dcterms:W3CDTF">2022-07-07T06:01:00Z</dcterms:modified>
</cp:coreProperties>
</file>