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7D" w:rsidRDefault="00E3677D" w:rsidP="00E3677D">
      <w:pPr>
        <w:adjustRightInd w:val="0"/>
        <w:snapToGrid w:val="0"/>
        <w:spacing w:line="600" w:lineRule="exact"/>
        <w:ind w:firstLineChars="0" w:firstLine="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E3677D" w:rsidRDefault="00E3677D" w:rsidP="00E3677D">
      <w:pPr>
        <w:adjustRightInd w:val="0"/>
        <w:snapToGrid w:val="0"/>
        <w:spacing w:line="500" w:lineRule="exact"/>
        <w:ind w:firstLineChars="0" w:firstLine="0"/>
        <w:rPr>
          <w:rFonts w:ascii="黑体" w:eastAsia="黑体" w:hAnsi="黑体" w:cs="黑体"/>
          <w:szCs w:val="32"/>
        </w:rPr>
      </w:pPr>
    </w:p>
    <w:p w:rsidR="00E3677D" w:rsidRDefault="00E3677D" w:rsidP="00E3677D">
      <w:pPr>
        <w:spacing w:line="560" w:lineRule="exact"/>
        <w:ind w:firstLineChars="0" w:firstLine="0"/>
        <w:jc w:val="center"/>
        <w:rPr>
          <w:rFonts w:ascii="方正小标宋简体" w:eastAsia="方正小标宋简体" w:hAnsi="楷体"/>
          <w:bCs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楷体"/>
          <w:bCs/>
          <w:color w:val="000000"/>
          <w:sz w:val="44"/>
          <w:szCs w:val="44"/>
        </w:rPr>
        <w:t>20</w:t>
      </w:r>
      <w:r>
        <w:rPr>
          <w:rFonts w:ascii="方正小标宋简体" w:eastAsia="方正小标宋简体" w:hAnsi="楷体" w:hint="eastAsia"/>
          <w:bCs/>
          <w:color w:val="000000"/>
          <w:sz w:val="44"/>
          <w:szCs w:val="44"/>
        </w:rPr>
        <w:t>22</w:t>
      </w:r>
      <w:r>
        <w:rPr>
          <w:rFonts w:ascii="方正小标宋简体" w:eastAsia="方正小标宋简体" w:hAnsi="楷体"/>
          <w:bCs/>
          <w:color w:val="000000"/>
          <w:sz w:val="44"/>
          <w:szCs w:val="44"/>
        </w:rPr>
        <w:t>年新北区秸秆机械化还田作业</w:t>
      </w:r>
    </w:p>
    <w:p w:rsidR="00E3677D" w:rsidRDefault="00E3677D" w:rsidP="00E3677D">
      <w:pPr>
        <w:spacing w:line="560" w:lineRule="exact"/>
        <w:ind w:firstLineChars="0" w:firstLine="0"/>
        <w:jc w:val="center"/>
        <w:rPr>
          <w:rFonts w:ascii="方正小标宋简体" w:eastAsia="方正小标宋简体" w:hAnsi="楷体"/>
          <w:bCs/>
          <w:color w:val="000000"/>
          <w:sz w:val="44"/>
          <w:szCs w:val="44"/>
        </w:rPr>
      </w:pPr>
      <w:r>
        <w:rPr>
          <w:rFonts w:ascii="方正小标宋简体" w:eastAsia="方正小标宋简体" w:hAnsi="楷体"/>
          <w:bCs/>
          <w:color w:val="000000"/>
          <w:sz w:val="44"/>
          <w:szCs w:val="44"/>
        </w:rPr>
        <w:t>补助政策告知书</w:t>
      </w:r>
      <w:bookmarkEnd w:id="0"/>
    </w:p>
    <w:p w:rsidR="00E3677D" w:rsidRDefault="00E3677D" w:rsidP="00E3677D">
      <w:pPr>
        <w:spacing w:line="560" w:lineRule="exact"/>
        <w:ind w:firstLineChars="0" w:firstLine="0"/>
        <w:jc w:val="center"/>
        <w:rPr>
          <w:rFonts w:ascii="方正小标宋简体" w:eastAsia="方正小标宋简体" w:hAnsi="楷体"/>
          <w:bCs/>
          <w:color w:val="000000"/>
          <w:sz w:val="44"/>
          <w:szCs w:val="44"/>
        </w:rPr>
      </w:pPr>
    </w:p>
    <w:tbl>
      <w:tblPr>
        <w:tblW w:w="9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3"/>
        <w:gridCol w:w="7378"/>
      </w:tblGrid>
      <w:tr w:rsidR="00E3677D" w:rsidTr="003F3635">
        <w:trPr>
          <w:trHeight w:val="397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D" w:rsidRDefault="00E3677D" w:rsidP="003F3635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补助对象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D" w:rsidRDefault="00E3677D" w:rsidP="003F3635">
            <w:pPr>
              <w:snapToGrid w:val="0"/>
              <w:spacing w:line="360" w:lineRule="exact"/>
              <w:ind w:firstLineChars="0" w:firstLine="0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全区按作业标准实施秸秆机械化还田作业的实际种植户。</w:t>
            </w:r>
          </w:p>
        </w:tc>
      </w:tr>
      <w:tr w:rsidR="00E3677D" w:rsidTr="003F3635">
        <w:trPr>
          <w:trHeight w:val="397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D" w:rsidRDefault="00E3677D" w:rsidP="003F3635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补助标准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D" w:rsidRDefault="00E3677D" w:rsidP="003F3635">
            <w:pPr>
              <w:snapToGrid w:val="0"/>
              <w:spacing w:line="360" w:lineRule="exact"/>
              <w:ind w:firstLineChars="0" w:firstLine="0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省级财政补助：10元/亩，区级财政补助：10元/亩，共20元/亩。</w:t>
            </w:r>
          </w:p>
        </w:tc>
      </w:tr>
      <w:tr w:rsidR="00E3677D" w:rsidTr="003F3635">
        <w:trPr>
          <w:trHeight w:val="397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D" w:rsidRDefault="00E3677D" w:rsidP="003F3635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补助范围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D" w:rsidRDefault="00E3677D" w:rsidP="003F3635">
            <w:pPr>
              <w:snapToGrid w:val="0"/>
              <w:spacing w:line="360" w:lineRule="exact"/>
              <w:ind w:firstLineChars="0" w:firstLine="0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小麦、水稻秸秆机械化还田面积</w:t>
            </w:r>
          </w:p>
        </w:tc>
      </w:tr>
      <w:tr w:rsidR="00E3677D" w:rsidTr="003F3635">
        <w:trPr>
          <w:trHeight w:val="397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D" w:rsidRDefault="00E3677D" w:rsidP="003F3635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申报时间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D" w:rsidRDefault="00E3677D" w:rsidP="003F3635">
            <w:pPr>
              <w:snapToGrid w:val="0"/>
              <w:spacing w:line="360" w:lineRule="exact"/>
              <w:ind w:firstLineChars="0" w:firstLine="0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夏季申报截止时间：2022年7月31日；</w:t>
            </w:r>
          </w:p>
          <w:p w:rsidR="00E3677D" w:rsidRDefault="00E3677D" w:rsidP="003F3635">
            <w:pPr>
              <w:snapToGrid w:val="0"/>
              <w:spacing w:line="360" w:lineRule="exact"/>
              <w:ind w:firstLineChars="0" w:firstLine="0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秋季申报截止时间：2022年11月30日。</w:t>
            </w:r>
          </w:p>
        </w:tc>
      </w:tr>
      <w:tr w:rsidR="00E3677D" w:rsidTr="003F3635">
        <w:trPr>
          <w:trHeight w:val="397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D" w:rsidRDefault="00E3677D" w:rsidP="003F3635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作业标准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D" w:rsidRDefault="00E3677D" w:rsidP="003F3635">
            <w:pPr>
              <w:spacing w:line="360" w:lineRule="exact"/>
              <w:ind w:firstLineChars="0" w:firstLine="0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1．作业技术路线和作业标准按照“常州市新北区稻、麦秸秆机械化还田作业技术路线及作业标准（试行）”规定执行；</w:t>
            </w:r>
          </w:p>
          <w:p w:rsidR="00E3677D" w:rsidRDefault="00E3677D" w:rsidP="003F3635">
            <w:pPr>
              <w:spacing w:line="360" w:lineRule="exact"/>
              <w:ind w:firstLineChars="0" w:firstLine="0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2．常规</w:t>
            </w:r>
            <w:proofErr w:type="gramStart"/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还田耕深</w:t>
            </w:r>
            <w:proofErr w:type="gramEnd"/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≥12CM，犁耕深翻</w:t>
            </w:r>
            <w:proofErr w:type="gramStart"/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还田耕深</w:t>
            </w:r>
            <w:proofErr w:type="gramEnd"/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≥16CM。</w:t>
            </w:r>
          </w:p>
        </w:tc>
      </w:tr>
      <w:tr w:rsidR="00E3677D" w:rsidTr="003F3635">
        <w:trPr>
          <w:trHeight w:val="397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D" w:rsidRDefault="00E3677D" w:rsidP="003F3635">
            <w:pPr>
              <w:snapToGrid w:val="0"/>
              <w:spacing w:line="360" w:lineRule="exact"/>
              <w:ind w:firstLineChars="0" w:firstLine="0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补助对象职责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D" w:rsidRDefault="00E3677D" w:rsidP="003F3635">
            <w:pPr>
              <w:snapToGrid w:val="0"/>
              <w:spacing w:line="360" w:lineRule="exact"/>
              <w:ind w:firstLineChars="0" w:firstLine="0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1．严格按我区作业技术路线和作业标准进行秸秆机械化还田作业；</w:t>
            </w:r>
          </w:p>
          <w:p w:rsidR="00E3677D" w:rsidRDefault="00E3677D" w:rsidP="003F3635">
            <w:pPr>
              <w:snapToGrid w:val="0"/>
              <w:spacing w:line="360" w:lineRule="exact"/>
              <w:ind w:firstLineChars="0" w:firstLine="0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2．按申报程序申请补助资金；</w:t>
            </w:r>
          </w:p>
          <w:p w:rsidR="00E3677D" w:rsidRDefault="00E3677D" w:rsidP="003F3635">
            <w:pPr>
              <w:snapToGrid w:val="0"/>
              <w:spacing w:line="360" w:lineRule="exact"/>
              <w:ind w:firstLineChars="0" w:firstLine="0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3．主动接受村委会（居委会）监督；</w:t>
            </w:r>
          </w:p>
          <w:p w:rsidR="00E3677D" w:rsidRDefault="00E3677D" w:rsidP="003F3635">
            <w:pPr>
              <w:snapToGrid w:val="0"/>
              <w:spacing w:line="360" w:lineRule="exact"/>
              <w:ind w:firstLineChars="0" w:firstLine="0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4．主动接受区农业、财政部门以及第三方等单位核查；</w:t>
            </w:r>
          </w:p>
          <w:p w:rsidR="00E3677D" w:rsidRDefault="00E3677D" w:rsidP="003F3635">
            <w:pPr>
              <w:snapToGrid w:val="0"/>
              <w:spacing w:line="360" w:lineRule="exact"/>
              <w:ind w:firstLineChars="0" w:firstLine="0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5．有弄虚作假行为的，将于2年内取消作业补助资格。</w:t>
            </w:r>
          </w:p>
        </w:tc>
      </w:tr>
      <w:tr w:rsidR="00E3677D" w:rsidTr="003F3635">
        <w:trPr>
          <w:trHeight w:val="397"/>
          <w:jc w:val="center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D" w:rsidRDefault="00E3677D" w:rsidP="003F3635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补助资金</w:t>
            </w:r>
          </w:p>
          <w:p w:rsidR="00E3677D" w:rsidRDefault="00E3677D" w:rsidP="003F3635">
            <w:pPr>
              <w:snapToGrid w:val="0"/>
              <w:spacing w:line="36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结算程序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7D" w:rsidRPr="00857357" w:rsidRDefault="00E3677D" w:rsidP="003F3635">
            <w:pPr>
              <w:snapToGrid w:val="0"/>
              <w:spacing w:line="360" w:lineRule="exact"/>
              <w:ind w:firstLineChars="0" w:firstLine="0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1</w:t>
            </w:r>
            <w:r w:rsidRPr="00857357">
              <w:rPr>
                <w:rFonts w:ascii="仿宋_GB2312" w:hAnsi="仿宋" w:hint="eastAsia"/>
                <w:color w:val="000000"/>
                <w:sz w:val="28"/>
                <w:szCs w:val="28"/>
              </w:rPr>
              <w:t>．镇</w:t>
            </w: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（</w:t>
            </w:r>
            <w:r w:rsidRPr="00857357">
              <w:rPr>
                <w:rFonts w:ascii="仿宋_GB2312" w:hAnsi="仿宋" w:hint="eastAsia"/>
                <w:color w:val="000000"/>
                <w:sz w:val="28"/>
                <w:szCs w:val="28"/>
              </w:rPr>
              <w:t>街道</w:t>
            </w: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）</w:t>
            </w:r>
            <w:r w:rsidRPr="00857357">
              <w:rPr>
                <w:rFonts w:ascii="仿宋_GB2312" w:hAnsi="仿宋" w:hint="eastAsia"/>
                <w:color w:val="000000"/>
                <w:sz w:val="28"/>
                <w:szCs w:val="28"/>
              </w:rPr>
              <w:t>根据年度实施方案组织各村委（居委会）会将《秸秆机械化还田作业补助政策告知书》等宣传告知符合条件的补助对象；</w:t>
            </w:r>
          </w:p>
          <w:p w:rsidR="00E3677D" w:rsidRPr="00857357" w:rsidRDefault="00E3677D" w:rsidP="003F3635">
            <w:pPr>
              <w:snapToGrid w:val="0"/>
              <w:spacing w:line="360" w:lineRule="exact"/>
              <w:ind w:firstLineChars="0" w:firstLine="0"/>
              <w:rPr>
                <w:rFonts w:ascii="仿宋_GB2312" w:hAnsi="仿宋"/>
                <w:color w:val="000000"/>
                <w:sz w:val="28"/>
                <w:szCs w:val="28"/>
              </w:rPr>
            </w:pPr>
            <w:r w:rsidRPr="00857357">
              <w:rPr>
                <w:rFonts w:ascii="仿宋_GB2312" w:hAnsi="仿宋" w:hint="eastAsia"/>
                <w:color w:val="000000"/>
                <w:sz w:val="28"/>
                <w:szCs w:val="28"/>
              </w:rPr>
              <w:t>2．按作业技术路线和作业标准实施秸秆机械化还田作业后，由镇（街道）组织村级对作业面积等进行评价确认；</w:t>
            </w:r>
          </w:p>
          <w:p w:rsidR="00E3677D" w:rsidRPr="00857357" w:rsidRDefault="00E3677D" w:rsidP="003F3635">
            <w:pPr>
              <w:snapToGrid w:val="0"/>
              <w:spacing w:line="360" w:lineRule="exact"/>
              <w:ind w:firstLineChars="0" w:firstLine="0"/>
              <w:rPr>
                <w:rFonts w:ascii="仿宋_GB2312" w:hAnsi="仿宋"/>
                <w:color w:val="000000"/>
                <w:sz w:val="28"/>
                <w:szCs w:val="28"/>
              </w:rPr>
            </w:pPr>
            <w:r w:rsidRPr="00857357">
              <w:rPr>
                <w:rFonts w:ascii="仿宋_GB2312" w:hAnsi="仿宋" w:hint="eastAsia"/>
                <w:color w:val="000000"/>
                <w:sz w:val="28"/>
                <w:szCs w:val="28"/>
              </w:rPr>
              <w:t>3．按</w:t>
            </w:r>
            <w:r w:rsidRPr="00156B57">
              <w:rPr>
                <w:rFonts w:ascii="仿宋_GB2312" w:hAnsi="仿宋" w:hint="eastAsia"/>
                <w:color w:val="000000"/>
                <w:spacing w:val="-10"/>
                <w:sz w:val="28"/>
                <w:szCs w:val="28"/>
              </w:rPr>
              <w:t>要求将《秸秆机械化还田作业确认表》提交镇农机部门</w:t>
            </w:r>
            <w:r w:rsidRPr="00857357">
              <w:rPr>
                <w:rFonts w:ascii="仿宋_GB2312" w:hAnsi="仿宋" w:hint="eastAsia"/>
                <w:color w:val="000000"/>
                <w:sz w:val="28"/>
                <w:szCs w:val="28"/>
              </w:rPr>
              <w:t>；</w:t>
            </w:r>
          </w:p>
          <w:p w:rsidR="00E3677D" w:rsidRPr="00857357" w:rsidRDefault="00E3677D" w:rsidP="003F3635">
            <w:pPr>
              <w:snapToGrid w:val="0"/>
              <w:spacing w:line="360" w:lineRule="exact"/>
              <w:ind w:firstLineChars="0" w:firstLine="0"/>
              <w:rPr>
                <w:rFonts w:ascii="仿宋_GB2312" w:hAnsi="仿宋"/>
                <w:color w:val="000000"/>
                <w:sz w:val="28"/>
                <w:szCs w:val="28"/>
              </w:rPr>
            </w:pPr>
            <w:r w:rsidRPr="00857357">
              <w:rPr>
                <w:rFonts w:ascii="仿宋_GB2312" w:hAnsi="仿宋" w:hint="eastAsia"/>
                <w:color w:val="000000"/>
                <w:sz w:val="28"/>
                <w:szCs w:val="28"/>
              </w:rPr>
              <w:t>4．经过村（社区）级公示7天；</w:t>
            </w:r>
          </w:p>
          <w:p w:rsidR="00E3677D" w:rsidRDefault="00E3677D" w:rsidP="003F3635">
            <w:pPr>
              <w:snapToGrid w:val="0"/>
              <w:spacing w:line="360" w:lineRule="exact"/>
              <w:ind w:firstLineChars="0" w:firstLine="0"/>
              <w:rPr>
                <w:rFonts w:ascii="仿宋_GB2312" w:hAnsi="仿宋"/>
                <w:color w:val="000000"/>
                <w:sz w:val="28"/>
                <w:szCs w:val="28"/>
              </w:rPr>
            </w:pPr>
            <w:r w:rsidRPr="00857357">
              <w:rPr>
                <w:rFonts w:ascii="仿宋_GB2312" w:hAnsi="仿宋" w:hint="eastAsia"/>
                <w:color w:val="000000"/>
                <w:sz w:val="28"/>
                <w:szCs w:val="28"/>
              </w:rPr>
              <w:t>5．区级第三方核查，区农业、财政</w:t>
            </w: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部门会商、复核、汇总，</w:t>
            </w:r>
            <w:r>
              <w:rPr>
                <w:rFonts w:ascii="仿宋_GB2312" w:hAnsi="仿宋" w:cs="仿宋_GB2312" w:hint="eastAsia"/>
                <w:sz w:val="28"/>
                <w:szCs w:val="28"/>
              </w:rPr>
              <w:t>确定补贴金额，</w:t>
            </w: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并在区级网站上公示；</w:t>
            </w:r>
          </w:p>
          <w:p w:rsidR="00E3677D" w:rsidRDefault="00E3677D" w:rsidP="003F3635">
            <w:pPr>
              <w:snapToGrid w:val="0"/>
              <w:spacing w:line="360" w:lineRule="exact"/>
              <w:ind w:firstLineChars="0" w:firstLine="0"/>
              <w:rPr>
                <w:rFonts w:ascii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hAnsi="仿宋" w:hint="eastAsia"/>
                <w:color w:val="000000"/>
                <w:sz w:val="28"/>
                <w:szCs w:val="28"/>
              </w:rPr>
              <w:t>6．公示无异议下达补贴资金。</w:t>
            </w:r>
          </w:p>
        </w:tc>
      </w:tr>
    </w:tbl>
    <w:p w:rsidR="00E3677D" w:rsidRDefault="00E3677D" w:rsidP="00E3677D">
      <w:pPr>
        <w:snapToGrid w:val="0"/>
        <w:spacing w:line="360" w:lineRule="exact"/>
        <w:ind w:leftChars="-53" w:left="-2" w:hangingChars="60" w:hanging="168"/>
        <w:rPr>
          <w:rFonts w:ascii="仿宋_GB2312" w:hAnsi="仿宋" w:cs="宋体"/>
          <w:color w:val="000000"/>
          <w:sz w:val="28"/>
          <w:szCs w:val="28"/>
        </w:rPr>
      </w:pPr>
      <w:r>
        <w:rPr>
          <w:rFonts w:ascii="仿宋_GB2312" w:hAnsi="仿宋" w:cs="宋体" w:hint="eastAsia"/>
          <w:color w:val="000000"/>
          <w:sz w:val="28"/>
          <w:szCs w:val="28"/>
        </w:rPr>
        <w:t>注：每个实施村（居委会）必须在每个组公示栏中进行公告。</w:t>
      </w:r>
    </w:p>
    <w:p w:rsidR="00F029D0" w:rsidRPr="00E3677D" w:rsidRDefault="00E3677D" w:rsidP="00E3677D">
      <w:pPr>
        <w:ind w:firstLine="640"/>
      </w:pPr>
    </w:p>
    <w:sectPr w:rsidR="00F029D0" w:rsidRPr="00E36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7D"/>
    <w:rsid w:val="0000790A"/>
    <w:rsid w:val="00874860"/>
    <w:rsid w:val="00E3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7D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7D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xiaoning</dc:creator>
  <cp:lastModifiedBy>xiaoning</cp:lastModifiedBy>
  <cp:revision>1</cp:revision>
  <dcterms:created xsi:type="dcterms:W3CDTF">2022-07-20T02:55:00Z</dcterms:created>
  <dcterms:modified xsi:type="dcterms:W3CDTF">2022-07-20T02:55:00Z</dcterms:modified>
</cp:coreProperties>
</file>