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5" w:type="dxa"/>
        <w:tblInd w:w="-5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75"/>
      </w:tblGrid>
      <w:tr w:rsidR="007F0141" w:rsidTr="0098760F">
        <w:trPr>
          <w:trHeight w:val="7885"/>
        </w:trPr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141" w:rsidRDefault="007F0141" w:rsidP="0098760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</w:rPr>
              <w:t>附件1</w:t>
            </w:r>
          </w:p>
          <w:p w:rsidR="007F0141" w:rsidRDefault="007F0141" w:rsidP="0098760F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华文中宋" w:hint="eastAsia"/>
                <w:spacing w:val="-1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华文中宋" w:hint="eastAsia"/>
                <w:spacing w:val="-10"/>
                <w:kern w:val="0"/>
                <w:sz w:val="36"/>
                <w:szCs w:val="36"/>
              </w:rPr>
              <w:t>2021年1月-2021年12月养殖、屠宰环节病死猪</w:t>
            </w:r>
          </w:p>
          <w:p w:rsidR="007F0141" w:rsidRDefault="007F0141" w:rsidP="0098760F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华文中宋" w:hint="eastAsia"/>
                <w:spacing w:val="-1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华文中宋" w:hint="eastAsia"/>
                <w:spacing w:val="-10"/>
                <w:kern w:val="0"/>
                <w:sz w:val="36"/>
                <w:szCs w:val="36"/>
              </w:rPr>
              <w:t>无害化处理补助资金汇总表</w:t>
            </w:r>
            <w:bookmarkEnd w:id="0"/>
          </w:p>
          <w:p w:rsidR="007F0141" w:rsidRDefault="007F0141" w:rsidP="0098760F">
            <w:pPr>
              <w:spacing w:line="500" w:lineRule="exact"/>
              <w:ind w:firstLine="560"/>
              <w:jc w:val="center"/>
              <w:rPr>
                <w:rFonts w:ascii="方正小标宋简体" w:eastAsia="方正小标宋简体" w:hAnsi="华文中宋"/>
                <w:spacing w:val="-10"/>
                <w:kern w:val="0"/>
                <w:sz w:val="44"/>
                <w:szCs w:val="44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单位：元</w:t>
            </w:r>
          </w:p>
          <w:tbl>
            <w:tblPr>
              <w:tblW w:w="14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4"/>
              <w:gridCol w:w="2891"/>
              <w:gridCol w:w="2163"/>
              <w:gridCol w:w="2163"/>
              <w:gridCol w:w="2163"/>
              <w:gridCol w:w="2163"/>
              <w:gridCol w:w="2163"/>
            </w:tblGrid>
            <w:tr w:rsidR="007F0141" w:rsidTr="0098760F">
              <w:trPr>
                <w:trHeight w:hRule="exact" w:val="624"/>
              </w:trPr>
              <w:tc>
                <w:tcPr>
                  <w:tcW w:w="818" w:type="dxa"/>
                  <w:vMerge w:val="restart"/>
                  <w:vAlign w:val="center"/>
                </w:tcPr>
                <w:p w:rsidR="007F0141" w:rsidRDefault="007F0141" w:rsidP="0098760F">
                  <w:pPr>
                    <w:rPr>
                      <w:rFonts w:ascii="仿宋_GB2312" w:eastAsia="仿宋_GB2312" w:hAnsi="仿宋_GB2312" w:cs="仿宋_GB2312" w:hint="eastAsia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3347" w:type="dxa"/>
                  <w:vMerge w:val="restart"/>
                  <w:vAlign w:val="center"/>
                </w:tcPr>
                <w:p w:rsidR="007F0141" w:rsidRDefault="007F0141" w:rsidP="0098760F">
                  <w:pPr>
                    <w:ind w:firstLineChars="400" w:firstLine="964"/>
                    <w:rPr>
                      <w:rFonts w:ascii="仿宋_GB2312" w:eastAsia="仿宋_GB2312" w:hAnsi="仿宋_GB2312" w:cs="仿宋_GB2312" w:hint="eastAsia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kern w:val="0"/>
                      <w:sz w:val="24"/>
                    </w:rPr>
                    <w:t>单  位</w:t>
                  </w:r>
                </w:p>
              </w:tc>
              <w:tc>
                <w:tcPr>
                  <w:tcW w:w="2494" w:type="dxa"/>
                  <w:gridSpan w:val="5"/>
                  <w:vAlign w:val="center"/>
                </w:tcPr>
                <w:p w:rsidR="007F0141" w:rsidRDefault="007F0141" w:rsidP="0098760F">
                  <w:pPr>
                    <w:ind w:firstLine="1"/>
                    <w:jc w:val="center"/>
                    <w:rPr>
                      <w:rFonts w:ascii="仿宋_GB2312" w:eastAsia="仿宋_GB2312" w:hAnsi="仿宋_GB2312" w:cs="仿宋_GB2312" w:hint="eastAsia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kern w:val="0"/>
                      <w:sz w:val="24"/>
                    </w:rPr>
                    <w:t>补助金额（元）</w:t>
                  </w:r>
                </w:p>
              </w:tc>
            </w:tr>
            <w:tr w:rsidR="007F0141" w:rsidTr="0098760F">
              <w:trPr>
                <w:trHeight w:hRule="exact" w:val="588"/>
              </w:trPr>
              <w:tc>
                <w:tcPr>
                  <w:tcW w:w="818" w:type="dxa"/>
                  <w:vMerge/>
                  <w:vAlign w:val="center"/>
                </w:tcPr>
                <w:p w:rsidR="007F0141" w:rsidRDefault="007F0141" w:rsidP="0098760F">
                  <w:pPr>
                    <w:ind w:firstLine="562"/>
                    <w:jc w:val="center"/>
                    <w:rPr>
                      <w:rFonts w:ascii="仿宋_GB2312" w:eastAsia="仿宋_GB2312" w:hAnsi="仿宋_GB2312" w:cs="仿宋_GB2312" w:hint="eastAsia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3347" w:type="dxa"/>
                  <w:vMerge/>
                  <w:vAlign w:val="center"/>
                </w:tcPr>
                <w:p w:rsidR="007F0141" w:rsidRDefault="007F0141" w:rsidP="0098760F">
                  <w:pPr>
                    <w:ind w:firstLine="562"/>
                    <w:rPr>
                      <w:rFonts w:ascii="仿宋_GB2312" w:eastAsia="仿宋_GB2312" w:hAnsi="仿宋_GB2312" w:cs="仿宋_GB2312" w:hint="eastAsia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ind w:firstLineChars="50" w:firstLine="120"/>
                    <w:jc w:val="center"/>
                    <w:rPr>
                      <w:rFonts w:ascii="仿宋_GB2312" w:eastAsia="仿宋_GB2312" w:hAnsi="仿宋_GB2312" w:cs="仿宋_GB2312" w:hint="eastAsia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kern w:val="0"/>
                      <w:sz w:val="24"/>
                    </w:rPr>
                    <w:t>中央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ind w:firstLineChars="50" w:firstLine="120"/>
                    <w:jc w:val="center"/>
                    <w:rPr>
                      <w:rFonts w:ascii="仿宋_GB2312" w:eastAsia="仿宋_GB2312" w:hAnsi="仿宋_GB2312" w:cs="仿宋_GB2312" w:hint="eastAsia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kern w:val="0"/>
                      <w:sz w:val="24"/>
                    </w:rPr>
                    <w:t>省级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ind w:firstLineChars="50" w:firstLine="120"/>
                    <w:jc w:val="center"/>
                    <w:rPr>
                      <w:rFonts w:ascii="仿宋_GB2312" w:eastAsia="仿宋_GB2312" w:hAnsi="仿宋_GB2312" w:cs="仿宋_GB2312" w:hint="eastAsia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kern w:val="0"/>
                      <w:sz w:val="24"/>
                    </w:rPr>
                    <w:t>市级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ind w:firstLineChars="50" w:firstLine="120"/>
                    <w:jc w:val="center"/>
                    <w:rPr>
                      <w:rFonts w:ascii="仿宋_GB2312" w:eastAsia="仿宋_GB2312" w:hAnsi="仿宋_GB2312" w:cs="仿宋_GB2312" w:hint="eastAsia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kern w:val="0"/>
                      <w:sz w:val="24"/>
                    </w:rPr>
                    <w:t>区级助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ind w:firstLine="562"/>
                    <w:rPr>
                      <w:rFonts w:ascii="仿宋_GB2312" w:eastAsia="仿宋_GB2312" w:hAnsi="仿宋_GB2312" w:cs="仿宋_GB2312" w:hint="eastAsia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kern w:val="0"/>
                      <w:sz w:val="24"/>
                    </w:rPr>
                    <w:t>合计</w:t>
                  </w:r>
                </w:p>
              </w:tc>
            </w:tr>
            <w:tr w:rsidR="007F0141" w:rsidTr="0098760F">
              <w:trPr>
                <w:trHeight w:hRule="exact" w:val="637"/>
              </w:trPr>
              <w:tc>
                <w:tcPr>
                  <w:tcW w:w="818" w:type="dxa"/>
                  <w:vAlign w:val="center"/>
                </w:tcPr>
                <w:p w:rsidR="007F0141" w:rsidRDefault="007F0141" w:rsidP="0098760F">
                  <w:pPr>
                    <w:ind w:firstLineChars="71" w:firstLine="170"/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</w:pPr>
                  <w:bookmarkStart w:id="1" w:name="_Hlk274246695"/>
                  <w:bookmarkStart w:id="2" w:name="OLE_LINK1" w:colFirst="0" w:colLast="9"/>
                  <w:bookmarkStart w:id="3" w:name="OLE_LINK2" w:colFirst="0" w:colLast="9"/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3347" w:type="dxa"/>
                  <w:vAlign w:val="center"/>
                </w:tcPr>
                <w:p w:rsidR="007F0141" w:rsidRDefault="007F0141" w:rsidP="0098760F">
                  <w:pP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常州市三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泉食品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有限公司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0.00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251840.00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188880.00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188880.00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4"/>
                    </w:rPr>
                    <w:t>629600.00</w:t>
                  </w:r>
                </w:p>
              </w:tc>
            </w:tr>
            <w:tr w:rsidR="007F0141" w:rsidTr="0098760F">
              <w:trPr>
                <w:trHeight w:hRule="exact" w:val="567"/>
              </w:trPr>
              <w:tc>
                <w:tcPr>
                  <w:tcW w:w="818" w:type="dxa"/>
                  <w:vAlign w:val="center"/>
                </w:tcPr>
                <w:p w:rsidR="007F0141" w:rsidRDefault="007F0141" w:rsidP="0098760F">
                  <w:pPr>
                    <w:ind w:firstLineChars="71" w:firstLine="170"/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3347" w:type="dxa"/>
                  <w:vAlign w:val="center"/>
                </w:tcPr>
                <w:p w:rsidR="007F0141" w:rsidRDefault="007F0141" w:rsidP="0098760F">
                  <w:pPr>
                    <w:ind w:firstLineChars="400" w:firstLine="960"/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孟河镇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2992.50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1017.45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598.50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1376.55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4"/>
                    </w:rPr>
                    <w:t>5985.00</w:t>
                  </w:r>
                </w:p>
              </w:tc>
            </w:tr>
            <w:tr w:rsidR="007F0141" w:rsidTr="0098760F">
              <w:trPr>
                <w:trHeight w:hRule="exact" w:val="567"/>
              </w:trPr>
              <w:tc>
                <w:tcPr>
                  <w:tcW w:w="818" w:type="dxa"/>
                  <w:vAlign w:val="center"/>
                </w:tcPr>
                <w:p w:rsidR="007F0141" w:rsidRDefault="007F0141" w:rsidP="0098760F">
                  <w:pPr>
                    <w:ind w:firstLineChars="71" w:firstLine="170"/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3347" w:type="dxa"/>
                  <w:vAlign w:val="center"/>
                </w:tcPr>
                <w:p w:rsidR="007F0141" w:rsidRDefault="007F0141" w:rsidP="0098760F">
                  <w:pPr>
                    <w:ind w:firstLineChars="300" w:firstLine="720"/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西夏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墅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镇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47260.00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16068.40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9452.00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21739.60</w:t>
                  </w:r>
                </w:p>
              </w:tc>
              <w:tc>
                <w:tcPr>
                  <w:tcW w:w="2494" w:type="dxa"/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4"/>
                    </w:rPr>
                    <w:t>94520.00</w:t>
                  </w:r>
                </w:p>
              </w:tc>
            </w:tr>
            <w:tr w:rsidR="007F0141" w:rsidTr="0098760F">
              <w:trPr>
                <w:trHeight w:hRule="exact" w:val="567"/>
              </w:trPr>
              <w:tc>
                <w:tcPr>
                  <w:tcW w:w="818" w:type="dxa"/>
                  <w:tcBorders>
                    <w:bottom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ind w:firstLineChars="71" w:firstLine="170"/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3347" w:type="dxa"/>
                  <w:tcBorders>
                    <w:bottom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ind w:firstLineChars="100" w:firstLine="240"/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市无害化处理中心</w:t>
                  </w:r>
                </w:p>
              </w:tc>
              <w:tc>
                <w:tcPr>
                  <w:tcW w:w="2494" w:type="dxa"/>
                  <w:tcBorders>
                    <w:bottom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77867.50</w:t>
                  </w:r>
                </w:p>
              </w:tc>
              <w:tc>
                <w:tcPr>
                  <w:tcW w:w="2494" w:type="dxa"/>
                  <w:tcBorders>
                    <w:bottom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56074.95</w:t>
                  </w:r>
                </w:p>
              </w:tc>
              <w:tc>
                <w:tcPr>
                  <w:tcW w:w="2494" w:type="dxa"/>
                  <w:tcBorders>
                    <w:bottom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37773.50</w:t>
                  </w:r>
                </w:p>
              </w:tc>
              <w:tc>
                <w:tcPr>
                  <w:tcW w:w="2494" w:type="dxa"/>
                  <w:tcBorders>
                    <w:bottom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58019.05</w:t>
                  </w:r>
                </w:p>
              </w:tc>
              <w:tc>
                <w:tcPr>
                  <w:tcW w:w="2494" w:type="dxa"/>
                  <w:tcBorders>
                    <w:bottom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bCs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Cs/>
                      <w:kern w:val="0"/>
                      <w:sz w:val="24"/>
                    </w:rPr>
                    <w:t>229735.00</w:t>
                  </w:r>
                </w:p>
              </w:tc>
            </w:tr>
            <w:tr w:rsidR="007F0141" w:rsidTr="0098760F">
              <w:trPr>
                <w:trHeight w:hRule="exact" w:val="567"/>
              </w:trPr>
              <w:tc>
                <w:tcPr>
                  <w:tcW w:w="8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ind w:firstLine="560"/>
                    <w:jc w:val="center"/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334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ind w:firstLineChars="400" w:firstLine="964"/>
                    <w:rPr>
                      <w:rFonts w:ascii="仿宋_GB2312" w:eastAsia="仿宋_GB2312" w:hAnsi="仿宋_GB2312" w:cs="仿宋_GB2312" w:hint="eastAsia"/>
                      <w:b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kern w:val="0"/>
                      <w:sz w:val="24"/>
                    </w:rPr>
                    <w:t>合计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color w:val="000000"/>
                      <w:kern w:val="0"/>
                      <w:sz w:val="24"/>
                    </w:rPr>
                    <w:t>128120.00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color w:val="000000"/>
                      <w:kern w:val="0"/>
                      <w:sz w:val="24"/>
                    </w:rPr>
                    <w:t>325000.80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color w:val="000000"/>
                      <w:kern w:val="0"/>
                      <w:sz w:val="24"/>
                    </w:rPr>
                    <w:t>236704.00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color w:val="000000"/>
                      <w:kern w:val="0"/>
                      <w:sz w:val="24"/>
                    </w:rPr>
                    <w:t>270015.20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color w:val="000000"/>
                      <w:kern w:val="0"/>
                      <w:sz w:val="24"/>
                    </w:rPr>
                    <w:t>959840.00</w:t>
                  </w:r>
                </w:p>
              </w:tc>
            </w:tr>
            <w:tr w:rsidR="007F0141" w:rsidTr="0098760F">
              <w:trPr>
                <w:trHeight w:hRule="exact" w:val="567"/>
              </w:trPr>
              <w:tc>
                <w:tcPr>
                  <w:tcW w:w="818" w:type="dxa"/>
                  <w:tcBorders>
                    <w:top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ind w:firstLine="560"/>
                    <w:jc w:val="center"/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3347" w:type="dxa"/>
                  <w:tcBorders>
                    <w:top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jc w:val="center"/>
                    <w:rPr>
                      <w:rFonts w:ascii="仿宋_GB2312" w:eastAsia="仿宋_GB2312" w:hAnsi="仿宋_GB2312" w:cs="仿宋_GB2312" w:hint="eastAsia"/>
                      <w:b/>
                      <w:kern w:val="0"/>
                      <w:sz w:val="24"/>
                    </w:rPr>
                  </w:pPr>
                  <w:proofErr w:type="gramStart"/>
                  <w:r>
                    <w:rPr>
                      <w:rFonts w:ascii="仿宋_GB2312" w:eastAsia="仿宋_GB2312" w:hAnsi="仿宋_GB2312" w:cs="仿宋_GB2312" w:hint="eastAsia"/>
                      <w:b/>
                      <w:kern w:val="0"/>
                      <w:sz w:val="24"/>
                    </w:rPr>
                    <w:t>各级资金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b/>
                      <w:kern w:val="0"/>
                      <w:sz w:val="24"/>
                    </w:rPr>
                    <w:t>下达金额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color w:val="000000"/>
                      <w:kern w:val="0"/>
                      <w:sz w:val="24"/>
                    </w:rPr>
                    <w:t>128100.00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color w:val="000000"/>
                      <w:kern w:val="0"/>
                      <w:sz w:val="24"/>
                    </w:rPr>
                    <w:t>325000.00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color w:val="000000"/>
                      <w:kern w:val="0"/>
                      <w:sz w:val="24"/>
                    </w:rPr>
                    <w:t>236700.00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color w:val="000000"/>
                      <w:kern w:val="0"/>
                      <w:sz w:val="24"/>
                    </w:rPr>
                    <w:t>270040.00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</w:tcBorders>
                  <w:vAlign w:val="center"/>
                </w:tcPr>
                <w:p w:rsidR="007F0141" w:rsidRDefault="007F0141" w:rsidP="0098760F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color w:val="000000"/>
                      <w:kern w:val="0"/>
                      <w:sz w:val="24"/>
                    </w:rPr>
                    <w:t>959840.00</w:t>
                  </w:r>
                </w:p>
              </w:tc>
            </w:tr>
          </w:tbl>
          <w:bookmarkEnd w:id="1"/>
          <w:bookmarkEnd w:id="2"/>
          <w:bookmarkEnd w:id="3"/>
          <w:p w:rsidR="007F0141" w:rsidRDefault="007F0141" w:rsidP="0098760F">
            <w:pPr>
              <w:rPr>
                <w:rFonts w:ascii="宋体" w:eastAsia="黑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kern w:val="0"/>
                <w:sz w:val="24"/>
              </w:rPr>
              <w:t>注：上级资金零头不足部分由区级财政补足；补助金额保留两位小数。</w:t>
            </w:r>
          </w:p>
        </w:tc>
      </w:tr>
    </w:tbl>
    <w:p w:rsidR="00516912" w:rsidRDefault="00516912"/>
    <w:sectPr w:rsidR="00516912" w:rsidSect="007F01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41"/>
    <w:rsid w:val="00516912"/>
    <w:rsid w:val="007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wangjl</dc:creator>
  <cp:lastModifiedBy>wangjl</cp:lastModifiedBy>
  <cp:revision>1</cp:revision>
  <dcterms:created xsi:type="dcterms:W3CDTF">2023-03-14T08:38:00Z</dcterms:created>
  <dcterms:modified xsi:type="dcterms:W3CDTF">2023-03-14T08:38:00Z</dcterms:modified>
</cp:coreProperties>
</file>