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39" w:rsidRDefault="002B7439" w:rsidP="002B7439">
      <w:pPr>
        <w:widowControl/>
        <w:jc w:val="left"/>
        <w:textAlignment w:val="center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附件3</w:t>
      </w:r>
    </w:p>
    <w:p w:rsidR="002B7439" w:rsidRDefault="002B7439" w:rsidP="002B7439">
      <w:pPr>
        <w:spacing w:line="540" w:lineRule="exact"/>
        <w:jc w:val="center"/>
        <w:rPr>
          <w:rFonts w:ascii="方正小标宋简体" w:eastAsia="方正小标宋简体" w:hAnsi="华文中宋"/>
          <w:spacing w:val="-1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pacing w:val="-10"/>
          <w:kern w:val="0"/>
          <w:sz w:val="36"/>
          <w:szCs w:val="36"/>
        </w:rPr>
        <w:t>2021年1月-2021年12月屠宰环节病害</w:t>
      </w:r>
      <w:proofErr w:type="gramStart"/>
      <w:r>
        <w:rPr>
          <w:rFonts w:ascii="方正小标宋简体" w:eastAsia="方正小标宋简体" w:hAnsi="华文中宋" w:hint="eastAsia"/>
          <w:spacing w:val="-10"/>
          <w:kern w:val="0"/>
          <w:sz w:val="36"/>
          <w:szCs w:val="36"/>
        </w:rPr>
        <w:t>猪损失</w:t>
      </w:r>
      <w:proofErr w:type="gramEnd"/>
      <w:r>
        <w:rPr>
          <w:rFonts w:ascii="方正小标宋简体" w:eastAsia="方正小标宋简体" w:hAnsi="华文中宋" w:hint="eastAsia"/>
          <w:spacing w:val="-10"/>
          <w:kern w:val="0"/>
          <w:sz w:val="36"/>
          <w:szCs w:val="36"/>
        </w:rPr>
        <w:t>补贴资金明细表</w:t>
      </w:r>
      <w:bookmarkEnd w:id="0"/>
    </w:p>
    <w:tbl>
      <w:tblPr>
        <w:tblpPr w:leftFromText="180" w:rightFromText="180" w:vertAnchor="text" w:horzAnchor="page" w:tblpXSpec="center" w:tblpY="1095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9"/>
        <w:gridCol w:w="7686"/>
        <w:gridCol w:w="3123"/>
      </w:tblGrid>
      <w:tr w:rsidR="002B7439" w:rsidTr="0098760F">
        <w:trPr>
          <w:trHeight w:val="1701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39" w:rsidRDefault="002B7439" w:rsidP="0098760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屠宰企业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7439" w:rsidRDefault="002B7439" w:rsidP="0098760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损失补贴头数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39" w:rsidRDefault="002B7439" w:rsidP="0098760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补助资金</w:t>
            </w:r>
          </w:p>
        </w:tc>
      </w:tr>
      <w:tr w:rsidR="002B7439" w:rsidTr="0098760F">
        <w:trPr>
          <w:trHeight w:val="1701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7439" w:rsidRDefault="002B7439" w:rsidP="009876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常州市三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泉食品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有限公司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39" w:rsidRDefault="002B7439" w:rsidP="0098760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787</w:t>
            </w:r>
          </w:p>
          <w:p w:rsidR="002B7439" w:rsidRDefault="002B7439" w:rsidP="009876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（病害猪359头、病害产品折算428头）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39" w:rsidRDefault="002B7439" w:rsidP="009876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629600.00</w:t>
            </w:r>
          </w:p>
        </w:tc>
      </w:tr>
    </w:tbl>
    <w:p w:rsidR="002B7439" w:rsidRDefault="002B7439" w:rsidP="002B7439">
      <w:pPr>
        <w:wordWrap w:val="0"/>
        <w:spacing w:line="500" w:lineRule="exact"/>
        <w:ind w:right="980"/>
        <w:rPr>
          <w:rFonts w:ascii="仿宋_GB2312" w:hAnsi="华文中宋"/>
          <w:sz w:val="28"/>
          <w:szCs w:val="28"/>
        </w:rPr>
      </w:pPr>
    </w:p>
    <w:p w:rsidR="002B7439" w:rsidRDefault="002B7439" w:rsidP="002B7439">
      <w:pPr>
        <w:spacing w:line="500" w:lineRule="exact"/>
        <w:ind w:right="98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单位：头、元</w:t>
      </w:r>
    </w:p>
    <w:p w:rsidR="002B7439" w:rsidRDefault="002B7439" w:rsidP="002B7439">
      <w:pPr>
        <w:spacing w:line="440" w:lineRule="exact"/>
        <w:ind w:left="480" w:hangingChars="200" w:hanging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注：屠宰环节对病害猪（含病害产品折算）按800元/头的标准给予损失补贴。</w:t>
      </w:r>
    </w:p>
    <w:p w:rsidR="002B7439" w:rsidRDefault="002B7439" w:rsidP="002B7439">
      <w:pPr>
        <w:widowControl/>
        <w:ind w:left="640" w:hangingChars="200" w:hanging="640"/>
        <w:jc w:val="left"/>
        <w:rPr>
          <w:rFonts w:ascii="仿宋_GB2312" w:eastAsia="仿宋_GB2312"/>
          <w:sz w:val="32"/>
        </w:rPr>
      </w:pPr>
    </w:p>
    <w:p w:rsidR="00516912" w:rsidRPr="002B7439" w:rsidRDefault="00516912"/>
    <w:sectPr w:rsidR="00516912" w:rsidRPr="002B7439" w:rsidSect="002B74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39"/>
    <w:rsid w:val="002B7439"/>
    <w:rsid w:val="0051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2023-03-14T08:39:00Z</dcterms:created>
  <dcterms:modified xsi:type="dcterms:W3CDTF">2023-03-14T08:39:00Z</dcterms:modified>
</cp:coreProperties>
</file>