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2DC" w:rsidRDefault="003332DC" w:rsidP="003332DC">
      <w:pPr>
        <w:widowControl/>
        <w:jc w:val="left"/>
        <w:textAlignment w:val="center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附件4</w:t>
      </w:r>
    </w:p>
    <w:p w:rsidR="003332DC" w:rsidRDefault="003332DC" w:rsidP="003332DC">
      <w:pPr>
        <w:spacing w:line="500" w:lineRule="exact"/>
        <w:jc w:val="center"/>
        <w:rPr>
          <w:rFonts w:ascii="仿宋_GB2312" w:eastAsia="仿宋_GB2312" w:hAnsi="仿宋_GB2312" w:cs="仿宋_GB2312" w:hint="eastAsia"/>
          <w:spacing w:val="-10"/>
          <w:kern w:val="0"/>
          <w:sz w:val="44"/>
          <w:szCs w:val="44"/>
        </w:rPr>
      </w:pPr>
    </w:p>
    <w:p w:rsidR="003332DC" w:rsidRDefault="003332DC" w:rsidP="003332DC">
      <w:pPr>
        <w:spacing w:line="500" w:lineRule="exact"/>
        <w:jc w:val="center"/>
        <w:rPr>
          <w:rFonts w:ascii="方正小标宋简体" w:eastAsia="方正小标宋简体" w:hAnsi="华文中宋"/>
          <w:spacing w:val="-10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华文中宋" w:hint="eastAsia"/>
          <w:spacing w:val="-10"/>
          <w:kern w:val="0"/>
          <w:sz w:val="36"/>
          <w:szCs w:val="36"/>
        </w:rPr>
        <w:t>2021年1月-</w:t>
      </w:r>
      <w:proofErr w:type="gramStart"/>
      <w:r>
        <w:rPr>
          <w:rFonts w:ascii="方正小标宋简体" w:eastAsia="方正小标宋简体" w:hAnsi="华文中宋" w:hint="eastAsia"/>
          <w:spacing w:val="-10"/>
          <w:kern w:val="0"/>
          <w:sz w:val="36"/>
          <w:szCs w:val="36"/>
        </w:rPr>
        <w:t>2021年12月缴市动物</w:t>
      </w:r>
      <w:proofErr w:type="gramEnd"/>
      <w:r>
        <w:rPr>
          <w:rFonts w:ascii="方正小标宋简体" w:eastAsia="方正小标宋简体" w:hAnsi="华文中宋" w:hint="eastAsia"/>
          <w:spacing w:val="-10"/>
          <w:kern w:val="0"/>
          <w:sz w:val="36"/>
          <w:szCs w:val="36"/>
        </w:rPr>
        <w:t>卫生处理中心（金坛）资金明细表</w:t>
      </w:r>
      <w:bookmarkEnd w:id="0"/>
    </w:p>
    <w:p w:rsidR="003332DC" w:rsidRDefault="003332DC" w:rsidP="003332DC">
      <w:pPr>
        <w:spacing w:line="500" w:lineRule="exact"/>
        <w:ind w:right="980" w:firstLine="560"/>
        <w:jc w:val="right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单位：头、元</w:t>
      </w:r>
    </w:p>
    <w:tbl>
      <w:tblPr>
        <w:tblpPr w:leftFromText="180" w:rightFromText="180" w:vertAnchor="text" w:horzAnchor="page" w:tblpXSpec="center" w:tblpY="167"/>
        <w:tblW w:w="13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6"/>
        <w:gridCol w:w="4517"/>
        <w:gridCol w:w="6362"/>
      </w:tblGrid>
      <w:tr w:rsidR="003332DC" w:rsidTr="0098760F">
        <w:trPr>
          <w:trHeight w:hRule="exact" w:val="912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332DC" w:rsidRDefault="003332DC" w:rsidP="0098760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类别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332DC" w:rsidRDefault="003332DC" w:rsidP="0098760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无害化处理头数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32DC" w:rsidRDefault="003332DC" w:rsidP="0098760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补助合计</w:t>
            </w:r>
          </w:p>
        </w:tc>
      </w:tr>
      <w:tr w:rsidR="003332DC" w:rsidTr="0098760F">
        <w:trPr>
          <w:trHeight w:hRule="exact" w:val="830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32DC" w:rsidRDefault="003332DC" w:rsidP="0098760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养殖环节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32DC" w:rsidRDefault="003332DC" w:rsidP="0098760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体长≥50cm的1362头；</w:t>
            </w:r>
          </w:p>
          <w:p w:rsidR="003332DC" w:rsidRDefault="003332DC" w:rsidP="0098760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体长&lt;50cm的1841头。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32DC" w:rsidRDefault="003332DC" w:rsidP="0098760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155735.00</w:t>
            </w:r>
          </w:p>
        </w:tc>
      </w:tr>
      <w:tr w:rsidR="003332DC" w:rsidTr="0098760F">
        <w:trPr>
          <w:trHeight w:hRule="exact" w:val="790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32DC" w:rsidRDefault="003332DC" w:rsidP="0098760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屠宰环节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32DC" w:rsidRDefault="003332DC" w:rsidP="0098760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925（含进场前死亡138头）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32DC" w:rsidRDefault="003332DC" w:rsidP="0098760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74000.00</w:t>
            </w:r>
          </w:p>
        </w:tc>
      </w:tr>
      <w:tr w:rsidR="003332DC" w:rsidTr="0098760F">
        <w:trPr>
          <w:trHeight w:hRule="exact" w:val="790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32DC" w:rsidRDefault="003332DC" w:rsidP="0098760F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合  计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32DC" w:rsidRDefault="003332DC" w:rsidP="0098760F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4128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32DC" w:rsidRDefault="003332DC" w:rsidP="0098760F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229735.00</w:t>
            </w:r>
          </w:p>
        </w:tc>
      </w:tr>
    </w:tbl>
    <w:p w:rsidR="003332DC" w:rsidRDefault="003332DC" w:rsidP="003332DC">
      <w:pPr>
        <w:widowControl/>
        <w:spacing w:line="440" w:lineRule="exact"/>
        <w:jc w:val="lef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注：1.养殖环节病死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猪按照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体长大于50cm(含)和体长小于50厘米的，分别给予市处理中心（金坛）40元/头和55元/头的补助。</w:t>
      </w:r>
    </w:p>
    <w:p w:rsidR="003332DC" w:rsidRDefault="003332DC" w:rsidP="003332DC">
      <w:pPr>
        <w:spacing w:line="440" w:lineRule="exact"/>
        <w:ind w:firstLineChars="200" w:firstLine="4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4"/>
        </w:rPr>
        <w:t>2.屠宰环节无害化处理每头按80元标准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补助市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处理中心（金坛）。</w:t>
      </w:r>
    </w:p>
    <w:p w:rsidR="00516912" w:rsidRPr="003332DC" w:rsidRDefault="00516912"/>
    <w:sectPr w:rsidR="00516912" w:rsidRPr="003332DC">
      <w:pgSz w:w="16838" w:h="11906" w:orient="landscape"/>
      <w:pgMar w:top="1440" w:right="1800" w:bottom="1440" w:left="1800" w:header="851" w:footer="1531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DC"/>
    <w:rsid w:val="003332DC"/>
    <w:rsid w:val="0051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wangjl</dc:creator>
  <cp:lastModifiedBy>wangjl</cp:lastModifiedBy>
  <cp:revision>1</cp:revision>
  <dcterms:created xsi:type="dcterms:W3CDTF">2023-03-14T08:39:00Z</dcterms:created>
  <dcterms:modified xsi:type="dcterms:W3CDTF">2023-03-14T08:39:00Z</dcterms:modified>
</cp:coreProperties>
</file>