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27" w:rsidRPr="00FA0E7C" w:rsidRDefault="00290227" w:rsidP="00290227">
      <w:pPr>
        <w:pStyle w:val="a3"/>
        <w:spacing w:line="600" w:lineRule="exact"/>
        <w:ind w:firstLineChars="0" w:firstLine="0"/>
        <w:jc w:val="both"/>
        <w:rPr>
          <w:rFonts w:ascii="黑体" w:eastAsia="黑体" w:hAnsi="黑体" w:cs="黑体"/>
          <w:color w:val="000000"/>
          <w:sz w:val="32"/>
          <w:szCs w:val="32"/>
        </w:rPr>
      </w:pPr>
      <w:r w:rsidRPr="00FA0E7C"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:rsidR="00290227" w:rsidRPr="00FA0E7C" w:rsidRDefault="00290227" w:rsidP="00290227">
      <w:pPr>
        <w:pStyle w:val="a3"/>
        <w:spacing w:line="440" w:lineRule="exact"/>
        <w:ind w:firstLineChars="0" w:firstLine="0"/>
        <w:jc w:val="center"/>
        <w:rPr>
          <w:color w:val="000000"/>
          <w:sz w:val="32"/>
          <w:szCs w:val="32"/>
        </w:rPr>
      </w:pPr>
    </w:p>
    <w:p w:rsidR="00290227" w:rsidRPr="00FA0E7C" w:rsidRDefault="00290227" w:rsidP="00290227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 w:rsidRPr="00FA0E7C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2023年龙城金谷（北区）目标任务分解表</w:t>
      </w:r>
    </w:p>
    <w:p w:rsidR="00290227" w:rsidRPr="00FA0E7C" w:rsidRDefault="00290227" w:rsidP="00290227">
      <w:pPr>
        <w:pStyle w:val="a3"/>
        <w:spacing w:line="44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290227" w:rsidRPr="00FA0E7C" w:rsidRDefault="00290227" w:rsidP="00290227">
      <w:pPr>
        <w:spacing w:line="460" w:lineRule="exact"/>
        <w:ind w:rightChars="-53" w:right="-170" w:firstLineChars="0" w:firstLine="0"/>
        <w:jc w:val="right"/>
        <w:rPr>
          <w:rFonts w:eastAsia="方正小标宋简体"/>
          <w:color w:val="000000"/>
          <w:sz w:val="28"/>
          <w:szCs w:val="28"/>
        </w:rPr>
      </w:pPr>
      <w:r w:rsidRPr="00FA0E7C">
        <w:rPr>
          <w:color w:val="000000"/>
          <w:sz w:val="28"/>
          <w:szCs w:val="28"/>
        </w:rPr>
        <w:t>单位：家</w:t>
      </w:r>
    </w:p>
    <w:tbl>
      <w:tblPr>
        <w:tblW w:w="9379" w:type="dxa"/>
        <w:jc w:val="center"/>
        <w:tblLayout w:type="fixed"/>
        <w:tblLook w:val="04A0"/>
      </w:tblPr>
      <w:tblGrid>
        <w:gridCol w:w="939"/>
        <w:gridCol w:w="3864"/>
        <w:gridCol w:w="2288"/>
        <w:gridCol w:w="2288"/>
      </w:tblGrid>
      <w:tr w:rsidR="00290227" w:rsidRPr="00FA0E7C" w:rsidTr="008749B6">
        <w:trPr>
          <w:trHeight w:val="567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sz w:val="28"/>
                <w:szCs w:val="28"/>
              </w:rPr>
              <w:t>部  门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sz w:val="28"/>
                <w:szCs w:val="28"/>
              </w:rPr>
              <w:t>招引机构数量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sz w:val="28"/>
                <w:szCs w:val="28"/>
              </w:rPr>
              <w:t>备  注</w:t>
            </w:r>
          </w:p>
        </w:tc>
      </w:tr>
      <w:tr w:rsidR="00290227" w:rsidRPr="00FA0E7C" w:rsidTr="008749B6">
        <w:trPr>
          <w:trHeight w:val="567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滨江经济开发区</w:t>
            </w:r>
          </w:p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（含春江街道、魏村街道）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290227" w:rsidRPr="00FA0E7C" w:rsidTr="008749B6">
        <w:trPr>
          <w:trHeight w:val="567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孟</w:t>
            </w:r>
            <w:r w:rsidRPr="00FA0E7C">
              <w:rPr>
                <w:rFonts w:ascii="仿宋_GB2312" w:hint="eastAsia"/>
                <w:color w:val="000000"/>
                <w:sz w:val="28"/>
                <w:szCs w:val="28"/>
              </w:rPr>
              <w:t>河镇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290227" w:rsidRPr="00FA0E7C" w:rsidTr="008749B6">
        <w:trPr>
          <w:trHeight w:val="567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薛</w:t>
            </w:r>
            <w:r w:rsidRPr="00FA0E7C">
              <w:rPr>
                <w:rFonts w:ascii="仿宋_GB2312" w:hint="eastAsia"/>
                <w:color w:val="000000"/>
                <w:sz w:val="28"/>
                <w:szCs w:val="28"/>
              </w:rPr>
              <w:t>家镇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290227" w:rsidRPr="00FA0E7C" w:rsidTr="008749B6">
        <w:trPr>
          <w:trHeight w:val="567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罗</w:t>
            </w:r>
            <w:r w:rsidRPr="00FA0E7C">
              <w:rPr>
                <w:rFonts w:ascii="仿宋_GB2312" w:hint="eastAsia"/>
                <w:color w:val="000000"/>
                <w:sz w:val="28"/>
                <w:szCs w:val="28"/>
              </w:rPr>
              <w:t>溪镇</w:t>
            </w:r>
            <w:proofErr w:type="gram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290227" w:rsidRPr="00FA0E7C" w:rsidTr="008749B6">
        <w:trPr>
          <w:trHeight w:val="567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西夏</w:t>
            </w:r>
            <w:proofErr w:type="gramStart"/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墅</w:t>
            </w:r>
            <w:proofErr w:type="gramEnd"/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镇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290227" w:rsidRPr="00FA0E7C" w:rsidTr="008749B6">
        <w:trPr>
          <w:trHeight w:val="567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奔</w:t>
            </w:r>
            <w:r w:rsidRPr="00FA0E7C">
              <w:rPr>
                <w:rFonts w:ascii="仿宋_GB2312" w:hint="eastAsia"/>
                <w:color w:val="000000"/>
                <w:sz w:val="28"/>
                <w:szCs w:val="28"/>
              </w:rPr>
              <w:t>牛镇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290227" w:rsidRPr="00FA0E7C" w:rsidTr="008749B6">
        <w:trPr>
          <w:trHeight w:val="567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新</w:t>
            </w:r>
            <w:r w:rsidRPr="00FA0E7C">
              <w:rPr>
                <w:rFonts w:ascii="仿宋_GB2312" w:hint="eastAsia"/>
                <w:color w:val="000000"/>
                <w:sz w:val="28"/>
                <w:szCs w:val="28"/>
              </w:rPr>
              <w:t>桥街道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290227" w:rsidRPr="00FA0E7C" w:rsidTr="008749B6">
        <w:trPr>
          <w:trHeight w:val="567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三井街道（含创意产业园区）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sz w:val="28"/>
                <w:szCs w:val="28"/>
              </w:rPr>
              <w:t>不包含小微金融</w:t>
            </w:r>
          </w:p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pacing w:val="-1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spacing w:val="-10"/>
                <w:sz w:val="28"/>
                <w:szCs w:val="28"/>
              </w:rPr>
              <w:t>服务中心存量机构</w:t>
            </w:r>
          </w:p>
        </w:tc>
      </w:tr>
      <w:tr w:rsidR="00290227" w:rsidRPr="00FA0E7C" w:rsidTr="008749B6">
        <w:trPr>
          <w:trHeight w:val="567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龙虎塘街道（</w:t>
            </w:r>
            <w:proofErr w:type="gramStart"/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含综保</w:t>
            </w:r>
            <w:proofErr w:type="gramEnd"/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区）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290227" w:rsidRPr="00FA0E7C" w:rsidTr="008749B6">
        <w:trPr>
          <w:trHeight w:val="567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proofErr w:type="gramStart"/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常高新</w:t>
            </w:r>
            <w:proofErr w:type="gramEnd"/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集团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290227" w:rsidRPr="00FA0E7C" w:rsidTr="008749B6">
        <w:trPr>
          <w:trHeight w:val="567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 xml:space="preserve">合     </w:t>
            </w:r>
            <w:r w:rsidRPr="00FA0E7C">
              <w:rPr>
                <w:rFonts w:ascii="仿宋_GB2312" w:hint="eastAsia"/>
                <w:color w:val="000000"/>
                <w:sz w:val="28"/>
                <w:szCs w:val="28"/>
              </w:rPr>
              <w:t xml:space="preserve"> 计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0227" w:rsidRPr="00FA0E7C" w:rsidRDefault="00290227" w:rsidP="008749B6">
            <w:pPr>
              <w:widowControl/>
              <w:spacing w:line="52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</w:tbl>
    <w:p w:rsidR="00492CB5" w:rsidRDefault="00492CB5" w:rsidP="00290227">
      <w:pPr>
        <w:ind w:firstLine="640"/>
      </w:pPr>
    </w:p>
    <w:sectPr w:rsidR="00492CB5" w:rsidSect="00271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0227"/>
    <w:rsid w:val="002715CA"/>
    <w:rsid w:val="00290227"/>
    <w:rsid w:val="0049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27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902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290227"/>
    <w:rPr>
      <w:rFonts w:ascii="Times New Roman" w:eastAsia="仿宋_GB2312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Organization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2023-04-14T07:01:00Z</dcterms:created>
  <dcterms:modified xsi:type="dcterms:W3CDTF">2023-04-14T07:01:00Z</dcterms:modified>
</cp:coreProperties>
</file>