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1E" w:rsidRDefault="00F2421E">
      <w:pPr>
        <w:spacing w:line="560" w:lineRule="exact"/>
        <w:rPr>
          <w:rFonts w:ascii="Times New Roman" w:eastAsia="仿宋_GB2312" w:hAnsi="Times New Roman" w:cs="Times New Roman"/>
          <w:sz w:val="32"/>
          <w:szCs w:val="32"/>
        </w:rPr>
      </w:pPr>
    </w:p>
    <w:p w:rsidR="00F2421E" w:rsidRDefault="00F2421E">
      <w:pPr>
        <w:spacing w:line="560" w:lineRule="exact"/>
        <w:rPr>
          <w:rFonts w:ascii="Times New Roman" w:eastAsia="仿宋_GB2312" w:hAnsi="Times New Roman" w:cs="Times New Roman"/>
          <w:sz w:val="32"/>
          <w:szCs w:val="32"/>
        </w:rPr>
      </w:pPr>
    </w:p>
    <w:p w:rsidR="00F2421E" w:rsidRDefault="00F2421E">
      <w:pPr>
        <w:spacing w:line="560" w:lineRule="exact"/>
        <w:rPr>
          <w:rFonts w:ascii="Times New Roman" w:eastAsia="仿宋_GB2312" w:hAnsi="Times New Roman" w:cs="Times New Roman"/>
          <w:sz w:val="32"/>
          <w:szCs w:val="32"/>
        </w:rPr>
      </w:pPr>
    </w:p>
    <w:p w:rsidR="00F2421E" w:rsidRDefault="00E44622">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noProof/>
          <w:sz w:val="32"/>
          <w:szCs w:val="32"/>
        </w:rPr>
        <w:drawing>
          <wp:anchor distT="0" distB="0" distL="114300" distR="114300" simplePos="0" relativeHeight="251660288" behindDoc="1" locked="0" layoutInCell="1" allowOverlap="1">
            <wp:simplePos x="0" y="0"/>
            <wp:positionH relativeFrom="column">
              <wp:posOffset>52070</wp:posOffset>
            </wp:positionH>
            <wp:positionV relativeFrom="paragraph">
              <wp:posOffset>21590</wp:posOffset>
            </wp:positionV>
            <wp:extent cx="5542915" cy="1940560"/>
            <wp:effectExtent l="0" t="0" r="635" b="2540"/>
            <wp:wrapNone/>
            <wp:docPr id="2" name="图片 2" descr="江苏省植物保护植物检疫站下行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江苏省植物保护植物检疫站下行文"/>
                    <pic:cNvPicPr>
                      <a:picLocks noChangeAspect="1"/>
                    </pic:cNvPicPr>
                  </pic:nvPicPr>
                  <pic:blipFill>
                    <a:blip r:embed="rId8"/>
                    <a:stretch>
                      <a:fillRect/>
                    </a:stretch>
                  </pic:blipFill>
                  <pic:spPr>
                    <a:xfrm>
                      <a:off x="0" y="0"/>
                      <a:ext cx="5542915" cy="1940560"/>
                    </a:xfrm>
                    <a:prstGeom prst="rect">
                      <a:avLst/>
                    </a:prstGeom>
                  </pic:spPr>
                </pic:pic>
              </a:graphicData>
            </a:graphic>
          </wp:anchor>
        </w:drawing>
      </w:r>
    </w:p>
    <w:p w:rsidR="00F2421E" w:rsidRDefault="00F2421E">
      <w:pPr>
        <w:spacing w:line="560" w:lineRule="exact"/>
        <w:rPr>
          <w:rFonts w:ascii="Times New Roman" w:eastAsia="仿宋_GB2312" w:hAnsi="Times New Roman" w:cs="Times New Roman"/>
          <w:sz w:val="32"/>
          <w:szCs w:val="32"/>
        </w:rPr>
      </w:pPr>
    </w:p>
    <w:p w:rsidR="00F2421E" w:rsidRDefault="00F2421E">
      <w:pPr>
        <w:spacing w:line="560" w:lineRule="exact"/>
        <w:rPr>
          <w:rFonts w:ascii="Times New Roman" w:eastAsia="仿宋_GB2312" w:hAnsi="Times New Roman" w:cs="Times New Roman"/>
          <w:sz w:val="32"/>
          <w:szCs w:val="32"/>
        </w:rPr>
      </w:pPr>
    </w:p>
    <w:p w:rsidR="00F2421E" w:rsidRDefault="00F2421E">
      <w:pPr>
        <w:spacing w:line="560" w:lineRule="exact"/>
        <w:rPr>
          <w:rFonts w:ascii="Times New Roman" w:eastAsia="仿宋_GB2312" w:hAnsi="Times New Roman" w:cs="Times New Roman"/>
          <w:sz w:val="32"/>
          <w:szCs w:val="32"/>
        </w:rPr>
      </w:pPr>
    </w:p>
    <w:p w:rsidR="00F2421E" w:rsidRDefault="00E44622">
      <w:pPr>
        <w:spacing w:line="560" w:lineRule="exact"/>
        <w:jc w:val="center"/>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苏农保</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号</w:t>
      </w:r>
    </w:p>
    <w:p w:rsidR="00F2421E" w:rsidRDefault="00F2421E">
      <w:pPr>
        <w:spacing w:line="560" w:lineRule="exact"/>
        <w:ind w:firstLineChars="200" w:firstLine="600"/>
        <w:jc w:val="center"/>
        <w:rPr>
          <w:rFonts w:ascii="Times New Roman" w:eastAsia="仿宋_GB2312" w:hAnsi="Times New Roman" w:cs="Times New Roman"/>
          <w:sz w:val="30"/>
          <w:szCs w:val="30"/>
        </w:rPr>
      </w:pPr>
    </w:p>
    <w:p w:rsidR="00F2421E" w:rsidRDefault="00F2421E">
      <w:pPr>
        <w:spacing w:line="560" w:lineRule="exact"/>
        <w:jc w:val="center"/>
        <w:rPr>
          <w:rFonts w:ascii="方正黑体_GBK" w:eastAsia="方正黑体_GBK" w:hAnsi="方正小标宋_GBK" w:cs="方正小标宋_GBK"/>
          <w:b/>
          <w:bCs/>
          <w:sz w:val="44"/>
          <w:szCs w:val="44"/>
        </w:rPr>
      </w:pPr>
    </w:p>
    <w:p w:rsidR="00F2421E" w:rsidRDefault="00E44622">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w:t>
      </w:r>
      <w:r>
        <w:rPr>
          <w:rFonts w:ascii="Times New Roman" w:eastAsia="方正小标宋_GBK" w:hAnsi="Times New Roman" w:cs="Times New Roman" w:hint="eastAsia"/>
          <w:sz w:val="44"/>
          <w:szCs w:val="44"/>
        </w:rPr>
        <w:t>开展</w:t>
      </w:r>
      <w:r>
        <w:rPr>
          <w:rFonts w:ascii="Times New Roman" w:eastAsia="方正小标宋_GBK" w:hAnsi="Times New Roman" w:cs="Times New Roman"/>
          <w:sz w:val="44"/>
          <w:szCs w:val="44"/>
        </w:rPr>
        <w:t>全省农作物病虫害绿色防控</w:t>
      </w:r>
      <w:r>
        <w:rPr>
          <w:rFonts w:ascii="Times New Roman" w:eastAsia="方正小标宋_GBK" w:hAnsi="Times New Roman" w:cs="Times New Roman" w:hint="eastAsia"/>
          <w:sz w:val="44"/>
          <w:szCs w:val="44"/>
        </w:rPr>
        <w:t>基地和</w:t>
      </w:r>
      <w:proofErr w:type="gramStart"/>
      <w:r>
        <w:rPr>
          <w:rFonts w:ascii="Times New Roman" w:eastAsia="方正小标宋_GBK" w:hAnsi="Times New Roman" w:cs="Times New Roman"/>
          <w:sz w:val="44"/>
          <w:szCs w:val="44"/>
        </w:rPr>
        <w:t>稻麦田</w:t>
      </w:r>
      <w:proofErr w:type="gramEnd"/>
      <w:r>
        <w:rPr>
          <w:rFonts w:ascii="Times New Roman" w:eastAsia="方正小标宋_GBK" w:hAnsi="Times New Roman" w:cs="Times New Roman"/>
          <w:sz w:val="44"/>
          <w:szCs w:val="44"/>
        </w:rPr>
        <w:t>草害综合治理</w:t>
      </w:r>
      <w:r>
        <w:rPr>
          <w:rFonts w:ascii="Times New Roman" w:eastAsia="方正小标宋_GBK" w:hAnsi="Times New Roman" w:cs="Times New Roman" w:hint="eastAsia"/>
          <w:sz w:val="44"/>
          <w:szCs w:val="44"/>
        </w:rPr>
        <w:t>示范区建设</w:t>
      </w:r>
      <w:r>
        <w:rPr>
          <w:rFonts w:ascii="Times New Roman" w:eastAsia="方正小标宋_GBK" w:hAnsi="Times New Roman" w:cs="Times New Roman"/>
          <w:sz w:val="44"/>
          <w:szCs w:val="44"/>
        </w:rPr>
        <w:t>的通知</w:t>
      </w:r>
    </w:p>
    <w:p w:rsidR="00F2421E" w:rsidRDefault="00F2421E">
      <w:pPr>
        <w:spacing w:line="560" w:lineRule="exact"/>
        <w:jc w:val="center"/>
        <w:rPr>
          <w:rFonts w:ascii="Times New Roman" w:eastAsia="方正黑体_GBK" w:hAnsi="Times New Roman" w:cs="Times New Roman"/>
          <w:sz w:val="44"/>
          <w:szCs w:val="44"/>
        </w:rPr>
      </w:pPr>
    </w:p>
    <w:p w:rsidR="00F2421E" w:rsidRDefault="00E44622">
      <w:pPr>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各设区市、县（市、区）植保植检站（植保植检机构）：</w:t>
      </w:r>
    </w:p>
    <w:p w:rsidR="00F2421E" w:rsidRDefault="00E44622">
      <w:pPr>
        <w:spacing w:line="560" w:lineRule="exact"/>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为全面贯彻农业强省建设总体要求，有效提升全省农作物病虫害绿色覆盖率和</w:t>
      </w:r>
      <w:proofErr w:type="gramStart"/>
      <w:r>
        <w:rPr>
          <w:rFonts w:ascii="Times New Roman" w:eastAsia="方正仿宋_GBK" w:hAnsi="Times New Roman" w:cs="Times New Roman" w:hint="eastAsia"/>
          <w:sz w:val="32"/>
          <w:szCs w:val="32"/>
        </w:rPr>
        <w:t>稻麦田</w:t>
      </w:r>
      <w:proofErr w:type="gramEnd"/>
      <w:r>
        <w:rPr>
          <w:rFonts w:ascii="Times New Roman" w:eastAsia="方正仿宋_GBK" w:hAnsi="Times New Roman" w:cs="Times New Roman" w:hint="eastAsia"/>
          <w:sz w:val="32"/>
          <w:szCs w:val="32"/>
        </w:rPr>
        <w:t>杂草</w:t>
      </w:r>
      <w:r>
        <w:rPr>
          <w:rFonts w:ascii="Times New Roman" w:eastAsia="方正仿宋_GBK" w:hAnsi="Times New Roman" w:cs="Times New Roman"/>
          <w:sz w:val="32"/>
          <w:szCs w:val="32"/>
        </w:rPr>
        <w:t>综合治理水平，保障主要农产品稳定</w:t>
      </w:r>
      <w:r>
        <w:rPr>
          <w:rFonts w:ascii="Times New Roman" w:eastAsia="方正仿宋_GBK" w:hAnsi="Times New Roman" w:cs="Times New Roman" w:hint="eastAsia"/>
          <w:sz w:val="32"/>
          <w:szCs w:val="32"/>
        </w:rPr>
        <w:t>有效</w:t>
      </w:r>
      <w:r>
        <w:rPr>
          <w:rFonts w:ascii="Times New Roman" w:eastAsia="方正仿宋_GBK" w:hAnsi="Times New Roman" w:cs="Times New Roman"/>
          <w:sz w:val="32"/>
          <w:szCs w:val="32"/>
        </w:rPr>
        <w:t>供给，</w:t>
      </w:r>
      <w:r>
        <w:rPr>
          <w:rFonts w:ascii="Times New Roman" w:eastAsia="方正仿宋_GBK" w:hAnsi="Times New Roman" w:cs="Times New Roman" w:hint="eastAsia"/>
          <w:sz w:val="32"/>
          <w:szCs w:val="32"/>
        </w:rPr>
        <w:t>促进</w:t>
      </w:r>
      <w:r>
        <w:rPr>
          <w:rFonts w:ascii="Times New Roman" w:eastAsia="方正仿宋_GBK" w:hAnsi="Times New Roman" w:cs="Times New Roman"/>
          <w:sz w:val="32"/>
          <w:szCs w:val="32"/>
        </w:rPr>
        <w:t>农业高质量发展和农药使用减量化</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拟从</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年起，连续</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年在全省组织开展</w:t>
      </w:r>
      <w:r>
        <w:rPr>
          <w:rFonts w:ascii="Times New Roman" w:eastAsia="方正仿宋_GBK" w:hAnsi="Times New Roman" w:cs="Times New Roman" w:hint="eastAsia"/>
          <w:sz w:val="32"/>
          <w:szCs w:val="32"/>
        </w:rPr>
        <w:t>一批</w:t>
      </w:r>
      <w:r>
        <w:rPr>
          <w:rFonts w:ascii="Times New Roman" w:eastAsia="方正仿宋_GBK" w:hAnsi="Times New Roman" w:cs="Times New Roman"/>
          <w:sz w:val="32"/>
          <w:szCs w:val="32"/>
        </w:rPr>
        <w:t>省级农作物病虫害绿色防控基地和</w:t>
      </w:r>
      <w:proofErr w:type="gramStart"/>
      <w:r>
        <w:rPr>
          <w:rFonts w:ascii="Times New Roman" w:eastAsia="方正仿宋_GBK" w:hAnsi="Times New Roman" w:cs="Times New Roman"/>
          <w:sz w:val="32"/>
          <w:szCs w:val="32"/>
        </w:rPr>
        <w:t>稻麦田</w:t>
      </w:r>
      <w:proofErr w:type="gramEnd"/>
      <w:r>
        <w:rPr>
          <w:rFonts w:ascii="Times New Roman" w:eastAsia="方正仿宋_GBK" w:hAnsi="Times New Roman" w:cs="Times New Roman"/>
          <w:sz w:val="32"/>
          <w:szCs w:val="32"/>
        </w:rPr>
        <w:t>杂草周年综合治理示范区建设活动。现将有关事项通知如下：</w:t>
      </w:r>
    </w:p>
    <w:p w:rsidR="00F2421E" w:rsidRDefault="00E44622">
      <w:pPr>
        <w:pStyle w:val="aa"/>
        <w:spacing w:line="560" w:lineRule="exact"/>
        <w:ind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总体思路</w:t>
      </w:r>
    </w:p>
    <w:p w:rsidR="00F2421E" w:rsidRDefault="00E4462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坚持以农业绿色高质量发展为引领，围绕农药使用减量化</w:t>
      </w:r>
      <w:r>
        <w:rPr>
          <w:rFonts w:ascii="Times New Roman" w:eastAsia="方正仿宋_GBK" w:hAnsi="Times New Roman" w:cs="Times New Roman"/>
          <w:sz w:val="32"/>
          <w:szCs w:val="32"/>
        </w:rPr>
        <w:lastRenderedPageBreak/>
        <w:t>和农业提质增效目标，扩大</w:t>
      </w:r>
      <w:r>
        <w:rPr>
          <w:rFonts w:ascii="Times New Roman" w:eastAsia="方正仿宋_GBK" w:hAnsi="Times New Roman" w:cs="Times New Roman" w:hint="eastAsia"/>
          <w:sz w:val="32"/>
          <w:szCs w:val="32"/>
        </w:rPr>
        <w:t>近年</w:t>
      </w:r>
      <w:r>
        <w:rPr>
          <w:rFonts w:ascii="Times New Roman" w:eastAsia="方正仿宋_GBK" w:hAnsi="Times New Roman" w:cs="Times New Roman"/>
          <w:sz w:val="32"/>
          <w:szCs w:val="32"/>
        </w:rPr>
        <w:t>农作物病虫害绿色防控示范区建设成效，通过持续</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年省市县三级联动</w:t>
      </w:r>
      <w:r>
        <w:rPr>
          <w:rFonts w:ascii="Times New Roman" w:eastAsia="方正仿宋_GBK" w:hAnsi="Times New Roman" w:cs="Times New Roman" w:hint="eastAsia"/>
          <w:sz w:val="32"/>
          <w:szCs w:val="32"/>
        </w:rPr>
        <w:t>建设</w:t>
      </w:r>
      <w:r>
        <w:rPr>
          <w:rFonts w:ascii="Times New Roman" w:eastAsia="方正仿宋_GBK" w:hAnsi="Times New Roman" w:cs="Times New Roman"/>
          <w:sz w:val="32"/>
          <w:szCs w:val="32"/>
        </w:rPr>
        <w:t>，建成一批覆盖全省主要农作物和地</w:t>
      </w:r>
      <w:r>
        <w:rPr>
          <w:rFonts w:ascii="Times New Roman" w:eastAsia="方正仿宋_GBK" w:hAnsi="Times New Roman" w:cs="Times New Roman" w:hint="eastAsia"/>
          <w:sz w:val="32"/>
          <w:szCs w:val="32"/>
        </w:rPr>
        <w:t>方</w:t>
      </w:r>
      <w:r>
        <w:rPr>
          <w:rFonts w:ascii="Times New Roman" w:eastAsia="方正仿宋_GBK" w:hAnsi="Times New Roman" w:cs="Times New Roman"/>
          <w:sz w:val="32"/>
          <w:szCs w:val="32"/>
        </w:rPr>
        <w:t>区域特色产业、生产管理水平高、绿色防控技术优、辐射带动能力强的绿色防控基地；</w:t>
      </w:r>
      <w:r>
        <w:rPr>
          <w:rFonts w:ascii="Times New Roman" w:eastAsia="方正仿宋_GBK" w:hAnsi="Times New Roman" w:cs="Times New Roman" w:hint="eastAsia"/>
          <w:sz w:val="32"/>
          <w:szCs w:val="32"/>
        </w:rPr>
        <w:t>培育</w:t>
      </w:r>
      <w:r>
        <w:rPr>
          <w:rFonts w:ascii="Times New Roman" w:eastAsia="方正仿宋_GBK" w:hAnsi="Times New Roman" w:cs="Times New Roman"/>
          <w:sz w:val="32"/>
          <w:szCs w:val="32"/>
        </w:rPr>
        <w:t>一批以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农业措施为基础、封闭处理为重点、茎叶喷雾为补充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为模式的</w:t>
      </w:r>
      <w:r>
        <w:rPr>
          <w:rFonts w:ascii="Times New Roman" w:eastAsia="方正仿宋_GBK" w:hAnsi="Times New Roman" w:cs="Times New Roman" w:hint="eastAsia"/>
          <w:sz w:val="32"/>
          <w:szCs w:val="32"/>
        </w:rPr>
        <w:t>稻麦田杂草周年</w:t>
      </w:r>
      <w:r>
        <w:rPr>
          <w:rFonts w:ascii="Times New Roman" w:eastAsia="方正仿宋_GBK" w:hAnsi="Times New Roman" w:cs="Times New Roman"/>
          <w:sz w:val="32"/>
          <w:szCs w:val="32"/>
        </w:rPr>
        <w:t>综合治理示范区，有效提升农作物绿色防控水平和</w:t>
      </w:r>
      <w:proofErr w:type="gramStart"/>
      <w:r>
        <w:rPr>
          <w:rFonts w:ascii="Times New Roman" w:eastAsia="方正仿宋_GBK" w:hAnsi="Times New Roman" w:cs="Times New Roman"/>
          <w:sz w:val="32"/>
          <w:szCs w:val="32"/>
        </w:rPr>
        <w:t>稻麦田</w:t>
      </w:r>
      <w:proofErr w:type="gramEnd"/>
      <w:r>
        <w:rPr>
          <w:rFonts w:ascii="Times New Roman" w:eastAsia="方正仿宋_GBK" w:hAnsi="Times New Roman" w:cs="Times New Roman"/>
          <w:sz w:val="32"/>
          <w:szCs w:val="32"/>
        </w:rPr>
        <w:t>杂草综合治理</w:t>
      </w:r>
      <w:r>
        <w:rPr>
          <w:rFonts w:ascii="Times New Roman" w:eastAsia="方正仿宋_GBK" w:hAnsi="Times New Roman" w:cs="Times New Roman" w:hint="eastAsia"/>
          <w:sz w:val="32"/>
          <w:szCs w:val="32"/>
        </w:rPr>
        <w:t>成效</w:t>
      </w:r>
      <w:r>
        <w:rPr>
          <w:rFonts w:ascii="Times New Roman" w:eastAsia="方正仿宋_GBK" w:hAnsi="Times New Roman" w:cs="Times New Roman"/>
          <w:sz w:val="32"/>
          <w:szCs w:val="32"/>
        </w:rPr>
        <w:t>，保障粮食</w:t>
      </w:r>
      <w:r>
        <w:rPr>
          <w:rFonts w:ascii="Times New Roman" w:eastAsia="方正仿宋_GBK" w:hAnsi="Times New Roman" w:cs="Times New Roman" w:hint="eastAsia"/>
          <w:sz w:val="32"/>
          <w:szCs w:val="32"/>
        </w:rPr>
        <w:t>等重要农产品</w:t>
      </w:r>
      <w:r>
        <w:rPr>
          <w:rFonts w:ascii="Times New Roman" w:eastAsia="方正仿宋_GBK" w:hAnsi="Times New Roman" w:cs="Times New Roman"/>
          <w:sz w:val="32"/>
          <w:szCs w:val="32"/>
        </w:rPr>
        <w:t>生产安全、质量安全和农业生态安全。</w:t>
      </w:r>
    </w:p>
    <w:p w:rsidR="00F2421E" w:rsidRDefault="00E44622">
      <w:pPr>
        <w:pStyle w:val="aa"/>
        <w:spacing w:line="560" w:lineRule="exact"/>
        <w:ind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建设要求</w:t>
      </w:r>
    </w:p>
    <w:p w:rsidR="00F2421E" w:rsidRDefault="00E44622">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（一）建设规模</w:t>
      </w:r>
    </w:p>
    <w:p w:rsidR="00F2421E" w:rsidRDefault="00E44622">
      <w:pPr>
        <w:spacing w:line="560" w:lineRule="exact"/>
        <w:ind w:firstLineChars="200" w:firstLine="643"/>
        <w:rPr>
          <w:rFonts w:ascii="Times New Roman" w:eastAsia="方正仿宋_GBK" w:hAnsi="Times New Roman" w:cs="Times New Roman"/>
          <w:sz w:val="32"/>
          <w:szCs w:val="32"/>
          <w:shd w:val="clear" w:color="auto" w:fill="FFFFFF"/>
          <w:lang w:bidi="ar"/>
        </w:rPr>
      </w:pPr>
      <w:r>
        <w:rPr>
          <w:rFonts w:ascii="Times New Roman" w:eastAsia="方正仿宋_GBK" w:hAnsi="Times New Roman" w:cs="Times New Roman" w:hint="eastAsia"/>
          <w:b/>
          <w:bCs/>
          <w:sz w:val="32"/>
          <w:szCs w:val="32"/>
        </w:rPr>
        <w:t>1</w:t>
      </w:r>
      <w:r>
        <w:rPr>
          <w:rFonts w:ascii="Times New Roman" w:eastAsia="方正仿宋_GBK" w:hAnsi="Times New Roman" w:cs="Times New Roman" w:hint="eastAsia"/>
          <w:b/>
          <w:bCs/>
          <w:sz w:val="32"/>
          <w:szCs w:val="32"/>
        </w:rPr>
        <w:t>、</w:t>
      </w:r>
      <w:r>
        <w:rPr>
          <w:rFonts w:ascii="Times New Roman" w:eastAsia="方正仿宋_GBK" w:hAnsi="Times New Roman" w:cs="Times New Roman"/>
          <w:b/>
          <w:bCs/>
          <w:sz w:val="32"/>
          <w:szCs w:val="32"/>
        </w:rPr>
        <w:t>省级农作物病虫害绿色防控基地。</w:t>
      </w:r>
      <w:r>
        <w:rPr>
          <w:rFonts w:ascii="Times New Roman" w:eastAsia="方正仿宋_GBK" w:hAnsi="Times New Roman" w:cs="Times New Roman"/>
          <w:sz w:val="32"/>
          <w:szCs w:val="32"/>
        </w:rPr>
        <w:t>每个农业县（区、市）结合主要作物布局特点和地方农业优势产业</w:t>
      </w:r>
      <w:r>
        <w:rPr>
          <w:rFonts w:ascii="Times New Roman" w:eastAsia="方正仿宋_GBK" w:hAnsi="Times New Roman" w:cs="Times New Roman" w:hint="eastAsia"/>
          <w:sz w:val="32"/>
          <w:szCs w:val="32"/>
        </w:rPr>
        <w:t>现状，</w:t>
      </w:r>
      <w:r>
        <w:rPr>
          <w:rFonts w:ascii="Times New Roman" w:eastAsia="方正仿宋_GBK" w:hAnsi="Times New Roman" w:cs="Times New Roman"/>
          <w:sz w:val="32"/>
          <w:szCs w:val="32"/>
        </w:rPr>
        <w:t>至少</w:t>
      </w:r>
      <w:r>
        <w:rPr>
          <w:rFonts w:ascii="Times New Roman" w:eastAsia="方正仿宋_GBK" w:hAnsi="Times New Roman" w:cs="Times New Roman" w:hint="eastAsia"/>
          <w:sz w:val="32"/>
          <w:szCs w:val="32"/>
        </w:rPr>
        <w:t>建设</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个省级绿色防控基地</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个粮油作物、</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个蔬菜园艺作物）</w:t>
      </w:r>
      <w:r>
        <w:rPr>
          <w:rFonts w:ascii="Times New Roman" w:eastAsia="方正仿宋_GBK" w:hAnsi="Times New Roman" w:cs="Times New Roman"/>
          <w:sz w:val="32"/>
          <w:szCs w:val="32"/>
        </w:rPr>
        <w:t>。</w:t>
      </w:r>
      <w:r>
        <w:rPr>
          <w:rFonts w:ascii="Times New Roman" w:eastAsia="方正仿宋_GBK" w:hAnsi="Times New Roman" w:cs="Times New Roman"/>
          <w:sz w:val="32"/>
          <w:szCs w:val="32"/>
          <w:shd w:val="clear" w:color="auto" w:fill="FFFFFF"/>
          <w:lang w:bidi="ar"/>
        </w:rPr>
        <w:t>粮食作物绿色防控基地面积</w:t>
      </w:r>
      <w:r>
        <w:rPr>
          <w:rFonts w:ascii="Times New Roman" w:eastAsia="方正仿宋_GBK" w:hAnsi="Times New Roman" w:cs="Times New Roman"/>
          <w:sz w:val="32"/>
          <w:szCs w:val="32"/>
          <w:shd w:val="clear" w:color="auto" w:fill="FFFFFF"/>
          <w:lang w:bidi="ar"/>
        </w:rPr>
        <w:t>1000</w:t>
      </w:r>
      <w:r>
        <w:rPr>
          <w:rFonts w:ascii="Times New Roman" w:eastAsia="方正仿宋_GBK" w:hAnsi="Times New Roman" w:cs="Times New Roman"/>
          <w:sz w:val="32"/>
          <w:szCs w:val="32"/>
          <w:shd w:val="clear" w:color="auto" w:fill="FFFFFF"/>
          <w:lang w:bidi="ar"/>
        </w:rPr>
        <w:t>亩以上</w:t>
      </w:r>
      <w:r>
        <w:rPr>
          <w:rFonts w:ascii="Times New Roman" w:eastAsia="方正仿宋_GBK" w:hAnsi="Times New Roman" w:cs="Times New Roman" w:hint="eastAsia"/>
          <w:sz w:val="32"/>
          <w:szCs w:val="32"/>
          <w:shd w:val="clear" w:color="auto" w:fill="FFFFFF"/>
          <w:lang w:bidi="ar"/>
        </w:rPr>
        <w:t>，</w:t>
      </w:r>
      <w:r>
        <w:rPr>
          <w:rFonts w:ascii="Times New Roman" w:eastAsia="方正仿宋_GBK" w:hAnsi="Times New Roman" w:cs="Times New Roman"/>
          <w:sz w:val="32"/>
          <w:szCs w:val="32"/>
          <w:shd w:val="clear" w:color="auto" w:fill="FFFFFF"/>
          <w:lang w:bidi="ar"/>
        </w:rPr>
        <w:t>辐射带动</w:t>
      </w:r>
      <w:r>
        <w:rPr>
          <w:rFonts w:ascii="Times New Roman" w:eastAsia="方正仿宋_GBK" w:hAnsi="Times New Roman" w:cs="Times New Roman"/>
          <w:sz w:val="32"/>
          <w:szCs w:val="32"/>
          <w:shd w:val="clear" w:color="auto" w:fill="FFFFFF"/>
          <w:lang w:bidi="ar"/>
        </w:rPr>
        <w:t>10000</w:t>
      </w:r>
      <w:r>
        <w:rPr>
          <w:rFonts w:ascii="Times New Roman" w:eastAsia="方正仿宋_GBK" w:hAnsi="Times New Roman" w:cs="Times New Roman"/>
          <w:sz w:val="32"/>
          <w:szCs w:val="32"/>
          <w:shd w:val="clear" w:color="auto" w:fill="FFFFFF"/>
          <w:lang w:bidi="ar"/>
        </w:rPr>
        <w:t>亩以上；园艺经济作物绿色防控基地面积</w:t>
      </w:r>
      <w:r>
        <w:rPr>
          <w:rFonts w:ascii="Times New Roman" w:eastAsia="方正仿宋_GBK" w:hAnsi="Times New Roman" w:cs="Times New Roman"/>
          <w:sz w:val="32"/>
          <w:szCs w:val="32"/>
          <w:shd w:val="clear" w:color="auto" w:fill="FFFFFF"/>
          <w:lang w:bidi="ar"/>
        </w:rPr>
        <w:t>200</w:t>
      </w:r>
      <w:r>
        <w:rPr>
          <w:rFonts w:ascii="Times New Roman" w:eastAsia="方正仿宋_GBK" w:hAnsi="Times New Roman" w:cs="Times New Roman"/>
          <w:sz w:val="32"/>
          <w:szCs w:val="32"/>
          <w:shd w:val="clear" w:color="auto" w:fill="FFFFFF"/>
          <w:lang w:bidi="ar"/>
        </w:rPr>
        <w:t>亩以上，辐射带动</w:t>
      </w:r>
      <w:r>
        <w:rPr>
          <w:rFonts w:ascii="Times New Roman" w:eastAsia="方正仿宋_GBK" w:hAnsi="Times New Roman" w:cs="Times New Roman" w:hint="eastAsia"/>
          <w:sz w:val="32"/>
          <w:szCs w:val="32"/>
          <w:shd w:val="clear" w:color="auto" w:fill="FFFFFF"/>
          <w:lang w:bidi="ar"/>
        </w:rPr>
        <w:t>2</w:t>
      </w:r>
      <w:r>
        <w:rPr>
          <w:rFonts w:ascii="Times New Roman" w:eastAsia="方正仿宋_GBK" w:hAnsi="Times New Roman" w:cs="Times New Roman"/>
          <w:sz w:val="32"/>
          <w:szCs w:val="32"/>
          <w:shd w:val="clear" w:color="auto" w:fill="FFFFFF"/>
          <w:lang w:bidi="ar"/>
        </w:rPr>
        <w:t>000</w:t>
      </w:r>
      <w:r>
        <w:rPr>
          <w:rFonts w:ascii="Times New Roman" w:eastAsia="方正仿宋_GBK" w:hAnsi="Times New Roman" w:cs="Times New Roman"/>
          <w:sz w:val="32"/>
          <w:szCs w:val="32"/>
          <w:shd w:val="clear" w:color="auto" w:fill="FFFFFF"/>
          <w:lang w:bidi="ar"/>
        </w:rPr>
        <w:t>亩以上。</w:t>
      </w:r>
    </w:p>
    <w:p w:rsidR="00F2421E" w:rsidRDefault="00E44622">
      <w:pPr>
        <w:spacing w:line="560" w:lineRule="exact"/>
        <w:ind w:firstLineChars="200" w:firstLine="643"/>
        <w:rPr>
          <w:rFonts w:ascii="Times New Roman" w:eastAsia="方正仿宋_GBK" w:hAnsi="Times New Roman" w:cs="Times New Roman"/>
          <w:sz w:val="32"/>
          <w:szCs w:val="32"/>
          <w:shd w:val="clear" w:color="auto" w:fill="FFFFFF"/>
          <w:lang w:bidi="ar"/>
        </w:rPr>
      </w:pPr>
      <w:r>
        <w:rPr>
          <w:rFonts w:ascii="Times New Roman" w:eastAsia="方正仿宋_GBK" w:hAnsi="Times New Roman" w:cs="Times New Roman"/>
          <w:b/>
          <w:bCs/>
          <w:sz w:val="32"/>
          <w:szCs w:val="32"/>
        </w:rPr>
        <w:t>2</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shd w:val="clear" w:color="auto" w:fill="FFFFFF"/>
          <w:lang w:bidi="ar"/>
        </w:rPr>
        <w:t>省级稻麦杂草周年综合治理示范区。</w:t>
      </w:r>
      <w:r>
        <w:rPr>
          <w:rFonts w:ascii="Times New Roman" w:eastAsia="方正仿宋_GBK" w:hAnsi="Times New Roman" w:cs="Times New Roman"/>
          <w:sz w:val="32"/>
          <w:szCs w:val="32"/>
        </w:rPr>
        <w:t>每个农业县（区、市）至少建设</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w:t>
      </w:r>
      <w:r>
        <w:rPr>
          <w:rFonts w:ascii="Times New Roman" w:eastAsia="方正仿宋_GBK" w:hAnsi="Times New Roman" w:cs="Times New Roman"/>
          <w:sz w:val="32"/>
          <w:szCs w:val="32"/>
          <w:shd w:val="clear" w:color="auto" w:fill="FFFFFF"/>
          <w:lang w:bidi="ar"/>
        </w:rPr>
        <w:t>省级稻麦杂草周年综合治理示范区</w:t>
      </w:r>
      <w:r>
        <w:rPr>
          <w:rFonts w:ascii="Times New Roman" w:eastAsia="方正仿宋_GBK" w:hAnsi="Times New Roman" w:cs="Times New Roman" w:hint="eastAsia"/>
          <w:sz w:val="32"/>
          <w:szCs w:val="32"/>
          <w:shd w:val="clear" w:color="auto" w:fill="FFFFFF"/>
          <w:lang w:bidi="ar"/>
        </w:rPr>
        <w:t>，其中稻麦播种面积</w:t>
      </w:r>
      <w:r>
        <w:rPr>
          <w:rFonts w:ascii="Times New Roman" w:eastAsia="方正仿宋_GBK" w:hAnsi="Times New Roman" w:cs="Times New Roman" w:hint="eastAsia"/>
          <w:sz w:val="32"/>
          <w:szCs w:val="32"/>
          <w:shd w:val="clear" w:color="auto" w:fill="FFFFFF"/>
          <w:lang w:bidi="ar"/>
        </w:rPr>
        <w:t>100</w:t>
      </w:r>
      <w:r>
        <w:rPr>
          <w:rFonts w:ascii="Times New Roman" w:eastAsia="方正仿宋_GBK" w:hAnsi="Times New Roman" w:cs="Times New Roman" w:hint="eastAsia"/>
          <w:sz w:val="32"/>
          <w:szCs w:val="32"/>
          <w:shd w:val="clear" w:color="auto" w:fill="FFFFFF"/>
          <w:lang w:bidi="ar"/>
        </w:rPr>
        <w:t>万亩以上的县（市、区）需建设</w:t>
      </w:r>
      <w:r>
        <w:rPr>
          <w:rFonts w:ascii="Times New Roman" w:eastAsia="方正仿宋_GBK" w:hAnsi="Times New Roman" w:cs="Times New Roman" w:hint="eastAsia"/>
          <w:sz w:val="32"/>
          <w:szCs w:val="32"/>
          <w:shd w:val="clear" w:color="auto" w:fill="FFFFFF"/>
          <w:lang w:bidi="ar"/>
        </w:rPr>
        <w:t>2</w:t>
      </w:r>
      <w:r>
        <w:rPr>
          <w:rFonts w:ascii="Times New Roman" w:eastAsia="方正仿宋_GBK" w:hAnsi="Times New Roman" w:cs="Times New Roman" w:hint="eastAsia"/>
          <w:sz w:val="32"/>
          <w:szCs w:val="32"/>
          <w:shd w:val="clear" w:color="auto" w:fill="FFFFFF"/>
          <w:lang w:bidi="ar"/>
        </w:rPr>
        <w:t>个</w:t>
      </w:r>
      <w:r>
        <w:rPr>
          <w:rFonts w:ascii="Times New Roman" w:eastAsia="方正仿宋_GBK" w:hAnsi="Times New Roman" w:cs="Times New Roman"/>
          <w:sz w:val="32"/>
          <w:szCs w:val="32"/>
          <w:shd w:val="clear" w:color="auto" w:fill="FFFFFF"/>
          <w:lang w:bidi="ar"/>
        </w:rPr>
        <w:t>省级杂草综合治理示范区。示范区面积</w:t>
      </w:r>
      <w:r>
        <w:rPr>
          <w:rFonts w:ascii="Times New Roman" w:eastAsia="方正仿宋_GBK" w:hAnsi="Times New Roman" w:cs="Times New Roman"/>
          <w:sz w:val="32"/>
          <w:szCs w:val="32"/>
          <w:shd w:val="clear" w:color="auto" w:fill="FFFFFF"/>
          <w:lang w:bidi="ar"/>
        </w:rPr>
        <w:t>500</w:t>
      </w:r>
      <w:r>
        <w:rPr>
          <w:rFonts w:ascii="Times New Roman" w:eastAsia="方正仿宋_GBK" w:hAnsi="Times New Roman" w:cs="Times New Roman"/>
          <w:sz w:val="32"/>
          <w:szCs w:val="32"/>
          <w:shd w:val="clear" w:color="auto" w:fill="FFFFFF"/>
          <w:lang w:bidi="ar"/>
        </w:rPr>
        <w:t>亩以上、辐射带动面积</w:t>
      </w:r>
      <w:r>
        <w:rPr>
          <w:rFonts w:ascii="Times New Roman" w:eastAsia="方正仿宋_GBK" w:hAnsi="Times New Roman" w:cs="Times New Roman"/>
          <w:sz w:val="32"/>
          <w:szCs w:val="32"/>
          <w:shd w:val="clear" w:color="auto" w:fill="FFFFFF"/>
          <w:lang w:bidi="ar"/>
        </w:rPr>
        <w:t>10000</w:t>
      </w:r>
      <w:r>
        <w:rPr>
          <w:rFonts w:ascii="Times New Roman" w:eastAsia="方正仿宋_GBK" w:hAnsi="Times New Roman" w:cs="Times New Roman"/>
          <w:sz w:val="32"/>
          <w:szCs w:val="32"/>
          <w:shd w:val="clear" w:color="auto" w:fill="FFFFFF"/>
          <w:lang w:bidi="ar"/>
        </w:rPr>
        <w:t>亩以上。</w:t>
      </w:r>
    </w:p>
    <w:p w:rsidR="00F2421E" w:rsidRDefault="00E44622">
      <w:pPr>
        <w:spacing w:line="560" w:lineRule="exact"/>
        <w:ind w:firstLineChars="200" w:firstLine="640"/>
        <w:rPr>
          <w:rFonts w:ascii="Times New Roman" w:eastAsia="楷体" w:hAnsi="Times New Roman" w:cs="Times New Roman"/>
          <w:sz w:val="32"/>
          <w:szCs w:val="32"/>
          <w:shd w:val="clear" w:color="auto" w:fill="FFFFFF"/>
          <w:lang w:bidi="ar"/>
        </w:rPr>
      </w:pPr>
      <w:r>
        <w:rPr>
          <w:rFonts w:ascii="Times New Roman" w:eastAsia="楷体" w:hAnsi="Times New Roman" w:cs="Times New Roman"/>
          <w:sz w:val="32"/>
          <w:szCs w:val="32"/>
          <w:shd w:val="clear" w:color="auto" w:fill="FFFFFF"/>
          <w:lang w:bidi="ar"/>
        </w:rPr>
        <w:t>（</w:t>
      </w:r>
      <w:r>
        <w:rPr>
          <w:rFonts w:ascii="Times New Roman" w:eastAsia="楷体" w:hAnsi="Times New Roman" w:cs="Times New Roman" w:hint="eastAsia"/>
          <w:sz w:val="32"/>
          <w:szCs w:val="32"/>
          <w:shd w:val="clear" w:color="auto" w:fill="FFFFFF"/>
          <w:lang w:bidi="ar"/>
        </w:rPr>
        <w:t>二</w:t>
      </w:r>
      <w:r>
        <w:rPr>
          <w:rFonts w:ascii="Times New Roman" w:eastAsia="楷体" w:hAnsi="Times New Roman" w:cs="Times New Roman"/>
          <w:sz w:val="32"/>
          <w:szCs w:val="32"/>
          <w:shd w:val="clear" w:color="auto" w:fill="FFFFFF"/>
          <w:lang w:bidi="ar"/>
        </w:rPr>
        <w:t>）建设内容</w:t>
      </w:r>
    </w:p>
    <w:p w:rsidR="00F2421E" w:rsidRDefault="00E44622">
      <w:pPr>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hint="eastAsia"/>
          <w:b/>
          <w:bCs/>
          <w:sz w:val="32"/>
          <w:szCs w:val="32"/>
        </w:rPr>
        <w:lastRenderedPageBreak/>
        <w:t>1</w:t>
      </w:r>
      <w:r>
        <w:rPr>
          <w:rFonts w:ascii="Times New Roman" w:eastAsia="方正仿宋_GBK" w:hAnsi="Times New Roman" w:cs="Times New Roman" w:hint="eastAsia"/>
          <w:b/>
          <w:bCs/>
          <w:sz w:val="32"/>
          <w:szCs w:val="32"/>
        </w:rPr>
        <w:t>、</w:t>
      </w:r>
      <w:r>
        <w:rPr>
          <w:rFonts w:ascii="Times New Roman" w:eastAsia="方正仿宋_GBK" w:hAnsi="Times New Roman" w:cs="Times New Roman"/>
          <w:b/>
          <w:bCs/>
          <w:sz w:val="32"/>
          <w:szCs w:val="32"/>
        </w:rPr>
        <w:t>省级农作物病虫害绿色防控基地。</w:t>
      </w:r>
      <w:r>
        <w:rPr>
          <w:rFonts w:ascii="Times New Roman" w:eastAsia="方正仿宋_GBK" w:hAnsi="Times New Roman" w:cs="Times New Roman"/>
          <w:sz w:val="32"/>
          <w:szCs w:val="32"/>
          <w:shd w:val="clear" w:color="auto" w:fill="FFFFFF"/>
          <w:lang w:bidi="ar"/>
        </w:rPr>
        <w:t>建设期为</w:t>
      </w:r>
      <w:r>
        <w:rPr>
          <w:rFonts w:ascii="Times New Roman" w:eastAsia="方正仿宋_GBK" w:hAnsi="Times New Roman" w:cs="Times New Roman"/>
          <w:sz w:val="32"/>
          <w:szCs w:val="32"/>
          <w:shd w:val="clear" w:color="auto" w:fill="FFFFFF"/>
          <w:lang w:bidi="ar"/>
        </w:rPr>
        <w:t>3</w:t>
      </w:r>
      <w:r>
        <w:rPr>
          <w:rFonts w:ascii="Times New Roman" w:eastAsia="方正仿宋_GBK" w:hAnsi="Times New Roman" w:cs="Times New Roman"/>
          <w:sz w:val="32"/>
          <w:szCs w:val="32"/>
          <w:shd w:val="clear" w:color="auto" w:fill="FFFFFF"/>
          <w:lang w:bidi="ar"/>
        </w:rPr>
        <w:t>年</w:t>
      </w:r>
      <w:r>
        <w:rPr>
          <w:rFonts w:ascii="Times New Roman" w:eastAsia="方正仿宋_GBK" w:hAnsi="Times New Roman" w:cs="Times New Roman" w:hint="eastAsia"/>
          <w:sz w:val="32"/>
          <w:szCs w:val="32"/>
          <w:shd w:val="clear" w:color="auto" w:fill="FFFFFF"/>
          <w:lang w:bidi="ar"/>
        </w:rPr>
        <w:t>。</w:t>
      </w:r>
      <w:r>
        <w:rPr>
          <w:rFonts w:ascii="Times New Roman" w:eastAsia="方正仿宋_GBK" w:hAnsi="Times New Roman" w:cs="Times New Roman"/>
          <w:sz w:val="32"/>
          <w:szCs w:val="32"/>
          <w:shd w:val="clear" w:color="auto" w:fill="FFFFFF"/>
          <w:lang w:bidi="ar"/>
        </w:rPr>
        <w:t>要紧密结合本地区</w:t>
      </w:r>
      <w:r>
        <w:rPr>
          <w:rFonts w:ascii="Times New Roman" w:eastAsia="方正仿宋_GBK" w:hAnsi="Times New Roman" w:cs="Times New Roman" w:hint="eastAsia"/>
          <w:sz w:val="32"/>
          <w:szCs w:val="32"/>
          <w:shd w:val="clear" w:color="auto" w:fill="FFFFFF"/>
          <w:lang w:bidi="ar"/>
        </w:rPr>
        <w:t>农</w:t>
      </w:r>
      <w:r>
        <w:rPr>
          <w:rFonts w:ascii="Times New Roman" w:eastAsia="方正仿宋_GBK" w:hAnsi="Times New Roman" w:cs="Times New Roman"/>
          <w:sz w:val="32"/>
          <w:szCs w:val="32"/>
          <w:shd w:val="clear" w:color="auto" w:fill="FFFFFF"/>
          <w:lang w:bidi="ar"/>
        </w:rPr>
        <w:t>作物</w:t>
      </w:r>
      <w:r>
        <w:rPr>
          <w:rFonts w:ascii="Times New Roman" w:eastAsia="方正仿宋_GBK" w:hAnsi="Times New Roman" w:cs="Times New Roman" w:hint="eastAsia"/>
          <w:sz w:val="32"/>
          <w:szCs w:val="32"/>
          <w:shd w:val="clear" w:color="auto" w:fill="FFFFFF"/>
          <w:lang w:bidi="ar"/>
        </w:rPr>
        <w:t>病虫</w:t>
      </w:r>
      <w:r>
        <w:rPr>
          <w:rFonts w:ascii="Times New Roman" w:eastAsia="方正仿宋_GBK" w:hAnsi="Times New Roman" w:cs="Times New Roman"/>
          <w:sz w:val="32"/>
          <w:szCs w:val="32"/>
          <w:shd w:val="clear" w:color="auto" w:fill="FFFFFF"/>
          <w:lang w:bidi="ar"/>
        </w:rPr>
        <w:t>防控重点和关键技术，</w:t>
      </w:r>
      <w:r>
        <w:rPr>
          <w:rFonts w:ascii="Times New Roman" w:eastAsia="方正仿宋_GBK" w:hAnsi="Times New Roman" w:cs="Times New Roman"/>
          <w:sz w:val="32"/>
          <w:szCs w:val="32"/>
          <w:lang w:bidi="ar"/>
        </w:rPr>
        <w:t>加快</w:t>
      </w:r>
      <w:r>
        <w:rPr>
          <w:rFonts w:ascii="Times New Roman" w:eastAsia="方正仿宋_GBK" w:hAnsi="Times New Roman" w:cs="Times New Roman"/>
          <w:sz w:val="32"/>
          <w:szCs w:val="32"/>
        </w:rPr>
        <w:t>生态调控、农业防治、理化</w:t>
      </w:r>
      <w:proofErr w:type="gramStart"/>
      <w:r>
        <w:rPr>
          <w:rFonts w:ascii="Times New Roman" w:eastAsia="方正仿宋_GBK" w:hAnsi="Times New Roman" w:cs="Times New Roman"/>
          <w:sz w:val="32"/>
          <w:szCs w:val="32"/>
        </w:rPr>
        <w:t>诱</w:t>
      </w:r>
      <w:proofErr w:type="gramEnd"/>
      <w:r>
        <w:rPr>
          <w:rFonts w:ascii="Times New Roman" w:eastAsia="方正仿宋_GBK" w:hAnsi="Times New Roman" w:cs="Times New Roman"/>
          <w:sz w:val="32"/>
          <w:szCs w:val="32"/>
        </w:rPr>
        <w:t>控、生物防治和科学用药等绿色防控技术集成优化和示范展示</w:t>
      </w:r>
      <w:r>
        <w:rPr>
          <w:rFonts w:ascii="Times New Roman" w:eastAsia="方正仿宋_GBK" w:hAnsi="Times New Roman" w:cs="Times New Roman"/>
          <w:sz w:val="32"/>
          <w:szCs w:val="32"/>
          <w:shd w:val="clear" w:color="auto" w:fill="FFFFFF"/>
          <w:lang w:bidi="ar"/>
        </w:rPr>
        <w:t>，按照</w:t>
      </w:r>
      <w:r>
        <w:rPr>
          <w:rFonts w:ascii="Times New Roman" w:eastAsia="方正仿宋_GBK" w:hAnsi="Times New Roman" w:cs="Times New Roman"/>
          <w:sz w:val="32"/>
          <w:szCs w:val="32"/>
          <w:shd w:val="clear" w:color="auto" w:fill="FFFFFF"/>
          <w:lang w:bidi="ar"/>
        </w:rPr>
        <w:t>“</w:t>
      </w:r>
      <w:r>
        <w:rPr>
          <w:rFonts w:ascii="Times New Roman" w:eastAsia="方正仿宋_GBK" w:hAnsi="Times New Roman" w:cs="Times New Roman" w:hint="eastAsia"/>
          <w:sz w:val="32"/>
          <w:szCs w:val="32"/>
          <w:shd w:val="clear" w:color="auto" w:fill="FFFFFF"/>
          <w:lang w:bidi="ar"/>
        </w:rPr>
        <w:t>四</w:t>
      </w:r>
      <w:r>
        <w:rPr>
          <w:rFonts w:ascii="Times New Roman" w:eastAsia="方正仿宋_GBK" w:hAnsi="Times New Roman" w:cs="Times New Roman"/>
          <w:sz w:val="32"/>
          <w:szCs w:val="32"/>
          <w:shd w:val="clear" w:color="auto" w:fill="FFFFFF"/>
          <w:lang w:bidi="ar"/>
        </w:rPr>
        <w:t>个一</w:t>
      </w:r>
      <w:r>
        <w:rPr>
          <w:rFonts w:ascii="Times New Roman" w:eastAsia="方正仿宋_GBK" w:hAnsi="Times New Roman" w:cs="Times New Roman"/>
          <w:sz w:val="32"/>
          <w:szCs w:val="32"/>
          <w:shd w:val="clear" w:color="auto" w:fill="FFFFFF"/>
          <w:lang w:bidi="ar"/>
        </w:rPr>
        <w:t>”</w:t>
      </w:r>
      <w:r>
        <w:rPr>
          <w:rFonts w:ascii="Times New Roman" w:eastAsia="方正仿宋_GBK" w:hAnsi="Times New Roman" w:cs="Times New Roman"/>
          <w:sz w:val="32"/>
          <w:szCs w:val="32"/>
          <w:shd w:val="clear" w:color="auto" w:fill="FFFFFF"/>
          <w:lang w:bidi="ar"/>
        </w:rPr>
        <w:t>的建设要求提升绿色防控技术示范和辐射带动效应。</w:t>
      </w:r>
      <w:r>
        <w:rPr>
          <w:rFonts w:ascii="Times New Roman" w:eastAsia="方正仿宋_GBK" w:hAnsi="Times New Roman" w:cs="Times New Roman"/>
          <w:b/>
          <w:bCs/>
          <w:sz w:val="32"/>
          <w:szCs w:val="32"/>
          <w:shd w:val="clear" w:color="auto" w:fill="FFFFFF"/>
          <w:lang w:bidi="ar"/>
        </w:rPr>
        <w:t>一是示范一</w:t>
      </w:r>
      <w:r>
        <w:rPr>
          <w:rFonts w:ascii="Times New Roman" w:eastAsia="方正仿宋_GBK" w:hAnsi="Times New Roman" w:cs="Times New Roman" w:hint="eastAsia"/>
          <w:b/>
          <w:bCs/>
          <w:sz w:val="32"/>
          <w:szCs w:val="32"/>
          <w:shd w:val="clear" w:color="auto" w:fill="FFFFFF"/>
          <w:lang w:bidi="ar"/>
        </w:rPr>
        <w:t>批</w:t>
      </w:r>
      <w:r>
        <w:rPr>
          <w:rFonts w:ascii="Times New Roman" w:eastAsia="方正仿宋_GBK" w:hAnsi="Times New Roman" w:cs="Times New Roman"/>
          <w:b/>
          <w:bCs/>
          <w:sz w:val="32"/>
          <w:szCs w:val="32"/>
          <w:shd w:val="clear" w:color="auto" w:fill="FFFFFF"/>
          <w:lang w:bidi="ar"/>
        </w:rPr>
        <w:t>绿色防控新技术</w:t>
      </w:r>
      <w:r>
        <w:rPr>
          <w:rFonts w:ascii="Times New Roman" w:eastAsia="方正仿宋_GBK" w:hAnsi="Times New Roman" w:cs="Times New Roman" w:hint="eastAsia"/>
          <w:b/>
          <w:bCs/>
          <w:sz w:val="32"/>
          <w:szCs w:val="32"/>
          <w:shd w:val="clear" w:color="auto" w:fill="FFFFFF"/>
          <w:lang w:bidi="ar"/>
        </w:rPr>
        <w:t>和</w:t>
      </w:r>
      <w:r>
        <w:rPr>
          <w:rFonts w:ascii="Times New Roman" w:eastAsia="方正仿宋_GBK" w:hAnsi="Times New Roman" w:cs="Times New Roman"/>
          <w:b/>
          <w:bCs/>
          <w:sz w:val="32"/>
          <w:szCs w:val="32"/>
          <w:shd w:val="clear" w:color="auto" w:fill="FFFFFF"/>
          <w:lang w:bidi="ar"/>
        </w:rPr>
        <w:t>新产品。</w:t>
      </w:r>
      <w:r>
        <w:rPr>
          <w:rFonts w:ascii="Times New Roman" w:eastAsia="方正仿宋_GBK" w:hAnsi="Times New Roman" w:cs="Times New Roman"/>
          <w:sz w:val="32"/>
          <w:szCs w:val="32"/>
          <w:shd w:val="clear" w:color="auto" w:fill="FFFFFF"/>
          <w:lang w:bidi="ar"/>
        </w:rPr>
        <w:t>每年要结合生产实际和产业需求</w:t>
      </w:r>
      <w:r>
        <w:rPr>
          <w:rFonts w:ascii="Times New Roman" w:eastAsia="方正仿宋_GBK" w:hAnsi="Times New Roman" w:cs="Times New Roman" w:hint="eastAsia"/>
          <w:sz w:val="32"/>
          <w:szCs w:val="32"/>
          <w:shd w:val="clear" w:color="auto" w:fill="FFFFFF"/>
          <w:lang w:bidi="ar"/>
        </w:rPr>
        <w:t>，</w:t>
      </w:r>
      <w:r>
        <w:rPr>
          <w:rFonts w:ascii="Times New Roman" w:eastAsia="方正仿宋_GBK" w:hAnsi="Times New Roman" w:cs="Times New Roman"/>
          <w:sz w:val="32"/>
          <w:szCs w:val="32"/>
          <w:shd w:val="clear" w:color="auto" w:fill="FFFFFF"/>
          <w:lang w:bidi="ar"/>
        </w:rPr>
        <w:t>至少开展一项试验示范，为不断优化技术模式、提高科学</w:t>
      </w:r>
      <w:r>
        <w:rPr>
          <w:rFonts w:ascii="Times New Roman" w:eastAsia="方正仿宋_GBK" w:hAnsi="Times New Roman" w:cs="Times New Roman" w:hint="eastAsia"/>
          <w:sz w:val="32"/>
          <w:szCs w:val="32"/>
          <w:shd w:val="clear" w:color="auto" w:fill="FFFFFF"/>
          <w:lang w:bidi="ar"/>
        </w:rPr>
        <w:t>绿色防控</w:t>
      </w:r>
      <w:r>
        <w:rPr>
          <w:rFonts w:ascii="Times New Roman" w:eastAsia="方正仿宋_GBK" w:hAnsi="Times New Roman" w:cs="Times New Roman"/>
          <w:sz w:val="32"/>
          <w:szCs w:val="32"/>
          <w:shd w:val="clear" w:color="auto" w:fill="FFFFFF"/>
          <w:lang w:bidi="ar"/>
        </w:rPr>
        <w:t>水平提供技术贮备；</w:t>
      </w:r>
      <w:r>
        <w:rPr>
          <w:rFonts w:ascii="Times New Roman" w:eastAsia="方正仿宋_GBK" w:hAnsi="Times New Roman" w:cs="Times New Roman"/>
          <w:b/>
          <w:bCs/>
          <w:sz w:val="32"/>
          <w:szCs w:val="32"/>
          <w:shd w:val="clear" w:color="auto" w:fill="FFFFFF"/>
          <w:lang w:bidi="ar"/>
        </w:rPr>
        <w:t>二是建设一个</w:t>
      </w:r>
      <w:r>
        <w:rPr>
          <w:rFonts w:ascii="Times New Roman" w:eastAsia="方正仿宋_GBK" w:hAnsi="Times New Roman" w:cs="Times New Roman"/>
          <w:b/>
          <w:bCs/>
          <w:sz w:val="32"/>
          <w:szCs w:val="32"/>
        </w:rPr>
        <w:t>绿色防控核心展示区。</w:t>
      </w:r>
      <w:r>
        <w:rPr>
          <w:rFonts w:ascii="Times New Roman" w:eastAsia="方正仿宋_GBK" w:hAnsi="Times New Roman" w:cs="Times New Roman"/>
          <w:sz w:val="32"/>
          <w:szCs w:val="32"/>
        </w:rPr>
        <w:t>加大</w:t>
      </w:r>
      <w:r>
        <w:rPr>
          <w:rFonts w:ascii="Times New Roman" w:eastAsia="方正仿宋_GBK" w:hAnsi="Times New Roman" w:cs="Times New Roman" w:hint="eastAsia"/>
          <w:sz w:val="32"/>
          <w:szCs w:val="32"/>
        </w:rPr>
        <w:t>绿色、新型、高效防控</w:t>
      </w:r>
      <w:r>
        <w:rPr>
          <w:rFonts w:ascii="Times New Roman" w:eastAsia="方正仿宋_GBK" w:hAnsi="Times New Roman" w:cs="Times New Roman"/>
          <w:sz w:val="32"/>
          <w:szCs w:val="32"/>
        </w:rPr>
        <w:t>技术集成应用，形成防控效果好、简单易操作、经济实用性强、可复制</w:t>
      </w:r>
      <w:r>
        <w:rPr>
          <w:rFonts w:ascii="Times New Roman" w:eastAsia="方正仿宋_GBK" w:hAnsi="Times New Roman" w:cs="Times New Roman" w:hint="eastAsia"/>
          <w:sz w:val="32"/>
          <w:szCs w:val="32"/>
        </w:rPr>
        <w:t>可</w:t>
      </w:r>
      <w:r>
        <w:rPr>
          <w:rFonts w:ascii="Times New Roman" w:eastAsia="方正仿宋_GBK" w:hAnsi="Times New Roman" w:cs="Times New Roman"/>
          <w:sz w:val="32"/>
          <w:szCs w:val="32"/>
        </w:rPr>
        <w:t>推广的全程绿色防控技术模式，并在基地推广应用，建设</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0</w:t>
      </w:r>
      <w:r>
        <w:rPr>
          <w:rFonts w:ascii="Times New Roman" w:eastAsia="方正仿宋_GBK" w:hAnsi="Times New Roman" w:cs="Times New Roman" w:hint="eastAsia"/>
          <w:sz w:val="32"/>
          <w:szCs w:val="32"/>
        </w:rPr>
        <w:t>~100</w:t>
      </w:r>
      <w:r>
        <w:rPr>
          <w:rFonts w:ascii="Times New Roman" w:eastAsia="方正仿宋_GBK" w:hAnsi="Times New Roman" w:cs="Times New Roman"/>
          <w:sz w:val="32"/>
          <w:szCs w:val="32"/>
        </w:rPr>
        <w:t>亩的核心展示区，</w:t>
      </w:r>
      <w:r>
        <w:rPr>
          <w:rFonts w:ascii="Times New Roman" w:eastAsia="方正仿宋_GBK" w:hAnsi="Times New Roman" w:cs="Times New Roman" w:hint="eastAsia"/>
          <w:sz w:val="32"/>
          <w:szCs w:val="32"/>
        </w:rPr>
        <w:t>并</w:t>
      </w:r>
      <w:r>
        <w:rPr>
          <w:rFonts w:ascii="Times New Roman" w:eastAsia="方正仿宋_GBK" w:hAnsi="Times New Roman" w:cs="Times New Roman"/>
          <w:sz w:val="32"/>
          <w:szCs w:val="32"/>
        </w:rPr>
        <w:t>设立展示牌和</w:t>
      </w:r>
      <w:r>
        <w:rPr>
          <w:rFonts w:ascii="Times New Roman" w:eastAsia="方正仿宋_GBK" w:hAnsi="Times New Roman" w:cs="Times New Roman" w:hint="eastAsia"/>
          <w:sz w:val="32"/>
          <w:szCs w:val="32"/>
        </w:rPr>
        <w:t>应</w:t>
      </w:r>
      <w:r>
        <w:rPr>
          <w:rFonts w:ascii="Times New Roman" w:eastAsia="方正仿宋_GBK" w:hAnsi="Times New Roman" w:cs="Times New Roman"/>
          <w:sz w:val="32"/>
          <w:szCs w:val="32"/>
        </w:rPr>
        <w:t>用说明；</w:t>
      </w:r>
      <w:r>
        <w:rPr>
          <w:rFonts w:ascii="Times New Roman" w:eastAsia="方正仿宋_GBK" w:hAnsi="Times New Roman" w:cs="Times New Roman"/>
          <w:b/>
          <w:bCs/>
          <w:sz w:val="32"/>
          <w:szCs w:val="32"/>
        </w:rPr>
        <w:t>三是举办</w:t>
      </w:r>
      <w:r>
        <w:rPr>
          <w:rFonts w:ascii="Times New Roman" w:eastAsia="方正仿宋_GBK" w:hAnsi="Times New Roman" w:cs="Times New Roman" w:hint="eastAsia"/>
          <w:b/>
          <w:bCs/>
          <w:sz w:val="32"/>
          <w:szCs w:val="32"/>
        </w:rPr>
        <w:t>（承办）</w:t>
      </w:r>
      <w:r>
        <w:rPr>
          <w:rFonts w:ascii="Times New Roman" w:eastAsia="方正仿宋_GBK" w:hAnsi="Times New Roman" w:cs="Times New Roman"/>
          <w:b/>
          <w:bCs/>
          <w:sz w:val="32"/>
          <w:szCs w:val="32"/>
        </w:rPr>
        <w:t>一场绿色防控观摩培训</w:t>
      </w:r>
      <w:r>
        <w:rPr>
          <w:rFonts w:ascii="Times New Roman" w:eastAsia="方正仿宋_GBK" w:hAnsi="Times New Roman" w:cs="Times New Roman" w:hint="eastAsia"/>
          <w:b/>
          <w:bCs/>
          <w:sz w:val="32"/>
          <w:szCs w:val="32"/>
        </w:rPr>
        <w:t>活动</w:t>
      </w:r>
      <w:r>
        <w:rPr>
          <w:rFonts w:ascii="Times New Roman" w:eastAsia="方正仿宋_GBK" w:hAnsi="Times New Roman" w:cs="Times New Roman"/>
          <w:b/>
          <w:bCs/>
          <w:sz w:val="32"/>
          <w:szCs w:val="32"/>
        </w:rPr>
        <w:t>。</w:t>
      </w:r>
      <w:r>
        <w:rPr>
          <w:rFonts w:ascii="Times New Roman" w:eastAsia="方正仿宋_GBK" w:hAnsi="Times New Roman" w:cs="Times New Roman"/>
          <w:sz w:val="32"/>
          <w:szCs w:val="32"/>
        </w:rPr>
        <w:t>在生产关键时期，</w:t>
      </w:r>
      <w:r>
        <w:rPr>
          <w:rFonts w:ascii="Times New Roman" w:eastAsia="方正仿宋_GBK" w:hAnsi="Times New Roman" w:cs="Times New Roman" w:hint="eastAsia"/>
          <w:sz w:val="32"/>
          <w:szCs w:val="32"/>
        </w:rPr>
        <w:t>每年</w:t>
      </w:r>
      <w:r>
        <w:rPr>
          <w:rFonts w:ascii="Times New Roman" w:eastAsia="方正仿宋_GBK" w:hAnsi="Times New Roman" w:cs="Times New Roman"/>
          <w:sz w:val="32"/>
          <w:szCs w:val="32"/>
        </w:rPr>
        <w:t>至少举办（承办）</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场</w:t>
      </w:r>
      <w:r>
        <w:rPr>
          <w:rFonts w:ascii="Times New Roman" w:eastAsia="方正仿宋_GBK" w:hAnsi="Times New Roman" w:cs="Times New Roman"/>
          <w:sz w:val="32"/>
          <w:szCs w:val="32"/>
        </w:rPr>
        <w:t>观摩培训</w:t>
      </w:r>
      <w:r>
        <w:rPr>
          <w:rFonts w:ascii="Times New Roman" w:eastAsia="方正仿宋_GBK" w:hAnsi="Times New Roman" w:cs="Times New Roman" w:hint="eastAsia"/>
          <w:sz w:val="32"/>
          <w:szCs w:val="32"/>
        </w:rPr>
        <w:t>活动</w:t>
      </w:r>
      <w:r>
        <w:rPr>
          <w:rFonts w:ascii="Times New Roman" w:eastAsia="方正仿宋_GBK" w:hAnsi="Times New Roman" w:cs="Times New Roman"/>
          <w:sz w:val="32"/>
          <w:szCs w:val="32"/>
        </w:rPr>
        <w:t>，组织区域内种植大户、家庭农场主、合作社成员等新型经营主体，通过现场观摩培训的形式展示绿色防控成效、提高宣传培训效果</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有条件的基地</w:t>
      </w:r>
      <w:r>
        <w:rPr>
          <w:rFonts w:ascii="Times New Roman" w:eastAsia="方正仿宋_GBK" w:hAnsi="Times New Roman" w:cs="Times New Roman" w:hint="eastAsia"/>
          <w:sz w:val="32"/>
          <w:szCs w:val="32"/>
        </w:rPr>
        <w:t>还</w:t>
      </w:r>
      <w:r>
        <w:rPr>
          <w:rFonts w:ascii="Times New Roman" w:eastAsia="方正仿宋_GBK" w:hAnsi="Times New Roman" w:cs="Times New Roman"/>
          <w:sz w:val="32"/>
          <w:szCs w:val="32"/>
        </w:rPr>
        <w:t>可通过</w:t>
      </w:r>
      <w:r>
        <w:rPr>
          <w:rFonts w:ascii="Times New Roman" w:eastAsia="方正仿宋_GBK" w:hAnsi="Times New Roman" w:cs="Times New Roman" w:hint="eastAsia"/>
          <w:sz w:val="32"/>
          <w:szCs w:val="32"/>
        </w:rPr>
        <w:t>制作</w:t>
      </w:r>
      <w:r>
        <w:rPr>
          <w:rFonts w:ascii="Times New Roman" w:eastAsia="方正仿宋_GBK" w:hAnsi="Times New Roman" w:cs="Times New Roman"/>
          <w:sz w:val="32"/>
          <w:szCs w:val="32"/>
        </w:rPr>
        <w:t>短视频等方式扩大宣传效果和受众范围。</w:t>
      </w:r>
      <w:r>
        <w:rPr>
          <w:rFonts w:ascii="Times New Roman" w:eastAsia="方正仿宋_GBK" w:hAnsi="Times New Roman" w:cs="Times New Roman"/>
          <w:b/>
          <w:bCs/>
          <w:sz w:val="32"/>
          <w:szCs w:val="32"/>
        </w:rPr>
        <w:t>四是</w:t>
      </w:r>
      <w:r>
        <w:rPr>
          <w:rFonts w:ascii="Times New Roman" w:eastAsia="方正仿宋_GBK" w:hAnsi="Times New Roman" w:cs="Times New Roman" w:hint="eastAsia"/>
          <w:b/>
          <w:bCs/>
          <w:sz w:val="32"/>
          <w:szCs w:val="32"/>
        </w:rPr>
        <w:t>创建</w:t>
      </w:r>
      <w:r>
        <w:rPr>
          <w:rFonts w:ascii="Times New Roman" w:eastAsia="方正仿宋_GBK" w:hAnsi="Times New Roman" w:cs="Times New Roman"/>
          <w:b/>
          <w:bCs/>
          <w:sz w:val="32"/>
          <w:szCs w:val="32"/>
        </w:rPr>
        <w:t>一个</w:t>
      </w:r>
      <w:r>
        <w:rPr>
          <w:rFonts w:ascii="Times New Roman" w:eastAsia="方正仿宋_GBK" w:hAnsi="Times New Roman" w:cs="Times New Roman" w:hint="eastAsia"/>
          <w:b/>
          <w:bCs/>
          <w:sz w:val="32"/>
          <w:szCs w:val="32"/>
        </w:rPr>
        <w:t>绿色防控</w:t>
      </w:r>
      <w:r>
        <w:rPr>
          <w:rFonts w:ascii="Times New Roman" w:eastAsia="方正仿宋_GBK" w:hAnsi="Times New Roman" w:cs="Times New Roman"/>
          <w:b/>
          <w:bCs/>
          <w:sz w:val="32"/>
          <w:szCs w:val="32"/>
        </w:rPr>
        <w:t>品牌。</w:t>
      </w:r>
      <w:r>
        <w:rPr>
          <w:rFonts w:ascii="Times New Roman" w:eastAsia="方正仿宋_GBK" w:hAnsi="Times New Roman" w:cs="Times New Roman" w:hint="eastAsia"/>
          <w:sz w:val="32"/>
          <w:szCs w:val="32"/>
        </w:rPr>
        <w:t>加大绿防控与品牌创建融合推进，至少培育一个能够体现绿色防控应用成效、具有较高影响力的基地产品品牌，同时多渠道多形式加大绿色防控品牌宣传，</w:t>
      </w:r>
      <w:r>
        <w:rPr>
          <w:rFonts w:ascii="Times New Roman" w:eastAsia="方正仿宋_GBK" w:hAnsi="Times New Roman" w:cs="Times New Roman"/>
          <w:sz w:val="32"/>
          <w:szCs w:val="32"/>
        </w:rPr>
        <w:t>提高产品知名度和</w:t>
      </w:r>
      <w:r>
        <w:rPr>
          <w:rFonts w:ascii="Times New Roman" w:eastAsia="方正仿宋_GBK" w:hAnsi="Times New Roman" w:cs="Times New Roman" w:hint="eastAsia"/>
          <w:sz w:val="32"/>
          <w:szCs w:val="32"/>
        </w:rPr>
        <w:t>绿色防控技术的影响力</w:t>
      </w:r>
      <w:r>
        <w:rPr>
          <w:rFonts w:ascii="Times New Roman" w:eastAsia="方正仿宋_GBK" w:hAnsi="Times New Roman" w:cs="Times New Roman"/>
          <w:sz w:val="32"/>
          <w:szCs w:val="32"/>
        </w:rPr>
        <w:t>。</w:t>
      </w:r>
    </w:p>
    <w:p w:rsidR="00F2421E" w:rsidRDefault="00E44622">
      <w:pPr>
        <w:pStyle w:val="a7"/>
        <w:shd w:val="clear" w:color="auto" w:fill="FFFFFF"/>
        <w:autoSpaceDN w:val="0"/>
        <w:spacing w:before="0" w:beforeAutospacing="0" w:after="0" w:afterAutospacing="0" w:line="560" w:lineRule="exact"/>
        <w:ind w:firstLineChars="200" w:firstLine="643"/>
        <w:jc w:val="both"/>
        <w:rPr>
          <w:rFonts w:ascii="Times New Roman" w:eastAsia="方正仿宋_GBK" w:hAnsi="Times New Roman"/>
          <w:sz w:val="32"/>
          <w:szCs w:val="32"/>
          <w:highlight w:val="yellow"/>
          <w:shd w:val="clear" w:color="auto" w:fill="FFFFFF"/>
          <w:lang w:bidi="ar"/>
        </w:rPr>
      </w:pPr>
      <w:r>
        <w:rPr>
          <w:rFonts w:ascii="Times New Roman" w:eastAsia="方正仿宋_GBK" w:hAnsi="Times New Roman"/>
          <w:b/>
          <w:bCs/>
          <w:sz w:val="32"/>
          <w:szCs w:val="32"/>
        </w:rPr>
        <w:t>2</w:t>
      </w:r>
      <w:r>
        <w:rPr>
          <w:rFonts w:ascii="Times New Roman" w:eastAsia="方正仿宋_GBK" w:hAnsi="Times New Roman"/>
          <w:b/>
          <w:bCs/>
          <w:sz w:val="32"/>
          <w:szCs w:val="32"/>
        </w:rPr>
        <w:t>、</w:t>
      </w:r>
      <w:r>
        <w:rPr>
          <w:rFonts w:ascii="Times New Roman" w:eastAsia="方正仿宋_GBK" w:hAnsi="Times New Roman"/>
          <w:b/>
          <w:bCs/>
          <w:sz w:val="32"/>
          <w:szCs w:val="32"/>
          <w:shd w:val="clear" w:color="auto" w:fill="FFFFFF"/>
          <w:lang w:bidi="ar"/>
        </w:rPr>
        <w:t>省级稻麦杂草周年综合治理示范区。</w:t>
      </w:r>
      <w:r>
        <w:rPr>
          <w:rFonts w:ascii="Times New Roman" w:eastAsia="方正仿宋_GBK" w:hAnsi="Times New Roman"/>
          <w:kern w:val="2"/>
          <w:sz w:val="32"/>
          <w:szCs w:val="32"/>
          <w:shd w:val="clear" w:color="auto" w:fill="FFFFFF"/>
          <w:lang w:bidi="ar"/>
        </w:rPr>
        <w:t>建设期为</w:t>
      </w:r>
      <w:r>
        <w:rPr>
          <w:rFonts w:ascii="Times New Roman" w:eastAsia="方正仿宋_GBK" w:hAnsi="Times New Roman"/>
          <w:kern w:val="2"/>
          <w:sz w:val="32"/>
          <w:szCs w:val="32"/>
          <w:shd w:val="clear" w:color="auto" w:fill="FFFFFF"/>
          <w:lang w:bidi="ar"/>
        </w:rPr>
        <w:t>3</w:t>
      </w:r>
      <w:r>
        <w:rPr>
          <w:rFonts w:ascii="Times New Roman" w:eastAsia="方正仿宋_GBK" w:hAnsi="Times New Roman"/>
          <w:kern w:val="2"/>
          <w:sz w:val="32"/>
          <w:szCs w:val="32"/>
          <w:shd w:val="clear" w:color="auto" w:fill="FFFFFF"/>
          <w:lang w:bidi="ar"/>
        </w:rPr>
        <w:t>年，</w:t>
      </w:r>
      <w:r>
        <w:rPr>
          <w:rFonts w:ascii="Times New Roman" w:eastAsia="方正仿宋_GBK" w:hAnsi="Times New Roman"/>
          <w:sz w:val="32"/>
          <w:szCs w:val="32"/>
          <w:shd w:val="clear" w:color="auto" w:fill="FFFFFF"/>
          <w:lang w:bidi="ar"/>
        </w:rPr>
        <w:t>示范区根据</w:t>
      </w:r>
      <w:r>
        <w:rPr>
          <w:rFonts w:ascii="Times New Roman" w:eastAsia="方正仿宋_GBK" w:hAnsi="Times New Roman"/>
          <w:sz w:val="32"/>
          <w:szCs w:val="32"/>
          <w:shd w:val="clear" w:color="auto" w:fill="FFFFFF"/>
          <w:lang w:bidi="ar"/>
        </w:rPr>
        <w:t>“</w:t>
      </w:r>
      <w:r>
        <w:rPr>
          <w:rFonts w:ascii="Times New Roman" w:eastAsia="方正仿宋_GBK" w:hAnsi="Times New Roman"/>
          <w:sz w:val="32"/>
          <w:szCs w:val="32"/>
          <w:shd w:val="clear" w:color="auto" w:fill="FFFFFF"/>
          <w:lang w:bidi="ar"/>
        </w:rPr>
        <w:t>三个一</w:t>
      </w:r>
      <w:r>
        <w:rPr>
          <w:rFonts w:ascii="Times New Roman" w:eastAsia="方正仿宋_GBK" w:hAnsi="Times New Roman"/>
          <w:sz w:val="32"/>
          <w:szCs w:val="32"/>
          <w:shd w:val="clear" w:color="auto" w:fill="FFFFFF"/>
          <w:lang w:bidi="ar"/>
        </w:rPr>
        <w:t>”</w:t>
      </w:r>
      <w:r>
        <w:rPr>
          <w:rFonts w:ascii="Times New Roman" w:eastAsia="方正仿宋_GBK" w:hAnsi="Times New Roman"/>
          <w:sz w:val="32"/>
          <w:szCs w:val="32"/>
          <w:shd w:val="clear" w:color="auto" w:fill="FFFFFF"/>
          <w:lang w:bidi="ar"/>
        </w:rPr>
        <w:t>的要求加强关键技术和模式的示范应用：</w:t>
      </w:r>
      <w:r>
        <w:rPr>
          <w:rFonts w:ascii="Times New Roman" w:eastAsia="方正仿宋_GBK" w:hAnsi="Times New Roman"/>
          <w:b/>
          <w:bCs/>
          <w:kern w:val="2"/>
          <w:sz w:val="32"/>
          <w:szCs w:val="32"/>
        </w:rPr>
        <w:t>一</w:t>
      </w:r>
      <w:r>
        <w:rPr>
          <w:rFonts w:ascii="Times New Roman" w:eastAsia="方正仿宋_GBK" w:hAnsi="Times New Roman"/>
          <w:b/>
          <w:bCs/>
          <w:kern w:val="2"/>
          <w:sz w:val="32"/>
          <w:szCs w:val="32"/>
        </w:rPr>
        <w:lastRenderedPageBreak/>
        <w:t>是示范推广一批农业</w:t>
      </w:r>
      <w:proofErr w:type="gramStart"/>
      <w:r>
        <w:rPr>
          <w:rFonts w:ascii="Times New Roman" w:eastAsia="方正仿宋_GBK" w:hAnsi="Times New Roman"/>
          <w:b/>
          <w:bCs/>
          <w:kern w:val="2"/>
          <w:sz w:val="32"/>
          <w:szCs w:val="32"/>
        </w:rPr>
        <w:t>生态控草技术</w:t>
      </w:r>
      <w:proofErr w:type="gramEnd"/>
      <w:r>
        <w:rPr>
          <w:rFonts w:ascii="Times New Roman" w:eastAsia="方正仿宋_GBK" w:hAnsi="Times New Roman"/>
          <w:b/>
          <w:bCs/>
          <w:kern w:val="2"/>
          <w:sz w:val="32"/>
          <w:szCs w:val="32"/>
        </w:rPr>
        <w:t>。</w:t>
      </w:r>
      <w:r>
        <w:rPr>
          <w:rFonts w:ascii="Times New Roman" w:eastAsia="方正仿宋_GBK" w:hAnsi="Times New Roman"/>
          <w:sz w:val="32"/>
          <w:szCs w:val="32"/>
          <w:shd w:val="clear" w:color="auto" w:fill="FFFFFF"/>
          <w:lang w:bidi="ar"/>
        </w:rPr>
        <w:t>结合稻麦播栽期调整、翻耕整地、沟渠整治</w:t>
      </w:r>
      <w:proofErr w:type="gramStart"/>
      <w:r>
        <w:rPr>
          <w:rFonts w:ascii="Times New Roman" w:eastAsia="方正仿宋_GBK" w:hAnsi="Times New Roman"/>
          <w:sz w:val="32"/>
          <w:szCs w:val="32"/>
          <w:shd w:val="clear" w:color="auto" w:fill="FFFFFF"/>
          <w:lang w:bidi="ar"/>
        </w:rPr>
        <w:t>等</w:t>
      </w:r>
      <w:r>
        <w:rPr>
          <w:rFonts w:ascii="Times New Roman" w:eastAsia="方正仿宋_GBK" w:hAnsi="Times New Roman" w:hint="eastAsia"/>
          <w:sz w:val="32"/>
          <w:szCs w:val="32"/>
          <w:shd w:val="clear" w:color="auto" w:fill="FFFFFF"/>
          <w:lang w:bidi="ar"/>
        </w:rPr>
        <w:t>断源截库</w:t>
      </w:r>
      <w:proofErr w:type="gramEnd"/>
      <w:r>
        <w:rPr>
          <w:rFonts w:ascii="Times New Roman" w:eastAsia="方正仿宋_GBK" w:hAnsi="Times New Roman"/>
          <w:sz w:val="32"/>
          <w:szCs w:val="32"/>
          <w:shd w:val="clear" w:color="auto" w:fill="FFFFFF"/>
          <w:lang w:bidi="ar"/>
        </w:rPr>
        <w:t>防控措施，推广应用一批农业</w:t>
      </w:r>
      <w:proofErr w:type="gramStart"/>
      <w:r>
        <w:rPr>
          <w:rFonts w:ascii="Times New Roman" w:eastAsia="方正仿宋_GBK" w:hAnsi="Times New Roman"/>
          <w:sz w:val="32"/>
          <w:szCs w:val="32"/>
          <w:shd w:val="clear" w:color="auto" w:fill="FFFFFF"/>
          <w:lang w:bidi="ar"/>
        </w:rPr>
        <w:t>生态控草技术</w:t>
      </w:r>
      <w:proofErr w:type="gramEnd"/>
      <w:r>
        <w:rPr>
          <w:rFonts w:ascii="Times New Roman" w:eastAsia="方正仿宋_GBK" w:hAnsi="Times New Roman"/>
          <w:sz w:val="32"/>
          <w:szCs w:val="32"/>
          <w:shd w:val="clear" w:color="auto" w:fill="FFFFFF"/>
          <w:lang w:bidi="ar"/>
        </w:rPr>
        <w:t>。</w:t>
      </w:r>
      <w:r>
        <w:rPr>
          <w:rFonts w:ascii="Times New Roman" w:eastAsia="方正仿宋_GBK" w:hAnsi="Times New Roman"/>
          <w:b/>
          <w:bCs/>
          <w:kern w:val="2"/>
          <w:sz w:val="32"/>
          <w:szCs w:val="32"/>
        </w:rPr>
        <w:t>二是示范推广一批高效低毒低风险药剂品种。</w:t>
      </w:r>
      <w:r>
        <w:rPr>
          <w:rFonts w:ascii="Times New Roman" w:eastAsia="方正仿宋_GBK" w:hAnsi="Times New Roman"/>
          <w:sz w:val="32"/>
          <w:szCs w:val="32"/>
          <w:shd w:val="clear" w:color="auto" w:fill="FFFFFF"/>
          <w:lang w:bidi="ar"/>
        </w:rPr>
        <w:t>筛选和推广安全药剂和环保剂型，实施精准用药，减少农药用量，提高农田草害综合防控效果。开展除草剂风险监测评价，降低对环境风险高、安全风险大的除草剂产品使用比例</w:t>
      </w:r>
      <w:r>
        <w:rPr>
          <w:rFonts w:ascii="Times New Roman" w:eastAsia="方正仿宋_GBK" w:hAnsi="Times New Roman" w:hint="eastAsia"/>
          <w:sz w:val="32"/>
          <w:szCs w:val="32"/>
          <w:shd w:val="clear" w:color="auto" w:fill="FFFFFF"/>
          <w:lang w:bidi="ar"/>
        </w:rPr>
        <w:t>。</w:t>
      </w:r>
      <w:r>
        <w:rPr>
          <w:rFonts w:ascii="Times New Roman" w:eastAsia="方正仿宋_GBK" w:hAnsi="Times New Roman"/>
          <w:b/>
          <w:bCs/>
          <w:kern w:val="2"/>
          <w:sz w:val="32"/>
          <w:szCs w:val="32"/>
        </w:rPr>
        <w:t>三是示范推广一批稻麦田杂草综合治理技术模式。</w:t>
      </w:r>
      <w:r>
        <w:rPr>
          <w:rFonts w:ascii="Times New Roman" w:eastAsia="方正仿宋_GBK" w:hAnsi="Times New Roman"/>
          <w:sz w:val="32"/>
          <w:szCs w:val="32"/>
          <w:shd w:val="clear" w:color="auto" w:fill="FFFFFF"/>
          <w:lang w:bidi="ar"/>
        </w:rPr>
        <w:t>根据不同栽培方式，建立以</w:t>
      </w:r>
      <w:r>
        <w:rPr>
          <w:rFonts w:ascii="Times New Roman" w:eastAsia="方正仿宋_GBK" w:hAnsi="Times New Roman"/>
          <w:sz w:val="32"/>
          <w:szCs w:val="32"/>
          <w:shd w:val="clear" w:color="auto" w:fill="FFFFFF"/>
          <w:lang w:bidi="ar"/>
        </w:rPr>
        <w:t>“</w:t>
      </w:r>
      <w:r>
        <w:rPr>
          <w:rFonts w:ascii="Times New Roman" w:eastAsia="方正仿宋_GBK" w:hAnsi="Times New Roman"/>
          <w:sz w:val="32"/>
          <w:szCs w:val="32"/>
          <w:shd w:val="clear" w:color="auto" w:fill="FFFFFF"/>
          <w:lang w:bidi="ar"/>
        </w:rPr>
        <w:t>农业措施为基础、土壤封闭为重点、茎叶喷雾为补充</w:t>
      </w:r>
      <w:r>
        <w:rPr>
          <w:rFonts w:ascii="Times New Roman" w:eastAsia="方正仿宋_GBK" w:hAnsi="Times New Roman"/>
          <w:sz w:val="32"/>
          <w:szCs w:val="32"/>
          <w:shd w:val="clear" w:color="auto" w:fill="FFFFFF"/>
          <w:lang w:bidi="ar"/>
        </w:rPr>
        <w:t>”</w:t>
      </w:r>
      <w:r>
        <w:rPr>
          <w:rFonts w:ascii="Times New Roman" w:eastAsia="方正仿宋_GBK" w:hAnsi="Times New Roman"/>
          <w:sz w:val="32"/>
          <w:szCs w:val="32"/>
          <w:shd w:val="clear" w:color="auto" w:fill="FFFFFF"/>
          <w:lang w:bidi="ar"/>
        </w:rPr>
        <w:t>的农田草害绿色防控技术体系，逐步形成一批成熟有效，可复制、可推广的农田草害综合治理技术模式。</w:t>
      </w:r>
      <w:r>
        <w:rPr>
          <w:rFonts w:ascii="Times New Roman" w:eastAsia="方正仿宋_GBK" w:hAnsi="Times New Roman" w:hint="eastAsia"/>
          <w:sz w:val="32"/>
          <w:szCs w:val="32"/>
          <w:shd w:val="clear" w:color="auto" w:fill="FFFFFF"/>
          <w:lang w:bidi="ar"/>
        </w:rPr>
        <w:t>确保示范区内化学除草剂使用量较非示范区下降</w:t>
      </w:r>
      <w:r>
        <w:rPr>
          <w:rFonts w:ascii="Times New Roman" w:eastAsia="方正仿宋_GBK" w:hAnsi="Times New Roman" w:hint="eastAsia"/>
          <w:sz w:val="32"/>
          <w:szCs w:val="32"/>
          <w:shd w:val="clear" w:color="auto" w:fill="FFFFFF"/>
          <w:lang w:bidi="ar"/>
        </w:rPr>
        <w:t>10%</w:t>
      </w:r>
      <w:r>
        <w:rPr>
          <w:rFonts w:ascii="Times New Roman" w:eastAsia="方正仿宋_GBK" w:hAnsi="Times New Roman" w:hint="eastAsia"/>
          <w:sz w:val="32"/>
          <w:szCs w:val="32"/>
          <w:shd w:val="clear" w:color="auto" w:fill="FFFFFF"/>
          <w:lang w:bidi="ar"/>
        </w:rPr>
        <w:t>以上。</w:t>
      </w:r>
    </w:p>
    <w:p w:rsidR="00F2421E" w:rsidRDefault="00E44622">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w:t>
      </w:r>
      <w:r>
        <w:rPr>
          <w:rFonts w:ascii="Times New Roman" w:eastAsia="方正楷体_GBK" w:hAnsi="Times New Roman" w:cs="Times New Roman" w:hint="eastAsia"/>
          <w:sz w:val="32"/>
          <w:szCs w:val="32"/>
        </w:rPr>
        <w:t>三</w:t>
      </w:r>
      <w:r>
        <w:rPr>
          <w:rFonts w:ascii="Times New Roman" w:eastAsia="方正楷体_GBK" w:hAnsi="Times New Roman" w:cs="Times New Roman"/>
          <w:sz w:val="32"/>
          <w:szCs w:val="32"/>
        </w:rPr>
        <w:t>）</w:t>
      </w:r>
      <w:r>
        <w:rPr>
          <w:rFonts w:ascii="Times New Roman" w:eastAsia="方正楷体_GBK" w:hAnsi="Times New Roman" w:cs="Times New Roman" w:hint="eastAsia"/>
          <w:sz w:val="32"/>
          <w:szCs w:val="32"/>
        </w:rPr>
        <w:t>主体选择</w:t>
      </w:r>
    </w:p>
    <w:p w:rsidR="00F2421E" w:rsidRDefault="00E44622">
      <w:pPr>
        <w:spacing w:line="560" w:lineRule="exact"/>
        <w:ind w:firstLineChars="200" w:firstLine="643"/>
        <w:rPr>
          <w:rFonts w:ascii="Times New Roman" w:eastAsia="方正仿宋_GBK" w:hAnsi="Times New Roman" w:cs="Times New Roman"/>
          <w:sz w:val="32"/>
          <w:szCs w:val="32"/>
          <w:shd w:val="clear" w:color="auto" w:fill="FFFFFF"/>
          <w:lang w:bidi="ar"/>
        </w:rPr>
      </w:pPr>
      <w:r>
        <w:rPr>
          <w:rFonts w:ascii="Times New Roman" w:eastAsia="方正仿宋_GBK" w:hAnsi="Times New Roman" w:cs="Times New Roman" w:hint="eastAsia"/>
          <w:b/>
          <w:bCs/>
          <w:sz w:val="32"/>
          <w:szCs w:val="32"/>
        </w:rPr>
        <w:t>1</w:t>
      </w:r>
      <w:r>
        <w:rPr>
          <w:rFonts w:ascii="Times New Roman" w:eastAsia="方正仿宋_GBK" w:hAnsi="Times New Roman" w:cs="Times New Roman" w:hint="eastAsia"/>
          <w:b/>
          <w:bCs/>
          <w:sz w:val="32"/>
          <w:szCs w:val="32"/>
        </w:rPr>
        <w:t>、</w:t>
      </w:r>
      <w:r>
        <w:rPr>
          <w:rFonts w:ascii="Times New Roman" w:eastAsia="方正仿宋_GBK" w:hAnsi="Times New Roman" w:cs="Times New Roman"/>
          <w:b/>
          <w:bCs/>
          <w:sz w:val="32"/>
          <w:szCs w:val="32"/>
        </w:rPr>
        <w:t>省级农作物病虫害绿色防控基地。</w:t>
      </w:r>
      <w:r>
        <w:rPr>
          <w:rFonts w:ascii="Times New Roman" w:eastAsia="方正仿宋_GBK" w:hAnsi="Times New Roman" w:cs="Times New Roman"/>
          <w:sz w:val="32"/>
          <w:szCs w:val="32"/>
          <w:shd w:val="clear" w:color="auto" w:fill="FFFFFF"/>
          <w:lang w:bidi="ar"/>
        </w:rPr>
        <w:t>需具备以下条件：</w:t>
      </w:r>
      <w:r>
        <w:rPr>
          <w:rFonts w:ascii="Times New Roman" w:eastAsia="方正仿宋_GBK" w:hAnsi="Times New Roman" w:cs="Times New Roman"/>
          <w:b/>
          <w:bCs/>
          <w:sz w:val="32"/>
          <w:szCs w:val="32"/>
          <w:shd w:val="clear" w:color="auto" w:fill="FFFFFF"/>
          <w:lang w:bidi="ar"/>
        </w:rPr>
        <w:t>一是</w:t>
      </w:r>
      <w:r>
        <w:rPr>
          <w:rFonts w:ascii="Times New Roman" w:eastAsia="方正仿宋_GBK" w:hAnsi="Times New Roman" w:cs="Times New Roman"/>
          <w:sz w:val="32"/>
          <w:szCs w:val="32"/>
          <w:shd w:val="clear" w:color="auto" w:fill="FFFFFF"/>
          <w:lang w:bidi="ar"/>
        </w:rPr>
        <w:t>生产基础条件好，田间配套工程完善，符合高标准农田和示范展示要求，</w:t>
      </w:r>
      <w:r>
        <w:rPr>
          <w:rFonts w:ascii="Times New Roman" w:eastAsia="方正仿宋_GBK" w:hAnsi="Times New Roman" w:cs="Times New Roman" w:hint="eastAsia"/>
          <w:sz w:val="32"/>
          <w:szCs w:val="32"/>
          <w:shd w:val="clear" w:color="auto" w:fill="FFFFFF"/>
          <w:lang w:bidi="ar"/>
        </w:rPr>
        <w:t>品种选择和栽培技术先进，</w:t>
      </w:r>
      <w:r>
        <w:rPr>
          <w:rFonts w:ascii="Times New Roman" w:eastAsia="方正仿宋_GBK" w:hAnsi="Times New Roman" w:cs="Times New Roman"/>
          <w:sz w:val="32"/>
          <w:szCs w:val="32"/>
          <w:shd w:val="clear" w:color="auto" w:fill="FFFFFF"/>
          <w:lang w:bidi="ar"/>
        </w:rPr>
        <w:t>生产管理处于行业较高水平，有相对固定的技术人员；</w:t>
      </w:r>
      <w:r>
        <w:rPr>
          <w:rFonts w:ascii="Times New Roman" w:eastAsia="方正仿宋_GBK" w:hAnsi="Times New Roman" w:cs="Times New Roman"/>
          <w:b/>
          <w:bCs/>
          <w:sz w:val="32"/>
          <w:szCs w:val="32"/>
          <w:shd w:val="clear" w:color="auto" w:fill="FFFFFF"/>
          <w:lang w:bidi="ar"/>
        </w:rPr>
        <w:t>二是</w:t>
      </w:r>
      <w:r>
        <w:rPr>
          <w:rFonts w:ascii="Times New Roman" w:eastAsia="方正仿宋_GBK" w:hAnsi="Times New Roman" w:cs="Times New Roman"/>
          <w:sz w:val="32"/>
          <w:szCs w:val="32"/>
          <w:shd w:val="clear" w:color="auto" w:fill="FFFFFF"/>
          <w:lang w:bidi="ar"/>
        </w:rPr>
        <w:t>绿色防控水平高，连续多年开展新技术新产品试验示范，集成应用全程绿色防控技术模式，曾获评省级农作物病虫害绿色防控</w:t>
      </w:r>
      <w:r>
        <w:rPr>
          <w:rFonts w:ascii="Times New Roman" w:eastAsia="方正仿宋_GBK" w:hAnsi="Times New Roman" w:cs="Times New Roman"/>
          <w:sz w:val="32"/>
          <w:szCs w:val="32"/>
          <w:shd w:val="clear" w:color="auto" w:fill="FFFFFF"/>
          <w:lang w:bidi="ar"/>
        </w:rPr>
        <w:t>A</w:t>
      </w:r>
      <w:r>
        <w:rPr>
          <w:rFonts w:ascii="Times New Roman" w:eastAsia="方正仿宋_GBK" w:hAnsi="Times New Roman" w:cs="Times New Roman"/>
          <w:sz w:val="32"/>
          <w:szCs w:val="32"/>
          <w:shd w:val="clear" w:color="auto" w:fill="FFFFFF"/>
          <w:lang w:bidi="ar"/>
        </w:rPr>
        <w:t>级示范区</w:t>
      </w:r>
      <w:r>
        <w:rPr>
          <w:rFonts w:ascii="Times New Roman" w:eastAsia="方正仿宋_GBK" w:hAnsi="Times New Roman" w:cs="Times New Roman" w:hint="eastAsia"/>
          <w:sz w:val="32"/>
          <w:szCs w:val="32"/>
          <w:shd w:val="clear" w:color="auto" w:fill="FFFFFF"/>
          <w:lang w:bidi="ar"/>
        </w:rPr>
        <w:t>优先考虑</w:t>
      </w:r>
      <w:r>
        <w:rPr>
          <w:rFonts w:ascii="Times New Roman" w:eastAsia="方正仿宋_GBK" w:hAnsi="Times New Roman" w:cs="Times New Roman"/>
          <w:sz w:val="32"/>
          <w:szCs w:val="32"/>
          <w:shd w:val="clear" w:color="auto" w:fill="FFFFFF"/>
          <w:lang w:bidi="ar"/>
        </w:rPr>
        <w:t>；</w:t>
      </w:r>
      <w:r>
        <w:rPr>
          <w:rFonts w:ascii="Times New Roman" w:eastAsia="方正仿宋_GBK" w:hAnsi="Times New Roman" w:cs="Times New Roman"/>
          <w:b/>
          <w:bCs/>
          <w:sz w:val="32"/>
          <w:szCs w:val="32"/>
          <w:shd w:val="clear" w:color="auto" w:fill="FFFFFF"/>
          <w:lang w:bidi="ar"/>
        </w:rPr>
        <w:t>三是</w:t>
      </w:r>
      <w:r>
        <w:rPr>
          <w:rFonts w:ascii="Times New Roman" w:eastAsia="方正仿宋_GBK" w:hAnsi="Times New Roman" w:cs="Times New Roman"/>
          <w:sz w:val="32"/>
          <w:szCs w:val="32"/>
          <w:shd w:val="clear" w:color="auto" w:fill="FFFFFF"/>
          <w:lang w:bidi="ar"/>
        </w:rPr>
        <w:t>宣传培训配套好，具有固定的示范、展示、宣传和培训场所，有条件开展绿色防控知识科普宣传活动和绿色防控技术观摩培训活动；</w:t>
      </w:r>
      <w:r>
        <w:rPr>
          <w:rFonts w:ascii="Times New Roman" w:eastAsia="方正仿宋_GBK" w:hAnsi="Times New Roman" w:cs="Times New Roman"/>
          <w:b/>
          <w:bCs/>
          <w:sz w:val="32"/>
          <w:szCs w:val="32"/>
          <w:shd w:val="clear" w:color="auto" w:fill="FFFFFF"/>
          <w:lang w:bidi="ar"/>
        </w:rPr>
        <w:t>四是</w:t>
      </w:r>
      <w:r>
        <w:rPr>
          <w:rFonts w:ascii="Times New Roman" w:eastAsia="方正仿宋_GBK" w:hAnsi="Times New Roman" w:cs="Times New Roman"/>
          <w:sz w:val="32"/>
          <w:szCs w:val="32"/>
          <w:shd w:val="clear" w:color="auto" w:fill="FFFFFF"/>
          <w:lang w:bidi="ar"/>
        </w:rPr>
        <w:t>产业带动能力强，本地区本行业先进新型经营主体代表，具有优质农产品品牌效应和社会影响力，能辐射</w:t>
      </w:r>
      <w:r>
        <w:rPr>
          <w:rFonts w:ascii="Times New Roman" w:eastAsia="方正仿宋_GBK" w:hAnsi="Times New Roman" w:cs="Times New Roman"/>
          <w:sz w:val="32"/>
          <w:szCs w:val="32"/>
          <w:shd w:val="clear" w:color="auto" w:fill="FFFFFF"/>
          <w:lang w:bidi="ar"/>
        </w:rPr>
        <w:lastRenderedPageBreak/>
        <w:t>带动本地区产业绿色生产水平提升。</w:t>
      </w:r>
    </w:p>
    <w:p w:rsidR="00F2421E" w:rsidRDefault="00E44622">
      <w:pPr>
        <w:pStyle w:val="aa"/>
        <w:spacing w:line="560" w:lineRule="exact"/>
        <w:ind w:firstLine="643"/>
        <w:rPr>
          <w:rFonts w:ascii="Times New Roman" w:eastAsia="方正仿宋_GBK" w:hAnsi="Times New Roman" w:cs="Times New Roman"/>
          <w:sz w:val="32"/>
          <w:szCs w:val="32"/>
          <w:shd w:val="clear" w:color="auto" w:fill="FFFFFF"/>
          <w:lang w:bidi="ar"/>
        </w:rPr>
      </w:pPr>
      <w:r>
        <w:rPr>
          <w:rFonts w:ascii="Times New Roman" w:eastAsia="方正仿宋_GBK" w:hAnsi="Times New Roman" w:cs="Times New Roman"/>
          <w:b/>
          <w:bCs/>
          <w:sz w:val="32"/>
          <w:szCs w:val="32"/>
        </w:rPr>
        <w:t>2</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shd w:val="clear" w:color="auto" w:fill="FFFFFF"/>
          <w:lang w:bidi="ar"/>
        </w:rPr>
        <w:t>省级稻麦杂草周年综合治理示范区。</w:t>
      </w:r>
      <w:r>
        <w:rPr>
          <w:rFonts w:ascii="Times New Roman" w:eastAsia="方正仿宋_GBK" w:hAnsi="Times New Roman" w:cs="Times New Roman"/>
          <w:sz w:val="32"/>
          <w:szCs w:val="32"/>
          <w:shd w:val="clear" w:color="auto" w:fill="FFFFFF"/>
          <w:lang w:bidi="ar"/>
        </w:rPr>
        <w:t>需具备以下条件：</w:t>
      </w:r>
      <w:r>
        <w:rPr>
          <w:rFonts w:ascii="Times New Roman" w:eastAsia="方正仿宋_GBK" w:hAnsi="Times New Roman" w:cs="Times New Roman"/>
          <w:b/>
          <w:bCs/>
          <w:sz w:val="32"/>
          <w:szCs w:val="32"/>
          <w:shd w:val="clear" w:color="auto" w:fill="FFFFFF"/>
          <w:lang w:bidi="ar"/>
        </w:rPr>
        <w:t>一是</w:t>
      </w:r>
      <w:r>
        <w:rPr>
          <w:rFonts w:ascii="Times New Roman" w:eastAsia="方正仿宋_GBK" w:hAnsi="Times New Roman" w:cs="Times New Roman"/>
          <w:sz w:val="32"/>
          <w:szCs w:val="32"/>
          <w:shd w:val="clear" w:color="auto" w:fill="FFFFFF"/>
          <w:lang w:bidi="ar"/>
        </w:rPr>
        <w:t>生产基础条件好</w:t>
      </w:r>
      <w:r>
        <w:rPr>
          <w:rFonts w:ascii="Times New Roman" w:eastAsia="方正仿宋_GBK" w:hAnsi="Times New Roman" w:cs="Times New Roman" w:hint="eastAsia"/>
          <w:sz w:val="32"/>
          <w:szCs w:val="32"/>
          <w:shd w:val="clear" w:color="auto" w:fill="FFFFFF"/>
          <w:lang w:bidi="ar"/>
        </w:rPr>
        <w:t>、机械化水平高、栽培方式先进</w:t>
      </w:r>
      <w:r>
        <w:rPr>
          <w:rFonts w:ascii="Times New Roman" w:eastAsia="方正仿宋_GBK" w:hAnsi="Times New Roman" w:cs="Times New Roman"/>
          <w:sz w:val="32"/>
          <w:szCs w:val="32"/>
          <w:shd w:val="clear" w:color="auto" w:fill="FFFFFF"/>
          <w:lang w:bidi="ar"/>
        </w:rPr>
        <w:t>，田间配套工程完善，</w:t>
      </w:r>
      <w:r>
        <w:rPr>
          <w:rFonts w:ascii="Times New Roman" w:eastAsia="方正仿宋_GBK" w:hAnsi="Times New Roman" w:cs="Times New Roman" w:hint="eastAsia"/>
          <w:sz w:val="32"/>
          <w:szCs w:val="32"/>
          <w:shd w:val="clear" w:color="auto" w:fill="FFFFFF"/>
          <w:lang w:bidi="ar"/>
        </w:rPr>
        <w:t>集成技术</w:t>
      </w:r>
      <w:r>
        <w:rPr>
          <w:rFonts w:ascii="Times New Roman" w:eastAsia="方正仿宋_GBK" w:hAnsi="Times New Roman" w:cs="Times New Roman"/>
          <w:sz w:val="32"/>
          <w:szCs w:val="32"/>
          <w:shd w:val="clear" w:color="auto" w:fill="FFFFFF"/>
          <w:lang w:bidi="ar"/>
        </w:rPr>
        <w:t>符合</w:t>
      </w:r>
      <w:r>
        <w:rPr>
          <w:rFonts w:ascii="Times New Roman" w:eastAsia="方正仿宋_GBK" w:hAnsi="Times New Roman" w:cs="Times New Roman" w:hint="eastAsia"/>
          <w:sz w:val="32"/>
          <w:szCs w:val="32"/>
          <w:shd w:val="clear" w:color="auto" w:fill="FFFFFF"/>
          <w:lang w:bidi="ar"/>
        </w:rPr>
        <w:t>农田杂草综合治理示范</w:t>
      </w:r>
      <w:r>
        <w:rPr>
          <w:rFonts w:ascii="Times New Roman" w:eastAsia="方正仿宋_GBK" w:hAnsi="Times New Roman" w:cs="Times New Roman"/>
          <w:sz w:val="32"/>
          <w:szCs w:val="32"/>
          <w:shd w:val="clear" w:color="auto" w:fill="FFFFFF"/>
          <w:lang w:bidi="ar"/>
        </w:rPr>
        <w:t>展示要求；</w:t>
      </w:r>
      <w:r>
        <w:rPr>
          <w:rFonts w:ascii="Times New Roman" w:eastAsia="方正仿宋_GBK" w:hAnsi="Times New Roman" w:cs="Times New Roman"/>
          <w:b/>
          <w:bCs/>
          <w:sz w:val="32"/>
          <w:szCs w:val="32"/>
          <w:shd w:val="clear" w:color="auto" w:fill="FFFFFF"/>
          <w:lang w:bidi="ar"/>
        </w:rPr>
        <w:t>二是</w:t>
      </w:r>
      <w:r>
        <w:rPr>
          <w:rFonts w:ascii="Times New Roman" w:eastAsia="方正仿宋_GBK" w:hAnsi="Times New Roman" w:cs="Times New Roman"/>
          <w:sz w:val="32"/>
          <w:szCs w:val="32"/>
          <w:shd w:val="clear" w:color="auto" w:fill="FFFFFF"/>
          <w:lang w:bidi="ar"/>
        </w:rPr>
        <w:t>接受新产品新技术能力强，</w:t>
      </w:r>
      <w:r>
        <w:rPr>
          <w:rFonts w:ascii="Times New Roman" w:eastAsia="方正仿宋_GBK" w:hAnsi="Times New Roman" w:cs="Times New Roman" w:hint="eastAsia"/>
          <w:sz w:val="32"/>
          <w:szCs w:val="32"/>
          <w:shd w:val="clear" w:color="auto" w:fill="FFFFFF"/>
          <w:lang w:bidi="ar"/>
        </w:rPr>
        <w:t>能够在当地植保植检部门指导下</w:t>
      </w:r>
      <w:r>
        <w:rPr>
          <w:rFonts w:ascii="Times New Roman" w:eastAsia="方正仿宋_GBK" w:hAnsi="Times New Roman" w:cs="Times New Roman"/>
          <w:sz w:val="32"/>
          <w:szCs w:val="32"/>
          <w:shd w:val="clear" w:color="auto" w:fill="FFFFFF"/>
          <w:lang w:bidi="ar"/>
        </w:rPr>
        <w:t>开展新技术新产品试验示范；</w:t>
      </w:r>
      <w:r>
        <w:rPr>
          <w:rFonts w:ascii="Times New Roman" w:eastAsia="方正仿宋_GBK" w:hAnsi="Times New Roman" w:cs="Times New Roman"/>
          <w:b/>
          <w:bCs/>
          <w:sz w:val="32"/>
          <w:szCs w:val="32"/>
          <w:shd w:val="clear" w:color="auto" w:fill="FFFFFF"/>
          <w:lang w:bidi="ar"/>
        </w:rPr>
        <w:t>三是</w:t>
      </w:r>
      <w:r>
        <w:rPr>
          <w:rFonts w:ascii="Times New Roman" w:eastAsia="方正仿宋_GBK" w:hAnsi="Times New Roman" w:cs="Times New Roman"/>
          <w:sz w:val="32"/>
          <w:szCs w:val="32"/>
          <w:shd w:val="clear" w:color="auto" w:fill="FFFFFF"/>
          <w:lang w:bidi="ar"/>
        </w:rPr>
        <w:t>本地区先进种植技术代表，辐射带动能力强，能辐射带动本地区杂草综合治理能力提升。</w:t>
      </w:r>
    </w:p>
    <w:p w:rsidR="00F2421E" w:rsidRDefault="00E44622">
      <w:pPr>
        <w:spacing w:line="560" w:lineRule="exact"/>
        <w:ind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三</w:t>
      </w:r>
      <w:r>
        <w:rPr>
          <w:rFonts w:ascii="Times New Roman" w:eastAsia="方正黑体_GBK" w:hAnsi="Times New Roman" w:cs="Times New Roman"/>
          <w:sz w:val="32"/>
          <w:szCs w:val="32"/>
        </w:rPr>
        <w:t>、保障措施</w:t>
      </w:r>
    </w:p>
    <w:p w:rsidR="00F2421E" w:rsidRDefault="00E44622">
      <w:pPr>
        <w:autoSpaceDN w:val="0"/>
        <w:spacing w:line="560" w:lineRule="exact"/>
        <w:ind w:firstLine="640"/>
        <w:rPr>
          <w:rFonts w:ascii="Times New Roman" w:eastAsia="方正仿宋_GBK" w:hAnsi="Times New Roman" w:cs="Times New Roman"/>
          <w:kern w:val="0"/>
          <w:sz w:val="32"/>
          <w:szCs w:val="32"/>
          <w:shd w:val="clear" w:color="auto" w:fill="FFFFFF"/>
          <w:lang w:bidi="ar"/>
        </w:rPr>
      </w:pPr>
      <w:r>
        <w:rPr>
          <w:rFonts w:ascii="Times New Roman" w:eastAsia="楷体" w:hAnsi="Times New Roman" w:cs="Times New Roman"/>
          <w:kern w:val="0"/>
          <w:sz w:val="32"/>
          <w:szCs w:val="32"/>
          <w:shd w:val="clear" w:color="auto" w:fill="FFFFFF"/>
          <w:lang w:bidi="ar"/>
        </w:rPr>
        <w:t>（</w:t>
      </w:r>
      <w:r>
        <w:rPr>
          <w:rFonts w:ascii="Times New Roman" w:eastAsia="楷体" w:hAnsi="Times New Roman" w:cs="Times New Roman" w:hint="eastAsia"/>
          <w:kern w:val="0"/>
          <w:sz w:val="32"/>
          <w:szCs w:val="32"/>
          <w:shd w:val="clear" w:color="auto" w:fill="FFFFFF"/>
          <w:lang w:bidi="ar"/>
        </w:rPr>
        <w:t>一</w:t>
      </w:r>
      <w:r>
        <w:rPr>
          <w:rFonts w:ascii="Times New Roman" w:eastAsia="楷体" w:hAnsi="Times New Roman" w:cs="Times New Roman"/>
          <w:kern w:val="0"/>
          <w:sz w:val="32"/>
          <w:szCs w:val="32"/>
          <w:shd w:val="clear" w:color="auto" w:fill="FFFFFF"/>
          <w:lang w:bidi="ar"/>
        </w:rPr>
        <w:t>）加强建设管理。</w:t>
      </w:r>
      <w:r>
        <w:rPr>
          <w:rFonts w:ascii="Times New Roman" w:eastAsia="方正仿宋_GBK" w:hAnsi="Times New Roman" w:cs="Times New Roman"/>
          <w:kern w:val="0"/>
          <w:sz w:val="32"/>
          <w:szCs w:val="32"/>
          <w:shd w:val="clear" w:color="auto" w:fill="FFFFFF"/>
          <w:lang w:bidi="ar"/>
        </w:rPr>
        <w:t>采取</w:t>
      </w:r>
      <w:r>
        <w:rPr>
          <w:rFonts w:ascii="Times New Roman" w:eastAsia="方正仿宋_GBK" w:hAnsi="Times New Roman" w:cs="Times New Roman"/>
          <w:kern w:val="0"/>
          <w:sz w:val="32"/>
          <w:szCs w:val="32"/>
          <w:shd w:val="clear" w:color="auto" w:fill="FFFFFF"/>
          <w:lang w:bidi="ar"/>
        </w:rPr>
        <w:t>“</w:t>
      </w:r>
      <w:r>
        <w:rPr>
          <w:rFonts w:ascii="Times New Roman" w:eastAsia="方正仿宋_GBK" w:hAnsi="Times New Roman" w:cs="Times New Roman"/>
          <w:kern w:val="0"/>
          <w:sz w:val="32"/>
          <w:szCs w:val="32"/>
          <w:shd w:val="clear" w:color="auto" w:fill="FFFFFF"/>
          <w:lang w:bidi="ar"/>
        </w:rPr>
        <w:t>三挂、四有</w:t>
      </w:r>
      <w:r>
        <w:rPr>
          <w:rFonts w:ascii="Times New Roman" w:eastAsia="方正仿宋_GBK" w:hAnsi="Times New Roman" w:cs="Times New Roman"/>
          <w:kern w:val="0"/>
          <w:sz w:val="32"/>
          <w:szCs w:val="32"/>
          <w:shd w:val="clear" w:color="auto" w:fill="FFFFFF"/>
          <w:lang w:bidi="ar"/>
        </w:rPr>
        <w:t>”</w:t>
      </w:r>
      <w:r>
        <w:rPr>
          <w:rFonts w:ascii="Times New Roman" w:eastAsia="方正仿宋_GBK" w:hAnsi="Times New Roman" w:cs="Times New Roman"/>
          <w:kern w:val="0"/>
          <w:sz w:val="32"/>
          <w:szCs w:val="32"/>
          <w:shd w:val="clear" w:color="auto" w:fill="FFFFFF"/>
          <w:lang w:bidi="ar"/>
        </w:rPr>
        <w:t>推广模式，即：领导挂帅、人员挂钩、方案挂牌；有技术展示牌，有防控目标，有</w:t>
      </w:r>
      <w:r>
        <w:rPr>
          <w:rFonts w:ascii="Times New Roman" w:eastAsia="方正仿宋_GBK" w:hAnsi="Times New Roman" w:cs="Times New Roman" w:hint="eastAsia"/>
          <w:kern w:val="0"/>
          <w:sz w:val="32"/>
          <w:szCs w:val="32"/>
          <w:shd w:val="clear" w:color="auto" w:fill="FFFFFF"/>
          <w:lang w:bidi="ar"/>
        </w:rPr>
        <w:t>建设清单</w:t>
      </w:r>
      <w:r>
        <w:rPr>
          <w:rFonts w:ascii="Times New Roman" w:eastAsia="方正仿宋_GBK" w:hAnsi="Times New Roman" w:cs="Times New Roman"/>
          <w:kern w:val="0"/>
          <w:sz w:val="32"/>
          <w:szCs w:val="32"/>
          <w:shd w:val="clear" w:color="auto" w:fill="FFFFFF"/>
          <w:lang w:bidi="ar"/>
        </w:rPr>
        <w:t>，有技术指导员。实行清单化管理，在前期建设方案</w:t>
      </w:r>
      <w:r>
        <w:rPr>
          <w:rFonts w:ascii="Times New Roman" w:eastAsia="方正仿宋_GBK" w:hAnsi="Times New Roman" w:cs="Times New Roman" w:hint="eastAsia"/>
          <w:kern w:val="0"/>
          <w:sz w:val="32"/>
          <w:szCs w:val="32"/>
          <w:shd w:val="clear" w:color="auto" w:fill="FFFFFF"/>
          <w:lang w:bidi="ar"/>
        </w:rPr>
        <w:t>编制</w:t>
      </w:r>
      <w:r>
        <w:rPr>
          <w:rFonts w:ascii="Times New Roman" w:eastAsia="方正仿宋_GBK" w:hAnsi="Times New Roman" w:cs="Times New Roman"/>
          <w:kern w:val="0"/>
          <w:sz w:val="32"/>
          <w:szCs w:val="32"/>
          <w:shd w:val="clear" w:color="auto" w:fill="FFFFFF"/>
          <w:lang w:bidi="ar"/>
        </w:rPr>
        <w:t>和后期成效评价中，绿色防控基地</w:t>
      </w:r>
      <w:r>
        <w:rPr>
          <w:rFonts w:ascii="Times New Roman" w:eastAsia="方正仿宋_GBK" w:hAnsi="Times New Roman" w:cs="Times New Roman" w:hint="eastAsia"/>
          <w:kern w:val="0"/>
          <w:sz w:val="32"/>
          <w:szCs w:val="32"/>
          <w:shd w:val="clear" w:color="auto" w:fill="FFFFFF"/>
          <w:lang w:bidi="ar"/>
        </w:rPr>
        <w:t>要</w:t>
      </w:r>
      <w:r>
        <w:rPr>
          <w:rFonts w:ascii="Times New Roman" w:eastAsia="方正仿宋_GBK" w:hAnsi="Times New Roman" w:cs="Times New Roman"/>
          <w:kern w:val="0"/>
          <w:sz w:val="32"/>
          <w:szCs w:val="32"/>
          <w:shd w:val="clear" w:color="auto" w:fill="FFFFFF"/>
          <w:lang w:bidi="ar"/>
        </w:rPr>
        <w:t>明确建设主体、核心示范区地点、试验示范技术和宣传培训</w:t>
      </w:r>
      <w:r>
        <w:rPr>
          <w:rFonts w:ascii="Times New Roman" w:eastAsia="方正仿宋_GBK" w:hAnsi="Times New Roman" w:cs="Times New Roman"/>
          <w:kern w:val="0"/>
          <w:sz w:val="32"/>
          <w:szCs w:val="32"/>
          <w:shd w:val="clear" w:color="auto" w:fill="FFFFFF"/>
          <w:lang w:bidi="ar"/>
        </w:rPr>
        <w:t>“</w:t>
      </w:r>
      <w:r>
        <w:rPr>
          <w:rFonts w:ascii="Times New Roman" w:eastAsia="方正仿宋_GBK" w:hAnsi="Times New Roman" w:cs="Times New Roman"/>
          <w:kern w:val="0"/>
          <w:sz w:val="32"/>
          <w:szCs w:val="32"/>
          <w:shd w:val="clear" w:color="auto" w:fill="FFFFFF"/>
          <w:lang w:bidi="ar"/>
        </w:rPr>
        <w:t>四项清单</w:t>
      </w:r>
      <w:r>
        <w:rPr>
          <w:rFonts w:ascii="Times New Roman" w:eastAsia="方正仿宋_GBK" w:hAnsi="Times New Roman" w:cs="Times New Roman"/>
          <w:kern w:val="0"/>
          <w:sz w:val="32"/>
          <w:szCs w:val="32"/>
          <w:shd w:val="clear" w:color="auto" w:fill="FFFFFF"/>
          <w:lang w:bidi="ar"/>
        </w:rPr>
        <w:t>”</w:t>
      </w:r>
      <w:r>
        <w:rPr>
          <w:rFonts w:ascii="Times New Roman" w:eastAsia="方正仿宋_GBK" w:hAnsi="Times New Roman" w:cs="Times New Roman"/>
          <w:kern w:val="0"/>
          <w:sz w:val="32"/>
          <w:szCs w:val="32"/>
          <w:shd w:val="clear" w:color="auto" w:fill="FFFFFF"/>
          <w:lang w:bidi="ar"/>
        </w:rPr>
        <w:t>，麦田周年杂草综合治理示范区明确建设地点、示范技术、防控投入品和指导服务</w:t>
      </w:r>
      <w:r>
        <w:rPr>
          <w:rFonts w:ascii="Times New Roman" w:eastAsia="方正仿宋_GBK" w:hAnsi="Times New Roman" w:cs="Times New Roman"/>
          <w:kern w:val="0"/>
          <w:sz w:val="32"/>
          <w:szCs w:val="32"/>
          <w:shd w:val="clear" w:color="auto" w:fill="FFFFFF"/>
          <w:lang w:bidi="ar"/>
        </w:rPr>
        <w:t>“</w:t>
      </w:r>
      <w:r>
        <w:rPr>
          <w:rFonts w:ascii="Times New Roman" w:eastAsia="方正仿宋_GBK" w:hAnsi="Times New Roman" w:cs="Times New Roman"/>
          <w:kern w:val="0"/>
          <w:sz w:val="32"/>
          <w:szCs w:val="32"/>
          <w:shd w:val="clear" w:color="auto" w:fill="FFFFFF"/>
          <w:lang w:bidi="ar"/>
        </w:rPr>
        <w:t>四项清单</w:t>
      </w:r>
      <w:r>
        <w:rPr>
          <w:rFonts w:ascii="Times New Roman" w:eastAsia="方正仿宋_GBK" w:hAnsi="Times New Roman" w:cs="Times New Roman"/>
          <w:kern w:val="0"/>
          <w:sz w:val="32"/>
          <w:szCs w:val="32"/>
          <w:shd w:val="clear" w:color="auto" w:fill="FFFFFF"/>
          <w:lang w:bidi="ar"/>
        </w:rPr>
        <w:t>”</w:t>
      </w:r>
      <w:r>
        <w:rPr>
          <w:rFonts w:ascii="Times New Roman" w:eastAsia="方正仿宋_GBK" w:hAnsi="Times New Roman" w:cs="Times New Roman"/>
          <w:kern w:val="0"/>
          <w:sz w:val="32"/>
          <w:szCs w:val="32"/>
          <w:shd w:val="clear" w:color="auto" w:fill="FFFFFF"/>
          <w:lang w:bidi="ar"/>
        </w:rPr>
        <w:t>。要坚持高标准、严要求，项目实施前充分调研、严格筛选，项目实施过程中加强现场指导和档案查验，</w:t>
      </w:r>
      <w:r>
        <w:rPr>
          <w:rFonts w:ascii="Times New Roman" w:eastAsia="方正仿宋_GBK" w:hAnsi="Times New Roman" w:cs="Times New Roman" w:hint="eastAsia"/>
          <w:kern w:val="0"/>
          <w:sz w:val="32"/>
          <w:szCs w:val="32"/>
          <w:shd w:val="clear" w:color="auto" w:fill="FFFFFF"/>
          <w:lang w:bidi="ar"/>
        </w:rPr>
        <w:t>组织好</w:t>
      </w:r>
      <w:r>
        <w:rPr>
          <w:rFonts w:ascii="Times New Roman" w:eastAsia="方正仿宋_GBK" w:hAnsi="Times New Roman" w:cs="Times New Roman"/>
          <w:kern w:val="0"/>
          <w:sz w:val="32"/>
          <w:szCs w:val="32"/>
          <w:shd w:val="clear" w:color="auto" w:fill="FFFFFF"/>
          <w:lang w:bidi="ar"/>
        </w:rPr>
        <w:t>阶段性评价，</w:t>
      </w:r>
      <w:r>
        <w:rPr>
          <w:rFonts w:ascii="Times New Roman" w:eastAsia="方正仿宋_GBK" w:hAnsi="Times New Roman" w:cs="Times New Roman" w:hint="eastAsia"/>
          <w:kern w:val="0"/>
          <w:sz w:val="32"/>
          <w:szCs w:val="32"/>
          <w:shd w:val="clear" w:color="auto" w:fill="FFFFFF"/>
          <w:lang w:bidi="ar"/>
        </w:rPr>
        <w:t>确保建设成效</w:t>
      </w:r>
      <w:r>
        <w:rPr>
          <w:rFonts w:ascii="Times New Roman" w:eastAsia="方正仿宋_GBK" w:hAnsi="Times New Roman" w:cs="Times New Roman"/>
          <w:kern w:val="0"/>
          <w:sz w:val="32"/>
          <w:szCs w:val="32"/>
          <w:shd w:val="clear" w:color="auto" w:fill="FFFFFF"/>
          <w:lang w:bidi="ar"/>
        </w:rPr>
        <w:t>。</w:t>
      </w:r>
    </w:p>
    <w:p w:rsidR="00F2421E" w:rsidRDefault="00E44622">
      <w:pPr>
        <w:pStyle w:val="a7"/>
        <w:shd w:val="clear" w:color="auto" w:fill="FFFFFF"/>
        <w:autoSpaceDN w:val="0"/>
        <w:spacing w:before="0" w:beforeAutospacing="0" w:after="0" w:afterAutospacing="0" w:line="560" w:lineRule="exact"/>
        <w:ind w:firstLineChars="200" w:firstLine="640"/>
        <w:jc w:val="both"/>
        <w:rPr>
          <w:rFonts w:ascii="Times New Roman" w:eastAsia="方正仿宋_GBK" w:hAnsi="Times New Roman"/>
          <w:sz w:val="32"/>
          <w:szCs w:val="32"/>
          <w:shd w:val="clear" w:color="auto" w:fill="FFFFFF"/>
          <w:lang w:bidi="ar"/>
        </w:rPr>
      </w:pPr>
      <w:r>
        <w:rPr>
          <w:rFonts w:ascii="Times New Roman" w:eastAsia="楷体" w:hAnsi="Times New Roman"/>
          <w:sz w:val="32"/>
          <w:szCs w:val="32"/>
          <w:shd w:val="clear" w:color="auto" w:fill="FFFFFF"/>
          <w:lang w:bidi="ar"/>
        </w:rPr>
        <w:t>（二）加强政策扶持。</w:t>
      </w:r>
      <w:r>
        <w:rPr>
          <w:rFonts w:ascii="Times New Roman" w:eastAsia="方正仿宋_GBK" w:hAnsi="Times New Roman"/>
          <w:sz w:val="32"/>
          <w:szCs w:val="32"/>
          <w:shd w:val="clear" w:color="auto" w:fill="FFFFFF"/>
          <w:lang w:bidi="ar"/>
        </w:rPr>
        <w:t>各市、县（市、区）要将</w:t>
      </w:r>
      <w:r>
        <w:rPr>
          <w:rFonts w:ascii="Times New Roman" w:eastAsia="方正仿宋_GBK" w:hAnsi="Times New Roman"/>
          <w:sz w:val="32"/>
          <w:szCs w:val="32"/>
        </w:rPr>
        <w:t>省级农作物病虫害绿色防控基地</w:t>
      </w:r>
      <w:r>
        <w:rPr>
          <w:rFonts w:ascii="Times New Roman" w:eastAsia="方正仿宋_GBK" w:hAnsi="Times New Roman" w:hint="eastAsia"/>
          <w:sz w:val="32"/>
          <w:szCs w:val="32"/>
        </w:rPr>
        <w:t>和</w:t>
      </w:r>
      <w:r>
        <w:rPr>
          <w:rFonts w:ascii="Times New Roman" w:eastAsia="方正仿宋_GBK" w:hAnsi="Times New Roman"/>
          <w:sz w:val="32"/>
          <w:szCs w:val="32"/>
          <w:shd w:val="clear" w:color="auto" w:fill="FFFFFF"/>
          <w:lang w:bidi="ar"/>
        </w:rPr>
        <w:t>省级稻麦杂草周年综合治理示范区</w:t>
      </w:r>
      <w:r>
        <w:rPr>
          <w:rFonts w:ascii="Times New Roman" w:eastAsia="方正仿宋_GBK" w:hAnsi="Times New Roman" w:hint="eastAsia"/>
          <w:sz w:val="32"/>
          <w:szCs w:val="32"/>
          <w:shd w:val="clear" w:color="auto" w:fill="FFFFFF"/>
          <w:lang w:bidi="ar"/>
        </w:rPr>
        <w:t>建设</w:t>
      </w:r>
      <w:r>
        <w:rPr>
          <w:rFonts w:ascii="Times New Roman" w:eastAsia="方正仿宋_GBK" w:hAnsi="Times New Roman"/>
          <w:sz w:val="32"/>
          <w:szCs w:val="32"/>
          <w:shd w:val="clear" w:color="auto" w:fill="FFFFFF"/>
          <w:lang w:bidi="ar"/>
        </w:rPr>
        <w:t>工作</w:t>
      </w:r>
      <w:r>
        <w:rPr>
          <w:rFonts w:ascii="Times New Roman" w:eastAsia="方正仿宋_GBK" w:hAnsi="Times New Roman" w:hint="eastAsia"/>
          <w:sz w:val="32"/>
          <w:szCs w:val="32"/>
          <w:shd w:val="clear" w:color="auto" w:fill="FFFFFF"/>
          <w:lang w:bidi="ar"/>
        </w:rPr>
        <w:t>，</w:t>
      </w:r>
      <w:r>
        <w:rPr>
          <w:rFonts w:ascii="Times New Roman" w:eastAsia="方正仿宋_GBK" w:hAnsi="Times New Roman"/>
          <w:sz w:val="32"/>
          <w:szCs w:val="32"/>
          <w:shd w:val="clear" w:color="auto" w:fill="FFFFFF"/>
          <w:lang w:bidi="ar"/>
        </w:rPr>
        <w:t>作为保障粮食安全生产和农产品质</w:t>
      </w:r>
      <w:proofErr w:type="gramStart"/>
      <w:r>
        <w:rPr>
          <w:rFonts w:ascii="Times New Roman" w:eastAsia="方正仿宋_GBK" w:hAnsi="Times New Roman"/>
          <w:sz w:val="32"/>
          <w:szCs w:val="32"/>
          <w:shd w:val="clear" w:color="auto" w:fill="FFFFFF"/>
          <w:lang w:bidi="ar"/>
        </w:rPr>
        <w:t>量安全</w:t>
      </w:r>
      <w:proofErr w:type="gramEnd"/>
      <w:r>
        <w:rPr>
          <w:rFonts w:ascii="Times New Roman" w:eastAsia="方正仿宋_GBK" w:hAnsi="Times New Roman"/>
          <w:sz w:val="32"/>
          <w:szCs w:val="32"/>
          <w:shd w:val="clear" w:color="auto" w:fill="FFFFFF"/>
          <w:lang w:bidi="ar"/>
        </w:rPr>
        <w:t>的重要抓手，强化各类扶持政策集聚，构建长效投入机制，加大资金支持和补贴力度。鼓励现有项目资金和公益性服务向</w:t>
      </w:r>
      <w:r>
        <w:rPr>
          <w:rFonts w:ascii="Times New Roman" w:eastAsia="方正仿宋_GBK" w:hAnsi="Times New Roman" w:hint="eastAsia"/>
          <w:sz w:val="32"/>
          <w:szCs w:val="32"/>
          <w:shd w:val="clear" w:color="auto" w:fill="FFFFFF"/>
          <w:lang w:bidi="ar"/>
        </w:rPr>
        <w:t>建设</w:t>
      </w:r>
      <w:r>
        <w:rPr>
          <w:rFonts w:ascii="Times New Roman" w:eastAsia="方正仿宋_GBK" w:hAnsi="Times New Roman"/>
          <w:sz w:val="32"/>
          <w:szCs w:val="32"/>
          <w:shd w:val="clear" w:color="auto" w:fill="FFFFFF"/>
          <w:lang w:bidi="ar"/>
        </w:rPr>
        <w:t>工作倾斜，</w:t>
      </w:r>
      <w:r>
        <w:rPr>
          <w:rFonts w:ascii="Times New Roman" w:eastAsia="方正仿宋_GBK" w:hAnsi="Times New Roman"/>
          <w:sz w:val="32"/>
          <w:szCs w:val="32"/>
          <w:shd w:val="clear" w:color="auto" w:fill="FFFFFF"/>
          <w:lang w:bidi="ar"/>
        </w:rPr>
        <w:lastRenderedPageBreak/>
        <w:t>加大市、县级基地和示范</w:t>
      </w:r>
      <w:proofErr w:type="gramStart"/>
      <w:r>
        <w:rPr>
          <w:rFonts w:ascii="Times New Roman" w:eastAsia="方正仿宋_GBK" w:hAnsi="Times New Roman"/>
          <w:sz w:val="32"/>
          <w:szCs w:val="32"/>
          <w:shd w:val="clear" w:color="auto" w:fill="FFFFFF"/>
          <w:lang w:bidi="ar"/>
        </w:rPr>
        <w:t>片创建</w:t>
      </w:r>
      <w:proofErr w:type="gramEnd"/>
      <w:r>
        <w:rPr>
          <w:rFonts w:ascii="Times New Roman" w:eastAsia="方正仿宋_GBK" w:hAnsi="Times New Roman"/>
          <w:sz w:val="32"/>
          <w:szCs w:val="32"/>
          <w:shd w:val="clear" w:color="auto" w:fill="FFFFFF"/>
          <w:lang w:bidi="ar"/>
        </w:rPr>
        <w:t>力度，形成省市县三级联合推进的良好局面。</w:t>
      </w:r>
    </w:p>
    <w:p w:rsidR="00F2421E" w:rsidRDefault="00E44622">
      <w:pPr>
        <w:pStyle w:val="a7"/>
        <w:shd w:val="clear" w:color="auto" w:fill="FFFFFF"/>
        <w:autoSpaceDN w:val="0"/>
        <w:spacing w:before="0" w:beforeAutospacing="0" w:after="0" w:afterAutospacing="0" w:line="560" w:lineRule="exact"/>
        <w:ind w:firstLineChars="200" w:firstLine="640"/>
        <w:jc w:val="both"/>
        <w:rPr>
          <w:rFonts w:ascii="Times New Roman" w:eastAsia="方正仿宋_GBK" w:hAnsi="Times New Roman"/>
          <w:sz w:val="32"/>
          <w:szCs w:val="32"/>
          <w:shd w:val="clear" w:color="auto" w:fill="FFFFFF"/>
          <w:lang w:bidi="ar"/>
        </w:rPr>
      </w:pPr>
      <w:r>
        <w:rPr>
          <w:rFonts w:ascii="Times New Roman" w:eastAsia="楷体" w:hAnsi="Times New Roman"/>
          <w:sz w:val="32"/>
          <w:szCs w:val="32"/>
          <w:shd w:val="clear" w:color="auto" w:fill="FFFFFF"/>
          <w:lang w:bidi="ar"/>
        </w:rPr>
        <w:t>（三）加强服务指导。</w:t>
      </w:r>
      <w:r>
        <w:rPr>
          <w:rFonts w:ascii="Times New Roman" w:eastAsia="方正仿宋_GBK" w:hAnsi="Times New Roman"/>
          <w:sz w:val="32"/>
          <w:szCs w:val="32"/>
          <w:shd w:val="clear" w:color="auto" w:fill="FFFFFF"/>
          <w:lang w:bidi="ar"/>
        </w:rPr>
        <w:t>鼓励</w:t>
      </w:r>
      <w:r>
        <w:rPr>
          <w:rFonts w:ascii="Times New Roman" w:eastAsia="方正仿宋_GBK" w:hAnsi="Times New Roman" w:hint="eastAsia"/>
          <w:sz w:val="32"/>
          <w:szCs w:val="32"/>
          <w:shd w:val="clear" w:color="auto" w:fill="FFFFFF"/>
          <w:lang w:bidi="ar"/>
        </w:rPr>
        <w:t>绿色防控</w:t>
      </w:r>
      <w:r>
        <w:rPr>
          <w:rFonts w:ascii="Times New Roman" w:eastAsia="方正仿宋_GBK" w:hAnsi="Times New Roman"/>
          <w:sz w:val="32"/>
          <w:szCs w:val="32"/>
          <w:shd w:val="clear" w:color="auto" w:fill="FFFFFF"/>
          <w:lang w:bidi="ar"/>
        </w:rPr>
        <w:t>基地</w:t>
      </w:r>
      <w:r>
        <w:rPr>
          <w:rFonts w:ascii="Times New Roman" w:eastAsia="方正仿宋_GBK" w:hAnsi="Times New Roman" w:hint="eastAsia"/>
          <w:sz w:val="32"/>
          <w:szCs w:val="32"/>
          <w:shd w:val="clear" w:color="auto" w:fill="FFFFFF"/>
          <w:lang w:bidi="ar"/>
        </w:rPr>
        <w:t>和杂草综合治理示范区</w:t>
      </w:r>
      <w:r>
        <w:rPr>
          <w:rFonts w:ascii="Times New Roman" w:eastAsia="方正仿宋_GBK" w:hAnsi="Times New Roman"/>
          <w:sz w:val="32"/>
          <w:szCs w:val="32"/>
          <w:shd w:val="clear" w:color="auto" w:fill="FFFFFF"/>
          <w:lang w:bidi="ar"/>
        </w:rPr>
        <w:t>与教学科研单位、大专院校挂钩结对，提升科研成果转化和示范展示效果。发挥好</w:t>
      </w:r>
      <w:r>
        <w:rPr>
          <w:rFonts w:ascii="Times New Roman" w:eastAsia="方正仿宋_GBK" w:hAnsi="Times New Roman"/>
          <w:sz w:val="32"/>
          <w:szCs w:val="32"/>
          <w:shd w:val="clear" w:color="auto" w:fill="FFFFFF"/>
          <w:lang w:bidi="ar"/>
        </w:rPr>
        <w:t>8</w:t>
      </w:r>
      <w:r>
        <w:rPr>
          <w:rFonts w:ascii="Times New Roman" w:eastAsia="方正仿宋_GBK" w:hAnsi="Times New Roman"/>
          <w:sz w:val="32"/>
          <w:szCs w:val="32"/>
          <w:shd w:val="clear" w:color="auto" w:fill="FFFFFF"/>
          <w:lang w:bidi="ar"/>
        </w:rPr>
        <w:t>个农作物病虫害绿色防控专家指导团队的服务指导作用，积极推进体系建设创新工作，提高各级农技人员的能力和水平，为工作提供有力技术支撑。</w:t>
      </w:r>
    </w:p>
    <w:p w:rsidR="00F2421E" w:rsidRDefault="00E44622">
      <w:pPr>
        <w:pStyle w:val="aa"/>
        <w:spacing w:line="560" w:lineRule="exact"/>
        <w:ind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四、</w:t>
      </w:r>
      <w:r>
        <w:rPr>
          <w:rFonts w:ascii="Times New Roman" w:eastAsia="方正黑体_GBK" w:hAnsi="Times New Roman" w:cs="Times New Roman"/>
          <w:sz w:val="32"/>
          <w:szCs w:val="32"/>
        </w:rPr>
        <w:t>时序安排</w:t>
      </w:r>
      <w:r>
        <w:rPr>
          <w:rFonts w:ascii="Times New Roman" w:eastAsia="方正黑体_GBK" w:hAnsi="Times New Roman" w:cs="Times New Roman"/>
          <w:sz w:val="32"/>
          <w:szCs w:val="32"/>
        </w:rPr>
        <w:t xml:space="preserve"> </w:t>
      </w:r>
    </w:p>
    <w:p w:rsidR="00F2421E" w:rsidRDefault="00E44622">
      <w:pPr>
        <w:spacing w:line="560" w:lineRule="exact"/>
        <w:ind w:firstLineChars="200" w:firstLine="640"/>
        <w:rPr>
          <w:rFonts w:ascii="Times New Roman" w:eastAsia="方正仿宋_GBK" w:hAnsi="Times New Roman" w:cs="Times New Roman"/>
          <w:kern w:val="0"/>
          <w:sz w:val="32"/>
          <w:szCs w:val="32"/>
          <w:shd w:val="clear" w:color="auto" w:fill="FFFFFF"/>
          <w:lang w:bidi="ar"/>
        </w:rPr>
      </w:pPr>
      <w:r>
        <w:rPr>
          <w:rFonts w:ascii="Times New Roman" w:eastAsia="楷体" w:hAnsi="Times New Roman" w:cs="Times New Roman"/>
          <w:sz w:val="32"/>
          <w:szCs w:val="32"/>
        </w:rPr>
        <w:t>（一）开展组织发动。</w:t>
      </w:r>
      <w:r>
        <w:rPr>
          <w:rFonts w:ascii="Times New Roman" w:eastAsia="方正仿宋_GBK" w:hAnsi="Times New Roman" w:cs="Times New Roman"/>
          <w:kern w:val="0"/>
          <w:sz w:val="32"/>
          <w:szCs w:val="32"/>
          <w:shd w:val="clear" w:color="auto" w:fill="FFFFFF"/>
          <w:lang w:bidi="ar"/>
        </w:rPr>
        <w:t>3</w:t>
      </w:r>
      <w:r>
        <w:rPr>
          <w:rFonts w:ascii="Times New Roman" w:eastAsia="方正仿宋_GBK" w:hAnsi="Times New Roman" w:cs="Times New Roman"/>
          <w:kern w:val="0"/>
          <w:sz w:val="32"/>
          <w:szCs w:val="32"/>
          <w:shd w:val="clear" w:color="auto" w:fill="FFFFFF"/>
          <w:lang w:bidi="ar"/>
        </w:rPr>
        <w:t>月，各地根据</w:t>
      </w:r>
      <w:r>
        <w:rPr>
          <w:rFonts w:ascii="Times New Roman" w:eastAsia="方正仿宋_GBK" w:hAnsi="Times New Roman" w:cs="Times New Roman" w:hint="eastAsia"/>
          <w:kern w:val="0"/>
          <w:sz w:val="32"/>
          <w:szCs w:val="32"/>
          <w:shd w:val="clear" w:color="auto" w:fill="FFFFFF"/>
          <w:lang w:bidi="ar"/>
        </w:rPr>
        <w:t>示范基地（区）</w:t>
      </w:r>
      <w:r>
        <w:rPr>
          <w:rFonts w:ascii="Times New Roman" w:eastAsia="方正仿宋_GBK" w:hAnsi="Times New Roman" w:cs="Times New Roman"/>
          <w:kern w:val="0"/>
          <w:sz w:val="32"/>
          <w:szCs w:val="32"/>
          <w:shd w:val="clear" w:color="auto" w:fill="FFFFFF"/>
          <w:lang w:bidi="ar"/>
        </w:rPr>
        <w:t>工作内容和要求</w:t>
      </w:r>
      <w:r>
        <w:rPr>
          <w:rFonts w:ascii="Times New Roman" w:eastAsia="方正仿宋_GBK" w:hAnsi="Times New Roman" w:cs="Times New Roman" w:hint="eastAsia"/>
          <w:kern w:val="0"/>
          <w:sz w:val="32"/>
          <w:szCs w:val="32"/>
          <w:shd w:val="clear" w:color="auto" w:fill="FFFFFF"/>
          <w:lang w:bidi="ar"/>
        </w:rPr>
        <w:t>，</w:t>
      </w:r>
      <w:r>
        <w:rPr>
          <w:rFonts w:ascii="Times New Roman" w:eastAsia="方正仿宋_GBK" w:hAnsi="Times New Roman" w:cs="Times New Roman"/>
          <w:kern w:val="0"/>
          <w:sz w:val="32"/>
          <w:szCs w:val="32"/>
          <w:shd w:val="clear" w:color="auto" w:fill="FFFFFF"/>
          <w:lang w:bidi="ar"/>
        </w:rPr>
        <w:t>加强宣传动员、调研摸底，将文件信息宣传到每一个有条件、有基础</w:t>
      </w:r>
      <w:r>
        <w:rPr>
          <w:rFonts w:ascii="Times New Roman" w:eastAsia="方正仿宋_GBK" w:hAnsi="Times New Roman" w:cs="Times New Roman" w:hint="eastAsia"/>
          <w:kern w:val="0"/>
          <w:sz w:val="32"/>
          <w:szCs w:val="32"/>
          <w:shd w:val="clear" w:color="auto" w:fill="FFFFFF"/>
          <w:lang w:bidi="ar"/>
        </w:rPr>
        <w:t>、有意愿</w:t>
      </w:r>
      <w:r>
        <w:rPr>
          <w:rFonts w:ascii="Times New Roman" w:eastAsia="方正仿宋_GBK" w:hAnsi="Times New Roman" w:cs="Times New Roman"/>
          <w:kern w:val="0"/>
          <w:sz w:val="32"/>
          <w:szCs w:val="32"/>
          <w:shd w:val="clear" w:color="auto" w:fill="FFFFFF"/>
          <w:lang w:bidi="ar"/>
        </w:rPr>
        <w:t>的基地、单位、实体和企业，切实提高对</w:t>
      </w:r>
      <w:r>
        <w:rPr>
          <w:rFonts w:ascii="Times New Roman" w:eastAsia="方正仿宋_GBK" w:hAnsi="Times New Roman" w:cs="Times New Roman" w:hint="eastAsia"/>
          <w:kern w:val="0"/>
          <w:sz w:val="32"/>
          <w:szCs w:val="32"/>
          <w:shd w:val="clear" w:color="auto" w:fill="FFFFFF"/>
          <w:lang w:bidi="ar"/>
        </w:rPr>
        <w:t>示范基地（区）建设的</w:t>
      </w:r>
      <w:r>
        <w:rPr>
          <w:rFonts w:ascii="Times New Roman" w:eastAsia="方正仿宋_GBK" w:hAnsi="Times New Roman" w:cs="Times New Roman"/>
          <w:kern w:val="0"/>
          <w:sz w:val="32"/>
          <w:szCs w:val="32"/>
          <w:shd w:val="clear" w:color="auto" w:fill="FFFFFF"/>
          <w:lang w:bidi="ar"/>
        </w:rPr>
        <w:t>认识</w:t>
      </w:r>
      <w:r>
        <w:rPr>
          <w:rFonts w:ascii="Times New Roman" w:eastAsia="方正仿宋_GBK" w:hAnsi="Times New Roman" w:cs="Times New Roman" w:hint="eastAsia"/>
          <w:kern w:val="0"/>
          <w:sz w:val="32"/>
          <w:szCs w:val="32"/>
          <w:shd w:val="clear" w:color="auto" w:fill="FFFFFF"/>
          <w:lang w:bidi="ar"/>
        </w:rPr>
        <w:t>水平</w:t>
      </w:r>
      <w:r>
        <w:rPr>
          <w:rFonts w:ascii="Times New Roman" w:eastAsia="方正仿宋_GBK" w:hAnsi="Times New Roman" w:cs="Times New Roman"/>
          <w:kern w:val="0"/>
          <w:sz w:val="32"/>
          <w:szCs w:val="32"/>
          <w:shd w:val="clear" w:color="auto" w:fill="FFFFFF"/>
          <w:lang w:bidi="ar"/>
        </w:rPr>
        <w:t>。</w:t>
      </w:r>
    </w:p>
    <w:p w:rsidR="00F2421E" w:rsidRDefault="00E44622">
      <w:pPr>
        <w:spacing w:line="560" w:lineRule="exact"/>
        <w:ind w:firstLineChars="200" w:firstLine="640"/>
        <w:rPr>
          <w:rFonts w:ascii="Times New Roman" w:eastAsia="方正仿宋_GBK" w:hAnsi="Times New Roman" w:cs="Times New Roman"/>
          <w:kern w:val="0"/>
          <w:sz w:val="32"/>
          <w:szCs w:val="32"/>
          <w:shd w:val="clear" w:color="auto" w:fill="FFFFFF"/>
          <w:lang w:bidi="ar"/>
        </w:rPr>
      </w:pPr>
      <w:r>
        <w:rPr>
          <w:rFonts w:ascii="Times New Roman" w:eastAsia="楷体" w:hAnsi="Times New Roman" w:cs="Times New Roman"/>
          <w:kern w:val="0"/>
          <w:sz w:val="32"/>
          <w:szCs w:val="32"/>
          <w:shd w:val="clear" w:color="auto" w:fill="FFFFFF"/>
          <w:lang w:bidi="ar"/>
        </w:rPr>
        <w:t>（</w:t>
      </w:r>
      <w:r>
        <w:rPr>
          <w:rFonts w:ascii="Times New Roman" w:eastAsia="楷体" w:hAnsi="Times New Roman" w:cs="Times New Roman" w:hint="eastAsia"/>
          <w:kern w:val="0"/>
          <w:sz w:val="32"/>
          <w:szCs w:val="32"/>
          <w:shd w:val="clear" w:color="auto" w:fill="FFFFFF"/>
          <w:lang w:bidi="ar"/>
        </w:rPr>
        <w:t>二</w:t>
      </w:r>
      <w:r>
        <w:rPr>
          <w:rFonts w:ascii="Times New Roman" w:eastAsia="楷体" w:hAnsi="Times New Roman" w:cs="Times New Roman"/>
          <w:kern w:val="0"/>
          <w:sz w:val="32"/>
          <w:szCs w:val="32"/>
          <w:shd w:val="clear" w:color="auto" w:fill="FFFFFF"/>
          <w:lang w:bidi="ar"/>
        </w:rPr>
        <w:t>）落实建设要求。</w:t>
      </w:r>
      <w:r>
        <w:rPr>
          <w:rFonts w:ascii="Times New Roman" w:eastAsia="方正仿宋_GBK" w:hAnsi="Times New Roman" w:cs="Times New Roman"/>
          <w:kern w:val="0"/>
          <w:sz w:val="32"/>
          <w:szCs w:val="32"/>
          <w:shd w:val="clear" w:color="auto" w:fill="FFFFFF"/>
          <w:lang w:bidi="ar"/>
        </w:rPr>
        <w:t>承担</w:t>
      </w:r>
      <w:r>
        <w:rPr>
          <w:rFonts w:ascii="Times New Roman" w:eastAsia="方正仿宋_GBK" w:hAnsi="Times New Roman" w:cs="Times New Roman" w:hint="eastAsia"/>
          <w:kern w:val="0"/>
          <w:sz w:val="32"/>
          <w:szCs w:val="32"/>
          <w:shd w:val="clear" w:color="auto" w:fill="FFFFFF"/>
          <w:lang w:bidi="ar"/>
        </w:rPr>
        <w:t>建设</w:t>
      </w:r>
      <w:r>
        <w:rPr>
          <w:rFonts w:ascii="Times New Roman" w:eastAsia="方正仿宋_GBK" w:hAnsi="Times New Roman" w:cs="Times New Roman"/>
          <w:kern w:val="0"/>
          <w:sz w:val="32"/>
          <w:szCs w:val="32"/>
          <w:shd w:val="clear" w:color="auto" w:fill="FFFFFF"/>
          <w:lang w:bidi="ar"/>
        </w:rPr>
        <w:t>任务的实施主体，强化关键技术落实与模式集成，创建核心展示区，开展宣传培训活动，建立基地和示范区工作档案等。</w:t>
      </w:r>
    </w:p>
    <w:p w:rsidR="00F2421E" w:rsidRDefault="00E44622">
      <w:pPr>
        <w:spacing w:line="560" w:lineRule="exact"/>
        <w:ind w:firstLine="640"/>
        <w:rPr>
          <w:rFonts w:ascii="Times New Roman" w:eastAsia="方正仿宋_GBK" w:hAnsi="Times New Roman" w:cs="Times New Roman"/>
          <w:kern w:val="0"/>
          <w:sz w:val="32"/>
          <w:szCs w:val="32"/>
          <w:shd w:val="clear" w:color="auto" w:fill="FFFFFF"/>
          <w:lang w:bidi="ar"/>
        </w:rPr>
      </w:pPr>
      <w:r>
        <w:rPr>
          <w:rFonts w:ascii="Times New Roman" w:eastAsia="楷体" w:hAnsi="Times New Roman" w:cs="Times New Roman"/>
          <w:kern w:val="0"/>
          <w:sz w:val="32"/>
          <w:szCs w:val="32"/>
          <w:shd w:val="clear" w:color="auto" w:fill="FFFFFF"/>
          <w:lang w:bidi="ar"/>
        </w:rPr>
        <w:t>（</w:t>
      </w:r>
      <w:r>
        <w:rPr>
          <w:rFonts w:ascii="Times New Roman" w:eastAsia="楷体" w:hAnsi="Times New Roman" w:cs="Times New Roman" w:hint="eastAsia"/>
          <w:kern w:val="0"/>
          <w:sz w:val="32"/>
          <w:szCs w:val="32"/>
          <w:shd w:val="clear" w:color="auto" w:fill="FFFFFF"/>
          <w:lang w:bidi="ar"/>
        </w:rPr>
        <w:t>三</w:t>
      </w:r>
      <w:r>
        <w:rPr>
          <w:rFonts w:ascii="Times New Roman" w:eastAsia="楷体" w:hAnsi="Times New Roman" w:cs="Times New Roman"/>
          <w:kern w:val="0"/>
          <w:sz w:val="32"/>
          <w:szCs w:val="32"/>
          <w:shd w:val="clear" w:color="auto" w:fill="FFFFFF"/>
          <w:lang w:bidi="ar"/>
        </w:rPr>
        <w:t>）</w:t>
      </w:r>
      <w:r>
        <w:rPr>
          <w:rFonts w:ascii="Times New Roman" w:eastAsia="楷体" w:hAnsi="Times New Roman" w:cs="Times New Roman" w:hint="eastAsia"/>
          <w:kern w:val="0"/>
          <w:sz w:val="32"/>
          <w:szCs w:val="32"/>
          <w:shd w:val="clear" w:color="auto" w:fill="FFFFFF"/>
          <w:lang w:bidi="ar"/>
        </w:rPr>
        <w:t>开展阶段性评价</w:t>
      </w:r>
      <w:r>
        <w:rPr>
          <w:rFonts w:ascii="Times New Roman" w:eastAsia="楷体" w:hAnsi="Times New Roman" w:cs="Times New Roman"/>
          <w:kern w:val="0"/>
          <w:sz w:val="32"/>
          <w:szCs w:val="32"/>
          <w:shd w:val="clear" w:color="auto" w:fill="FFFFFF"/>
          <w:lang w:bidi="ar"/>
        </w:rPr>
        <w:t>。</w:t>
      </w:r>
      <w:r>
        <w:rPr>
          <w:rFonts w:ascii="Times New Roman" w:eastAsia="方正仿宋_GBK" w:hAnsi="Times New Roman" w:cs="Times New Roman"/>
          <w:kern w:val="0"/>
          <w:sz w:val="32"/>
          <w:szCs w:val="32"/>
          <w:shd w:val="clear" w:color="auto" w:fill="FFFFFF"/>
          <w:lang w:bidi="ar"/>
        </w:rPr>
        <w:t>11</w:t>
      </w:r>
      <w:r>
        <w:rPr>
          <w:rFonts w:ascii="Times New Roman" w:eastAsia="方正仿宋_GBK" w:hAnsi="Times New Roman" w:cs="Times New Roman"/>
          <w:kern w:val="0"/>
          <w:sz w:val="32"/>
          <w:szCs w:val="32"/>
          <w:shd w:val="clear" w:color="auto" w:fill="FFFFFF"/>
          <w:lang w:bidi="ar"/>
        </w:rPr>
        <w:t>月份，由省植保植检站组织专家对基地和示范区年度工作进行评价，根据目标任务完成情况，</w:t>
      </w:r>
      <w:r>
        <w:rPr>
          <w:rFonts w:ascii="Times New Roman" w:eastAsia="方正仿宋_GBK" w:hAnsi="Times New Roman" w:cs="Times New Roman" w:hint="eastAsia"/>
          <w:kern w:val="0"/>
          <w:sz w:val="32"/>
          <w:szCs w:val="32"/>
          <w:shd w:val="clear" w:color="auto" w:fill="FFFFFF"/>
          <w:lang w:bidi="ar"/>
        </w:rPr>
        <w:t>确定</w:t>
      </w:r>
      <w:r>
        <w:rPr>
          <w:rFonts w:ascii="Times New Roman" w:eastAsia="方正仿宋_GBK" w:hAnsi="Times New Roman" w:cs="Times New Roman"/>
          <w:kern w:val="0"/>
          <w:sz w:val="32"/>
          <w:szCs w:val="32"/>
          <w:shd w:val="clear" w:color="auto" w:fill="FFFFFF"/>
          <w:lang w:bidi="ar"/>
        </w:rPr>
        <w:t>绿色防控基地和</w:t>
      </w:r>
      <w:proofErr w:type="gramStart"/>
      <w:r>
        <w:rPr>
          <w:rFonts w:ascii="Times New Roman" w:eastAsia="方正仿宋_GBK" w:hAnsi="Times New Roman" w:cs="Times New Roman"/>
          <w:kern w:val="0"/>
          <w:sz w:val="32"/>
          <w:szCs w:val="32"/>
          <w:shd w:val="clear" w:color="auto" w:fill="FFFFFF"/>
          <w:lang w:bidi="ar"/>
        </w:rPr>
        <w:t>稻麦田</w:t>
      </w:r>
      <w:proofErr w:type="gramEnd"/>
      <w:r>
        <w:rPr>
          <w:rFonts w:ascii="Times New Roman" w:eastAsia="方正仿宋_GBK" w:hAnsi="Times New Roman" w:cs="Times New Roman"/>
          <w:kern w:val="0"/>
          <w:sz w:val="32"/>
          <w:szCs w:val="32"/>
          <w:shd w:val="clear" w:color="auto" w:fill="FFFFFF"/>
          <w:lang w:bidi="ar"/>
        </w:rPr>
        <w:t>周年杂草综合治理示范区</w:t>
      </w:r>
      <w:r>
        <w:rPr>
          <w:rFonts w:ascii="Times New Roman" w:eastAsia="方正仿宋_GBK" w:hAnsi="Times New Roman" w:cs="Times New Roman" w:hint="eastAsia"/>
          <w:kern w:val="0"/>
          <w:sz w:val="32"/>
          <w:szCs w:val="32"/>
          <w:shd w:val="clear" w:color="auto" w:fill="FFFFFF"/>
          <w:lang w:bidi="ar"/>
        </w:rPr>
        <w:t>建设达标情况</w:t>
      </w:r>
      <w:r>
        <w:rPr>
          <w:rFonts w:ascii="Times New Roman" w:eastAsia="方正仿宋_GBK" w:hAnsi="Times New Roman" w:cs="Times New Roman"/>
          <w:kern w:val="0"/>
          <w:sz w:val="32"/>
          <w:szCs w:val="32"/>
          <w:shd w:val="clear" w:color="auto" w:fill="FFFFFF"/>
          <w:lang w:bidi="ar"/>
        </w:rPr>
        <w:t>。</w:t>
      </w:r>
    </w:p>
    <w:p w:rsidR="00F2421E" w:rsidRDefault="00E44622">
      <w:pPr>
        <w:pStyle w:val="a7"/>
        <w:shd w:val="clear" w:color="auto" w:fill="FFFFFF"/>
        <w:autoSpaceDN w:val="0"/>
        <w:spacing w:before="0" w:beforeAutospacing="0" w:after="0" w:afterAutospacing="0" w:line="560" w:lineRule="exact"/>
        <w:ind w:firstLineChars="200" w:firstLine="640"/>
        <w:jc w:val="both"/>
        <w:rPr>
          <w:rFonts w:ascii="Times New Roman" w:eastAsia="方正仿宋_GBK" w:hAnsi="Times New Roman"/>
          <w:sz w:val="32"/>
          <w:szCs w:val="32"/>
          <w:shd w:val="clear" w:color="auto" w:fill="FFFFFF"/>
          <w:lang w:bidi="ar"/>
        </w:rPr>
      </w:pPr>
      <w:r>
        <w:rPr>
          <w:rFonts w:ascii="Times New Roman" w:eastAsia="方正仿宋_GBK" w:hAnsi="Times New Roman" w:hint="eastAsia"/>
          <w:sz w:val="32"/>
          <w:szCs w:val="32"/>
          <w:shd w:val="clear" w:color="auto" w:fill="FFFFFF"/>
          <w:lang w:bidi="ar"/>
        </w:rPr>
        <w:t>请各设区市</w:t>
      </w:r>
      <w:r>
        <w:rPr>
          <w:rFonts w:ascii="Times New Roman" w:eastAsia="方正仿宋_GBK" w:hAnsi="Times New Roman"/>
          <w:sz w:val="32"/>
          <w:szCs w:val="32"/>
          <w:shd w:val="clear" w:color="auto" w:fill="FFFFFF"/>
          <w:lang w:bidi="ar"/>
        </w:rPr>
        <w:t>4</w:t>
      </w:r>
      <w:r>
        <w:rPr>
          <w:rFonts w:ascii="Times New Roman" w:eastAsia="方正仿宋_GBK" w:hAnsi="Times New Roman"/>
          <w:sz w:val="32"/>
          <w:szCs w:val="32"/>
          <w:shd w:val="clear" w:color="auto" w:fill="FFFFFF"/>
          <w:lang w:bidi="ar"/>
        </w:rPr>
        <w:t>月</w:t>
      </w:r>
      <w:r>
        <w:rPr>
          <w:rFonts w:ascii="Times New Roman" w:eastAsia="方正仿宋_GBK" w:hAnsi="Times New Roman" w:hint="eastAsia"/>
          <w:sz w:val="32"/>
          <w:szCs w:val="32"/>
          <w:shd w:val="clear" w:color="auto" w:fill="FFFFFF"/>
          <w:lang w:bidi="ar"/>
        </w:rPr>
        <w:t>15</w:t>
      </w:r>
      <w:r>
        <w:rPr>
          <w:rFonts w:ascii="Times New Roman" w:eastAsia="方正仿宋_GBK" w:hAnsi="Times New Roman" w:hint="eastAsia"/>
          <w:sz w:val="32"/>
          <w:szCs w:val="32"/>
          <w:shd w:val="clear" w:color="auto" w:fill="FFFFFF"/>
          <w:lang w:bidi="ar"/>
        </w:rPr>
        <w:t>日前将辖区</w:t>
      </w:r>
      <w:proofErr w:type="gramStart"/>
      <w:r>
        <w:rPr>
          <w:rFonts w:ascii="Times New Roman" w:eastAsia="方正仿宋_GBK" w:hAnsi="Times New Roman" w:hint="eastAsia"/>
          <w:sz w:val="32"/>
          <w:szCs w:val="32"/>
          <w:shd w:val="clear" w:color="auto" w:fill="FFFFFF"/>
          <w:lang w:bidi="ar"/>
        </w:rPr>
        <w:t>内基地</w:t>
      </w:r>
      <w:proofErr w:type="gramEnd"/>
      <w:r>
        <w:rPr>
          <w:rFonts w:ascii="Times New Roman" w:eastAsia="方正仿宋_GBK" w:hAnsi="Times New Roman" w:hint="eastAsia"/>
          <w:sz w:val="32"/>
          <w:szCs w:val="32"/>
          <w:shd w:val="clear" w:color="auto" w:fill="FFFFFF"/>
          <w:lang w:bidi="ar"/>
        </w:rPr>
        <w:t>主体名单、主体条件附件材料（包括主体注册信息、场地场所照片、品牌创建基础等内容）以及基地和示范区</w:t>
      </w:r>
      <w:r>
        <w:rPr>
          <w:rFonts w:ascii="Times New Roman" w:eastAsia="方正仿宋_GBK" w:hAnsi="Times New Roman" w:hint="eastAsia"/>
          <w:sz w:val="32"/>
          <w:szCs w:val="32"/>
          <w:shd w:val="clear" w:color="auto" w:fill="FFFFFF"/>
          <w:lang w:bidi="ar"/>
        </w:rPr>
        <w:t xml:space="preserve"> </w:t>
      </w:r>
      <w:r>
        <w:rPr>
          <w:rFonts w:ascii="Times New Roman" w:eastAsia="方正仿宋_GBK" w:hAnsi="Times New Roman" w:hint="eastAsia"/>
          <w:sz w:val="32"/>
          <w:szCs w:val="32"/>
          <w:shd w:val="clear" w:color="auto" w:fill="FFFFFF"/>
          <w:lang w:bidi="ar"/>
        </w:rPr>
        <w:t>“四项清单”内容报</w:t>
      </w:r>
      <w:r>
        <w:rPr>
          <w:rFonts w:ascii="Times New Roman" w:eastAsia="方正仿宋_GBK" w:hAnsi="Times New Roman"/>
          <w:sz w:val="32"/>
          <w:szCs w:val="32"/>
          <w:shd w:val="clear" w:color="auto" w:fill="FFFFFF"/>
          <w:lang w:bidi="ar"/>
        </w:rPr>
        <w:t>省植保植检站</w:t>
      </w:r>
      <w:r>
        <w:rPr>
          <w:rFonts w:ascii="Times New Roman" w:eastAsia="方正仿宋_GBK" w:hAnsi="Times New Roman" w:hint="eastAsia"/>
          <w:sz w:val="32"/>
          <w:szCs w:val="32"/>
          <w:shd w:val="clear" w:color="auto" w:fill="FFFFFF"/>
          <w:lang w:bidi="ar"/>
        </w:rPr>
        <w:t>审</w:t>
      </w:r>
      <w:r>
        <w:rPr>
          <w:rFonts w:ascii="Times New Roman" w:eastAsia="方正仿宋_GBK" w:hAnsi="Times New Roman" w:hint="eastAsia"/>
          <w:sz w:val="32"/>
          <w:szCs w:val="32"/>
          <w:shd w:val="clear" w:color="auto" w:fill="FFFFFF"/>
          <w:lang w:bidi="ar"/>
        </w:rPr>
        <w:lastRenderedPageBreak/>
        <w:t>核。</w:t>
      </w:r>
      <w:r>
        <w:rPr>
          <w:rFonts w:ascii="Times New Roman" w:eastAsia="方正仿宋_GBK" w:hAnsi="Times New Roman"/>
          <w:sz w:val="32"/>
          <w:szCs w:val="32"/>
          <w:shd w:val="clear" w:color="auto" w:fill="FFFFFF"/>
          <w:lang w:bidi="ar"/>
        </w:rPr>
        <w:t>农作物病虫害</w:t>
      </w:r>
      <w:r>
        <w:rPr>
          <w:rFonts w:ascii="Times New Roman" w:eastAsia="方正仿宋_GBK" w:hAnsi="Times New Roman" w:hint="eastAsia"/>
          <w:sz w:val="32"/>
          <w:szCs w:val="32"/>
          <w:shd w:val="clear" w:color="auto" w:fill="FFFFFF"/>
          <w:lang w:bidi="ar"/>
        </w:rPr>
        <w:t>绿</w:t>
      </w:r>
      <w:r>
        <w:rPr>
          <w:rFonts w:ascii="Times New Roman" w:eastAsia="方正仿宋_GBK" w:hAnsi="Times New Roman"/>
          <w:sz w:val="32"/>
          <w:szCs w:val="32"/>
          <w:shd w:val="clear" w:color="auto" w:fill="FFFFFF"/>
          <w:lang w:bidi="ar"/>
        </w:rPr>
        <w:t>色防控基地</w:t>
      </w:r>
      <w:r>
        <w:rPr>
          <w:rFonts w:ascii="Times New Roman" w:eastAsia="方正仿宋_GBK" w:hAnsi="Times New Roman" w:hint="eastAsia"/>
          <w:sz w:val="32"/>
          <w:szCs w:val="32"/>
          <w:shd w:val="clear" w:color="auto" w:fill="FFFFFF"/>
          <w:lang w:bidi="ar"/>
        </w:rPr>
        <w:t>，</w:t>
      </w:r>
      <w:r>
        <w:rPr>
          <w:rFonts w:ascii="Times New Roman" w:eastAsia="方正仿宋_GBK" w:hAnsi="Times New Roman"/>
          <w:sz w:val="32"/>
          <w:szCs w:val="32"/>
          <w:shd w:val="clear" w:color="auto" w:fill="FFFFFF"/>
          <w:lang w:bidi="ar"/>
        </w:rPr>
        <w:t>褚姝频</w:t>
      </w:r>
      <w:r>
        <w:rPr>
          <w:rFonts w:ascii="Times New Roman" w:eastAsia="方正仿宋_GBK" w:hAnsi="Times New Roman" w:hint="eastAsia"/>
          <w:sz w:val="32"/>
          <w:szCs w:val="32"/>
          <w:shd w:val="clear" w:color="auto" w:fill="FFFFFF"/>
          <w:lang w:bidi="ar"/>
        </w:rPr>
        <w:t>（园艺作物）</w:t>
      </w:r>
      <w:r>
        <w:rPr>
          <w:rFonts w:ascii="Times New Roman" w:eastAsia="方正仿宋_GBK" w:hAnsi="Times New Roman"/>
          <w:sz w:val="32"/>
          <w:szCs w:val="32"/>
          <w:shd w:val="clear" w:color="auto" w:fill="FFFFFF"/>
          <w:lang w:bidi="ar"/>
        </w:rPr>
        <w:t>025-86263841</w:t>
      </w:r>
      <w:r>
        <w:rPr>
          <w:rFonts w:ascii="Times New Roman" w:eastAsia="方正仿宋_GBK" w:hAnsi="Times New Roman" w:hint="eastAsia"/>
          <w:sz w:val="32"/>
          <w:szCs w:val="32"/>
          <w:shd w:val="clear" w:color="auto" w:fill="FFFFFF"/>
          <w:lang w:bidi="ar"/>
        </w:rPr>
        <w:t>，</w:t>
      </w:r>
      <w:r>
        <w:rPr>
          <w:rFonts w:ascii="Times New Roman" w:eastAsia="方正仿宋_GBK" w:hAnsi="Times New Roman"/>
          <w:sz w:val="32"/>
          <w:szCs w:val="32"/>
          <w:shd w:val="clear" w:color="auto" w:fill="FFFFFF"/>
          <w:lang w:bidi="ar"/>
        </w:rPr>
        <w:t>jszbz903@163.com</w:t>
      </w:r>
      <w:r>
        <w:rPr>
          <w:rFonts w:ascii="Times New Roman" w:eastAsia="方正仿宋_GBK" w:hAnsi="Times New Roman" w:hint="eastAsia"/>
          <w:sz w:val="32"/>
          <w:szCs w:val="32"/>
          <w:shd w:val="clear" w:color="auto" w:fill="FFFFFF"/>
          <w:lang w:bidi="ar"/>
        </w:rPr>
        <w:t>；朱凤（粮油作物）</w:t>
      </w:r>
      <w:r>
        <w:rPr>
          <w:rFonts w:ascii="Times New Roman" w:eastAsia="方正仿宋_GBK" w:hAnsi="Times New Roman"/>
          <w:sz w:val="32"/>
          <w:szCs w:val="32"/>
          <w:shd w:val="clear" w:color="auto" w:fill="FFFFFF"/>
          <w:lang w:bidi="ar"/>
        </w:rPr>
        <w:t>025-8626</w:t>
      </w:r>
      <w:r>
        <w:rPr>
          <w:rFonts w:ascii="Times New Roman" w:eastAsia="方正仿宋_GBK" w:hAnsi="Times New Roman" w:hint="eastAsia"/>
          <w:sz w:val="32"/>
          <w:szCs w:val="32"/>
          <w:shd w:val="clear" w:color="auto" w:fill="FFFFFF"/>
          <w:lang w:bidi="ar"/>
        </w:rPr>
        <w:t>3340</w:t>
      </w:r>
      <w:r>
        <w:rPr>
          <w:rFonts w:ascii="Times New Roman" w:eastAsia="方正仿宋_GBK" w:hAnsi="Times New Roman" w:hint="eastAsia"/>
          <w:sz w:val="32"/>
          <w:szCs w:val="32"/>
          <w:shd w:val="clear" w:color="auto" w:fill="FFFFFF"/>
          <w:lang w:bidi="ar"/>
        </w:rPr>
        <w:t>，</w:t>
      </w:r>
      <w:r>
        <w:rPr>
          <w:rFonts w:ascii="Times New Roman" w:eastAsia="方正仿宋_GBK" w:hAnsi="Times New Roman" w:hint="eastAsia"/>
          <w:sz w:val="32"/>
          <w:szCs w:val="32"/>
          <w:shd w:val="clear" w:color="auto" w:fill="FFFFFF"/>
          <w:lang w:bidi="ar"/>
        </w:rPr>
        <w:t>cebaoke@126.com</w:t>
      </w:r>
      <w:r>
        <w:rPr>
          <w:rFonts w:ascii="Times New Roman" w:eastAsia="方正仿宋_GBK" w:hAnsi="Times New Roman"/>
          <w:sz w:val="32"/>
          <w:szCs w:val="32"/>
          <w:shd w:val="clear" w:color="auto" w:fill="FFFFFF"/>
          <w:lang w:bidi="ar"/>
        </w:rPr>
        <w:t>；稻麦田周年杂草综合治理示范区</w:t>
      </w:r>
      <w:r>
        <w:rPr>
          <w:rFonts w:ascii="Times New Roman" w:eastAsia="方正仿宋_GBK" w:hAnsi="Times New Roman" w:hint="eastAsia"/>
          <w:sz w:val="32"/>
          <w:szCs w:val="32"/>
          <w:shd w:val="clear" w:color="auto" w:fill="FFFFFF"/>
          <w:lang w:bidi="ar"/>
        </w:rPr>
        <w:t>，</w:t>
      </w:r>
      <w:r>
        <w:rPr>
          <w:rFonts w:ascii="Times New Roman" w:eastAsia="方正仿宋_GBK" w:hAnsi="Times New Roman"/>
          <w:sz w:val="32"/>
          <w:szCs w:val="32"/>
          <w:shd w:val="clear" w:color="auto" w:fill="FFFFFF"/>
          <w:lang w:bidi="ar"/>
        </w:rPr>
        <w:t>吴佳文，</w:t>
      </w:r>
      <w:r>
        <w:rPr>
          <w:rFonts w:ascii="Times New Roman" w:eastAsia="方正仿宋_GBK" w:hAnsi="Times New Roman"/>
          <w:sz w:val="32"/>
          <w:szCs w:val="32"/>
          <w:shd w:val="clear" w:color="auto" w:fill="FFFFFF"/>
          <w:lang w:bidi="ar"/>
        </w:rPr>
        <w:t>025-86263830</w:t>
      </w:r>
      <w:r>
        <w:rPr>
          <w:rFonts w:ascii="Times New Roman" w:eastAsia="方正仿宋_GBK" w:hAnsi="Times New Roman" w:hint="eastAsia"/>
          <w:sz w:val="32"/>
          <w:szCs w:val="32"/>
          <w:shd w:val="clear" w:color="auto" w:fill="FFFFFF"/>
          <w:lang w:bidi="ar"/>
        </w:rPr>
        <w:t>，</w:t>
      </w:r>
      <w:r>
        <w:rPr>
          <w:rFonts w:ascii="Times New Roman" w:eastAsia="方正仿宋_GBK" w:hAnsi="Times New Roman" w:hint="eastAsia"/>
          <w:sz w:val="32"/>
          <w:szCs w:val="32"/>
          <w:shd w:val="clear" w:color="auto" w:fill="FFFFFF"/>
          <w:lang w:bidi="ar"/>
        </w:rPr>
        <w:t>120334169@qq.com</w:t>
      </w:r>
      <w:r>
        <w:rPr>
          <w:rFonts w:ascii="Times New Roman" w:eastAsia="方正仿宋_GBK" w:hAnsi="Times New Roman" w:hint="eastAsia"/>
          <w:sz w:val="32"/>
          <w:szCs w:val="32"/>
          <w:shd w:val="clear" w:color="auto" w:fill="FFFFFF"/>
          <w:lang w:bidi="ar"/>
        </w:rPr>
        <w:t>。</w:t>
      </w:r>
    </w:p>
    <w:p w:rsidR="00F2421E" w:rsidRDefault="00F2421E">
      <w:pPr>
        <w:autoSpaceDN w:val="0"/>
        <w:spacing w:line="560" w:lineRule="exact"/>
        <w:ind w:firstLineChars="200" w:firstLine="548"/>
        <w:rPr>
          <w:rFonts w:ascii="Times New Roman" w:eastAsia="方正仿宋_GBK" w:hAnsi="Times New Roman" w:cs="Times New Roman"/>
          <w:spacing w:val="-23"/>
          <w:kern w:val="0"/>
          <w:sz w:val="32"/>
          <w:szCs w:val="32"/>
          <w:shd w:val="clear" w:color="auto" w:fill="FFFFFF"/>
          <w:lang w:bidi="ar"/>
        </w:rPr>
      </w:pPr>
    </w:p>
    <w:p w:rsidR="00F2421E" w:rsidRDefault="00E44622">
      <w:pPr>
        <w:autoSpaceDN w:val="0"/>
        <w:spacing w:line="560" w:lineRule="exact"/>
        <w:ind w:firstLineChars="200" w:firstLine="640"/>
        <w:rPr>
          <w:rFonts w:ascii="Times New Roman" w:eastAsia="方正仿宋_GBK" w:hAnsi="Times New Roman" w:cs="Times New Roman"/>
          <w:kern w:val="0"/>
          <w:sz w:val="32"/>
          <w:szCs w:val="32"/>
          <w:shd w:val="clear" w:color="auto" w:fill="FFFFFF"/>
          <w:lang w:bidi="ar"/>
        </w:rPr>
      </w:pPr>
      <w:r>
        <w:rPr>
          <w:rFonts w:ascii="Times New Roman" w:eastAsia="方正仿宋_GBK" w:hAnsi="Times New Roman" w:cs="Times New Roman"/>
          <w:kern w:val="0"/>
          <w:sz w:val="32"/>
          <w:szCs w:val="32"/>
          <w:shd w:val="clear" w:color="auto" w:fill="FFFFFF"/>
          <w:lang w:bidi="ar"/>
        </w:rPr>
        <w:t>附件：</w:t>
      </w:r>
      <w:r>
        <w:rPr>
          <w:rFonts w:ascii="Times New Roman" w:eastAsia="方正仿宋_GBK" w:hAnsi="Times New Roman" w:cs="Times New Roman"/>
          <w:kern w:val="0"/>
          <w:sz w:val="32"/>
          <w:szCs w:val="32"/>
          <w:shd w:val="clear" w:color="auto" w:fill="FFFFFF"/>
          <w:lang w:bidi="ar"/>
        </w:rPr>
        <w:t>1</w:t>
      </w:r>
      <w:r>
        <w:rPr>
          <w:rFonts w:ascii="Times New Roman" w:eastAsia="方正仿宋_GBK" w:hAnsi="Times New Roman" w:cs="Times New Roman"/>
          <w:kern w:val="0"/>
          <w:sz w:val="32"/>
          <w:szCs w:val="32"/>
          <w:shd w:val="clear" w:color="auto" w:fill="FFFFFF"/>
          <w:lang w:bidi="ar"/>
        </w:rPr>
        <w:t>、江苏省农作物病虫害绿色防控基地评价指标</w:t>
      </w:r>
    </w:p>
    <w:p w:rsidR="00F2421E" w:rsidRDefault="00E44622">
      <w:pPr>
        <w:autoSpaceDN w:val="0"/>
        <w:spacing w:line="560" w:lineRule="exact"/>
        <w:ind w:firstLineChars="600" w:firstLine="1920"/>
        <w:rPr>
          <w:rFonts w:ascii="Times New Roman" w:eastAsia="方正仿宋_GBK" w:hAnsi="Times New Roman" w:cs="Times New Roman"/>
          <w:kern w:val="0"/>
          <w:sz w:val="32"/>
          <w:szCs w:val="32"/>
          <w:shd w:val="clear" w:color="auto" w:fill="FFFFFF"/>
          <w:lang w:bidi="ar"/>
        </w:rPr>
      </w:pPr>
      <w:r>
        <w:rPr>
          <w:rFonts w:ascii="Times New Roman" w:eastAsia="方正仿宋_GBK" w:hAnsi="Times New Roman" w:cs="Times New Roman" w:hint="eastAsia"/>
          <w:kern w:val="0"/>
          <w:sz w:val="32"/>
          <w:szCs w:val="32"/>
          <w:shd w:val="clear" w:color="auto" w:fill="FFFFFF"/>
          <w:lang w:bidi="ar"/>
        </w:rPr>
        <w:t>（试行）</w:t>
      </w:r>
    </w:p>
    <w:p w:rsidR="00F2421E" w:rsidRDefault="00E44622">
      <w:pPr>
        <w:autoSpaceDN w:val="0"/>
        <w:spacing w:line="560" w:lineRule="exact"/>
        <w:ind w:leftChars="760" w:left="1916" w:hangingChars="100" w:hanging="320"/>
        <w:rPr>
          <w:rFonts w:ascii="Times New Roman" w:eastAsia="方正仿宋_GBK" w:hAnsi="Times New Roman" w:cs="Times New Roman"/>
          <w:kern w:val="0"/>
          <w:sz w:val="32"/>
          <w:szCs w:val="32"/>
          <w:shd w:val="clear" w:color="auto" w:fill="FFFFFF"/>
          <w:lang w:bidi="ar"/>
        </w:rPr>
      </w:pPr>
      <w:r>
        <w:rPr>
          <w:rFonts w:ascii="Times New Roman" w:eastAsia="方正仿宋_GBK" w:hAnsi="Times New Roman" w:cs="Times New Roman"/>
          <w:kern w:val="0"/>
          <w:sz w:val="32"/>
          <w:szCs w:val="32"/>
          <w:shd w:val="clear" w:color="auto" w:fill="FFFFFF"/>
          <w:lang w:bidi="ar"/>
        </w:rPr>
        <w:t>2</w:t>
      </w:r>
      <w:r>
        <w:rPr>
          <w:rFonts w:ascii="Times New Roman" w:eastAsia="方正仿宋_GBK" w:hAnsi="Times New Roman" w:cs="Times New Roman"/>
          <w:kern w:val="0"/>
          <w:sz w:val="32"/>
          <w:szCs w:val="32"/>
          <w:shd w:val="clear" w:color="auto" w:fill="FFFFFF"/>
          <w:lang w:bidi="ar"/>
        </w:rPr>
        <w:t>、江苏省稻麦田周年杂草综合治理示范区评价指标</w:t>
      </w:r>
      <w:r>
        <w:rPr>
          <w:rFonts w:ascii="Times New Roman" w:eastAsia="方正仿宋_GBK" w:hAnsi="Times New Roman" w:cs="Times New Roman" w:hint="eastAsia"/>
          <w:kern w:val="0"/>
          <w:sz w:val="32"/>
          <w:szCs w:val="32"/>
          <w:shd w:val="clear" w:color="auto" w:fill="FFFFFF"/>
          <w:lang w:bidi="ar"/>
        </w:rPr>
        <w:t>（试行）</w:t>
      </w:r>
    </w:p>
    <w:p w:rsidR="00F2421E" w:rsidRDefault="00F2421E">
      <w:pPr>
        <w:autoSpaceDN w:val="0"/>
        <w:spacing w:line="560" w:lineRule="exact"/>
        <w:ind w:firstLineChars="200" w:firstLine="640"/>
        <w:rPr>
          <w:rFonts w:ascii="Times New Roman" w:eastAsia="方正仿宋_GBK" w:hAnsi="Times New Roman" w:cs="Times New Roman"/>
          <w:kern w:val="0"/>
          <w:sz w:val="32"/>
          <w:szCs w:val="32"/>
          <w:shd w:val="clear" w:color="auto" w:fill="FFFFFF"/>
          <w:lang w:bidi="ar"/>
        </w:rPr>
      </w:pPr>
      <w:bookmarkStart w:id="0" w:name="_GoBack"/>
      <w:bookmarkEnd w:id="0"/>
    </w:p>
    <w:p w:rsidR="00F2421E" w:rsidRDefault="00F2421E">
      <w:pPr>
        <w:autoSpaceDN w:val="0"/>
        <w:spacing w:line="560" w:lineRule="exact"/>
        <w:ind w:firstLine="640"/>
        <w:rPr>
          <w:rFonts w:ascii="Times New Roman" w:eastAsia="方正仿宋_GBK" w:hAnsi="Times New Roman" w:cs="Times New Roman"/>
          <w:kern w:val="0"/>
          <w:sz w:val="32"/>
          <w:szCs w:val="32"/>
          <w:shd w:val="clear" w:color="auto" w:fill="FFFFFF"/>
          <w:lang w:bidi="ar"/>
        </w:rPr>
      </w:pPr>
    </w:p>
    <w:p w:rsidR="00F2421E" w:rsidRDefault="00E44622">
      <w:pPr>
        <w:autoSpaceDN w:val="0"/>
        <w:spacing w:line="560" w:lineRule="exact"/>
        <w:ind w:firstLine="640"/>
        <w:jc w:val="center"/>
        <w:rPr>
          <w:rFonts w:ascii="Times New Roman" w:eastAsia="方正仿宋_GBK" w:hAnsi="Times New Roman" w:cs="Times New Roman"/>
          <w:kern w:val="0"/>
          <w:sz w:val="32"/>
          <w:szCs w:val="32"/>
          <w:shd w:val="clear" w:color="auto" w:fill="FFFFFF"/>
          <w:lang w:bidi="ar"/>
        </w:rPr>
      </w:pPr>
      <w:r>
        <w:rPr>
          <w:rFonts w:ascii="Times New Roman" w:eastAsia="方正仿宋_GBK" w:hAnsi="Times New Roman" w:cs="Times New Roman" w:hint="eastAsia"/>
          <w:kern w:val="0"/>
          <w:sz w:val="32"/>
          <w:szCs w:val="32"/>
          <w:shd w:val="clear" w:color="auto" w:fill="FFFFFF"/>
          <w:lang w:bidi="ar"/>
        </w:rPr>
        <w:t xml:space="preserve">                  </w:t>
      </w:r>
      <w:r>
        <w:rPr>
          <w:rFonts w:ascii="Times New Roman" w:eastAsia="方正仿宋_GBK" w:hAnsi="Times New Roman" w:cs="Times New Roman"/>
          <w:kern w:val="0"/>
          <w:sz w:val="32"/>
          <w:szCs w:val="32"/>
          <w:shd w:val="clear" w:color="auto" w:fill="FFFFFF"/>
          <w:lang w:bidi="ar"/>
        </w:rPr>
        <w:t>江苏省植物保护植物检疫站</w:t>
      </w:r>
    </w:p>
    <w:p w:rsidR="00F2421E" w:rsidRDefault="00E44622">
      <w:pPr>
        <w:autoSpaceDN w:val="0"/>
        <w:spacing w:line="560" w:lineRule="exact"/>
        <w:ind w:firstLine="640"/>
        <w:jc w:val="center"/>
        <w:rPr>
          <w:rFonts w:ascii="Times New Roman" w:eastAsia="方正仿宋_GBK" w:hAnsi="Times New Roman" w:cs="Times New Roman"/>
          <w:kern w:val="0"/>
          <w:sz w:val="32"/>
          <w:szCs w:val="32"/>
          <w:shd w:val="clear" w:color="auto" w:fill="FFFFFF"/>
          <w:lang w:bidi="ar"/>
        </w:rPr>
      </w:pPr>
      <w:r>
        <w:rPr>
          <w:rFonts w:ascii="Times New Roman" w:eastAsia="方正仿宋_GBK" w:hAnsi="Times New Roman" w:cs="Times New Roman" w:hint="eastAsia"/>
          <w:kern w:val="0"/>
          <w:sz w:val="32"/>
          <w:szCs w:val="32"/>
          <w:shd w:val="clear" w:color="auto" w:fill="FFFFFF"/>
          <w:lang w:bidi="ar"/>
        </w:rPr>
        <w:t xml:space="preserve">                 </w:t>
      </w:r>
      <w:r>
        <w:rPr>
          <w:rFonts w:ascii="Times New Roman" w:eastAsia="方正仿宋_GBK" w:hAnsi="Times New Roman" w:cs="Times New Roman"/>
          <w:kern w:val="0"/>
          <w:sz w:val="32"/>
          <w:szCs w:val="32"/>
          <w:shd w:val="clear" w:color="auto" w:fill="FFFFFF"/>
          <w:lang w:bidi="ar"/>
        </w:rPr>
        <w:t>2023</w:t>
      </w:r>
      <w:r>
        <w:rPr>
          <w:rFonts w:ascii="Times New Roman" w:eastAsia="方正仿宋_GBK" w:hAnsi="Times New Roman" w:cs="Times New Roman"/>
          <w:kern w:val="0"/>
          <w:sz w:val="32"/>
          <w:szCs w:val="32"/>
          <w:shd w:val="clear" w:color="auto" w:fill="FFFFFF"/>
          <w:lang w:bidi="ar"/>
        </w:rPr>
        <w:t>年</w:t>
      </w:r>
      <w:r>
        <w:rPr>
          <w:rFonts w:ascii="Times New Roman" w:eastAsia="方正仿宋_GBK" w:hAnsi="Times New Roman" w:cs="Times New Roman"/>
          <w:kern w:val="0"/>
          <w:sz w:val="32"/>
          <w:szCs w:val="32"/>
          <w:shd w:val="clear" w:color="auto" w:fill="FFFFFF"/>
          <w:lang w:bidi="ar"/>
        </w:rPr>
        <w:t>3</w:t>
      </w:r>
      <w:r>
        <w:rPr>
          <w:rFonts w:ascii="Times New Roman" w:eastAsia="方正仿宋_GBK" w:hAnsi="Times New Roman" w:cs="Times New Roman"/>
          <w:kern w:val="0"/>
          <w:sz w:val="32"/>
          <w:szCs w:val="32"/>
          <w:shd w:val="clear" w:color="auto" w:fill="FFFFFF"/>
          <w:lang w:bidi="ar"/>
        </w:rPr>
        <w:t>月</w:t>
      </w:r>
      <w:r>
        <w:rPr>
          <w:rFonts w:ascii="Times New Roman" w:eastAsia="方正仿宋_GBK" w:hAnsi="Times New Roman" w:cs="Times New Roman" w:hint="eastAsia"/>
          <w:kern w:val="0"/>
          <w:sz w:val="32"/>
          <w:szCs w:val="32"/>
          <w:shd w:val="clear" w:color="auto" w:fill="FFFFFF"/>
          <w:lang w:bidi="ar"/>
        </w:rPr>
        <w:t>2</w:t>
      </w:r>
      <w:r w:rsidR="00874A2D">
        <w:rPr>
          <w:rFonts w:ascii="Times New Roman" w:eastAsia="方正仿宋_GBK" w:hAnsi="Times New Roman" w:cs="Times New Roman"/>
          <w:kern w:val="0"/>
          <w:sz w:val="32"/>
          <w:szCs w:val="32"/>
          <w:shd w:val="clear" w:color="auto" w:fill="FFFFFF"/>
          <w:lang w:bidi="ar"/>
        </w:rPr>
        <w:t>0</w:t>
      </w:r>
      <w:r>
        <w:rPr>
          <w:rFonts w:ascii="Times New Roman" w:eastAsia="方正仿宋_GBK" w:hAnsi="Times New Roman" w:cs="Times New Roman"/>
          <w:kern w:val="0"/>
          <w:sz w:val="32"/>
          <w:szCs w:val="32"/>
          <w:shd w:val="clear" w:color="auto" w:fill="FFFFFF"/>
          <w:lang w:bidi="ar"/>
        </w:rPr>
        <w:t>日</w:t>
      </w:r>
    </w:p>
    <w:p w:rsidR="00F2421E" w:rsidRDefault="00E44622">
      <w:pPr>
        <w:widowControl/>
        <w:jc w:val="left"/>
        <w:rPr>
          <w:rFonts w:ascii="Times New Roman" w:eastAsia="方正仿宋_GBK" w:hAnsi="Times New Roman" w:cs="Times New Roman"/>
          <w:kern w:val="0"/>
          <w:sz w:val="32"/>
          <w:szCs w:val="32"/>
          <w:shd w:val="clear" w:color="auto" w:fill="FFFFFF"/>
          <w:lang w:bidi="ar"/>
        </w:rPr>
      </w:pPr>
      <w:r>
        <w:rPr>
          <w:rFonts w:ascii="Times New Roman" w:eastAsia="方正仿宋_GBK" w:hAnsi="Times New Roman" w:cs="Times New Roman"/>
          <w:kern w:val="0"/>
          <w:sz w:val="32"/>
          <w:szCs w:val="32"/>
          <w:shd w:val="clear" w:color="auto" w:fill="FFFFFF"/>
          <w:lang w:bidi="ar"/>
        </w:rPr>
        <w:br w:type="page"/>
      </w:r>
    </w:p>
    <w:p w:rsidR="00F2421E" w:rsidRDefault="00E44622">
      <w:pPr>
        <w:widowControl/>
        <w:spacing w:line="560" w:lineRule="exact"/>
        <w:rPr>
          <w:rFonts w:ascii="Times New Roman" w:eastAsia="方正黑体_GBK" w:hAnsi="Times New Roman" w:cs="Times New Roman"/>
          <w:kern w:val="0"/>
          <w:sz w:val="32"/>
          <w:szCs w:val="32"/>
          <w:shd w:val="clear" w:color="auto" w:fill="FFFFFF"/>
          <w:lang w:bidi="ar"/>
        </w:rPr>
      </w:pPr>
      <w:r>
        <w:rPr>
          <w:rFonts w:ascii="Times New Roman" w:eastAsia="方正黑体_GBK" w:hAnsi="Times New Roman" w:cs="Times New Roman"/>
          <w:kern w:val="0"/>
          <w:sz w:val="32"/>
          <w:szCs w:val="32"/>
          <w:shd w:val="clear" w:color="auto" w:fill="FFFFFF"/>
          <w:lang w:bidi="ar"/>
        </w:rPr>
        <w:lastRenderedPageBreak/>
        <w:t>附件</w:t>
      </w:r>
      <w:r>
        <w:rPr>
          <w:rFonts w:ascii="Times New Roman" w:eastAsia="方正黑体_GBK" w:hAnsi="Times New Roman" w:cs="Times New Roman"/>
          <w:kern w:val="0"/>
          <w:sz w:val="32"/>
          <w:szCs w:val="32"/>
          <w:shd w:val="clear" w:color="auto" w:fill="FFFFFF"/>
          <w:lang w:bidi="ar"/>
        </w:rPr>
        <w:t>1</w:t>
      </w:r>
    </w:p>
    <w:p w:rsidR="00F2421E" w:rsidRDefault="00E44622">
      <w:pPr>
        <w:widowControl/>
        <w:spacing w:line="560" w:lineRule="exact"/>
        <w:jc w:val="center"/>
        <w:rPr>
          <w:rFonts w:ascii="Times New Roman" w:eastAsia="方正小标宋_GBK" w:hAnsi="Times New Roman" w:cs="Times New Roman"/>
          <w:kern w:val="0"/>
          <w:sz w:val="36"/>
          <w:szCs w:val="36"/>
          <w:shd w:val="clear" w:color="auto" w:fill="FFFFFF"/>
          <w:lang w:bidi="ar"/>
        </w:rPr>
      </w:pPr>
      <w:r>
        <w:rPr>
          <w:rFonts w:ascii="Times New Roman" w:eastAsia="方正小标宋_GBK" w:hAnsi="Times New Roman" w:cs="Times New Roman"/>
          <w:kern w:val="0"/>
          <w:sz w:val="36"/>
          <w:szCs w:val="36"/>
          <w:shd w:val="clear" w:color="auto" w:fill="FFFFFF"/>
          <w:lang w:bidi="ar"/>
        </w:rPr>
        <w:t>江苏省农作物病虫害绿色防控基地评价指标</w:t>
      </w:r>
      <w:r>
        <w:rPr>
          <w:rFonts w:ascii="Times New Roman" w:eastAsia="方正小标宋_GBK" w:hAnsi="Times New Roman" w:cs="Times New Roman" w:hint="eastAsia"/>
          <w:kern w:val="0"/>
          <w:sz w:val="36"/>
          <w:szCs w:val="36"/>
          <w:shd w:val="clear" w:color="auto" w:fill="FFFFFF"/>
          <w:lang w:bidi="ar"/>
        </w:rPr>
        <w:t>（试行）</w:t>
      </w:r>
    </w:p>
    <w:p w:rsidR="00F2421E" w:rsidRDefault="00F2421E">
      <w:pPr>
        <w:widowControl/>
        <w:spacing w:line="560" w:lineRule="exact"/>
        <w:jc w:val="center"/>
        <w:rPr>
          <w:rFonts w:ascii="Times New Roman" w:eastAsia="方正小标宋_GBK" w:hAnsi="Times New Roman" w:cs="Times New Roman"/>
          <w:kern w:val="0"/>
          <w:sz w:val="32"/>
          <w:szCs w:val="32"/>
          <w:shd w:val="clear" w:color="auto" w:fill="FFFFFF"/>
          <w:lang w:bidi="ar"/>
        </w:rPr>
      </w:pPr>
    </w:p>
    <w:tbl>
      <w:tblPr>
        <w:tblW w:w="8364"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1087"/>
        <w:gridCol w:w="1875"/>
        <w:gridCol w:w="5402"/>
      </w:tblGrid>
      <w:tr w:rsidR="00F2421E">
        <w:trPr>
          <w:cantSplit/>
          <w:trHeight w:hRule="exact" w:val="567"/>
          <w:jc w:val="center"/>
        </w:trPr>
        <w:tc>
          <w:tcPr>
            <w:tcW w:w="1087"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lang w:bidi="ar"/>
              </w:rPr>
              <w:t>项目</w:t>
            </w:r>
          </w:p>
        </w:tc>
        <w:tc>
          <w:tcPr>
            <w:tcW w:w="1875"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lang w:bidi="ar"/>
              </w:rPr>
              <w:t>任务</w:t>
            </w:r>
          </w:p>
        </w:tc>
        <w:tc>
          <w:tcPr>
            <w:tcW w:w="5402"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lang w:bidi="ar"/>
              </w:rPr>
              <w:t>测评方法</w:t>
            </w:r>
          </w:p>
        </w:tc>
      </w:tr>
      <w:tr w:rsidR="00F2421E">
        <w:trPr>
          <w:cantSplit/>
          <w:trHeight w:hRule="exact" w:val="567"/>
          <w:jc w:val="center"/>
        </w:trPr>
        <w:tc>
          <w:tcPr>
            <w:tcW w:w="1087" w:type="dxa"/>
            <w:vMerge w:val="restart"/>
            <w:tcBorders>
              <w:top w:val="single" w:sz="4" w:space="0" w:color="auto"/>
              <w:left w:val="single" w:sz="4" w:space="0" w:color="auto"/>
              <w:right w:val="single" w:sz="4" w:space="0" w:color="auto"/>
            </w:tcBorders>
            <w:noWrap/>
            <w:vAlign w:val="center"/>
          </w:tcPr>
          <w:p w:rsidR="00F2421E" w:rsidRDefault="00E44622">
            <w:pPr>
              <w:autoSpaceDN w:val="0"/>
              <w:spacing w:line="240" w:lineRule="exact"/>
              <w:jc w:val="center"/>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主体</w:t>
            </w:r>
            <w:r>
              <w:rPr>
                <w:rFonts w:ascii="Times New Roman" w:eastAsia="方正仿宋_GBK" w:hAnsi="Times New Roman" w:cs="Times New Roman" w:hint="eastAsia"/>
                <w:color w:val="000000"/>
                <w:szCs w:val="21"/>
                <w:lang w:bidi="ar"/>
              </w:rPr>
              <w:t>条件</w:t>
            </w:r>
          </w:p>
          <w:p w:rsidR="00F2421E" w:rsidRDefault="00E44622">
            <w:pPr>
              <w:autoSpaceDN w:val="0"/>
              <w:spacing w:line="240" w:lineRule="exact"/>
              <w:jc w:val="center"/>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w:t>
            </w:r>
            <w:r>
              <w:rPr>
                <w:rFonts w:ascii="Times New Roman" w:eastAsia="方正仿宋_GBK" w:hAnsi="Times New Roman" w:cs="Times New Roman"/>
                <w:color w:val="000000"/>
                <w:szCs w:val="21"/>
                <w:lang w:bidi="ar"/>
              </w:rPr>
              <w:t>2</w:t>
            </w:r>
            <w:r>
              <w:rPr>
                <w:rFonts w:ascii="Times New Roman" w:eastAsia="方正仿宋_GBK" w:hAnsi="Times New Roman" w:cs="Times New Roman" w:hint="eastAsia"/>
                <w:color w:val="000000"/>
                <w:szCs w:val="21"/>
                <w:lang w:bidi="ar"/>
              </w:rPr>
              <w:t>0</w:t>
            </w:r>
            <w:r>
              <w:rPr>
                <w:rFonts w:ascii="Times New Roman" w:eastAsia="方正仿宋_GBK" w:hAnsi="Times New Roman" w:cs="Times New Roman"/>
                <w:color w:val="000000"/>
                <w:szCs w:val="21"/>
                <w:lang w:bidi="ar"/>
              </w:rPr>
              <w:t>分）</w:t>
            </w:r>
          </w:p>
        </w:tc>
        <w:tc>
          <w:tcPr>
            <w:tcW w:w="1875"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jc w:val="left"/>
              <w:rPr>
                <w:rFonts w:ascii="Times New Roman" w:eastAsia="方正仿宋_GBK" w:hAnsi="Times New Roman" w:cs="Times New Roman"/>
                <w:color w:val="000000"/>
                <w:szCs w:val="21"/>
                <w:lang w:bidi="ar"/>
              </w:rPr>
            </w:pPr>
            <w:r>
              <w:rPr>
                <w:rFonts w:ascii="Times New Roman" w:eastAsia="方正仿宋_GBK" w:hAnsi="Times New Roman" w:cs="Times New Roman" w:hint="eastAsia"/>
                <w:color w:val="000000"/>
                <w:szCs w:val="21"/>
                <w:lang w:bidi="ar"/>
              </w:rPr>
              <w:t>主体资格</w:t>
            </w:r>
            <w:r>
              <w:rPr>
                <w:rFonts w:ascii="Times New Roman" w:eastAsia="方正仿宋_GBK" w:hAnsi="Times New Roman" w:cs="Times New Roman"/>
                <w:color w:val="000000"/>
                <w:szCs w:val="21"/>
                <w:lang w:bidi="ar"/>
              </w:rPr>
              <w:t>（</w:t>
            </w:r>
            <w:r>
              <w:rPr>
                <w:rFonts w:ascii="Times New Roman" w:eastAsia="方正仿宋_GBK" w:hAnsi="Times New Roman" w:cs="Times New Roman"/>
                <w:color w:val="000000"/>
                <w:szCs w:val="21"/>
                <w:lang w:bidi="ar"/>
              </w:rPr>
              <w:t>5</w:t>
            </w:r>
            <w:r>
              <w:rPr>
                <w:rFonts w:ascii="Times New Roman" w:eastAsia="方正仿宋_GBK" w:hAnsi="Times New Roman" w:cs="Times New Roman"/>
                <w:color w:val="000000"/>
                <w:szCs w:val="21"/>
                <w:lang w:bidi="ar"/>
              </w:rPr>
              <w:t>分）</w:t>
            </w:r>
          </w:p>
        </w:tc>
        <w:tc>
          <w:tcPr>
            <w:tcW w:w="5402"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rPr>
                <w:rFonts w:ascii="Times New Roman" w:eastAsia="方正仿宋_GBK" w:hAnsi="Times New Roman" w:cs="Times New Roman"/>
                <w:color w:val="000000"/>
                <w:szCs w:val="21"/>
                <w:lang w:bidi="ar"/>
              </w:rPr>
            </w:pPr>
            <w:r>
              <w:rPr>
                <w:rFonts w:ascii="Times New Roman" w:eastAsia="方正仿宋_GBK" w:hAnsi="Times New Roman" w:cs="Times New Roman" w:hint="eastAsia"/>
                <w:color w:val="000000"/>
                <w:szCs w:val="21"/>
                <w:lang w:bidi="ar"/>
              </w:rPr>
              <w:t>主体明确、经工商登记注册，优先考虑省级及以上涉农示范基地、家庭农场、绿色食品生产基地等。</w:t>
            </w:r>
          </w:p>
        </w:tc>
      </w:tr>
      <w:tr w:rsidR="00F2421E">
        <w:trPr>
          <w:cantSplit/>
          <w:trHeight w:hRule="exact" w:val="567"/>
          <w:jc w:val="center"/>
        </w:trPr>
        <w:tc>
          <w:tcPr>
            <w:tcW w:w="1087" w:type="dxa"/>
            <w:vMerge/>
            <w:tcBorders>
              <w:left w:val="single" w:sz="4" w:space="0" w:color="auto"/>
              <w:right w:val="single" w:sz="4" w:space="0" w:color="auto"/>
            </w:tcBorders>
            <w:noWrap/>
            <w:vAlign w:val="center"/>
          </w:tcPr>
          <w:p w:rsidR="00F2421E" w:rsidRDefault="00F2421E">
            <w:pPr>
              <w:rPr>
                <w:rFonts w:ascii="Times New Roman" w:hAnsi="Times New Roman" w:cs="Times New Roman"/>
                <w:color w:val="000000"/>
                <w:sz w:val="24"/>
                <w:szCs w:val="24"/>
              </w:rPr>
            </w:pPr>
          </w:p>
        </w:tc>
        <w:tc>
          <w:tcPr>
            <w:tcW w:w="1875"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jc w:val="left"/>
              <w:rPr>
                <w:rFonts w:ascii="Times New Roman" w:eastAsia="方正仿宋_GBK" w:hAnsi="Times New Roman" w:cs="Times New Roman"/>
                <w:color w:val="000000"/>
                <w:szCs w:val="21"/>
                <w:lang w:bidi="ar"/>
              </w:rPr>
            </w:pPr>
            <w:r>
              <w:rPr>
                <w:rFonts w:ascii="Times New Roman" w:eastAsia="方正仿宋_GBK" w:hAnsi="Times New Roman" w:cs="Times New Roman" w:hint="eastAsia"/>
                <w:color w:val="000000"/>
                <w:szCs w:val="21"/>
                <w:lang w:bidi="ar"/>
              </w:rPr>
              <w:t>生产</w:t>
            </w:r>
            <w:r>
              <w:rPr>
                <w:rFonts w:ascii="Times New Roman" w:eastAsia="方正仿宋_GBK" w:hAnsi="Times New Roman" w:cs="Times New Roman"/>
                <w:color w:val="000000"/>
                <w:szCs w:val="21"/>
                <w:lang w:bidi="ar"/>
              </w:rPr>
              <w:t>条件（</w:t>
            </w:r>
            <w:r>
              <w:rPr>
                <w:rFonts w:ascii="Times New Roman" w:eastAsia="方正仿宋_GBK" w:hAnsi="Times New Roman" w:cs="Times New Roman"/>
                <w:color w:val="000000"/>
                <w:szCs w:val="21"/>
                <w:lang w:bidi="ar"/>
              </w:rPr>
              <w:t>5</w:t>
            </w:r>
            <w:r>
              <w:rPr>
                <w:rFonts w:ascii="Times New Roman" w:eastAsia="方正仿宋_GBK" w:hAnsi="Times New Roman" w:cs="Times New Roman"/>
                <w:color w:val="000000"/>
                <w:szCs w:val="21"/>
                <w:lang w:bidi="ar"/>
              </w:rPr>
              <w:t>分）</w:t>
            </w:r>
          </w:p>
        </w:tc>
        <w:tc>
          <w:tcPr>
            <w:tcW w:w="5402"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生产基础条件好，田间配套工程完善，符合高标准农田和示范展示要求，生产管理处于行业较高</w:t>
            </w:r>
            <w:r>
              <w:rPr>
                <w:rFonts w:ascii="Times New Roman" w:eastAsia="方正仿宋_GBK" w:hAnsi="Times New Roman" w:cs="Times New Roman" w:hint="eastAsia"/>
                <w:color w:val="000000"/>
                <w:szCs w:val="21"/>
                <w:lang w:bidi="ar"/>
              </w:rPr>
              <w:t>水平</w:t>
            </w:r>
            <w:r>
              <w:rPr>
                <w:rFonts w:ascii="Times New Roman" w:eastAsia="方正仿宋_GBK" w:hAnsi="Times New Roman" w:cs="Times New Roman"/>
                <w:color w:val="000000"/>
                <w:szCs w:val="21"/>
                <w:lang w:bidi="ar"/>
              </w:rPr>
              <w:t>。</w:t>
            </w:r>
          </w:p>
        </w:tc>
      </w:tr>
      <w:tr w:rsidR="00F2421E">
        <w:trPr>
          <w:cantSplit/>
          <w:trHeight w:hRule="exact" w:val="567"/>
          <w:jc w:val="center"/>
        </w:trPr>
        <w:tc>
          <w:tcPr>
            <w:tcW w:w="1087" w:type="dxa"/>
            <w:vMerge/>
            <w:tcBorders>
              <w:left w:val="single" w:sz="4" w:space="0" w:color="auto"/>
              <w:right w:val="single" w:sz="4" w:space="0" w:color="auto"/>
            </w:tcBorders>
            <w:noWrap/>
            <w:vAlign w:val="center"/>
          </w:tcPr>
          <w:p w:rsidR="00F2421E" w:rsidRDefault="00F2421E">
            <w:pPr>
              <w:rPr>
                <w:rFonts w:ascii="Times New Roman" w:hAnsi="Times New Roman" w:cs="Times New Roman"/>
                <w:color w:val="000000"/>
                <w:sz w:val="24"/>
                <w:szCs w:val="24"/>
              </w:rPr>
            </w:pPr>
          </w:p>
        </w:tc>
        <w:tc>
          <w:tcPr>
            <w:tcW w:w="1875"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jc w:val="left"/>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人员配套（</w:t>
            </w:r>
            <w:r>
              <w:rPr>
                <w:rFonts w:ascii="Times New Roman" w:eastAsia="方正仿宋_GBK" w:hAnsi="Times New Roman" w:cs="Times New Roman"/>
                <w:color w:val="000000"/>
                <w:szCs w:val="21"/>
                <w:lang w:bidi="ar"/>
              </w:rPr>
              <w:t>5</w:t>
            </w:r>
            <w:r>
              <w:rPr>
                <w:rFonts w:ascii="Times New Roman" w:eastAsia="方正仿宋_GBK" w:hAnsi="Times New Roman" w:cs="Times New Roman"/>
                <w:color w:val="000000"/>
                <w:szCs w:val="21"/>
                <w:lang w:bidi="ar"/>
              </w:rPr>
              <w:t>分）</w:t>
            </w:r>
          </w:p>
        </w:tc>
        <w:tc>
          <w:tcPr>
            <w:tcW w:w="5402"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基地有固定技术人员，病虫害防控</w:t>
            </w:r>
            <w:r>
              <w:rPr>
                <w:rFonts w:ascii="Times New Roman" w:eastAsia="方正仿宋_GBK" w:hAnsi="Times New Roman" w:cs="Times New Roman" w:hint="eastAsia"/>
                <w:color w:val="000000"/>
                <w:szCs w:val="21"/>
                <w:lang w:bidi="ar"/>
              </w:rPr>
              <w:t>指导</w:t>
            </w:r>
            <w:r>
              <w:rPr>
                <w:rFonts w:ascii="Times New Roman" w:eastAsia="方正仿宋_GBK" w:hAnsi="Times New Roman" w:cs="Times New Roman"/>
                <w:color w:val="000000"/>
                <w:szCs w:val="21"/>
                <w:lang w:bidi="ar"/>
              </w:rPr>
              <w:t>有专人负责。</w:t>
            </w:r>
          </w:p>
        </w:tc>
      </w:tr>
      <w:tr w:rsidR="00F2421E">
        <w:trPr>
          <w:cantSplit/>
          <w:trHeight w:hRule="exact" w:val="567"/>
          <w:jc w:val="center"/>
        </w:trPr>
        <w:tc>
          <w:tcPr>
            <w:tcW w:w="1087" w:type="dxa"/>
            <w:vMerge/>
            <w:tcBorders>
              <w:left w:val="single" w:sz="4" w:space="0" w:color="auto"/>
              <w:right w:val="single" w:sz="4" w:space="0" w:color="auto"/>
            </w:tcBorders>
            <w:noWrap/>
            <w:vAlign w:val="center"/>
          </w:tcPr>
          <w:p w:rsidR="00F2421E" w:rsidRDefault="00F2421E">
            <w:pPr>
              <w:rPr>
                <w:rFonts w:ascii="Times New Roman" w:hAnsi="Times New Roman" w:cs="Times New Roman"/>
                <w:color w:val="000000"/>
                <w:sz w:val="24"/>
                <w:szCs w:val="24"/>
              </w:rPr>
            </w:pPr>
          </w:p>
        </w:tc>
        <w:tc>
          <w:tcPr>
            <w:tcW w:w="1875" w:type="dxa"/>
            <w:tcBorders>
              <w:top w:val="single" w:sz="4" w:space="0" w:color="auto"/>
              <w:left w:val="single" w:sz="4" w:space="0" w:color="auto"/>
              <w:right w:val="single" w:sz="4" w:space="0" w:color="auto"/>
            </w:tcBorders>
            <w:noWrap/>
            <w:vAlign w:val="center"/>
          </w:tcPr>
          <w:p w:rsidR="00F2421E" w:rsidRDefault="00E44622">
            <w:pPr>
              <w:autoSpaceDN w:val="0"/>
              <w:spacing w:line="240" w:lineRule="exact"/>
              <w:jc w:val="left"/>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种植规模（</w:t>
            </w:r>
            <w:r>
              <w:rPr>
                <w:rFonts w:ascii="Times New Roman" w:eastAsia="方正仿宋_GBK" w:hAnsi="Times New Roman" w:cs="Times New Roman"/>
                <w:color w:val="000000"/>
                <w:szCs w:val="21"/>
                <w:lang w:bidi="ar"/>
              </w:rPr>
              <w:t>5</w:t>
            </w:r>
            <w:r>
              <w:rPr>
                <w:rFonts w:ascii="Times New Roman" w:eastAsia="方正仿宋_GBK" w:hAnsi="Times New Roman" w:cs="Times New Roman"/>
                <w:color w:val="000000"/>
                <w:szCs w:val="21"/>
                <w:lang w:bidi="ar"/>
              </w:rPr>
              <w:t>分）</w:t>
            </w:r>
          </w:p>
        </w:tc>
        <w:tc>
          <w:tcPr>
            <w:tcW w:w="5402"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粮食作物基地面积</w:t>
            </w:r>
            <w:r>
              <w:rPr>
                <w:rFonts w:ascii="Times New Roman" w:eastAsia="方正仿宋_GBK" w:hAnsi="Times New Roman" w:cs="Times New Roman"/>
                <w:color w:val="000000"/>
                <w:szCs w:val="21"/>
                <w:lang w:bidi="ar"/>
              </w:rPr>
              <w:t>1000</w:t>
            </w:r>
            <w:r>
              <w:rPr>
                <w:rFonts w:ascii="Times New Roman" w:eastAsia="方正仿宋_GBK" w:hAnsi="Times New Roman" w:cs="Times New Roman"/>
                <w:color w:val="000000"/>
                <w:szCs w:val="21"/>
                <w:lang w:bidi="ar"/>
              </w:rPr>
              <w:t>亩，辐射</w:t>
            </w:r>
            <w:r>
              <w:rPr>
                <w:rFonts w:ascii="Times New Roman" w:eastAsia="方正仿宋_GBK" w:hAnsi="Times New Roman" w:cs="Times New Roman"/>
                <w:color w:val="000000"/>
                <w:szCs w:val="21"/>
                <w:lang w:bidi="ar"/>
              </w:rPr>
              <w:t>10000</w:t>
            </w:r>
            <w:r>
              <w:rPr>
                <w:rFonts w:ascii="Times New Roman" w:eastAsia="方正仿宋_GBK" w:hAnsi="Times New Roman" w:cs="Times New Roman"/>
                <w:color w:val="000000"/>
                <w:szCs w:val="21"/>
                <w:lang w:bidi="ar"/>
              </w:rPr>
              <w:t>亩以上；经济作物基地面积</w:t>
            </w:r>
            <w:r>
              <w:rPr>
                <w:rFonts w:ascii="Times New Roman" w:eastAsia="方正仿宋_GBK" w:hAnsi="Times New Roman" w:cs="Times New Roman"/>
                <w:color w:val="000000"/>
                <w:szCs w:val="21"/>
                <w:lang w:bidi="ar"/>
              </w:rPr>
              <w:t>200</w:t>
            </w:r>
            <w:r>
              <w:rPr>
                <w:rFonts w:ascii="Times New Roman" w:eastAsia="方正仿宋_GBK" w:hAnsi="Times New Roman" w:cs="Times New Roman"/>
                <w:color w:val="000000"/>
                <w:szCs w:val="21"/>
                <w:lang w:bidi="ar"/>
              </w:rPr>
              <w:t>亩，辐射</w:t>
            </w:r>
            <w:r>
              <w:rPr>
                <w:rFonts w:ascii="Times New Roman" w:eastAsia="方正仿宋_GBK" w:hAnsi="Times New Roman" w:cs="Times New Roman" w:hint="eastAsia"/>
                <w:color w:val="000000"/>
                <w:szCs w:val="21"/>
                <w:lang w:bidi="ar"/>
              </w:rPr>
              <w:t>1</w:t>
            </w:r>
            <w:r>
              <w:rPr>
                <w:rFonts w:ascii="Times New Roman" w:eastAsia="方正仿宋_GBK" w:hAnsi="Times New Roman" w:cs="Times New Roman"/>
                <w:color w:val="000000"/>
                <w:szCs w:val="21"/>
                <w:lang w:bidi="ar"/>
              </w:rPr>
              <w:t>000</w:t>
            </w:r>
            <w:r>
              <w:rPr>
                <w:rFonts w:ascii="Times New Roman" w:eastAsia="方正仿宋_GBK" w:hAnsi="Times New Roman" w:cs="Times New Roman"/>
                <w:color w:val="000000"/>
                <w:szCs w:val="21"/>
                <w:lang w:bidi="ar"/>
              </w:rPr>
              <w:t>亩</w:t>
            </w:r>
            <w:proofErr w:type="gramStart"/>
            <w:r>
              <w:rPr>
                <w:rFonts w:ascii="Times New Roman" w:eastAsia="方正仿宋_GBK" w:hAnsi="Times New Roman" w:cs="Times New Roman"/>
                <w:color w:val="000000"/>
                <w:szCs w:val="21"/>
                <w:lang w:bidi="ar"/>
              </w:rPr>
              <w:t>以</w:t>
            </w:r>
            <w:proofErr w:type="gramEnd"/>
            <w:r>
              <w:rPr>
                <w:rFonts w:ascii="Times New Roman" w:eastAsia="方正仿宋_GBK" w:hAnsi="Times New Roman" w:cs="Times New Roman"/>
                <w:color w:val="000000"/>
                <w:szCs w:val="21"/>
                <w:lang w:bidi="ar"/>
              </w:rPr>
              <w:t>。</w:t>
            </w:r>
          </w:p>
        </w:tc>
      </w:tr>
      <w:tr w:rsidR="00F2421E">
        <w:trPr>
          <w:trHeight w:hRule="exact" w:val="567"/>
          <w:jc w:val="center"/>
        </w:trPr>
        <w:tc>
          <w:tcPr>
            <w:tcW w:w="1087" w:type="dxa"/>
            <w:vMerge w:val="restart"/>
            <w:tcBorders>
              <w:top w:val="single" w:sz="4" w:space="0" w:color="auto"/>
              <w:left w:val="single" w:sz="4" w:space="0" w:color="auto"/>
              <w:right w:val="single" w:sz="4" w:space="0" w:color="auto"/>
            </w:tcBorders>
            <w:noWrap/>
            <w:vAlign w:val="center"/>
          </w:tcPr>
          <w:p w:rsidR="00F2421E" w:rsidRDefault="00E44622">
            <w:pPr>
              <w:autoSpaceDN w:val="0"/>
              <w:spacing w:line="240" w:lineRule="exact"/>
              <w:jc w:val="center"/>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技术</w:t>
            </w:r>
            <w:r>
              <w:rPr>
                <w:rFonts w:ascii="Times New Roman" w:eastAsia="方正仿宋_GBK" w:hAnsi="Times New Roman" w:cs="Times New Roman" w:hint="eastAsia"/>
                <w:color w:val="000000"/>
                <w:szCs w:val="21"/>
                <w:lang w:bidi="ar"/>
              </w:rPr>
              <w:t>应用</w:t>
            </w:r>
          </w:p>
          <w:p w:rsidR="00F2421E" w:rsidRDefault="00E44622">
            <w:pPr>
              <w:autoSpaceDN w:val="0"/>
              <w:spacing w:line="240" w:lineRule="exact"/>
              <w:jc w:val="center"/>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w:t>
            </w:r>
            <w:r>
              <w:rPr>
                <w:rFonts w:ascii="Times New Roman" w:eastAsia="方正仿宋_GBK" w:hAnsi="Times New Roman" w:cs="Times New Roman"/>
                <w:color w:val="000000"/>
                <w:szCs w:val="21"/>
                <w:lang w:bidi="ar"/>
              </w:rPr>
              <w:t>3</w:t>
            </w:r>
            <w:r>
              <w:rPr>
                <w:rFonts w:ascii="Times New Roman" w:eastAsia="方正仿宋_GBK" w:hAnsi="Times New Roman" w:cs="Times New Roman" w:hint="eastAsia"/>
                <w:color w:val="000000"/>
                <w:szCs w:val="21"/>
                <w:lang w:bidi="ar"/>
              </w:rPr>
              <w:t>5</w:t>
            </w:r>
            <w:r>
              <w:rPr>
                <w:rFonts w:ascii="Times New Roman" w:eastAsia="方正仿宋_GBK" w:hAnsi="Times New Roman" w:cs="Times New Roman"/>
                <w:color w:val="000000"/>
                <w:szCs w:val="21"/>
                <w:lang w:bidi="ar"/>
              </w:rPr>
              <w:t>分）</w:t>
            </w:r>
          </w:p>
        </w:tc>
        <w:tc>
          <w:tcPr>
            <w:tcW w:w="1875"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jc w:val="left"/>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核心示范（</w:t>
            </w:r>
            <w:r>
              <w:rPr>
                <w:rFonts w:ascii="Times New Roman" w:eastAsia="方正仿宋_GBK" w:hAnsi="Times New Roman" w:cs="Times New Roman"/>
                <w:color w:val="000000"/>
                <w:szCs w:val="21"/>
                <w:lang w:bidi="ar"/>
              </w:rPr>
              <w:t>5</w:t>
            </w:r>
            <w:r>
              <w:rPr>
                <w:rFonts w:ascii="Times New Roman" w:eastAsia="方正仿宋_GBK" w:hAnsi="Times New Roman" w:cs="Times New Roman"/>
                <w:color w:val="000000"/>
                <w:szCs w:val="21"/>
                <w:lang w:bidi="ar"/>
              </w:rPr>
              <w:t>分）</w:t>
            </w:r>
          </w:p>
        </w:tc>
        <w:tc>
          <w:tcPr>
            <w:tcW w:w="5402"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建设</w:t>
            </w:r>
            <w:r>
              <w:rPr>
                <w:rFonts w:ascii="Times New Roman" w:eastAsia="方正仿宋_GBK" w:hAnsi="Times New Roman" w:cs="Times New Roman" w:hint="eastAsia"/>
                <w:color w:val="000000"/>
                <w:szCs w:val="21"/>
                <w:lang w:bidi="ar"/>
              </w:rPr>
              <w:t>30-10</w:t>
            </w:r>
            <w:r>
              <w:rPr>
                <w:rFonts w:ascii="Times New Roman" w:eastAsia="方正仿宋_GBK" w:hAnsi="Times New Roman" w:cs="Times New Roman"/>
                <w:color w:val="000000"/>
                <w:szCs w:val="21"/>
                <w:lang w:bidi="ar"/>
              </w:rPr>
              <w:t>0</w:t>
            </w:r>
            <w:r>
              <w:rPr>
                <w:rFonts w:ascii="Times New Roman" w:eastAsia="方正仿宋_GBK" w:hAnsi="Times New Roman" w:cs="Times New Roman"/>
                <w:color w:val="000000"/>
                <w:szCs w:val="21"/>
                <w:lang w:bidi="ar"/>
              </w:rPr>
              <w:t>亩的核心示范区，设有技术展示</w:t>
            </w:r>
            <w:proofErr w:type="gramStart"/>
            <w:r>
              <w:rPr>
                <w:rFonts w:ascii="Times New Roman" w:eastAsia="方正仿宋_GBK" w:hAnsi="Times New Roman" w:cs="Times New Roman"/>
                <w:color w:val="000000"/>
                <w:szCs w:val="21"/>
                <w:lang w:bidi="ar"/>
              </w:rPr>
              <w:t>牌介绍</w:t>
            </w:r>
            <w:proofErr w:type="gramEnd"/>
            <w:r>
              <w:rPr>
                <w:rFonts w:ascii="Times New Roman" w:eastAsia="方正仿宋_GBK" w:hAnsi="Times New Roman" w:cs="Times New Roman"/>
                <w:color w:val="000000"/>
                <w:szCs w:val="21"/>
                <w:lang w:bidi="ar"/>
              </w:rPr>
              <w:t>主体技术。</w:t>
            </w:r>
          </w:p>
        </w:tc>
      </w:tr>
      <w:tr w:rsidR="00F2421E">
        <w:trPr>
          <w:trHeight w:hRule="exact" w:val="567"/>
          <w:jc w:val="center"/>
        </w:trPr>
        <w:tc>
          <w:tcPr>
            <w:tcW w:w="1087" w:type="dxa"/>
            <w:vMerge/>
            <w:tcBorders>
              <w:left w:val="single" w:sz="4" w:space="0" w:color="auto"/>
              <w:right w:val="single" w:sz="4" w:space="0" w:color="auto"/>
            </w:tcBorders>
            <w:noWrap/>
            <w:vAlign w:val="center"/>
          </w:tcPr>
          <w:p w:rsidR="00F2421E" w:rsidRDefault="00F2421E">
            <w:pPr>
              <w:autoSpaceDN w:val="0"/>
              <w:spacing w:line="240" w:lineRule="exact"/>
              <w:jc w:val="center"/>
              <w:rPr>
                <w:rFonts w:ascii="Times New Roman" w:eastAsia="方正仿宋_GBK" w:hAnsi="Times New Roman" w:cs="Times New Roman"/>
                <w:color w:val="000000"/>
                <w:szCs w:val="21"/>
                <w:lang w:bidi="ar"/>
              </w:rPr>
            </w:pPr>
          </w:p>
        </w:tc>
        <w:tc>
          <w:tcPr>
            <w:tcW w:w="1875"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jc w:val="left"/>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技术模式（</w:t>
            </w:r>
            <w:r>
              <w:rPr>
                <w:rFonts w:ascii="Times New Roman" w:eastAsia="方正仿宋_GBK" w:hAnsi="Times New Roman" w:cs="Times New Roman"/>
                <w:color w:val="000000"/>
                <w:szCs w:val="21"/>
                <w:lang w:bidi="ar"/>
              </w:rPr>
              <w:t>10</w:t>
            </w:r>
            <w:r>
              <w:rPr>
                <w:rFonts w:ascii="Times New Roman" w:eastAsia="方正仿宋_GBK" w:hAnsi="Times New Roman" w:cs="Times New Roman"/>
                <w:color w:val="000000"/>
                <w:szCs w:val="21"/>
                <w:lang w:bidi="ar"/>
              </w:rPr>
              <w:t>分）</w:t>
            </w:r>
          </w:p>
        </w:tc>
        <w:tc>
          <w:tcPr>
            <w:tcW w:w="5402"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rPr>
                <w:rFonts w:ascii="Times New Roman" w:eastAsia="方正仿宋_GBK" w:hAnsi="Times New Roman" w:cs="Times New Roman"/>
                <w:color w:val="000000"/>
                <w:szCs w:val="21"/>
                <w:lang w:bidi="ar"/>
              </w:rPr>
            </w:pPr>
            <w:r>
              <w:rPr>
                <w:rFonts w:ascii="Times New Roman" w:eastAsia="方正仿宋_GBK" w:hAnsi="Times New Roman" w:cs="Times New Roman" w:hint="eastAsia"/>
                <w:color w:val="000000"/>
                <w:szCs w:val="21"/>
                <w:lang w:bidi="ar"/>
              </w:rPr>
              <w:t>应用省级主推技术和产品，</w:t>
            </w:r>
            <w:r>
              <w:rPr>
                <w:rFonts w:ascii="Times New Roman" w:eastAsia="方正仿宋_GBK" w:hAnsi="Times New Roman" w:cs="Times New Roman"/>
                <w:color w:val="000000"/>
                <w:szCs w:val="21"/>
                <w:lang w:bidi="ar"/>
              </w:rPr>
              <w:t>技术模式针对性强、覆盖生产全程、技术先进实用、应用科学。</w:t>
            </w:r>
          </w:p>
        </w:tc>
      </w:tr>
      <w:tr w:rsidR="00F2421E">
        <w:trPr>
          <w:trHeight w:hRule="exact" w:val="567"/>
          <w:jc w:val="center"/>
        </w:trPr>
        <w:tc>
          <w:tcPr>
            <w:tcW w:w="1087" w:type="dxa"/>
            <w:vMerge/>
            <w:tcBorders>
              <w:left w:val="single" w:sz="4" w:space="0" w:color="auto"/>
              <w:right w:val="single" w:sz="4" w:space="0" w:color="auto"/>
            </w:tcBorders>
            <w:noWrap/>
            <w:vAlign w:val="center"/>
          </w:tcPr>
          <w:p w:rsidR="00F2421E" w:rsidRDefault="00F2421E">
            <w:pPr>
              <w:autoSpaceDN w:val="0"/>
              <w:spacing w:line="240" w:lineRule="exact"/>
              <w:jc w:val="center"/>
              <w:rPr>
                <w:rFonts w:ascii="Times New Roman" w:eastAsia="方正仿宋_GBK" w:hAnsi="Times New Roman" w:cs="Times New Roman"/>
                <w:color w:val="000000"/>
                <w:szCs w:val="21"/>
                <w:lang w:bidi="ar"/>
              </w:rPr>
            </w:pPr>
          </w:p>
        </w:tc>
        <w:tc>
          <w:tcPr>
            <w:tcW w:w="1875"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jc w:val="left"/>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科学防治（</w:t>
            </w:r>
            <w:r>
              <w:rPr>
                <w:rFonts w:ascii="Times New Roman" w:eastAsia="方正仿宋_GBK" w:hAnsi="Times New Roman" w:cs="Times New Roman"/>
                <w:color w:val="000000"/>
                <w:szCs w:val="21"/>
                <w:lang w:bidi="ar"/>
              </w:rPr>
              <w:t>10</w:t>
            </w:r>
            <w:r>
              <w:rPr>
                <w:rFonts w:ascii="Times New Roman" w:eastAsia="方正仿宋_GBK" w:hAnsi="Times New Roman" w:cs="Times New Roman"/>
                <w:color w:val="000000"/>
                <w:szCs w:val="21"/>
                <w:lang w:bidi="ar"/>
              </w:rPr>
              <w:t>分）</w:t>
            </w:r>
          </w:p>
        </w:tc>
        <w:tc>
          <w:tcPr>
            <w:tcW w:w="5402"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防治次数显著低于非</w:t>
            </w:r>
            <w:r>
              <w:rPr>
                <w:rFonts w:ascii="Times New Roman" w:eastAsia="方正仿宋_GBK" w:hAnsi="Times New Roman" w:cs="Times New Roman" w:hint="eastAsia"/>
                <w:color w:val="000000"/>
                <w:szCs w:val="21"/>
                <w:lang w:bidi="ar"/>
              </w:rPr>
              <w:t>绿色防控基地</w:t>
            </w:r>
            <w:r>
              <w:rPr>
                <w:rFonts w:ascii="Times New Roman" w:eastAsia="方正仿宋_GBK" w:hAnsi="Times New Roman" w:cs="Times New Roman"/>
                <w:color w:val="000000"/>
                <w:szCs w:val="21"/>
                <w:lang w:bidi="ar"/>
              </w:rPr>
              <w:t>，使用</w:t>
            </w:r>
            <w:r>
              <w:rPr>
                <w:rFonts w:ascii="Times New Roman" w:eastAsia="方正仿宋_GBK" w:hAnsi="Times New Roman" w:cs="Times New Roman" w:hint="eastAsia"/>
                <w:color w:val="000000"/>
                <w:szCs w:val="21"/>
                <w:lang w:bidi="ar"/>
              </w:rPr>
              <w:t>高效</w:t>
            </w:r>
            <w:r>
              <w:rPr>
                <w:rFonts w:ascii="Times New Roman" w:eastAsia="方正仿宋_GBK" w:hAnsi="Times New Roman" w:cs="Times New Roman"/>
                <w:color w:val="000000"/>
                <w:szCs w:val="21"/>
                <w:lang w:bidi="ar"/>
              </w:rPr>
              <w:t>低毒低</w:t>
            </w:r>
            <w:r>
              <w:rPr>
                <w:rFonts w:ascii="Times New Roman" w:eastAsia="方正仿宋_GBK" w:hAnsi="Times New Roman" w:cs="Times New Roman" w:hint="eastAsia"/>
                <w:color w:val="000000"/>
                <w:szCs w:val="21"/>
                <w:lang w:bidi="ar"/>
              </w:rPr>
              <w:t>风险</w:t>
            </w:r>
            <w:r>
              <w:rPr>
                <w:rFonts w:ascii="Times New Roman" w:eastAsia="方正仿宋_GBK" w:hAnsi="Times New Roman" w:cs="Times New Roman"/>
                <w:color w:val="000000"/>
                <w:szCs w:val="21"/>
                <w:lang w:bidi="ar"/>
              </w:rPr>
              <w:t>化学药剂，</w:t>
            </w:r>
            <w:r>
              <w:rPr>
                <w:rFonts w:ascii="Times New Roman" w:eastAsia="方正仿宋_GBK" w:hAnsi="Times New Roman" w:cs="Times New Roman" w:hint="eastAsia"/>
                <w:color w:val="000000"/>
                <w:szCs w:val="21"/>
                <w:lang w:bidi="ar"/>
              </w:rPr>
              <w:t>推广</w:t>
            </w:r>
            <w:r>
              <w:rPr>
                <w:rFonts w:ascii="Times New Roman" w:eastAsia="方正仿宋_GBK" w:hAnsi="Times New Roman" w:cs="Times New Roman"/>
                <w:color w:val="000000"/>
                <w:szCs w:val="21"/>
                <w:lang w:bidi="ar"/>
              </w:rPr>
              <w:t>生物</w:t>
            </w:r>
            <w:r>
              <w:rPr>
                <w:rFonts w:ascii="Times New Roman" w:eastAsia="方正仿宋_GBK" w:hAnsi="Times New Roman" w:cs="Times New Roman" w:hint="eastAsia"/>
                <w:color w:val="000000"/>
                <w:szCs w:val="21"/>
                <w:lang w:bidi="ar"/>
              </w:rPr>
              <w:t>农</w:t>
            </w:r>
            <w:r>
              <w:rPr>
                <w:rFonts w:ascii="Times New Roman" w:eastAsia="方正仿宋_GBK" w:hAnsi="Times New Roman" w:cs="Times New Roman"/>
                <w:color w:val="000000"/>
                <w:szCs w:val="21"/>
                <w:lang w:bidi="ar"/>
              </w:rPr>
              <w:t>药</w:t>
            </w:r>
            <w:r>
              <w:rPr>
                <w:rFonts w:ascii="Times New Roman" w:eastAsia="方正仿宋_GBK" w:hAnsi="Times New Roman" w:cs="Times New Roman" w:hint="eastAsia"/>
                <w:color w:val="000000"/>
                <w:szCs w:val="21"/>
                <w:lang w:bidi="ar"/>
              </w:rPr>
              <w:t>。</w:t>
            </w:r>
          </w:p>
        </w:tc>
      </w:tr>
      <w:tr w:rsidR="00F2421E">
        <w:trPr>
          <w:trHeight w:hRule="exact" w:val="567"/>
          <w:jc w:val="center"/>
        </w:trPr>
        <w:tc>
          <w:tcPr>
            <w:tcW w:w="1087" w:type="dxa"/>
            <w:vMerge/>
            <w:tcBorders>
              <w:left w:val="single" w:sz="4" w:space="0" w:color="auto"/>
              <w:right w:val="single" w:sz="4" w:space="0" w:color="auto"/>
            </w:tcBorders>
            <w:noWrap/>
            <w:vAlign w:val="center"/>
          </w:tcPr>
          <w:p w:rsidR="00F2421E" w:rsidRDefault="00F2421E">
            <w:pPr>
              <w:autoSpaceDN w:val="0"/>
              <w:spacing w:line="240" w:lineRule="exact"/>
              <w:jc w:val="center"/>
              <w:rPr>
                <w:rFonts w:ascii="Times New Roman" w:eastAsia="方正仿宋_GBK" w:hAnsi="Times New Roman" w:cs="Times New Roman"/>
                <w:color w:val="000000"/>
                <w:szCs w:val="21"/>
                <w:lang w:bidi="ar"/>
              </w:rPr>
            </w:pPr>
          </w:p>
        </w:tc>
        <w:tc>
          <w:tcPr>
            <w:tcW w:w="1875"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jc w:val="left"/>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技术创新（</w:t>
            </w:r>
            <w:r>
              <w:rPr>
                <w:rFonts w:ascii="Times New Roman" w:eastAsia="方正仿宋_GBK" w:hAnsi="Times New Roman" w:cs="Times New Roman"/>
                <w:color w:val="000000"/>
                <w:szCs w:val="21"/>
                <w:lang w:bidi="ar"/>
              </w:rPr>
              <w:t>5</w:t>
            </w:r>
            <w:r>
              <w:rPr>
                <w:rFonts w:ascii="Times New Roman" w:eastAsia="方正仿宋_GBK" w:hAnsi="Times New Roman" w:cs="Times New Roman"/>
                <w:color w:val="000000"/>
                <w:szCs w:val="21"/>
                <w:lang w:bidi="ar"/>
              </w:rPr>
              <w:t>分）</w:t>
            </w:r>
          </w:p>
        </w:tc>
        <w:tc>
          <w:tcPr>
            <w:tcW w:w="5402"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rPr>
                <w:rFonts w:ascii="Times New Roman" w:eastAsia="方正仿宋_GBK" w:hAnsi="Times New Roman" w:cs="Times New Roman"/>
                <w:color w:val="000000"/>
                <w:szCs w:val="21"/>
                <w:highlight w:val="yellow"/>
                <w:lang w:bidi="ar"/>
              </w:rPr>
            </w:pPr>
            <w:r>
              <w:rPr>
                <w:rFonts w:ascii="Times New Roman" w:eastAsia="方正仿宋_GBK" w:hAnsi="Times New Roman" w:cs="Times New Roman"/>
                <w:color w:val="000000"/>
                <w:szCs w:val="21"/>
                <w:lang w:bidi="ar"/>
              </w:rPr>
              <w:t>开展新产品新技术试验示范</w:t>
            </w:r>
            <w:r>
              <w:rPr>
                <w:rFonts w:ascii="Times New Roman" w:eastAsia="方正仿宋_GBK" w:hAnsi="Times New Roman" w:cs="Times New Roman"/>
                <w:color w:val="000000"/>
                <w:szCs w:val="21"/>
                <w:lang w:bidi="ar"/>
              </w:rPr>
              <w:t>1</w:t>
            </w:r>
            <w:r>
              <w:rPr>
                <w:rFonts w:ascii="Times New Roman" w:eastAsia="方正仿宋_GBK" w:hAnsi="Times New Roman" w:cs="Times New Roman"/>
                <w:color w:val="000000"/>
                <w:szCs w:val="21"/>
                <w:lang w:bidi="ar"/>
              </w:rPr>
              <w:t>项以上，并调查分析试验示范结果。</w:t>
            </w:r>
          </w:p>
        </w:tc>
      </w:tr>
      <w:tr w:rsidR="00F2421E">
        <w:trPr>
          <w:trHeight w:hRule="exact" w:val="567"/>
          <w:jc w:val="center"/>
        </w:trPr>
        <w:tc>
          <w:tcPr>
            <w:tcW w:w="1087" w:type="dxa"/>
            <w:vMerge/>
            <w:tcBorders>
              <w:left w:val="single" w:sz="4" w:space="0" w:color="auto"/>
              <w:bottom w:val="single" w:sz="4" w:space="0" w:color="auto"/>
              <w:right w:val="single" w:sz="4" w:space="0" w:color="auto"/>
            </w:tcBorders>
            <w:noWrap/>
            <w:vAlign w:val="center"/>
          </w:tcPr>
          <w:p w:rsidR="00F2421E" w:rsidRDefault="00F2421E">
            <w:pPr>
              <w:autoSpaceDN w:val="0"/>
              <w:spacing w:line="240" w:lineRule="exact"/>
              <w:jc w:val="center"/>
              <w:rPr>
                <w:rFonts w:ascii="Times New Roman" w:eastAsia="方正仿宋_GBK" w:hAnsi="Times New Roman" w:cs="Times New Roman"/>
                <w:color w:val="000000"/>
                <w:szCs w:val="21"/>
                <w:lang w:bidi="ar"/>
              </w:rPr>
            </w:pPr>
          </w:p>
        </w:tc>
        <w:tc>
          <w:tcPr>
            <w:tcW w:w="1875"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jc w:val="left"/>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台账记录（</w:t>
            </w:r>
            <w:r>
              <w:rPr>
                <w:rFonts w:ascii="Times New Roman" w:eastAsia="方正仿宋_GBK" w:hAnsi="Times New Roman" w:cs="Times New Roman"/>
                <w:color w:val="000000"/>
                <w:szCs w:val="21"/>
                <w:lang w:bidi="ar"/>
              </w:rPr>
              <w:t>5</w:t>
            </w:r>
            <w:r>
              <w:rPr>
                <w:rFonts w:ascii="Times New Roman" w:eastAsia="方正仿宋_GBK" w:hAnsi="Times New Roman" w:cs="Times New Roman"/>
                <w:color w:val="000000"/>
                <w:szCs w:val="21"/>
                <w:lang w:bidi="ar"/>
              </w:rPr>
              <w:t>分）</w:t>
            </w:r>
          </w:p>
        </w:tc>
        <w:tc>
          <w:tcPr>
            <w:tcW w:w="5402"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基地档案记录投入品使用等情况，记录详实、内容真实。</w:t>
            </w:r>
          </w:p>
        </w:tc>
      </w:tr>
      <w:tr w:rsidR="00F2421E">
        <w:trPr>
          <w:trHeight w:hRule="exact" w:val="567"/>
          <w:jc w:val="center"/>
        </w:trPr>
        <w:tc>
          <w:tcPr>
            <w:tcW w:w="1087" w:type="dxa"/>
            <w:vMerge w:val="restart"/>
            <w:tcBorders>
              <w:top w:val="single" w:sz="4" w:space="0" w:color="auto"/>
              <w:left w:val="single" w:sz="4" w:space="0" w:color="auto"/>
              <w:right w:val="single" w:sz="4" w:space="0" w:color="auto"/>
            </w:tcBorders>
            <w:noWrap/>
            <w:vAlign w:val="center"/>
          </w:tcPr>
          <w:p w:rsidR="00F2421E" w:rsidRDefault="00E44622">
            <w:pPr>
              <w:autoSpaceDN w:val="0"/>
              <w:spacing w:line="240" w:lineRule="exact"/>
              <w:jc w:val="center"/>
              <w:rPr>
                <w:rFonts w:ascii="Times New Roman" w:eastAsia="方正仿宋_GBK" w:hAnsi="Times New Roman" w:cs="Times New Roman"/>
                <w:color w:val="000000"/>
                <w:szCs w:val="21"/>
                <w:lang w:bidi="ar"/>
              </w:rPr>
            </w:pPr>
            <w:r>
              <w:rPr>
                <w:rFonts w:ascii="Times New Roman" w:eastAsia="方正仿宋_GBK" w:hAnsi="Times New Roman" w:cs="Times New Roman" w:hint="eastAsia"/>
                <w:color w:val="000000"/>
                <w:szCs w:val="21"/>
                <w:lang w:bidi="ar"/>
              </w:rPr>
              <w:t>示范推广</w:t>
            </w:r>
            <w:r>
              <w:rPr>
                <w:rFonts w:ascii="Times New Roman" w:eastAsia="方正仿宋_GBK" w:hAnsi="Times New Roman" w:cs="Times New Roman"/>
                <w:color w:val="000000"/>
                <w:szCs w:val="21"/>
                <w:lang w:bidi="ar"/>
              </w:rPr>
              <w:t>（</w:t>
            </w:r>
            <w:r>
              <w:rPr>
                <w:rFonts w:ascii="Times New Roman" w:eastAsia="方正仿宋_GBK" w:hAnsi="Times New Roman" w:cs="Times New Roman" w:hint="eastAsia"/>
                <w:color w:val="000000"/>
                <w:szCs w:val="21"/>
                <w:lang w:bidi="ar"/>
              </w:rPr>
              <w:t>20</w:t>
            </w:r>
            <w:r>
              <w:rPr>
                <w:rFonts w:ascii="Times New Roman" w:eastAsia="方正仿宋_GBK" w:hAnsi="Times New Roman" w:cs="Times New Roman"/>
                <w:color w:val="000000"/>
                <w:szCs w:val="21"/>
                <w:lang w:bidi="ar"/>
              </w:rPr>
              <w:t>分）</w:t>
            </w:r>
          </w:p>
        </w:tc>
        <w:tc>
          <w:tcPr>
            <w:tcW w:w="1875"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jc w:val="left"/>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设施</w:t>
            </w:r>
            <w:r>
              <w:rPr>
                <w:rFonts w:ascii="Times New Roman" w:eastAsia="方正仿宋_GBK" w:hAnsi="Times New Roman" w:cs="Times New Roman" w:hint="eastAsia"/>
                <w:color w:val="000000"/>
                <w:szCs w:val="21"/>
                <w:lang w:bidi="ar"/>
              </w:rPr>
              <w:t>条件</w:t>
            </w:r>
            <w:r>
              <w:rPr>
                <w:rFonts w:ascii="Times New Roman" w:eastAsia="方正仿宋_GBK" w:hAnsi="Times New Roman" w:cs="Times New Roman"/>
                <w:color w:val="000000"/>
                <w:szCs w:val="21"/>
                <w:lang w:bidi="ar"/>
              </w:rPr>
              <w:t>（</w:t>
            </w:r>
            <w:r>
              <w:rPr>
                <w:rFonts w:ascii="Times New Roman" w:eastAsia="方正仿宋_GBK" w:hAnsi="Times New Roman" w:cs="Times New Roman"/>
                <w:color w:val="000000"/>
                <w:szCs w:val="21"/>
                <w:lang w:bidi="ar"/>
              </w:rPr>
              <w:t>5</w:t>
            </w:r>
            <w:r>
              <w:rPr>
                <w:rFonts w:ascii="Times New Roman" w:eastAsia="方正仿宋_GBK" w:hAnsi="Times New Roman" w:cs="Times New Roman"/>
                <w:color w:val="000000"/>
                <w:szCs w:val="21"/>
                <w:lang w:bidi="ar"/>
              </w:rPr>
              <w:t>分）</w:t>
            </w:r>
          </w:p>
        </w:tc>
        <w:tc>
          <w:tcPr>
            <w:tcW w:w="5402"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具有固定的宣传和培训场所，接待能力强。</w:t>
            </w:r>
          </w:p>
        </w:tc>
      </w:tr>
      <w:tr w:rsidR="00F2421E">
        <w:trPr>
          <w:trHeight w:hRule="exact" w:val="567"/>
          <w:jc w:val="center"/>
        </w:trPr>
        <w:tc>
          <w:tcPr>
            <w:tcW w:w="1087" w:type="dxa"/>
            <w:vMerge/>
            <w:tcBorders>
              <w:left w:val="single" w:sz="4" w:space="0" w:color="auto"/>
              <w:right w:val="single" w:sz="4" w:space="0" w:color="auto"/>
            </w:tcBorders>
            <w:noWrap/>
            <w:vAlign w:val="center"/>
          </w:tcPr>
          <w:p w:rsidR="00F2421E" w:rsidRDefault="00F2421E">
            <w:pPr>
              <w:autoSpaceDN w:val="0"/>
              <w:spacing w:line="240" w:lineRule="exact"/>
              <w:jc w:val="center"/>
              <w:rPr>
                <w:rFonts w:ascii="Times New Roman" w:eastAsia="方正仿宋_GBK" w:hAnsi="Times New Roman" w:cs="Times New Roman"/>
                <w:color w:val="000000"/>
                <w:szCs w:val="21"/>
                <w:lang w:bidi="ar"/>
              </w:rPr>
            </w:pPr>
          </w:p>
        </w:tc>
        <w:tc>
          <w:tcPr>
            <w:tcW w:w="1875"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jc w:val="left"/>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标牌设立（</w:t>
            </w:r>
            <w:r>
              <w:rPr>
                <w:rFonts w:ascii="Times New Roman" w:eastAsia="方正仿宋_GBK" w:hAnsi="Times New Roman" w:cs="Times New Roman"/>
                <w:color w:val="000000"/>
                <w:szCs w:val="21"/>
                <w:lang w:bidi="ar"/>
              </w:rPr>
              <w:t>5</w:t>
            </w:r>
            <w:r>
              <w:rPr>
                <w:rFonts w:ascii="Times New Roman" w:eastAsia="方正仿宋_GBK" w:hAnsi="Times New Roman" w:cs="Times New Roman"/>
                <w:color w:val="000000"/>
                <w:szCs w:val="21"/>
                <w:lang w:bidi="ar"/>
              </w:rPr>
              <w:t>分）</w:t>
            </w:r>
          </w:p>
        </w:tc>
        <w:tc>
          <w:tcPr>
            <w:tcW w:w="5402"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示范区</w:t>
            </w:r>
            <w:r>
              <w:rPr>
                <w:rFonts w:ascii="Times New Roman" w:eastAsia="方正仿宋_GBK" w:hAnsi="Times New Roman" w:cs="Times New Roman" w:hint="eastAsia"/>
                <w:color w:val="000000"/>
                <w:szCs w:val="21"/>
                <w:lang w:bidi="ar"/>
              </w:rPr>
              <w:t>设</w:t>
            </w:r>
            <w:r>
              <w:rPr>
                <w:rFonts w:ascii="Times New Roman" w:eastAsia="方正仿宋_GBK" w:hAnsi="Times New Roman" w:cs="Times New Roman"/>
                <w:color w:val="000000"/>
                <w:szCs w:val="21"/>
                <w:lang w:bidi="ar"/>
              </w:rPr>
              <w:t>立有全省统一格式的标牌。</w:t>
            </w:r>
          </w:p>
        </w:tc>
      </w:tr>
      <w:tr w:rsidR="00F2421E">
        <w:trPr>
          <w:trHeight w:hRule="exact" w:val="567"/>
          <w:jc w:val="center"/>
        </w:trPr>
        <w:tc>
          <w:tcPr>
            <w:tcW w:w="1087" w:type="dxa"/>
            <w:vMerge/>
            <w:tcBorders>
              <w:left w:val="single" w:sz="4" w:space="0" w:color="auto"/>
              <w:right w:val="single" w:sz="4" w:space="0" w:color="auto"/>
            </w:tcBorders>
            <w:noWrap/>
            <w:vAlign w:val="center"/>
          </w:tcPr>
          <w:p w:rsidR="00F2421E" w:rsidRDefault="00F2421E">
            <w:pPr>
              <w:autoSpaceDN w:val="0"/>
              <w:spacing w:line="240" w:lineRule="exact"/>
              <w:jc w:val="center"/>
              <w:rPr>
                <w:rFonts w:ascii="Times New Roman" w:eastAsia="方正仿宋_GBK" w:hAnsi="Times New Roman" w:cs="Times New Roman"/>
                <w:color w:val="000000"/>
                <w:szCs w:val="21"/>
                <w:lang w:bidi="ar"/>
              </w:rPr>
            </w:pPr>
          </w:p>
        </w:tc>
        <w:tc>
          <w:tcPr>
            <w:tcW w:w="1875"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jc w:val="left"/>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宣传报道（</w:t>
            </w:r>
            <w:r>
              <w:rPr>
                <w:rFonts w:ascii="Times New Roman" w:eastAsia="方正仿宋_GBK" w:hAnsi="Times New Roman" w:cs="Times New Roman" w:hint="eastAsia"/>
                <w:color w:val="000000"/>
                <w:szCs w:val="21"/>
                <w:lang w:bidi="ar"/>
              </w:rPr>
              <w:t>5</w:t>
            </w:r>
            <w:r>
              <w:rPr>
                <w:rFonts w:ascii="Times New Roman" w:eastAsia="方正仿宋_GBK" w:hAnsi="Times New Roman" w:cs="Times New Roman"/>
                <w:color w:val="000000"/>
                <w:szCs w:val="21"/>
                <w:lang w:bidi="ar"/>
              </w:rPr>
              <w:t>分）</w:t>
            </w:r>
          </w:p>
        </w:tc>
        <w:tc>
          <w:tcPr>
            <w:tcW w:w="5402"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通过各类媒体开展以</w:t>
            </w:r>
            <w:proofErr w:type="gramStart"/>
            <w:r>
              <w:rPr>
                <w:rFonts w:ascii="Times New Roman" w:eastAsia="方正仿宋_GBK" w:hAnsi="Times New Roman" w:cs="Times New Roman"/>
                <w:color w:val="000000"/>
                <w:szCs w:val="21"/>
                <w:lang w:bidi="ar"/>
              </w:rPr>
              <w:t>本基地</w:t>
            </w:r>
            <w:proofErr w:type="gramEnd"/>
            <w:r>
              <w:rPr>
                <w:rFonts w:ascii="Times New Roman" w:eastAsia="方正仿宋_GBK" w:hAnsi="Times New Roman" w:cs="Times New Roman"/>
                <w:color w:val="000000"/>
                <w:szCs w:val="21"/>
                <w:lang w:bidi="ar"/>
              </w:rPr>
              <w:t>绿色防控为主题</w:t>
            </w:r>
            <w:r>
              <w:rPr>
                <w:rFonts w:ascii="Times New Roman" w:eastAsia="方正仿宋_GBK" w:hAnsi="Times New Roman" w:cs="Times New Roman" w:hint="eastAsia"/>
                <w:color w:val="000000"/>
                <w:szCs w:val="21"/>
                <w:lang w:bidi="ar"/>
              </w:rPr>
              <w:t>的</w:t>
            </w:r>
            <w:r>
              <w:rPr>
                <w:rFonts w:ascii="Times New Roman" w:eastAsia="方正仿宋_GBK" w:hAnsi="Times New Roman" w:cs="Times New Roman"/>
                <w:color w:val="000000"/>
                <w:szCs w:val="21"/>
                <w:lang w:bidi="ar"/>
              </w:rPr>
              <w:t>宣传报道。</w:t>
            </w:r>
          </w:p>
        </w:tc>
      </w:tr>
      <w:tr w:rsidR="00F2421E">
        <w:trPr>
          <w:trHeight w:hRule="exact" w:val="567"/>
          <w:jc w:val="center"/>
        </w:trPr>
        <w:tc>
          <w:tcPr>
            <w:tcW w:w="1087" w:type="dxa"/>
            <w:vMerge/>
            <w:tcBorders>
              <w:left w:val="single" w:sz="4" w:space="0" w:color="auto"/>
              <w:bottom w:val="single" w:sz="4" w:space="0" w:color="auto"/>
              <w:right w:val="single" w:sz="4" w:space="0" w:color="auto"/>
            </w:tcBorders>
            <w:noWrap/>
            <w:vAlign w:val="center"/>
          </w:tcPr>
          <w:p w:rsidR="00F2421E" w:rsidRDefault="00F2421E">
            <w:pPr>
              <w:autoSpaceDN w:val="0"/>
              <w:spacing w:line="240" w:lineRule="exact"/>
              <w:jc w:val="center"/>
              <w:rPr>
                <w:rFonts w:ascii="Times New Roman" w:eastAsia="方正仿宋_GBK" w:hAnsi="Times New Roman" w:cs="Times New Roman"/>
                <w:color w:val="000000"/>
                <w:szCs w:val="21"/>
                <w:lang w:bidi="ar"/>
              </w:rPr>
            </w:pPr>
          </w:p>
        </w:tc>
        <w:tc>
          <w:tcPr>
            <w:tcW w:w="1875"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jc w:val="left"/>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培训观摩（</w:t>
            </w:r>
            <w:r>
              <w:rPr>
                <w:rFonts w:ascii="Times New Roman" w:eastAsia="方正仿宋_GBK" w:hAnsi="Times New Roman" w:cs="Times New Roman" w:hint="eastAsia"/>
                <w:color w:val="000000"/>
                <w:szCs w:val="21"/>
                <w:lang w:bidi="ar"/>
              </w:rPr>
              <w:t>5</w:t>
            </w:r>
            <w:r>
              <w:rPr>
                <w:rFonts w:ascii="Times New Roman" w:eastAsia="方正仿宋_GBK" w:hAnsi="Times New Roman" w:cs="Times New Roman"/>
                <w:color w:val="000000"/>
                <w:szCs w:val="21"/>
                <w:lang w:bidi="ar"/>
              </w:rPr>
              <w:t>分）</w:t>
            </w:r>
          </w:p>
        </w:tc>
        <w:tc>
          <w:tcPr>
            <w:tcW w:w="5402"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全年举办</w:t>
            </w:r>
            <w:r>
              <w:rPr>
                <w:rFonts w:ascii="Times New Roman" w:eastAsia="方正仿宋_GBK" w:hAnsi="Times New Roman" w:cs="Times New Roman" w:hint="eastAsia"/>
                <w:color w:val="000000"/>
                <w:szCs w:val="21"/>
                <w:lang w:bidi="ar"/>
              </w:rPr>
              <w:t>（承办）</w:t>
            </w:r>
            <w:r>
              <w:rPr>
                <w:rFonts w:ascii="Times New Roman" w:eastAsia="方正仿宋_GBK" w:hAnsi="Times New Roman" w:cs="Times New Roman"/>
                <w:color w:val="000000"/>
                <w:szCs w:val="21"/>
                <w:lang w:bidi="ar"/>
              </w:rPr>
              <w:t>培训观摩</w:t>
            </w:r>
            <w:r>
              <w:rPr>
                <w:rFonts w:ascii="Times New Roman" w:eastAsia="方正仿宋_GBK" w:hAnsi="Times New Roman" w:cs="Times New Roman"/>
                <w:color w:val="000000"/>
                <w:szCs w:val="21"/>
                <w:lang w:bidi="ar"/>
              </w:rPr>
              <w:t>1</w:t>
            </w:r>
            <w:r>
              <w:rPr>
                <w:rFonts w:ascii="Times New Roman" w:eastAsia="方正仿宋_GBK" w:hAnsi="Times New Roman" w:cs="Times New Roman"/>
                <w:color w:val="000000"/>
                <w:szCs w:val="21"/>
                <w:lang w:bidi="ar"/>
              </w:rPr>
              <w:t>次以上。</w:t>
            </w:r>
          </w:p>
        </w:tc>
      </w:tr>
      <w:tr w:rsidR="00F2421E">
        <w:trPr>
          <w:trHeight w:hRule="exact" w:val="567"/>
          <w:jc w:val="center"/>
        </w:trPr>
        <w:tc>
          <w:tcPr>
            <w:tcW w:w="1087" w:type="dxa"/>
            <w:vMerge w:val="restart"/>
            <w:tcBorders>
              <w:top w:val="single" w:sz="4" w:space="0" w:color="auto"/>
              <w:left w:val="single" w:sz="4" w:space="0" w:color="auto"/>
              <w:right w:val="single" w:sz="4" w:space="0" w:color="auto"/>
            </w:tcBorders>
            <w:noWrap/>
            <w:vAlign w:val="center"/>
          </w:tcPr>
          <w:p w:rsidR="00F2421E" w:rsidRDefault="00E44622">
            <w:pPr>
              <w:autoSpaceDN w:val="0"/>
              <w:spacing w:line="240" w:lineRule="exact"/>
              <w:jc w:val="center"/>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建设成效</w:t>
            </w:r>
          </w:p>
          <w:p w:rsidR="00F2421E" w:rsidRDefault="00E44622">
            <w:pPr>
              <w:autoSpaceDN w:val="0"/>
              <w:spacing w:line="240" w:lineRule="exact"/>
              <w:jc w:val="center"/>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w:t>
            </w:r>
            <w:r>
              <w:rPr>
                <w:rFonts w:ascii="Times New Roman" w:eastAsia="方正仿宋_GBK" w:hAnsi="Times New Roman" w:cs="Times New Roman"/>
                <w:color w:val="000000"/>
                <w:szCs w:val="21"/>
                <w:lang w:bidi="ar"/>
              </w:rPr>
              <w:t>2</w:t>
            </w:r>
            <w:r>
              <w:rPr>
                <w:rFonts w:ascii="Times New Roman" w:eastAsia="方正仿宋_GBK" w:hAnsi="Times New Roman" w:cs="Times New Roman" w:hint="eastAsia"/>
                <w:color w:val="000000"/>
                <w:szCs w:val="21"/>
                <w:lang w:bidi="ar"/>
              </w:rPr>
              <w:t>5</w:t>
            </w:r>
            <w:r>
              <w:rPr>
                <w:rFonts w:ascii="Times New Roman" w:eastAsia="方正仿宋_GBK" w:hAnsi="Times New Roman" w:cs="Times New Roman"/>
                <w:color w:val="000000"/>
                <w:szCs w:val="21"/>
                <w:lang w:bidi="ar"/>
              </w:rPr>
              <w:t>分）</w:t>
            </w:r>
          </w:p>
        </w:tc>
        <w:tc>
          <w:tcPr>
            <w:tcW w:w="1875"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jc w:val="left"/>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资金使用（</w:t>
            </w:r>
            <w:r>
              <w:rPr>
                <w:rFonts w:ascii="Times New Roman" w:eastAsia="方正仿宋_GBK" w:hAnsi="Times New Roman" w:cs="Times New Roman"/>
                <w:color w:val="000000"/>
                <w:szCs w:val="21"/>
                <w:lang w:bidi="ar"/>
              </w:rPr>
              <w:t>5</w:t>
            </w:r>
            <w:r>
              <w:rPr>
                <w:rFonts w:ascii="Times New Roman" w:eastAsia="方正仿宋_GBK" w:hAnsi="Times New Roman" w:cs="Times New Roman"/>
                <w:color w:val="000000"/>
                <w:szCs w:val="21"/>
                <w:lang w:bidi="ar"/>
              </w:rPr>
              <w:t>分）</w:t>
            </w:r>
          </w:p>
        </w:tc>
        <w:tc>
          <w:tcPr>
            <w:tcW w:w="5402"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rPr>
                <w:rFonts w:ascii="Times New Roman" w:eastAsia="方正仿宋_GBK" w:hAnsi="Times New Roman" w:cs="Times New Roman"/>
                <w:color w:val="000000"/>
                <w:szCs w:val="21"/>
                <w:lang w:bidi="ar"/>
              </w:rPr>
            </w:pPr>
            <w:proofErr w:type="gramStart"/>
            <w:r>
              <w:rPr>
                <w:rFonts w:ascii="Times New Roman" w:eastAsia="方正仿宋_GBK" w:hAnsi="Times New Roman" w:cs="Times New Roman"/>
                <w:color w:val="000000"/>
                <w:szCs w:val="21"/>
                <w:lang w:bidi="ar"/>
              </w:rPr>
              <w:t>省级资金</w:t>
            </w:r>
            <w:proofErr w:type="gramEnd"/>
            <w:r>
              <w:rPr>
                <w:rFonts w:ascii="Times New Roman" w:eastAsia="方正仿宋_GBK" w:hAnsi="Times New Roman" w:cs="Times New Roman"/>
                <w:color w:val="000000"/>
                <w:szCs w:val="21"/>
                <w:lang w:bidi="ar"/>
              </w:rPr>
              <w:t>足额使用且发挥绿色防控引领作用，主体配套投入购买非化学防控物资产品。</w:t>
            </w:r>
          </w:p>
        </w:tc>
      </w:tr>
      <w:tr w:rsidR="00F2421E">
        <w:trPr>
          <w:trHeight w:hRule="exact" w:val="567"/>
          <w:jc w:val="center"/>
        </w:trPr>
        <w:tc>
          <w:tcPr>
            <w:tcW w:w="1087" w:type="dxa"/>
            <w:vMerge/>
            <w:tcBorders>
              <w:left w:val="single" w:sz="4" w:space="0" w:color="auto"/>
              <w:right w:val="single" w:sz="4" w:space="0" w:color="auto"/>
            </w:tcBorders>
            <w:noWrap/>
            <w:vAlign w:val="center"/>
          </w:tcPr>
          <w:p w:rsidR="00F2421E" w:rsidRDefault="00F2421E">
            <w:pPr>
              <w:rPr>
                <w:rFonts w:ascii="Times New Roman" w:hAnsi="Times New Roman" w:cs="Times New Roman"/>
                <w:color w:val="000000"/>
                <w:sz w:val="24"/>
                <w:szCs w:val="24"/>
              </w:rPr>
            </w:pPr>
          </w:p>
        </w:tc>
        <w:tc>
          <w:tcPr>
            <w:tcW w:w="1875"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jc w:val="left"/>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农药减量（</w:t>
            </w:r>
            <w:r>
              <w:rPr>
                <w:rFonts w:ascii="Times New Roman" w:eastAsia="方正仿宋_GBK" w:hAnsi="Times New Roman" w:cs="Times New Roman"/>
                <w:color w:val="000000"/>
                <w:szCs w:val="21"/>
                <w:lang w:bidi="ar"/>
              </w:rPr>
              <w:t>10</w:t>
            </w:r>
            <w:r>
              <w:rPr>
                <w:rFonts w:ascii="Times New Roman" w:eastAsia="方正仿宋_GBK" w:hAnsi="Times New Roman" w:cs="Times New Roman"/>
                <w:color w:val="000000"/>
                <w:szCs w:val="21"/>
                <w:lang w:bidi="ar"/>
              </w:rPr>
              <w:t>分）</w:t>
            </w:r>
          </w:p>
        </w:tc>
        <w:tc>
          <w:tcPr>
            <w:tcW w:w="5402"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jc w:val="left"/>
              <w:rPr>
                <w:rFonts w:ascii="Times New Roman" w:eastAsia="方正仿宋_GBK" w:hAnsi="Times New Roman" w:cs="Times New Roman"/>
                <w:color w:val="000000"/>
                <w:szCs w:val="21"/>
                <w:lang w:bidi="ar"/>
              </w:rPr>
            </w:pPr>
            <w:r>
              <w:rPr>
                <w:rFonts w:ascii="Times New Roman" w:eastAsia="方正仿宋_GBK" w:hAnsi="Times New Roman" w:cs="Times New Roman" w:hint="eastAsia"/>
                <w:szCs w:val="21"/>
                <w:lang w:bidi="ar"/>
              </w:rPr>
              <w:t>化学农药使用量较非绿色防控基地下降</w:t>
            </w:r>
            <w:r>
              <w:rPr>
                <w:rFonts w:ascii="Times New Roman" w:eastAsia="方正仿宋_GBK" w:hAnsi="Times New Roman" w:cs="Times New Roman"/>
                <w:szCs w:val="21"/>
                <w:lang w:bidi="ar"/>
              </w:rPr>
              <w:t>2</w:t>
            </w:r>
            <w:r>
              <w:rPr>
                <w:rFonts w:ascii="Times New Roman" w:eastAsia="方正仿宋_GBK" w:hAnsi="Times New Roman" w:cs="Times New Roman" w:hint="eastAsia"/>
                <w:szCs w:val="21"/>
                <w:lang w:bidi="ar"/>
              </w:rPr>
              <w:t>0%</w:t>
            </w:r>
            <w:r>
              <w:rPr>
                <w:rFonts w:ascii="Times New Roman" w:eastAsia="方正仿宋_GBK" w:hAnsi="Times New Roman" w:cs="Times New Roman" w:hint="eastAsia"/>
                <w:szCs w:val="21"/>
                <w:lang w:bidi="ar"/>
              </w:rPr>
              <w:t>以上，其中果菜茶等园艺作物下降</w:t>
            </w:r>
            <w:r>
              <w:rPr>
                <w:rFonts w:ascii="Times New Roman" w:eastAsia="方正仿宋_GBK" w:hAnsi="Times New Roman" w:cs="Times New Roman"/>
                <w:szCs w:val="21"/>
                <w:lang w:bidi="ar"/>
              </w:rPr>
              <w:t>3</w:t>
            </w:r>
            <w:r>
              <w:rPr>
                <w:rFonts w:ascii="Times New Roman" w:eastAsia="方正仿宋_GBK" w:hAnsi="Times New Roman" w:cs="Times New Roman" w:hint="eastAsia"/>
                <w:szCs w:val="21"/>
                <w:lang w:bidi="ar"/>
              </w:rPr>
              <w:t>0%</w:t>
            </w:r>
            <w:r>
              <w:rPr>
                <w:rFonts w:ascii="Times New Roman" w:eastAsia="方正仿宋_GBK" w:hAnsi="Times New Roman" w:cs="Times New Roman" w:hint="eastAsia"/>
                <w:szCs w:val="21"/>
                <w:lang w:bidi="ar"/>
              </w:rPr>
              <w:t>。</w:t>
            </w:r>
          </w:p>
        </w:tc>
      </w:tr>
      <w:tr w:rsidR="00F2421E">
        <w:trPr>
          <w:trHeight w:hRule="exact" w:val="567"/>
          <w:jc w:val="center"/>
        </w:trPr>
        <w:tc>
          <w:tcPr>
            <w:tcW w:w="1087" w:type="dxa"/>
            <w:vMerge/>
            <w:tcBorders>
              <w:left w:val="single" w:sz="4" w:space="0" w:color="auto"/>
              <w:right w:val="single" w:sz="4" w:space="0" w:color="auto"/>
            </w:tcBorders>
            <w:noWrap/>
            <w:vAlign w:val="center"/>
          </w:tcPr>
          <w:p w:rsidR="00F2421E" w:rsidRDefault="00F2421E">
            <w:pPr>
              <w:rPr>
                <w:rFonts w:ascii="Times New Roman" w:hAnsi="Times New Roman" w:cs="Times New Roman"/>
                <w:color w:val="000000"/>
                <w:sz w:val="24"/>
                <w:szCs w:val="24"/>
              </w:rPr>
            </w:pPr>
          </w:p>
        </w:tc>
        <w:tc>
          <w:tcPr>
            <w:tcW w:w="1875"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jc w:val="left"/>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质量安全（</w:t>
            </w:r>
            <w:r>
              <w:rPr>
                <w:rFonts w:ascii="Times New Roman" w:eastAsia="方正仿宋_GBK" w:hAnsi="Times New Roman" w:cs="Times New Roman"/>
                <w:color w:val="000000"/>
                <w:szCs w:val="21"/>
                <w:lang w:bidi="ar"/>
              </w:rPr>
              <w:t>5</w:t>
            </w:r>
            <w:r>
              <w:rPr>
                <w:rFonts w:ascii="Times New Roman" w:eastAsia="方正仿宋_GBK" w:hAnsi="Times New Roman" w:cs="Times New Roman"/>
                <w:color w:val="000000"/>
                <w:szCs w:val="21"/>
                <w:lang w:bidi="ar"/>
              </w:rPr>
              <w:t>分）</w:t>
            </w:r>
          </w:p>
        </w:tc>
        <w:tc>
          <w:tcPr>
            <w:tcW w:w="5402"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jc w:val="left"/>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农药残留检测相关指标全部合格。</w:t>
            </w:r>
          </w:p>
        </w:tc>
      </w:tr>
      <w:tr w:rsidR="00F2421E">
        <w:trPr>
          <w:trHeight w:hRule="exact" w:val="567"/>
          <w:jc w:val="center"/>
        </w:trPr>
        <w:tc>
          <w:tcPr>
            <w:tcW w:w="1087" w:type="dxa"/>
            <w:vMerge/>
            <w:tcBorders>
              <w:left w:val="single" w:sz="4" w:space="0" w:color="auto"/>
              <w:bottom w:val="single" w:sz="4" w:space="0" w:color="auto"/>
              <w:right w:val="single" w:sz="4" w:space="0" w:color="auto"/>
            </w:tcBorders>
            <w:noWrap/>
            <w:vAlign w:val="center"/>
          </w:tcPr>
          <w:p w:rsidR="00F2421E" w:rsidRDefault="00F2421E">
            <w:pPr>
              <w:rPr>
                <w:rFonts w:ascii="Times New Roman" w:hAnsi="Times New Roman" w:cs="Times New Roman"/>
                <w:color w:val="000000"/>
                <w:sz w:val="24"/>
                <w:szCs w:val="24"/>
              </w:rPr>
            </w:pPr>
          </w:p>
        </w:tc>
        <w:tc>
          <w:tcPr>
            <w:tcW w:w="1875"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jc w:val="left"/>
              <w:rPr>
                <w:rFonts w:ascii="Times New Roman" w:eastAsia="方正仿宋_GBK" w:hAnsi="Times New Roman" w:cs="Times New Roman"/>
                <w:color w:val="000000"/>
                <w:szCs w:val="21"/>
                <w:lang w:bidi="ar"/>
              </w:rPr>
            </w:pPr>
            <w:r>
              <w:rPr>
                <w:rFonts w:ascii="Times New Roman" w:eastAsia="方正仿宋_GBK" w:hAnsi="Times New Roman" w:cs="Times New Roman" w:hint="eastAsia"/>
                <w:color w:val="000000"/>
                <w:szCs w:val="21"/>
                <w:lang w:bidi="ar"/>
              </w:rPr>
              <w:t>品牌建设</w:t>
            </w:r>
            <w:r>
              <w:rPr>
                <w:rFonts w:ascii="Times New Roman" w:eastAsia="方正仿宋_GBK" w:hAnsi="Times New Roman" w:cs="Times New Roman"/>
                <w:color w:val="000000"/>
                <w:szCs w:val="21"/>
                <w:lang w:bidi="ar"/>
              </w:rPr>
              <w:t>（</w:t>
            </w:r>
            <w:r>
              <w:rPr>
                <w:rFonts w:ascii="Times New Roman" w:eastAsia="方正仿宋_GBK" w:hAnsi="Times New Roman" w:cs="Times New Roman"/>
                <w:color w:val="000000"/>
                <w:szCs w:val="21"/>
                <w:lang w:bidi="ar"/>
              </w:rPr>
              <w:t>5</w:t>
            </w:r>
            <w:r>
              <w:rPr>
                <w:rFonts w:ascii="Times New Roman" w:eastAsia="方正仿宋_GBK" w:hAnsi="Times New Roman" w:cs="Times New Roman"/>
                <w:color w:val="000000"/>
                <w:szCs w:val="21"/>
                <w:lang w:bidi="ar"/>
              </w:rPr>
              <w:t>分）</w:t>
            </w:r>
          </w:p>
        </w:tc>
        <w:tc>
          <w:tcPr>
            <w:tcW w:w="5402"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jc w:val="left"/>
              <w:rPr>
                <w:rFonts w:ascii="Times New Roman" w:eastAsia="方正仿宋_GBK" w:hAnsi="Times New Roman" w:cs="Times New Roman"/>
                <w:color w:val="000000"/>
                <w:szCs w:val="21"/>
                <w:lang w:bidi="ar"/>
              </w:rPr>
            </w:pPr>
            <w:r>
              <w:rPr>
                <w:rFonts w:ascii="Times New Roman" w:eastAsia="方正仿宋_GBK" w:hAnsi="Times New Roman" w:cs="Times New Roman" w:hint="eastAsia"/>
                <w:color w:val="000000"/>
                <w:szCs w:val="21"/>
                <w:lang w:bidi="ar"/>
              </w:rPr>
              <w:t>至少打造</w:t>
            </w:r>
            <w:r>
              <w:rPr>
                <w:rFonts w:ascii="Times New Roman" w:eastAsia="方正仿宋_GBK" w:hAnsi="Times New Roman" w:cs="Times New Roman" w:hint="eastAsia"/>
                <w:color w:val="000000"/>
                <w:szCs w:val="21"/>
                <w:lang w:bidi="ar"/>
              </w:rPr>
              <w:t>1</w:t>
            </w:r>
            <w:r>
              <w:rPr>
                <w:rFonts w:ascii="Times New Roman" w:eastAsia="方正仿宋_GBK" w:hAnsi="Times New Roman" w:cs="Times New Roman" w:hint="eastAsia"/>
                <w:color w:val="000000"/>
                <w:szCs w:val="21"/>
                <w:lang w:bidi="ar"/>
              </w:rPr>
              <w:t>个具有绿色防控特色的产品品牌。</w:t>
            </w:r>
          </w:p>
        </w:tc>
      </w:tr>
    </w:tbl>
    <w:p w:rsidR="00F2421E" w:rsidRDefault="00E44622">
      <w:pPr>
        <w:rPr>
          <w:rFonts w:ascii="Times New Roman" w:eastAsia="方正仿宋_GBK" w:hAnsi="Times New Roman" w:cs="Times New Roman"/>
          <w:kern w:val="0"/>
          <w:sz w:val="32"/>
          <w:szCs w:val="32"/>
          <w:shd w:val="clear" w:color="auto" w:fill="FFFFFF"/>
          <w:lang w:bidi="ar"/>
        </w:rPr>
      </w:pPr>
      <w:r>
        <w:rPr>
          <w:rFonts w:ascii="Times New Roman" w:eastAsia="方正仿宋_GBK" w:hAnsi="Times New Roman" w:cs="Times New Roman"/>
          <w:kern w:val="0"/>
          <w:sz w:val="32"/>
          <w:szCs w:val="32"/>
          <w:shd w:val="clear" w:color="auto" w:fill="FFFFFF"/>
          <w:lang w:bidi="ar"/>
        </w:rPr>
        <w:br w:type="page"/>
      </w:r>
    </w:p>
    <w:p w:rsidR="00F2421E" w:rsidRDefault="00E44622">
      <w:pPr>
        <w:widowControl/>
        <w:spacing w:line="560" w:lineRule="exact"/>
        <w:rPr>
          <w:rFonts w:ascii="Times New Roman" w:eastAsia="方正黑体_GBK" w:hAnsi="Times New Roman" w:cs="Times New Roman"/>
          <w:kern w:val="0"/>
          <w:sz w:val="32"/>
          <w:szCs w:val="32"/>
          <w:shd w:val="clear" w:color="auto" w:fill="FFFFFF"/>
          <w:lang w:bidi="ar"/>
        </w:rPr>
      </w:pPr>
      <w:r>
        <w:rPr>
          <w:rFonts w:ascii="Times New Roman" w:eastAsia="方正黑体_GBK" w:hAnsi="Times New Roman" w:cs="Times New Roman"/>
          <w:kern w:val="0"/>
          <w:sz w:val="32"/>
          <w:szCs w:val="32"/>
          <w:shd w:val="clear" w:color="auto" w:fill="FFFFFF"/>
          <w:lang w:bidi="ar"/>
        </w:rPr>
        <w:lastRenderedPageBreak/>
        <w:t>附件</w:t>
      </w:r>
      <w:r>
        <w:rPr>
          <w:rFonts w:ascii="Times New Roman" w:eastAsia="方正黑体_GBK" w:hAnsi="Times New Roman" w:cs="Times New Roman"/>
          <w:kern w:val="0"/>
          <w:sz w:val="32"/>
          <w:szCs w:val="32"/>
          <w:shd w:val="clear" w:color="auto" w:fill="FFFFFF"/>
          <w:lang w:bidi="ar"/>
        </w:rPr>
        <w:t>2</w:t>
      </w:r>
    </w:p>
    <w:p w:rsidR="00F2421E" w:rsidRDefault="00E44622">
      <w:pPr>
        <w:widowControl/>
        <w:spacing w:line="560" w:lineRule="exact"/>
        <w:jc w:val="center"/>
        <w:rPr>
          <w:rFonts w:ascii="Times New Roman" w:eastAsia="方正小标宋_GBK" w:hAnsi="Times New Roman" w:cs="Times New Roman"/>
          <w:kern w:val="0"/>
          <w:sz w:val="36"/>
          <w:szCs w:val="36"/>
          <w:shd w:val="clear" w:color="auto" w:fill="FFFFFF"/>
          <w:lang w:bidi="ar"/>
        </w:rPr>
      </w:pPr>
      <w:r>
        <w:rPr>
          <w:rFonts w:ascii="Times New Roman" w:eastAsia="方正小标宋_GBK" w:hAnsi="Times New Roman" w:cs="Times New Roman"/>
          <w:kern w:val="0"/>
          <w:sz w:val="36"/>
          <w:szCs w:val="36"/>
          <w:shd w:val="clear" w:color="auto" w:fill="FFFFFF"/>
          <w:lang w:bidi="ar"/>
        </w:rPr>
        <w:t>江苏省稻麦田周年杂草综合治理示范区评价指标</w:t>
      </w:r>
      <w:r>
        <w:rPr>
          <w:rFonts w:ascii="Times New Roman" w:eastAsia="方正小标宋_GBK" w:hAnsi="Times New Roman" w:cs="Times New Roman" w:hint="eastAsia"/>
          <w:kern w:val="0"/>
          <w:sz w:val="36"/>
          <w:szCs w:val="36"/>
          <w:shd w:val="clear" w:color="auto" w:fill="FFFFFF"/>
          <w:lang w:bidi="ar"/>
        </w:rPr>
        <w:t>（试行）</w:t>
      </w:r>
    </w:p>
    <w:p w:rsidR="00F2421E" w:rsidRDefault="00F2421E">
      <w:pPr>
        <w:widowControl/>
        <w:spacing w:line="560" w:lineRule="exact"/>
        <w:jc w:val="center"/>
        <w:rPr>
          <w:rFonts w:ascii="Times New Roman" w:eastAsia="方正小标宋_GBK" w:hAnsi="Times New Roman" w:cs="Times New Roman"/>
          <w:kern w:val="0"/>
          <w:sz w:val="32"/>
          <w:szCs w:val="32"/>
          <w:shd w:val="clear" w:color="auto" w:fill="FFFFFF"/>
          <w:lang w:bidi="ar"/>
        </w:rPr>
      </w:pPr>
    </w:p>
    <w:tbl>
      <w:tblPr>
        <w:tblW w:w="8444"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1087"/>
        <w:gridCol w:w="2032"/>
        <w:gridCol w:w="5325"/>
      </w:tblGrid>
      <w:tr w:rsidR="00F2421E">
        <w:trPr>
          <w:cantSplit/>
          <w:trHeight w:hRule="exact" w:val="624"/>
          <w:jc w:val="center"/>
        </w:trPr>
        <w:tc>
          <w:tcPr>
            <w:tcW w:w="1087"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lang w:bidi="ar"/>
              </w:rPr>
              <w:t>项目</w:t>
            </w:r>
          </w:p>
        </w:tc>
        <w:tc>
          <w:tcPr>
            <w:tcW w:w="2032"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lang w:bidi="ar"/>
              </w:rPr>
              <w:t>任务</w:t>
            </w:r>
          </w:p>
        </w:tc>
        <w:tc>
          <w:tcPr>
            <w:tcW w:w="5325"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lang w:bidi="ar"/>
              </w:rPr>
              <w:t>测评方法</w:t>
            </w:r>
          </w:p>
        </w:tc>
      </w:tr>
      <w:tr w:rsidR="00F2421E">
        <w:trPr>
          <w:cantSplit/>
          <w:trHeight w:hRule="exact" w:val="624"/>
          <w:jc w:val="center"/>
        </w:trPr>
        <w:tc>
          <w:tcPr>
            <w:tcW w:w="1087" w:type="dxa"/>
            <w:vMerge w:val="restart"/>
            <w:tcBorders>
              <w:top w:val="single" w:sz="4" w:space="0" w:color="auto"/>
              <w:left w:val="single" w:sz="4" w:space="0" w:color="auto"/>
              <w:right w:val="single" w:sz="4" w:space="0" w:color="auto"/>
            </w:tcBorders>
            <w:noWrap/>
            <w:vAlign w:val="center"/>
          </w:tcPr>
          <w:p w:rsidR="00F2421E" w:rsidRDefault="00E44622">
            <w:pPr>
              <w:autoSpaceDN w:val="0"/>
              <w:spacing w:line="240" w:lineRule="exact"/>
              <w:jc w:val="center"/>
              <w:rPr>
                <w:rFonts w:ascii="Times New Roman" w:eastAsia="方正仿宋_GBK" w:hAnsi="Times New Roman" w:cs="Times New Roman"/>
                <w:color w:val="000000"/>
                <w:szCs w:val="21"/>
                <w:lang w:bidi="ar"/>
              </w:rPr>
            </w:pPr>
            <w:r>
              <w:rPr>
                <w:rFonts w:ascii="Times New Roman" w:eastAsia="方正仿宋_GBK" w:hAnsi="Times New Roman" w:cs="Times New Roman" w:hint="eastAsia"/>
                <w:color w:val="000000"/>
                <w:szCs w:val="21"/>
                <w:lang w:bidi="ar"/>
              </w:rPr>
              <w:t>组织推动（</w:t>
            </w:r>
            <w:r>
              <w:rPr>
                <w:rFonts w:ascii="Times New Roman" w:eastAsia="方正仿宋_GBK" w:hAnsi="Times New Roman" w:cs="Times New Roman" w:hint="eastAsia"/>
                <w:color w:val="000000"/>
                <w:szCs w:val="21"/>
                <w:lang w:bidi="ar"/>
              </w:rPr>
              <w:t>10</w:t>
            </w:r>
            <w:r>
              <w:rPr>
                <w:rFonts w:ascii="Times New Roman" w:eastAsia="方正仿宋_GBK" w:hAnsi="Times New Roman" w:cs="Times New Roman" w:hint="eastAsia"/>
                <w:color w:val="000000"/>
                <w:szCs w:val="21"/>
                <w:lang w:bidi="ar"/>
              </w:rPr>
              <w:t>分）</w:t>
            </w:r>
          </w:p>
        </w:tc>
        <w:tc>
          <w:tcPr>
            <w:tcW w:w="2032"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jc w:val="left"/>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组织领导（</w:t>
            </w:r>
            <w:r>
              <w:rPr>
                <w:rFonts w:ascii="Times New Roman" w:eastAsia="方正仿宋_GBK" w:hAnsi="Times New Roman" w:cs="Times New Roman"/>
                <w:color w:val="000000"/>
                <w:szCs w:val="21"/>
                <w:lang w:bidi="ar"/>
              </w:rPr>
              <w:t>5</w:t>
            </w:r>
            <w:r>
              <w:rPr>
                <w:rFonts w:ascii="Times New Roman" w:eastAsia="方正仿宋_GBK" w:hAnsi="Times New Roman" w:cs="Times New Roman"/>
                <w:color w:val="000000"/>
                <w:szCs w:val="21"/>
                <w:lang w:bidi="ar"/>
              </w:rPr>
              <w:t>分）</w:t>
            </w:r>
          </w:p>
        </w:tc>
        <w:tc>
          <w:tcPr>
            <w:tcW w:w="5325"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示范区所在县（市、区）成立</w:t>
            </w:r>
            <w:r>
              <w:rPr>
                <w:rFonts w:ascii="Times New Roman" w:eastAsia="方正仿宋_GBK" w:hAnsi="Times New Roman" w:cs="Times New Roman" w:hint="eastAsia"/>
                <w:color w:val="000000"/>
                <w:szCs w:val="21"/>
                <w:lang w:bidi="ar"/>
              </w:rPr>
              <w:t>农田草害综合治理工作组和专家</w:t>
            </w:r>
            <w:r>
              <w:rPr>
                <w:rFonts w:ascii="Times New Roman" w:eastAsia="方正仿宋_GBK" w:hAnsi="Times New Roman" w:cs="Times New Roman"/>
                <w:color w:val="000000"/>
                <w:szCs w:val="21"/>
                <w:lang w:bidi="ar"/>
              </w:rPr>
              <w:t>组</w:t>
            </w:r>
            <w:r>
              <w:rPr>
                <w:rFonts w:ascii="Times New Roman" w:eastAsia="方正仿宋_GBK" w:hAnsi="Times New Roman" w:cs="Times New Roman" w:hint="eastAsia"/>
                <w:color w:val="000000"/>
                <w:szCs w:val="21"/>
                <w:lang w:bidi="ar"/>
              </w:rPr>
              <w:t>。</w:t>
            </w:r>
          </w:p>
        </w:tc>
      </w:tr>
      <w:tr w:rsidR="00F2421E">
        <w:trPr>
          <w:cantSplit/>
          <w:trHeight w:hRule="exact" w:val="624"/>
          <w:jc w:val="center"/>
        </w:trPr>
        <w:tc>
          <w:tcPr>
            <w:tcW w:w="1087" w:type="dxa"/>
            <w:vMerge/>
            <w:tcBorders>
              <w:left w:val="single" w:sz="4" w:space="0" w:color="auto"/>
              <w:right w:val="single" w:sz="4" w:space="0" w:color="auto"/>
            </w:tcBorders>
            <w:noWrap/>
            <w:vAlign w:val="center"/>
          </w:tcPr>
          <w:p w:rsidR="00F2421E" w:rsidRDefault="00F2421E">
            <w:pPr>
              <w:autoSpaceDN w:val="0"/>
              <w:spacing w:line="240" w:lineRule="exact"/>
              <w:jc w:val="center"/>
              <w:rPr>
                <w:rFonts w:ascii="Times New Roman" w:eastAsia="方正仿宋_GBK" w:hAnsi="Times New Roman" w:cs="Times New Roman"/>
                <w:color w:val="000000"/>
                <w:szCs w:val="21"/>
                <w:lang w:bidi="ar"/>
              </w:rPr>
            </w:pPr>
          </w:p>
        </w:tc>
        <w:tc>
          <w:tcPr>
            <w:tcW w:w="2032"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jc w:val="left"/>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实施方案（</w:t>
            </w:r>
            <w:r>
              <w:rPr>
                <w:rFonts w:ascii="Times New Roman" w:eastAsia="方正仿宋_GBK" w:hAnsi="Times New Roman" w:cs="Times New Roman"/>
                <w:color w:val="000000"/>
                <w:szCs w:val="21"/>
                <w:lang w:bidi="ar"/>
              </w:rPr>
              <w:t>5</w:t>
            </w:r>
            <w:r>
              <w:rPr>
                <w:rFonts w:ascii="Times New Roman" w:eastAsia="方正仿宋_GBK" w:hAnsi="Times New Roman" w:cs="Times New Roman"/>
                <w:color w:val="000000"/>
                <w:szCs w:val="21"/>
                <w:lang w:bidi="ar"/>
              </w:rPr>
              <w:t>分）</w:t>
            </w:r>
          </w:p>
        </w:tc>
        <w:tc>
          <w:tcPr>
            <w:tcW w:w="5325"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有及时报送经市级审核的实施方案，</w:t>
            </w:r>
            <w:r>
              <w:rPr>
                <w:rFonts w:ascii="Times New Roman" w:eastAsia="方正仿宋_GBK" w:hAnsi="Times New Roman" w:cs="Times New Roman" w:hint="eastAsia"/>
                <w:color w:val="000000"/>
                <w:szCs w:val="21"/>
                <w:lang w:bidi="ar"/>
              </w:rPr>
              <w:t>并按时报送至省</w:t>
            </w:r>
            <w:r>
              <w:rPr>
                <w:rFonts w:ascii="Times New Roman" w:eastAsia="方正仿宋_GBK" w:hAnsi="Times New Roman" w:cs="Times New Roman"/>
                <w:color w:val="000000"/>
                <w:szCs w:val="21"/>
                <w:lang w:bidi="ar"/>
              </w:rPr>
              <w:t>植保植检站备案。</w:t>
            </w:r>
          </w:p>
        </w:tc>
      </w:tr>
      <w:tr w:rsidR="00F2421E">
        <w:trPr>
          <w:trHeight w:hRule="exact" w:val="624"/>
          <w:jc w:val="center"/>
        </w:trPr>
        <w:tc>
          <w:tcPr>
            <w:tcW w:w="1087" w:type="dxa"/>
            <w:vMerge w:val="restart"/>
            <w:tcBorders>
              <w:top w:val="single" w:sz="4" w:space="0" w:color="auto"/>
              <w:left w:val="single" w:sz="4" w:space="0" w:color="auto"/>
              <w:right w:val="single" w:sz="4" w:space="0" w:color="auto"/>
            </w:tcBorders>
            <w:noWrap/>
            <w:vAlign w:val="center"/>
          </w:tcPr>
          <w:p w:rsidR="00F2421E" w:rsidRDefault="00E44622">
            <w:pPr>
              <w:autoSpaceDN w:val="0"/>
              <w:spacing w:line="240" w:lineRule="exact"/>
              <w:jc w:val="center"/>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技术</w:t>
            </w:r>
            <w:r>
              <w:rPr>
                <w:rFonts w:ascii="Times New Roman" w:eastAsia="方正仿宋_GBK" w:hAnsi="Times New Roman" w:cs="Times New Roman" w:hint="eastAsia"/>
                <w:color w:val="000000"/>
                <w:szCs w:val="21"/>
                <w:lang w:bidi="ar"/>
              </w:rPr>
              <w:t>应用</w:t>
            </w:r>
          </w:p>
          <w:p w:rsidR="00F2421E" w:rsidRDefault="00E44622">
            <w:pPr>
              <w:autoSpaceDN w:val="0"/>
              <w:spacing w:line="240" w:lineRule="exact"/>
              <w:jc w:val="center"/>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w:t>
            </w:r>
            <w:r>
              <w:rPr>
                <w:rFonts w:ascii="Times New Roman" w:eastAsia="方正仿宋_GBK" w:hAnsi="Times New Roman" w:cs="Times New Roman" w:hint="eastAsia"/>
                <w:color w:val="000000"/>
                <w:szCs w:val="21"/>
                <w:lang w:bidi="ar"/>
              </w:rPr>
              <w:t>40</w:t>
            </w:r>
            <w:r>
              <w:rPr>
                <w:rFonts w:ascii="Times New Roman" w:eastAsia="方正仿宋_GBK" w:hAnsi="Times New Roman" w:cs="Times New Roman"/>
                <w:color w:val="000000"/>
                <w:szCs w:val="21"/>
                <w:lang w:bidi="ar"/>
              </w:rPr>
              <w:t>分）</w:t>
            </w:r>
          </w:p>
        </w:tc>
        <w:tc>
          <w:tcPr>
            <w:tcW w:w="2032"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jc w:val="left"/>
              <w:rPr>
                <w:rFonts w:ascii="Times New Roman" w:eastAsia="方正仿宋_GBK" w:hAnsi="Times New Roman" w:cs="Times New Roman"/>
                <w:color w:val="000000"/>
                <w:szCs w:val="21"/>
                <w:lang w:bidi="ar"/>
              </w:rPr>
            </w:pPr>
            <w:r>
              <w:rPr>
                <w:rFonts w:ascii="Times New Roman" w:eastAsia="方正仿宋_GBK" w:hAnsi="Times New Roman" w:cs="Times New Roman" w:hint="eastAsia"/>
                <w:color w:val="000000"/>
                <w:szCs w:val="21"/>
                <w:lang w:bidi="ar"/>
              </w:rPr>
              <w:t>建设规模</w:t>
            </w:r>
            <w:r>
              <w:rPr>
                <w:rFonts w:ascii="Times New Roman" w:eastAsia="方正仿宋_GBK" w:hAnsi="Times New Roman" w:cs="Times New Roman"/>
                <w:color w:val="000000"/>
                <w:szCs w:val="21"/>
                <w:lang w:bidi="ar"/>
              </w:rPr>
              <w:t>（</w:t>
            </w:r>
            <w:r>
              <w:rPr>
                <w:rFonts w:ascii="Times New Roman" w:eastAsia="方正仿宋_GBK" w:hAnsi="Times New Roman" w:cs="Times New Roman"/>
                <w:color w:val="000000"/>
                <w:szCs w:val="21"/>
                <w:lang w:bidi="ar"/>
              </w:rPr>
              <w:t>5</w:t>
            </w:r>
            <w:r>
              <w:rPr>
                <w:rFonts w:ascii="Times New Roman" w:eastAsia="方正仿宋_GBK" w:hAnsi="Times New Roman" w:cs="Times New Roman"/>
                <w:color w:val="000000"/>
                <w:szCs w:val="21"/>
                <w:lang w:bidi="ar"/>
              </w:rPr>
              <w:t>分）</w:t>
            </w:r>
          </w:p>
        </w:tc>
        <w:tc>
          <w:tcPr>
            <w:tcW w:w="5325"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rPr>
                <w:rFonts w:ascii="Times New Roman" w:eastAsia="方正仿宋_GBK" w:hAnsi="Times New Roman" w:cs="Times New Roman"/>
                <w:color w:val="000000"/>
                <w:szCs w:val="21"/>
                <w:lang w:bidi="ar"/>
              </w:rPr>
            </w:pPr>
            <w:r>
              <w:rPr>
                <w:rFonts w:ascii="Times New Roman" w:eastAsia="方正仿宋_GBK" w:hAnsi="Times New Roman" w:cs="Times New Roman" w:hint="eastAsia"/>
                <w:color w:val="000000"/>
                <w:szCs w:val="21"/>
                <w:lang w:bidi="ar"/>
              </w:rPr>
              <w:t>具体得分以示范区实施面积</w:t>
            </w:r>
            <w:r>
              <w:rPr>
                <w:rFonts w:ascii="Times New Roman" w:eastAsia="方正仿宋_GBK" w:hAnsi="Times New Roman" w:cs="Times New Roman" w:hint="eastAsia"/>
                <w:color w:val="000000"/>
                <w:szCs w:val="21"/>
                <w:lang w:bidi="ar"/>
              </w:rPr>
              <w:t>/</w:t>
            </w:r>
            <w:r>
              <w:rPr>
                <w:rFonts w:ascii="Times New Roman" w:eastAsia="方正仿宋_GBK" w:hAnsi="Times New Roman" w:cs="Times New Roman" w:hint="eastAsia"/>
                <w:color w:val="000000"/>
                <w:szCs w:val="21"/>
                <w:lang w:bidi="ar"/>
              </w:rPr>
              <w:t>示范区任务面积×</w:t>
            </w:r>
            <w:r>
              <w:rPr>
                <w:rFonts w:ascii="Times New Roman" w:eastAsia="方正仿宋_GBK" w:hAnsi="Times New Roman" w:cs="Times New Roman" w:hint="eastAsia"/>
                <w:color w:val="000000"/>
                <w:szCs w:val="21"/>
                <w:lang w:bidi="ar"/>
              </w:rPr>
              <w:t>5</w:t>
            </w:r>
            <w:r>
              <w:rPr>
                <w:rFonts w:ascii="Times New Roman" w:eastAsia="方正仿宋_GBK" w:hAnsi="Times New Roman" w:cs="Times New Roman" w:hint="eastAsia"/>
                <w:color w:val="000000"/>
                <w:szCs w:val="21"/>
                <w:lang w:bidi="ar"/>
              </w:rPr>
              <w:t>计算。</w:t>
            </w:r>
          </w:p>
        </w:tc>
      </w:tr>
      <w:tr w:rsidR="00F2421E">
        <w:trPr>
          <w:trHeight w:hRule="exact" w:val="624"/>
          <w:jc w:val="center"/>
        </w:trPr>
        <w:tc>
          <w:tcPr>
            <w:tcW w:w="1087" w:type="dxa"/>
            <w:vMerge/>
            <w:tcBorders>
              <w:left w:val="single" w:sz="4" w:space="0" w:color="auto"/>
              <w:right w:val="single" w:sz="4" w:space="0" w:color="auto"/>
            </w:tcBorders>
            <w:noWrap/>
            <w:vAlign w:val="center"/>
          </w:tcPr>
          <w:p w:rsidR="00F2421E" w:rsidRDefault="00F2421E">
            <w:pPr>
              <w:autoSpaceDN w:val="0"/>
              <w:spacing w:line="240" w:lineRule="exact"/>
              <w:jc w:val="center"/>
              <w:rPr>
                <w:rFonts w:ascii="Times New Roman" w:eastAsia="方正仿宋_GBK" w:hAnsi="Times New Roman" w:cs="Times New Roman"/>
                <w:color w:val="000000"/>
                <w:szCs w:val="21"/>
                <w:lang w:bidi="ar"/>
              </w:rPr>
            </w:pPr>
          </w:p>
        </w:tc>
        <w:tc>
          <w:tcPr>
            <w:tcW w:w="2032"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jc w:val="left"/>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技术模式（</w:t>
            </w:r>
            <w:r>
              <w:rPr>
                <w:rFonts w:ascii="Times New Roman" w:eastAsia="方正仿宋_GBK" w:hAnsi="Times New Roman" w:cs="Times New Roman" w:hint="eastAsia"/>
                <w:color w:val="000000"/>
                <w:szCs w:val="21"/>
                <w:lang w:bidi="ar"/>
              </w:rPr>
              <w:t>15</w:t>
            </w:r>
            <w:r>
              <w:rPr>
                <w:rFonts w:ascii="Times New Roman" w:eastAsia="方正仿宋_GBK" w:hAnsi="Times New Roman" w:cs="Times New Roman"/>
                <w:color w:val="000000"/>
                <w:szCs w:val="21"/>
                <w:lang w:bidi="ar"/>
              </w:rPr>
              <w:t>分）</w:t>
            </w:r>
          </w:p>
        </w:tc>
        <w:tc>
          <w:tcPr>
            <w:tcW w:w="5325"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rPr>
                <w:rFonts w:ascii="Times New Roman" w:eastAsia="方正仿宋_GBK" w:hAnsi="Times New Roman" w:cs="Times New Roman"/>
                <w:color w:val="000000"/>
                <w:szCs w:val="21"/>
                <w:lang w:bidi="ar"/>
              </w:rPr>
            </w:pPr>
            <w:r>
              <w:rPr>
                <w:rFonts w:ascii="Times New Roman" w:eastAsia="方正仿宋_GBK" w:hAnsi="Times New Roman" w:cs="Times New Roman" w:hint="eastAsia"/>
                <w:color w:val="000000"/>
                <w:szCs w:val="21"/>
                <w:lang w:bidi="ar"/>
              </w:rPr>
              <w:t>应用省级主推技术和产品。示范区内至少开展一项非化学</w:t>
            </w:r>
            <w:proofErr w:type="gramStart"/>
            <w:r>
              <w:rPr>
                <w:rFonts w:ascii="Times New Roman" w:eastAsia="方正仿宋_GBK" w:hAnsi="Times New Roman" w:cs="Times New Roman" w:hint="eastAsia"/>
                <w:color w:val="000000"/>
                <w:szCs w:val="21"/>
                <w:lang w:bidi="ar"/>
              </w:rPr>
              <w:t>控草技术</w:t>
            </w:r>
            <w:proofErr w:type="gramEnd"/>
            <w:r>
              <w:rPr>
                <w:rFonts w:ascii="Times New Roman" w:eastAsia="方正仿宋_GBK" w:hAnsi="Times New Roman" w:cs="Times New Roman" w:hint="eastAsia"/>
                <w:color w:val="000000"/>
                <w:szCs w:val="21"/>
                <w:lang w:bidi="ar"/>
              </w:rPr>
              <w:t>措施，化学除草以土壤封闭处理为重点</w:t>
            </w:r>
            <w:r>
              <w:rPr>
                <w:rFonts w:ascii="Times New Roman" w:eastAsia="方正仿宋_GBK" w:hAnsi="Times New Roman" w:cs="Times New Roman"/>
                <w:color w:val="000000"/>
                <w:szCs w:val="21"/>
                <w:lang w:bidi="ar"/>
              </w:rPr>
              <w:t>。</w:t>
            </w:r>
          </w:p>
        </w:tc>
      </w:tr>
      <w:tr w:rsidR="00F2421E">
        <w:trPr>
          <w:trHeight w:hRule="exact" w:val="624"/>
          <w:jc w:val="center"/>
        </w:trPr>
        <w:tc>
          <w:tcPr>
            <w:tcW w:w="1087" w:type="dxa"/>
            <w:vMerge/>
            <w:tcBorders>
              <w:left w:val="single" w:sz="4" w:space="0" w:color="auto"/>
              <w:right w:val="single" w:sz="4" w:space="0" w:color="auto"/>
            </w:tcBorders>
            <w:noWrap/>
            <w:vAlign w:val="center"/>
          </w:tcPr>
          <w:p w:rsidR="00F2421E" w:rsidRDefault="00F2421E">
            <w:pPr>
              <w:autoSpaceDN w:val="0"/>
              <w:spacing w:line="240" w:lineRule="exact"/>
              <w:jc w:val="center"/>
              <w:rPr>
                <w:rFonts w:ascii="Times New Roman" w:eastAsia="方正仿宋_GBK" w:hAnsi="Times New Roman" w:cs="Times New Roman"/>
                <w:color w:val="000000"/>
                <w:szCs w:val="21"/>
                <w:lang w:bidi="ar"/>
              </w:rPr>
            </w:pPr>
          </w:p>
        </w:tc>
        <w:tc>
          <w:tcPr>
            <w:tcW w:w="2032"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jc w:val="left"/>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科学防治（</w:t>
            </w:r>
            <w:r>
              <w:rPr>
                <w:rFonts w:ascii="Times New Roman" w:eastAsia="方正仿宋_GBK" w:hAnsi="Times New Roman" w:cs="Times New Roman"/>
                <w:color w:val="000000"/>
                <w:szCs w:val="21"/>
                <w:lang w:bidi="ar"/>
              </w:rPr>
              <w:t>10</w:t>
            </w:r>
            <w:r>
              <w:rPr>
                <w:rFonts w:ascii="Times New Roman" w:eastAsia="方正仿宋_GBK" w:hAnsi="Times New Roman" w:cs="Times New Roman"/>
                <w:color w:val="000000"/>
                <w:szCs w:val="21"/>
                <w:lang w:bidi="ar"/>
              </w:rPr>
              <w:t>分）</w:t>
            </w:r>
          </w:p>
        </w:tc>
        <w:tc>
          <w:tcPr>
            <w:tcW w:w="5325"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防治次数显著低于非示范区，</w:t>
            </w:r>
            <w:r>
              <w:rPr>
                <w:rFonts w:ascii="Times New Roman" w:eastAsia="方正仿宋_GBK" w:hAnsi="Times New Roman" w:cs="Times New Roman" w:hint="eastAsia"/>
                <w:color w:val="000000"/>
                <w:szCs w:val="21"/>
                <w:lang w:bidi="ar"/>
              </w:rPr>
              <w:t>高效低毒低风险农药使用情况</w:t>
            </w:r>
            <w:r>
              <w:rPr>
                <w:rFonts w:ascii="Times New Roman" w:eastAsia="方正仿宋_GBK" w:hAnsi="Times New Roman" w:cs="Times New Roman"/>
                <w:color w:val="000000"/>
                <w:szCs w:val="21"/>
                <w:lang w:bidi="ar"/>
              </w:rPr>
              <w:t>。</w:t>
            </w:r>
          </w:p>
        </w:tc>
      </w:tr>
      <w:tr w:rsidR="00F2421E">
        <w:trPr>
          <w:trHeight w:hRule="exact" w:val="624"/>
          <w:jc w:val="center"/>
        </w:trPr>
        <w:tc>
          <w:tcPr>
            <w:tcW w:w="1087" w:type="dxa"/>
            <w:vMerge/>
            <w:tcBorders>
              <w:left w:val="single" w:sz="4" w:space="0" w:color="auto"/>
              <w:right w:val="single" w:sz="4" w:space="0" w:color="auto"/>
            </w:tcBorders>
            <w:noWrap/>
            <w:vAlign w:val="center"/>
          </w:tcPr>
          <w:p w:rsidR="00F2421E" w:rsidRDefault="00F2421E">
            <w:pPr>
              <w:autoSpaceDN w:val="0"/>
              <w:spacing w:line="240" w:lineRule="exact"/>
              <w:jc w:val="center"/>
              <w:rPr>
                <w:rFonts w:ascii="Times New Roman" w:eastAsia="方正仿宋_GBK" w:hAnsi="Times New Roman" w:cs="Times New Roman"/>
                <w:color w:val="000000"/>
                <w:szCs w:val="21"/>
                <w:lang w:bidi="ar"/>
              </w:rPr>
            </w:pPr>
          </w:p>
        </w:tc>
        <w:tc>
          <w:tcPr>
            <w:tcW w:w="2032"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jc w:val="left"/>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技术创新（</w:t>
            </w:r>
            <w:r>
              <w:rPr>
                <w:rFonts w:ascii="Times New Roman" w:eastAsia="方正仿宋_GBK" w:hAnsi="Times New Roman" w:cs="Times New Roman"/>
                <w:color w:val="000000"/>
                <w:szCs w:val="21"/>
                <w:lang w:bidi="ar"/>
              </w:rPr>
              <w:t>5</w:t>
            </w:r>
            <w:r>
              <w:rPr>
                <w:rFonts w:ascii="Times New Roman" w:eastAsia="方正仿宋_GBK" w:hAnsi="Times New Roman" w:cs="Times New Roman"/>
                <w:color w:val="000000"/>
                <w:szCs w:val="21"/>
                <w:lang w:bidi="ar"/>
              </w:rPr>
              <w:t>分）</w:t>
            </w:r>
          </w:p>
        </w:tc>
        <w:tc>
          <w:tcPr>
            <w:tcW w:w="5325"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rPr>
                <w:rFonts w:ascii="Times New Roman" w:eastAsia="方正仿宋_GBK" w:hAnsi="Times New Roman" w:cs="Times New Roman"/>
                <w:color w:val="000000"/>
                <w:szCs w:val="21"/>
                <w:lang w:bidi="ar"/>
              </w:rPr>
            </w:pPr>
            <w:r>
              <w:rPr>
                <w:rFonts w:ascii="Times New Roman" w:eastAsia="方正仿宋_GBK" w:hAnsi="Times New Roman" w:cs="Times New Roman" w:hint="eastAsia"/>
                <w:color w:val="000000"/>
                <w:szCs w:val="21"/>
                <w:lang w:bidi="ar"/>
              </w:rPr>
              <w:t>积极</w:t>
            </w:r>
            <w:r>
              <w:rPr>
                <w:rFonts w:ascii="Times New Roman" w:eastAsia="方正仿宋_GBK" w:hAnsi="Times New Roman" w:cs="Times New Roman"/>
                <w:color w:val="000000"/>
                <w:szCs w:val="21"/>
                <w:lang w:bidi="ar"/>
              </w:rPr>
              <w:t>开展新产品新技术试验示范，并调查分析试验示范结果。</w:t>
            </w:r>
          </w:p>
        </w:tc>
      </w:tr>
      <w:tr w:rsidR="00F2421E">
        <w:trPr>
          <w:trHeight w:hRule="exact" w:val="624"/>
          <w:jc w:val="center"/>
        </w:trPr>
        <w:tc>
          <w:tcPr>
            <w:tcW w:w="1087" w:type="dxa"/>
            <w:vMerge/>
            <w:tcBorders>
              <w:left w:val="single" w:sz="4" w:space="0" w:color="auto"/>
              <w:bottom w:val="single" w:sz="4" w:space="0" w:color="auto"/>
              <w:right w:val="single" w:sz="4" w:space="0" w:color="auto"/>
            </w:tcBorders>
            <w:noWrap/>
            <w:vAlign w:val="center"/>
          </w:tcPr>
          <w:p w:rsidR="00F2421E" w:rsidRDefault="00F2421E">
            <w:pPr>
              <w:autoSpaceDN w:val="0"/>
              <w:spacing w:line="240" w:lineRule="exact"/>
              <w:jc w:val="center"/>
              <w:rPr>
                <w:rFonts w:ascii="Times New Roman" w:eastAsia="方正仿宋_GBK" w:hAnsi="Times New Roman" w:cs="Times New Roman"/>
                <w:color w:val="000000"/>
                <w:szCs w:val="21"/>
                <w:lang w:bidi="ar"/>
              </w:rPr>
            </w:pPr>
          </w:p>
        </w:tc>
        <w:tc>
          <w:tcPr>
            <w:tcW w:w="2032"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jc w:val="left"/>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台账记录（</w:t>
            </w:r>
            <w:r>
              <w:rPr>
                <w:rFonts w:ascii="Times New Roman" w:eastAsia="方正仿宋_GBK" w:hAnsi="Times New Roman" w:cs="Times New Roman"/>
                <w:color w:val="000000"/>
                <w:szCs w:val="21"/>
                <w:lang w:bidi="ar"/>
              </w:rPr>
              <w:t>5</w:t>
            </w:r>
            <w:r>
              <w:rPr>
                <w:rFonts w:ascii="Times New Roman" w:eastAsia="方正仿宋_GBK" w:hAnsi="Times New Roman" w:cs="Times New Roman"/>
                <w:color w:val="000000"/>
                <w:szCs w:val="21"/>
                <w:lang w:bidi="ar"/>
              </w:rPr>
              <w:t>分）</w:t>
            </w:r>
          </w:p>
        </w:tc>
        <w:tc>
          <w:tcPr>
            <w:tcW w:w="5325"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rPr>
                <w:rFonts w:ascii="Times New Roman" w:eastAsia="方正仿宋_GBK" w:hAnsi="Times New Roman" w:cs="Times New Roman"/>
                <w:color w:val="000000"/>
                <w:szCs w:val="21"/>
                <w:lang w:bidi="ar"/>
              </w:rPr>
            </w:pPr>
            <w:r>
              <w:rPr>
                <w:rFonts w:ascii="Times New Roman" w:eastAsia="方正仿宋_GBK" w:hAnsi="Times New Roman" w:cs="Times New Roman" w:hint="eastAsia"/>
                <w:color w:val="000000"/>
                <w:szCs w:val="21"/>
                <w:lang w:bidi="ar"/>
              </w:rPr>
              <w:t>有记录农药使用的</w:t>
            </w:r>
            <w:r>
              <w:rPr>
                <w:rFonts w:ascii="Times New Roman" w:eastAsia="方正仿宋_GBK" w:hAnsi="Times New Roman" w:cs="Times New Roman"/>
                <w:color w:val="000000"/>
                <w:szCs w:val="21"/>
                <w:lang w:bidi="ar"/>
              </w:rPr>
              <w:t>档案</w:t>
            </w:r>
            <w:r>
              <w:rPr>
                <w:rFonts w:ascii="Times New Roman" w:eastAsia="方正仿宋_GBK" w:hAnsi="Times New Roman" w:cs="Times New Roman" w:hint="eastAsia"/>
                <w:color w:val="000000"/>
                <w:szCs w:val="21"/>
                <w:lang w:bidi="ar"/>
              </w:rPr>
              <w:t>资料</w:t>
            </w:r>
            <w:r>
              <w:rPr>
                <w:rFonts w:ascii="Times New Roman" w:eastAsia="方正仿宋_GBK" w:hAnsi="Times New Roman" w:cs="Times New Roman"/>
                <w:color w:val="000000"/>
                <w:szCs w:val="21"/>
                <w:lang w:bidi="ar"/>
              </w:rPr>
              <w:t>，记录详实、内容真实。</w:t>
            </w:r>
          </w:p>
        </w:tc>
      </w:tr>
      <w:tr w:rsidR="00F2421E">
        <w:trPr>
          <w:trHeight w:hRule="exact" w:val="624"/>
          <w:jc w:val="center"/>
        </w:trPr>
        <w:tc>
          <w:tcPr>
            <w:tcW w:w="1087" w:type="dxa"/>
            <w:vMerge w:val="restart"/>
            <w:tcBorders>
              <w:top w:val="single" w:sz="4" w:space="0" w:color="auto"/>
              <w:left w:val="single" w:sz="4" w:space="0" w:color="auto"/>
              <w:right w:val="single" w:sz="4" w:space="0" w:color="auto"/>
            </w:tcBorders>
            <w:noWrap/>
            <w:vAlign w:val="center"/>
          </w:tcPr>
          <w:p w:rsidR="00F2421E" w:rsidRDefault="00E44622">
            <w:pPr>
              <w:autoSpaceDN w:val="0"/>
              <w:spacing w:line="240" w:lineRule="exact"/>
              <w:jc w:val="center"/>
              <w:rPr>
                <w:rFonts w:ascii="Times New Roman" w:eastAsia="方正仿宋_GBK" w:hAnsi="Times New Roman" w:cs="Times New Roman"/>
                <w:color w:val="000000"/>
                <w:szCs w:val="21"/>
                <w:lang w:bidi="ar"/>
              </w:rPr>
            </w:pPr>
            <w:r>
              <w:rPr>
                <w:rFonts w:ascii="Times New Roman" w:eastAsia="方正仿宋_GBK" w:hAnsi="Times New Roman" w:cs="Times New Roman" w:hint="eastAsia"/>
                <w:color w:val="000000"/>
                <w:szCs w:val="21"/>
                <w:lang w:bidi="ar"/>
              </w:rPr>
              <w:t>示范推广</w:t>
            </w:r>
            <w:r>
              <w:rPr>
                <w:rFonts w:ascii="Times New Roman" w:eastAsia="方正仿宋_GBK" w:hAnsi="Times New Roman" w:cs="Times New Roman"/>
                <w:color w:val="000000"/>
                <w:szCs w:val="21"/>
                <w:lang w:bidi="ar"/>
              </w:rPr>
              <w:t>（</w:t>
            </w:r>
            <w:r>
              <w:rPr>
                <w:rFonts w:ascii="Times New Roman" w:eastAsia="方正仿宋_GBK" w:hAnsi="Times New Roman" w:cs="Times New Roman" w:hint="eastAsia"/>
                <w:color w:val="000000"/>
                <w:szCs w:val="21"/>
                <w:lang w:bidi="ar"/>
              </w:rPr>
              <w:t>30</w:t>
            </w:r>
            <w:r>
              <w:rPr>
                <w:rFonts w:ascii="Times New Roman" w:eastAsia="方正仿宋_GBK" w:hAnsi="Times New Roman" w:cs="Times New Roman"/>
                <w:color w:val="000000"/>
                <w:szCs w:val="21"/>
                <w:lang w:bidi="ar"/>
              </w:rPr>
              <w:t>分）</w:t>
            </w:r>
          </w:p>
        </w:tc>
        <w:tc>
          <w:tcPr>
            <w:tcW w:w="2032"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jc w:val="left"/>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标牌设立（</w:t>
            </w:r>
            <w:r>
              <w:rPr>
                <w:rFonts w:ascii="Times New Roman" w:eastAsia="方正仿宋_GBK" w:hAnsi="Times New Roman" w:cs="Times New Roman"/>
                <w:color w:val="000000"/>
                <w:szCs w:val="21"/>
                <w:lang w:bidi="ar"/>
              </w:rPr>
              <w:t>5</w:t>
            </w:r>
            <w:r>
              <w:rPr>
                <w:rFonts w:ascii="Times New Roman" w:eastAsia="方正仿宋_GBK" w:hAnsi="Times New Roman" w:cs="Times New Roman"/>
                <w:color w:val="000000"/>
                <w:szCs w:val="21"/>
                <w:lang w:bidi="ar"/>
              </w:rPr>
              <w:t>分）</w:t>
            </w:r>
          </w:p>
        </w:tc>
        <w:tc>
          <w:tcPr>
            <w:tcW w:w="5325"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示范区立有全省统一格式的标牌。</w:t>
            </w:r>
          </w:p>
        </w:tc>
      </w:tr>
      <w:tr w:rsidR="00F2421E">
        <w:trPr>
          <w:trHeight w:hRule="exact" w:val="624"/>
          <w:jc w:val="center"/>
        </w:trPr>
        <w:tc>
          <w:tcPr>
            <w:tcW w:w="1087" w:type="dxa"/>
            <w:vMerge/>
            <w:tcBorders>
              <w:left w:val="single" w:sz="4" w:space="0" w:color="auto"/>
              <w:right w:val="single" w:sz="4" w:space="0" w:color="auto"/>
            </w:tcBorders>
            <w:noWrap/>
            <w:vAlign w:val="center"/>
          </w:tcPr>
          <w:p w:rsidR="00F2421E" w:rsidRDefault="00F2421E">
            <w:pPr>
              <w:autoSpaceDN w:val="0"/>
              <w:spacing w:line="240" w:lineRule="exact"/>
              <w:jc w:val="center"/>
              <w:rPr>
                <w:rFonts w:ascii="Times New Roman" w:eastAsia="方正仿宋_GBK" w:hAnsi="Times New Roman" w:cs="Times New Roman"/>
                <w:color w:val="000000"/>
                <w:szCs w:val="21"/>
                <w:lang w:bidi="ar"/>
              </w:rPr>
            </w:pPr>
          </w:p>
        </w:tc>
        <w:tc>
          <w:tcPr>
            <w:tcW w:w="2032"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jc w:val="left"/>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宣传报道（</w:t>
            </w:r>
            <w:r>
              <w:rPr>
                <w:rFonts w:ascii="Times New Roman" w:eastAsia="方正仿宋_GBK" w:hAnsi="Times New Roman" w:cs="Times New Roman"/>
                <w:color w:val="000000"/>
                <w:szCs w:val="21"/>
                <w:lang w:bidi="ar"/>
              </w:rPr>
              <w:t>10</w:t>
            </w:r>
            <w:r>
              <w:rPr>
                <w:rFonts w:ascii="Times New Roman" w:eastAsia="方正仿宋_GBK" w:hAnsi="Times New Roman" w:cs="Times New Roman"/>
                <w:color w:val="000000"/>
                <w:szCs w:val="21"/>
                <w:lang w:bidi="ar"/>
              </w:rPr>
              <w:t>分）</w:t>
            </w:r>
          </w:p>
        </w:tc>
        <w:tc>
          <w:tcPr>
            <w:tcW w:w="5325"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通过各类媒体开展以</w:t>
            </w:r>
            <w:proofErr w:type="gramStart"/>
            <w:r>
              <w:rPr>
                <w:rFonts w:ascii="Times New Roman" w:eastAsia="方正仿宋_GBK" w:hAnsi="Times New Roman" w:cs="Times New Roman"/>
                <w:color w:val="000000"/>
                <w:szCs w:val="21"/>
                <w:lang w:bidi="ar"/>
              </w:rPr>
              <w:t>本基地</w:t>
            </w:r>
            <w:proofErr w:type="gramEnd"/>
            <w:r>
              <w:rPr>
                <w:rFonts w:ascii="Times New Roman" w:eastAsia="方正仿宋_GBK" w:hAnsi="Times New Roman" w:cs="Times New Roman"/>
                <w:color w:val="000000"/>
                <w:szCs w:val="21"/>
                <w:lang w:bidi="ar"/>
              </w:rPr>
              <w:t>绿色防控为主题</w:t>
            </w:r>
            <w:r>
              <w:rPr>
                <w:rFonts w:ascii="Times New Roman" w:eastAsia="方正仿宋_GBK" w:hAnsi="Times New Roman" w:cs="Times New Roman" w:hint="eastAsia"/>
                <w:color w:val="000000"/>
                <w:szCs w:val="21"/>
                <w:lang w:bidi="ar"/>
              </w:rPr>
              <w:t>的</w:t>
            </w:r>
            <w:r>
              <w:rPr>
                <w:rFonts w:ascii="Times New Roman" w:eastAsia="方正仿宋_GBK" w:hAnsi="Times New Roman" w:cs="Times New Roman"/>
                <w:color w:val="000000"/>
                <w:szCs w:val="21"/>
                <w:lang w:bidi="ar"/>
              </w:rPr>
              <w:t>宣传报道。</w:t>
            </w:r>
          </w:p>
        </w:tc>
      </w:tr>
      <w:tr w:rsidR="00F2421E">
        <w:trPr>
          <w:trHeight w:hRule="exact" w:val="624"/>
          <w:jc w:val="center"/>
        </w:trPr>
        <w:tc>
          <w:tcPr>
            <w:tcW w:w="1087" w:type="dxa"/>
            <w:vMerge/>
            <w:tcBorders>
              <w:left w:val="single" w:sz="4" w:space="0" w:color="auto"/>
              <w:right w:val="single" w:sz="4" w:space="0" w:color="auto"/>
            </w:tcBorders>
            <w:noWrap/>
            <w:vAlign w:val="center"/>
          </w:tcPr>
          <w:p w:rsidR="00F2421E" w:rsidRDefault="00F2421E">
            <w:pPr>
              <w:autoSpaceDN w:val="0"/>
              <w:spacing w:line="240" w:lineRule="exact"/>
              <w:jc w:val="center"/>
              <w:rPr>
                <w:rFonts w:ascii="Times New Roman" w:eastAsia="方正仿宋_GBK" w:hAnsi="Times New Roman" w:cs="Times New Roman"/>
                <w:color w:val="000000"/>
                <w:szCs w:val="21"/>
                <w:lang w:bidi="ar"/>
              </w:rPr>
            </w:pPr>
          </w:p>
        </w:tc>
        <w:tc>
          <w:tcPr>
            <w:tcW w:w="2032"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jc w:val="left"/>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培训观摩（</w:t>
            </w:r>
            <w:r>
              <w:rPr>
                <w:rFonts w:ascii="Times New Roman" w:eastAsia="方正仿宋_GBK" w:hAnsi="Times New Roman" w:cs="Times New Roman"/>
                <w:color w:val="000000"/>
                <w:szCs w:val="21"/>
                <w:lang w:bidi="ar"/>
              </w:rPr>
              <w:t>10</w:t>
            </w:r>
            <w:r>
              <w:rPr>
                <w:rFonts w:ascii="Times New Roman" w:eastAsia="方正仿宋_GBK" w:hAnsi="Times New Roman" w:cs="Times New Roman"/>
                <w:color w:val="000000"/>
                <w:szCs w:val="21"/>
                <w:lang w:bidi="ar"/>
              </w:rPr>
              <w:t>分）</w:t>
            </w:r>
          </w:p>
        </w:tc>
        <w:tc>
          <w:tcPr>
            <w:tcW w:w="5325"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全年举办培训观摩</w:t>
            </w:r>
            <w:r>
              <w:rPr>
                <w:rFonts w:ascii="Times New Roman" w:eastAsia="方正仿宋_GBK" w:hAnsi="Times New Roman" w:cs="Times New Roman"/>
                <w:color w:val="000000"/>
                <w:szCs w:val="21"/>
                <w:lang w:bidi="ar"/>
              </w:rPr>
              <w:t>1</w:t>
            </w:r>
            <w:r>
              <w:rPr>
                <w:rFonts w:ascii="Times New Roman" w:eastAsia="方正仿宋_GBK" w:hAnsi="Times New Roman" w:cs="Times New Roman"/>
                <w:color w:val="000000"/>
                <w:szCs w:val="21"/>
                <w:lang w:bidi="ar"/>
              </w:rPr>
              <w:t>次以上。</w:t>
            </w:r>
          </w:p>
        </w:tc>
      </w:tr>
      <w:tr w:rsidR="00F2421E">
        <w:trPr>
          <w:trHeight w:hRule="exact" w:val="624"/>
          <w:jc w:val="center"/>
        </w:trPr>
        <w:tc>
          <w:tcPr>
            <w:tcW w:w="1087" w:type="dxa"/>
            <w:vMerge/>
            <w:tcBorders>
              <w:left w:val="single" w:sz="4" w:space="0" w:color="auto"/>
              <w:bottom w:val="single" w:sz="4" w:space="0" w:color="auto"/>
              <w:right w:val="single" w:sz="4" w:space="0" w:color="auto"/>
            </w:tcBorders>
            <w:noWrap/>
            <w:vAlign w:val="center"/>
          </w:tcPr>
          <w:p w:rsidR="00F2421E" w:rsidRDefault="00F2421E">
            <w:pPr>
              <w:autoSpaceDN w:val="0"/>
              <w:spacing w:line="240" w:lineRule="exact"/>
              <w:jc w:val="center"/>
              <w:rPr>
                <w:rFonts w:ascii="Times New Roman" w:eastAsia="方正仿宋_GBK" w:hAnsi="Times New Roman" w:cs="Times New Roman"/>
                <w:color w:val="000000"/>
                <w:szCs w:val="21"/>
                <w:lang w:bidi="ar"/>
              </w:rPr>
            </w:pPr>
          </w:p>
        </w:tc>
        <w:tc>
          <w:tcPr>
            <w:tcW w:w="2032"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jc w:val="left"/>
              <w:rPr>
                <w:rFonts w:ascii="Times New Roman" w:eastAsia="方正仿宋_GBK" w:hAnsi="Times New Roman" w:cs="Times New Roman"/>
                <w:color w:val="000000"/>
                <w:szCs w:val="21"/>
                <w:lang w:bidi="ar"/>
              </w:rPr>
            </w:pPr>
            <w:r>
              <w:rPr>
                <w:rFonts w:ascii="Times New Roman" w:eastAsia="方正仿宋_GBK" w:hAnsi="Times New Roman" w:cs="Times New Roman" w:hint="eastAsia"/>
                <w:color w:val="000000"/>
                <w:szCs w:val="21"/>
                <w:lang w:bidi="ar"/>
              </w:rPr>
              <w:t>辐射带动</w:t>
            </w:r>
            <w:r>
              <w:rPr>
                <w:rFonts w:ascii="Times New Roman" w:eastAsia="方正仿宋_GBK" w:hAnsi="Times New Roman" w:cs="Times New Roman"/>
                <w:color w:val="000000"/>
                <w:szCs w:val="21"/>
                <w:lang w:bidi="ar"/>
              </w:rPr>
              <w:t>（</w:t>
            </w:r>
            <w:r>
              <w:rPr>
                <w:rFonts w:ascii="Times New Roman" w:eastAsia="方正仿宋_GBK" w:hAnsi="Times New Roman" w:cs="Times New Roman"/>
                <w:color w:val="000000"/>
                <w:szCs w:val="21"/>
                <w:lang w:bidi="ar"/>
              </w:rPr>
              <w:t>5</w:t>
            </w:r>
            <w:r>
              <w:rPr>
                <w:rFonts w:ascii="Times New Roman" w:eastAsia="方正仿宋_GBK" w:hAnsi="Times New Roman" w:cs="Times New Roman"/>
                <w:color w:val="000000"/>
                <w:szCs w:val="21"/>
                <w:lang w:bidi="ar"/>
              </w:rPr>
              <w:t>分）</w:t>
            </w:r>
          </w:p>
        </w:tc>
        <w:tc>
          <w:tcPr>
            <w:tcW w:w="5325"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辐射</w:t>
            </w:r>
            <w:r>
              <w:rPr>
                <w:rFonts w:ascii="Times New Roman" w:eastAsia="方正仿宋_GBK" w:hAnsi="Times New Roman" w:cs="Times New Roman" w:hint="eastAsia"/>
                <w:color w:val="000000"/>
                <w:szCs w:val="21"/>
                <w:lang w:bidi="ar"/>
              </w:rPr>
              <w:t>带动建设</w:t>
            </w:r>
            <w:r>
              <w:rPr>
                <w:rFonts w:ascii="Times New Roman" w:eastAsia="方正仿宋_GBK" w:hAnsi="Times New Roman" w:cs="Times New Roman" w:hint="eastAsia"/>
                <w:color w:val="000000"/>
                <w:szCs w:val="21"/>
                <w:lang w:bidi="ar"/>
              </w:rPr>
              <w:t>2</w:t>
            </w:r>
            <w:r>
              <w:rPr>
                <w:rFonts w:ascii="Times New Roman" w:eastAsia="方正仿宋_GBK" w:hAnsi="Times New Roman" w:cs="Times New Roman" w:hint="eastAsia"/>
                <w:color w:val="000000"/>
                <w:szCs w:val="21"/>
                <w:lang w:bidi="ar"/>
              </w:rPr>
              <w:t>个市级稻麦田杂草综合治理示范区</w:t>
            </w:r>
            <w:r>
              <w:rPr>
                <w:rFonts w:ascii="Times New Roman" w:eastAsia="方正仿宋_GBK" w:hAnsi="Times New Roman" w:cs="Times New Roman"/>
                <w:color w:val="000000"/>
                <w:szCs w:val="21"/>
                <w:lang w:bidi="ar"/>
              </w:rPr>
              <w:t>。</w:t>
            </w:r>
          </w:p>
        </w:tc>
      </w:tr>
      <w:tr w:rsidR="00F2421E">
        <w:trPr>
          <w:trHeight w:hRule="exact" w:val="624"/>
          <w:jc w:val="center"/>
        </w:trPr>
        <w:tc>
          <w:tcPr>
            <w:tcW w:w="1087" w:type="dxa"/>
            <w:vMerge w:val="restart"/>
            <w:tcBorders>
              <w:top w:val="single" w:sz="4" w:space="0" w:color="auto"/>
              <w:left w:val="single" w:sz="4" w:space="0" w:color="auto"/>
              <w:right w:val="single" w:sz="4" w:space="0" w:color="auto"/>
            </w:tcBorders>
            <w:noWrap/>
            <w:vAlign w:val="center"/>
          </w:tcPr>
          <w:p w:rsidR="00F2421E" w:rsidRDefault="00E44622">
            <w:pPr>
              <w:autoSpaceDN w:val="0"/>
              <w:spacing w:line="240" w:lineRule="exact"/>
              <w:jc w:val="center"/>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建设成效</w:t>
            </w:r>
          </w:p>
          <w:p w:rsidR="00F2421E" w:rsidRDefault="00E44622">
            <w:pPr>
              <w:autoSpaceDN w:val="0"/>
              <w:spacing w:line="240" w:lineRule="exact"/>
              <w:jc w:val="center"/>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w:t>
            </w:r>
            <w:r>
              <w:rPr>
                <w:rFonts w:ascii="Times New Roman" w:eastAsia="方正仿宋_GBK" w:hAnsi="Times New Roman" w:cs="Times New Roman"/>
                <w:color w:val="000000"/>
                <w:szCs w:val="21"/>
                <w:lang w:bidi="ar"/>
              </w:rPr>
              <w:t>20</w:t>
            </w:r>
            <w:r>
              <w:rPr>
                <w:rFonts w:ascii="Times New Roman" w:eastAsia="方正仿宋_GBK" w:hAnsi="Times New Roman" w:cs="Times New Roman"/>
                <w:color w:val="000000"/>
                <w:szCs w:val="21"/>
                <w:lang w:bidi="ar"/>
              </w:rPr>
              <w:t>分）</w:t>
            </w:r>
          </w:p>
        </w:tc>
        <w:tc>
          <w:tcPr>
            <w:tcW w:w="2032"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jc w:val="left"/>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资金使用（</w:t>
            </w:r>
            <w:r>
              <w:rPr>
                <w:rFonts w:ascii="Times New Roman" w:eastAsia="方正仿宋_GBK" w:hAnsi="Times New Roman" w:cs="Times New Roman"/>
                <w:color w:val="000000"/>
                <w:szCs w:val="21"/>
                <w:lang w:bidi="ar"/>
              </w:rPr>
              <w:t>5</w:t>
            </w:r>
            <w:r>
              <w:rPr>
                <w:rFonts w:ascii="Times New Roman" w:eastAsia="方正仿宋_GBK" w:hAnsi="Times New Roman" w:cs="Times New Roman"/>
                <w:color w:val="000000"/>
                <w:szCs w:val="21"/>
                <w:lang w:bidi="ar"/>
              </w:rPr>
              <w:t>分）</w:t>
            </w:r>
          </w:p>
        </w:tc>
        <w:tc>
          <w:tcPr>
            <w:tcW w:w="5325"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rPr>
                <w:rFonts w:ascii="Times New Roman" w:eastAsia="方正仿宋_GBK" w:hAnsi="Times New Roman" w:cs="Times New Roman"/>
                <w:color w:val="000000"/>
                <w:szCs w:val="21"/>
                <w:lang w:bidi="ar"/>
              </w:rPr>
            </w:pPr>
            <w:r>
              <w:rPr>
                <w:rFonts w:ascii="Times New Roman" w:eastAsia="方正仿宋_GBK" w:hAnsi="Times New Roman" w:cs="Times New Roman" w:hint="eastAsia"/>
                <w:color w:val="000000"/>
                <w:szCs w:val="21"/>
                <w:lang w:bidi="ar"/>
              </w:rPr>
              <w:t>示范区建设资金使用合理</w:t>
            </w:r>
            <w:r>
              <w:rPr>
                <w:rFonts w:ascii="Times New Roman" w:eastAsia="方正仿宋_GBK" w:hAnsi="Times New Roman" w:cs="Times New Roman"/>
                <w:color w:val="000000"/>
                <w:szCs w:val="21"/>
                <w:lang w:bidi="ar"/>
              </w:rPr>
              <w:t>。</w:t>
            </w:r>
          </w:p>
        </w:tc>
      </w:tr>
      <w:tr w:rsidR="00F2421E">
        <w:trPr>
          <w:trHeight w:hRule="exact" w:val="624"/>
          <w:jc w:val="center"/>
        </w:trPr>
        <w:tc>
          <w:tcPr>
            <w:tcW w:w="1087" w:type="dxa"/>
            <w:vMerge/>
            <w:tcBorders>
              <w:left w:val="single" w:sz="4" w:space="0" w:color="auto"/>
              <w:right w:val="single" w:sz="4" w:space="0" w:color="auto"/>
            </w:tcBorders>
            <w:noWrap/>
            <w:vAlign w:val="center"/>
          </w:tcPr>
          <w:p w:rsidR="00F2421E" w:rsidRDefault="00F2421E">
            <w:pPr>
              <w:rPr>
                <w:rFonts w:ascii="Times New Roman" w:hAnsi="Times New Roman" w:cs="Times New Roman"/>
                <w:color w:val="000000"/>
                <w:sz w:val="24"/>
                <w:szCs w:val="24"/>
              </w:rPr>
            </w:pPr>
          </w:p>
        </w:tc>
        <w:tc>
          <w:tcPr>
            <w:tcW w:w="2032"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jc w:val="left"/>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农药减量（</w:t>
            </w:r>
            <w:r>
              <w:rPr>
                <w:rFonts w:ascii="Times New Roman" w:eastAsia="方正仿宋_GBK" w:hAnsi="Times New Roman" w:cs="Times New Roman"/>
                <w:color w:val="000000"/>
                <w:szCs w:val="21"/>
                <w:lang w:bidi="ar"/>
              </w:rPr>
              <w:t>10</w:t>
            </w:r>
            <w:r>
              <w:rPr>
                <w:rFonts w:ascii="Times New Roman" w:eastAsia="方正仿宋_GBK" w:hAnsi="Times New Roman" w:cs="Times New Roman"/>
                <w:color w:val="000000"/>
                <w:szCs w:val="21"/>
                <w:lang w:bidi="ar"/>
              </w:rPr>
              <w:t>分）</w:t>
            </w:r>
          </w:p>
        </w:tc>
        <w:tc>
          <w:tcPr>
            <w:tcW w:w="5325"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rPr>
                <w:rFonts w:ascii="Times New Roman" w:eastAsia="方正仿宋_GBK" w:hAnsi="Times New Roman" w:cs="Times New Roman"/>
                <w:color w:val="000000"/>
                <w:szCs w:val="21"/>
                <w:lang w:bidi="ar"/>
              </w:rPr>
            </w:pPr>
            <w:r>
              <w:rPr>
                <w:rFonts w:ascii="Times New Roman" w:eastAsia="方正仿宋_GBK" w:hAnsi="Times New Roman" w:cs="Times New Roman" w:hint="eastAsia"/>
                <w:color w:val="000000"/>
                <w:szCs w:val="21"/>
                <w:lang w:bidi="ar"/>
              </w:rPr>
              <w:t>示范区内除草剂</w:t>
            </w:r>
            <w:r>
              <w:rPr>
                <w:rFonts w:ascii="Times New Roman" w:eastAsia="方正仿宋_GBK" w:hAnsi="Times New Roman" w:cs="Times New Roman"/>
                <w:color w:val="000000"/>
                <w:szCs w:val="21"/>
                <w:lang w:bidi="ar"/>
              </w:rPr>
              <w:t>使用量较非示范区下降</w:t>
            </w:r>
            <w:r>
              <w:rPr>
                <w:rFonts w:ascii="Times New Roman" w:eastAsia="方正仿宋_GBK" w:hAnsi="Times New Roman" w:cs="Times New Roman" w:hint="eastAsia"/>
                <w:color w:val="000000"/>
                <w:szCs w:val="21"/>
                <w:lang w:bidi="ar"/>
              </w:rPr>
              <w:t>1</w:t>
            </w:r>
            <w:r>
              <w:rPr>
                <w:rFonts w:ascii="Times New Roman" w:eastAsia="方正仿宋_GBK" w:hAnsi="Times New Roman" w:cs="Times New Roman"/>
                <w:color w:val="000000"/>
                <w:szCs w:val="21"/>
                <w:lang w:bidi="ar"/>
              </w:rPr>
              <w:t>0%</w:t>
            </w:r>
            <w:r>
              <w:rPr>
                <w:rFonts w:ascii="Times New Roman" w:eastAsia="方正仿宋_GBK" w:hAnsi="Times New Roman" w:cs="Times New Roman"/>
                <w:color w:val="000000"/>
                <w:szCs w:val="21"/>
                <w:lang w:bidi="ar"/>
              </w:rPr>
              <w:t>以上</w:t>
            </w:r>
            <w:r>
              <w:rPr>
                <w:rFonts w:ascii="Times New Roman" w:eastAsia="方正仿宋_GBK" w:hAnsi="Times New Roman" w:cs="Times New Roman" w:hint="eastAsia"/>
                <w:color w:val="000000"/>
                <w:szCs w:val="21"/>
                <w:lang w:bidi="ar"/>
              </w:rPr>
              <w:t>，</w:t>
            </w:r>
            <w:r>
              <w:rPr>
                <w:rFonts w:ascii="Times New Roman" w:eastAsia="方正仿宋_GBK" w:hAnsi="Times New Roman" w:cs="Times New Roman"/>
                <w:color w:val="000000"/>
                <w:szCs w:val="21"/>
                <w:lang w:bidi="ar"/>
              </w:rPr>
              <w:t>有详细</w:t>
            </w:r>
            <w:r>
              <w:rPr>
                <w:rFonts w:ascii="Times New Roman" w:eastAsia="方正仿宋_GBK" w:hAnsi="Times New Roman" w:cs="Times New Roman" w:hint="eastAsia"/>
                <w:color w:val="000000"/>
                <w:szCs w:val="21"/>
                <w:lang w:bidi="ar"/>
              </w:rPr>
              <w:t>记录和</w:t>
            </w:r>
            <w:r>
              <w:rPr>
                <w:rFonts w:ascii="Times New Roman" w:eastAsia="方正仿宋_GBK" w:hAnsi="Times New Roman" w:cs="Times New Roman"/>
                <w:color w:val="000000"/>
                <w:szCs w:val="21"/>
                <w:lang w:bidi="ar"/>
              </w:rPr>
              <w:t>计算过程。</w:t>
            </w:r>
          </w:p>
        </w:tc>
      </w:tr>
      <w:tr w:rsidR="00F2421E">
        <w:trPr>
          <w:trHeight w:hRule="exact" w:val="624"/>
          <w:jc w:val="center"/>
        </w:trPr>
        <w:tc>
          <w:tcPr>
            <w:tcW w:w="1087" w:type="dxa"/>
            <w:vMerge/>
            <w:tcBorders>
              <w:left w:val="single" w:sz="4" w:space="0" w:color="auto"/>
              <w:bottom w:val="single" w:sz="4" w:space="0" w:color="auto"/>
              <w:right w:val="single" w:sz="4" w:space="0" w:color="auto"/>
            </w:tcBorders>
            <w:noWrap/>
            <w:vAlign w:val="center"/>
          </w:tcPr>
          <w:p w:rsidR="00F2421E" w:rsidRDefault="00F2421E">
            <w:pPr>
              <w:rPr>
                <w:rFonts w:ascii="Times New Roman" w:hAnsi="Times New Roman" w:cs="Times New Roman"/>
                <w:color w:val="000000"/>
                <w:sz w:val="24"/>
                <w:szCs w:val="24"/>
              </w:rPr>
            </w:pPr>
          </w:p>
        </w:tc>
        <w:tc>
          <w:tcPr>
            <w:tcW w:w="2032"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jc w:val="left"/>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lang w:bidi="ar"/>
              </w:rPr>
              <w:t>质量安全（</w:t>
            </w:r>
            <w:r>
              <w:rPr>
                <w:rFonts w:ascii="Times New Roman" w:eastAsia="方正仿宋_GBK" w:hAnsi="Times New Roman" w:cs="Times New Roman"/>
                <w:color w:val="000000"/>
                <w:szCs w:val="21"/>
                <w:lang w:bidi="ar"/>
              </w:rPr>
              <w:t>5</w:t>
            </w:r>
            <w:r>
              <w:rPr>
                <w:rFonts w:ascii="Times New Roman" w:eastAsia="方正仿宋_GBK" w:hAnsi="Times New Roman" w:cs="Times New Roman"/>
                <w:color w:val="000000"/>
                <w:szCs w:val="21"/>
                <w:lang w:bidi="ar"/>
              </w:rPr>
              <w:t>分）</w:t>
            </w:r>
          </w:p>
        </w:tc>
        <w:tc>
          <w:tcPr>
            <w:tcW w:w="5325" w:type="dxa"/>
            <w:tcBorders>
              <w:top w:val="single" w:sz="4" w:space="0" w:color="auto"/>
              <w:left w:val="single" w:sz="4" w:space="0" w:color="auto"/>
              <w:bottom w:val="single" w:sz="4" w:space="0" w:color="auto"/>
              <w:right w:val="single" w:sz="4" w:space="0" w:color="auto"/>
            </w:tcBorders>
            <w:noWrap/>
            <w:vAlign w:val="center"/>
          </w:tcPr>
          <w:p w:rsidR="00F2421E" w:rsidRDefault="00E44622">
            <w:pPr>
              <w:autoSpaceDN w:val="0"/>
              <w:spacing w:line="240" w:lineRule="exact"/>
              <w:rPr>
                <w:rFonts w:ascii="Times New Roman" w:eastAsia="方正仿宋_GBK" w:hAnsi="Times New Roman" w:cs="Times New Roman"/>
                <w:color w:val="000000"/>
                <w:szCs w:val="21"/>
                <w:lang w:bidi="ar"/>
              </w:rPr>
            </w:pPr>
            <w:r>
              <w:rPr>
                <w:rFonts w:ascii="Times New Roman" w:eastAsia="方正仿宋_GBK" w:hAnsi="Times New Roman" w:cs="Times New Roman" w:hint="eastAsia"/>
                <w:color w:val="000000"/>
                <w:szCs w:val="21"/>
                <w:lang w:bidi="ar"/>
              </w:rPr>
              <w:t>示范区内未发生除草剂药害事故的</w:t>
            </w:r>
            <w:r>
              <w:rPr>
                <w:rFonts w:ascii="Times New Roman" w:eastAsia="方正仿宋_GBK" w:hAnsi="Times New Roman" w:cs="Times New Roman"/>
                <w:color w:val="000000"/>
                <w:szCs w:val="21"/>
                <w:lang w:bidi="ar"/>
              </w:rPr>
              <w:t>。</w:t>
            </w:r>
          </w:p>
        </w:tc>
      </w:tr>
    </w:tbl>
    <w:p w:rsidR="00F2421E" w:rsidRDefault="00F2421E">
      <w:pPr>
        <w:widowControl/>
        <w:spacing w:line="560" w:lineRule="exact"/>
        <w:jc w:val="center"/>
        <w:rPr>
          <w:rFonts w:ascii="Times New Roman" w:eastAsia="方正仿宋_GBK" w:hAnsi="Times New Roman" w:cs="Times New Roman"/>
          <w:kern w:val="0"/>
          <w:sz w:val="32"/>
          <w:szCs w:val="32"/>
          <w:shd w:val="clear" w:color="auto" w:fill="FFFFFF"/>
          <w:lang w:bidi="ar"/>
        </w:rPr>
      </w:pPr>
    </w:p>
    <w:p w:rsidR="00F2421E" w:rsidRDefault="00F2421E">
      <w:pPr>
        <w:widowControl/>
        <w:spacing w:line="560" w:lineRule="exact"/>
        <w:jc w:val="center"/>
        <w:rPr>
          <w:rFonts w:ascii="Times New Roman" w:eastAsia="方正仿宋_GBK" w:hAnsi="Times New Roman" w:cs="Times New Roman"/>
          <w:kern w:val="0"/>
          <w:sz w:val="32"/>
          <w:szCs w:val="32"/>
          <w:shd w:val="clear" w:color="auto" w:fill="FFFFFF"/>
          <w:lang w:bidi="ar"/>
        </w:rPr>
      </w:pPr>
    </w:p>
    <w:sectPr w:rsidR="00F2421E">
      <w:footerReference w:type="default" r:id="rId9"/>
      <w:pgSz w:w="11906" w:h="16838"/>
      <w:pgMar w:top="2098" w:right="1587" w:bottom="2098" w:left="1587" w:header="851" w:footer="170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01F" w:rsidRDefault="00B8501F">
      <w:r>
        <w:separator/>
      </w:r>
    </w:p>
  </w:endnote>
  <w:endnote w:type="continuationSeparator" w:id="0">
    <w:p w:rsidR="00B8501F" w:rsidRDefault="00B85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21E" w:rsidRDefault="00E44622">
    <w:pPr>
      <w:pStyle w:val="a5"/>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2421E" w:rsidRDefault="00E44622">
                          <w:pPr>
                            <w:pStyle w:val="a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C447C5">
                            <w:rPr>
                              <w:rFonts w:ascii="Times New Roman" w:hAnsi="Times New Roman" w:cs="Times New Roman"/>
                              <w:noProof/>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&#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Dof64I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F2421E" w:rsidRDefault="00E44622">
                    <w:pPr>
                      <w:pStyle w:val="a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C447C5">
                      <w:rPr>
                        <w:rFonts w:ascii="Times New Roman" w:hAnsi="Times New Roman" w:cs="Times New Roman"/>
                        <w:noProof/>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01F" w:rsidRDefault="00B8501F">
      <w:r>
        <w:separator/>
      </w:r>
    </w:p>
  </w:footnote>
  <w:footnote w:type="continuationSeparator" w:id="0">
    <w:p w:rsidR="00B8501F" w:rsidRDefault="00B850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lN2ZlMjQzNzFmZjZiMThiYmYzMmZjZjBjZTlhNDIifQ=="/>
  </w:docVars>
  <w:rsids>
    <w:rsidRoot w:val="00FF6A9D"/>
    <w:rsid w:val="00083BEC"/>
    <w:rsid w:val="00094C4A"/>
    <w:rsid w:val="001151C0"/>
    <w:rsid w:val="00115F84"/>
    <w:rsid w:val="001E30AF"/>
    <w:rsid w:val="002310AD"/>
    <w:rsid w:val="00272152"/>
    <w:rsid w:val="00281538"/>
    <w:rsid w:val="002B7740"/>
    <w:rsid w:val="00335F49"/>
    <w:rsid w:val="003531E2"/>
    <w:rsid w:val="0035486E"/>
    <w:rsid w:val="003675E6"/>
    <w:rsid w:val="00376AA5"/>
    <w:rsid w:val="003A5108"/>
    <w:rsid w:val="003B613B"/>
    <w:rsid w:val="003D3C4A"/>
    <w:rsid w:val="003F611B"/>
    <w:rsid w:val="0040096D"/>
    <w:rsid w:val="004821D6"/>
    <w:rsid w:val="004D0794"/>
    <w:rsid w:val="004D3823"/>
    <w:rsid w:val="004E2773"/>
    <w:rsid w:val="00512F6B"/>
    <w:rsid w:val="0052494A"/>
    <w:rsid w:val="005355F5"/>
    <w:rsid w:val="0056586D"/>
    <w:rsid w:val="005754F0"/>
    <w:rsid w:val="005A71C7"/>
    <w:rsid w:val="005D08FB"/>
    <w:rsid w:val="0061348C"/>
    <w:rsid w:val="006205C2"/>
    <w:rsid w:val="00650643"/>
    <w:rsid w:val="00651BE8"/>
    <w:rsid w:val="006C73EE"/>
    <w:rsid w:val="006D3AF6"/>
    <w:rsid w:val="006D6425"/>
    <w:rsid w:val="006D66CE"/>
    <w:rsid w:val="006D77D8"/>
    <w:rsid w:val="007128BB"/>
    <w:rsid w:val="007740B7"/>
    <w:rsid w:val="007A40B8"/>
    <w:rsid w:val="007A4CC4"/>
    <w:rsid w:val="007F02F2"/>
    <w:rsid w:val="00834080"/>
    <w:rsid w:val="008725E8"/>
    <w:rsid w:val="00874A2D"/>
    <w:rsid w:val="008A0556"/>
    <w:rsid w:val="008D1373"/>
    <w:rsid w:val="009171F5"/>
    <w:rsid w:val="00943908"/>
    <w:rsid w:val="00945A44"/>
    <w:rsid w:val="00982342"/>
    <w:rsid w:val="009B0ADC"/>
    <w:rsid w:val="009B43A2"/>
    <w:rsid w:val="009B69AC"/>
    <w:rsid w:val="009E049F"/>
    <w:rsid w:val="00A01D59"/>
    <w:rsid w:val="00A03F02"/>
    <w:rsid w:val="00A0482C"/>
    <w:rsid w:val="00A2391D"/>
    <w:rsid w:val="00A444E3"/>
    <w:rsid w:val="00A51BDF"/>
    <w:rsid w:val="00A94732"/>
    <w:rsid w:val="00AA5B2E"/>
    <w:rsid w:val="00AB4D3F"/>
    <w:rsid w:val="00B102D7"/>
    <w:rsid w:val="00B312B1"/>
    <w:rsid w:val="00B8501F"/>
    <w:rsid w:val="00BE0942"/>
    <w:rsid w:val="00BE6072"/>
    <w:rsid w:val="00C003F8"/>
    <w:rsid w:val="00C31077"/>
    <w:rsid w:val="00C408C4"/>
    <w:rsid w:val="00C447C5"/>
    <w:rsid w:val="00C9632D"/>
    <w:rsid w:val="00CA3E0B"/>
    <w:rsid w:val="00CC60F3"/>
    <w:rsid w:val="00CE46DF"/>
    <w:rsid w:val="00CF49B0"/>
    <w:rsid w:val="00D23444"/>
    <w:rsid w:val="00D33AF3"/>
    <w:rsid w:val="00D84617"/>
    <w:rsid w:val="00DB3F47"/>
    <w:rsid w:val="00DD2CD1"/>
    <w:rsid w:val="00DD4B21"/>
    <w:rsid w:val="00DE1F55"/>
    <w:rsid w:val="00E44622"/>
    <w:rsid w:val="00E53A34"/>
    <w:rsid w:val="00E73F29"/>
    <w:rsid w:val="00E865CF"/>
    <w:rsid w:val="00EF5428"/>
    <w:rsid w:val="00EF6AA0"/>
    <w:rsid w:val="00F1637A"/>
    <w:rsid w:val="00F2421E"/>
    <w:rsid w:val="00F401AE"/>
    <w:rsid w:val="00FA4FF1"/>
    <w:rsid w:val="00FC0AA0"/>
    <w:rsid w:val="00FE6C10"/>
    <w:rsid w:val="00FF2597"/>
    <w:rsid w:val="00FF6A9D"/>
    <w:rsid w:val="02B6361B"/>
    <w:rsid w:val="0AB8707E"/>
    <w:rsid w:val="0AE77B6C"/>
    <w:rsid w:val="0FB54769"/>
    <w:rsid w:val="15681A55"/>
    <w:rsid w:val="16366399"/>
    <w:rsid w:val="181974BC"/>
    <w:rsid w:val="19EE2A43"/>
    <w:rsid w:val="24B2466D"/>
    <w:rsid w:val="28013942"/>
    <w:rsid w:val="30671F00"/>
    <w:rsid w:val="34D971FD"/>
    <w:rsid w:val="360D1A72"/>
    <w:rsid w:val="39EC027C"/>
    <w:rsid w:val="457B2B17"/>
    <w:rsid w:val="463605A3"/>
    <w:rsid w:val="4C8F5111"/>
    <w:rsid w:val="4FF60D66"/>
    <w:rsid w:val="532177A0"/>
    <w:rsid w:val="61101C39"/>
    <w:rsid w:val="683E1401"/>
    <w:rsid w:val="79FC52E4"/>
    <w:rsid w:val="7C8A0E47"/>
    <w:rsid w:val="7D0925FB"/>
    <w:rsid w:val="7E1C0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uiPriority="0" w:unhideWhenUsed="0"/>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ascii="Times New Roman" w:eastAsia="仿宋_GB2312" w:hAnsi="Times New Roman" w:cs="Times New Roman"/>
      <w:sz w:val="32"/>
      <w:szCs w:val="32"/>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rFonts w:ascii="Calibri" w:eastAsia="宋体" w:hAnsi="Calibri" w:cs="Times New Roman"/>
      <w:kern w:val="0"/>
      <w:sz w:val="24"/>
      <w:szCs w:val="24"/>
    </w:rPr>
  </w:style>
  <w:style w:type="character" w:styleId="a8">
    <w:name w:val="Hyperlink"/>
    <w:basedOn w:val="a0"/>
    <w:qFormat/>
    <w:rPr>
      <w:color w:val="0563C1" w:themeColor="hyperlink"/>
      <w:u w:val="single"/>
    </w:rPr>
  </w:style>
  <w:style w:type="character" w:styleId="a9">
    <w:name w:val="annotation reference"/>
    <w:rPr>
      <w:sz w:val="21"/>
      <w:szCs w:val="21"/>
    </w:rPr>
  </w:style>
  <w:style w:type="paragraph" w:styleId="aa">
    <w:name w:val="List Paragraph"/>
    <w:basedOn w:val="a"/>
    <w:uiPriority w:val="34"/>
    <w:qFormat/>
    <w:pPr>
      <w:ind w:firstLineChars="200" w:firstLine="420"/>
    </w:pPr>
  </w:style>
  <w:style w:type="paragraph" w:customStyle="1" w:styleId="Char3">
    <w:name w:val="Char"/>
    <w:basedOn w:val="a"/>
    <w:qFormat/>
    <w:pPr>
      <w:widowControl/>
      <w:spacing w:after="160" w:line="240" w:lineRule="exact"/>
      <w:jc w:val="left"/>
    </w:pPr>
    <w:rPr>
      <w:rFonts w:ascii="Arial" w:eastAsia="Times New Roman" w:hAnsi="Arial" w:cs="Verdana"/>
      <w:b/>
      <w:kern w:val="0"/>
      <w:sz w:val="24"/>
      <w:szCs w:val="20"/>
      <w:lang w:eastAsia="en-US"/>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customStyle="1" w:styleId="10">
    <w:name w:val="修订1"/>
    <w:hidden/>
    <w:uiPriority w:val="99"/>
    <w:semiHidden/>
    <w:qFormat/>
    <w:rPr>
      <w:kern w:val="2"/>
      <w:sz w:val="21"/>
      <w:szCs w:val="22"/>
    </w:rPr>
  </w:style>
  <w:style w:type="character" w:customStyle="1" w:styleId="Char">
    <w:name w:val="批注文字 Char"/>
    <w:basedOn w:val="a0"/>
    <w:link w:val="a3"/>
    <w:qFormat/>
    <w:rPr>
      <w:rFonts w:ascii="Times New Roman" w:eastAsia="仿宋_GB2312" w:hAnsi="Times New Roman" w:cs="Times New Roman"/>
      <w:kern w:val="2"/>
      <w:sz w:val="32"/>
      <w:szCs w:val="32"/>
    </w:rPr>
  </w:style>
  <w:style w:type="paragraph" w:customStyle="1" w:styleId="2">
    <w:name w:val="修订2"/>
    <w:hidden/>
    <w:uiPriority w:val="99"/>
    <w:semiHidden/>
    <w:rPr>
      <w:kern w:val="2"/>
      <w:sz w:val="21"/>
      <w:szCs w:val="22"/>
    </w:rPr>
  </w:style>
  <w:style w:type="character" w:customStyle="1" w:styleId="Char0">
    <w:name w:val="批注框文本 Char"/>
    <w:basedOn w:val="a0"/>
    <w:link w:val="a4"/>
    <w:uiPriority w:val="99"/>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uiPriority="0" w:unhideWhenUsed="0"/>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ascii="Times New Roman" w:eastAsia="仿宋_GB2312" w:hAnsi="Times New Roman" w:cs="Times New Roman"/>
      <w:sz w:val="32"/>
      <w:szCs w:val="32"/>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rFonts w:ascii="Calibri" w:eastAsia="宋体" w:hAnsi="Calibri" w:cs="Times New Roman"/>
      <w:kern w:val="0"/>
      <w:sz w:val="24"/>
      <w:szCs w:val="24"/>
    </w:rPr>
  </w:style>
  <w:style w:type="character" w:styleId="a8">
    <w:name w:val="Hyperlink"/>
    <w:basedOn w:val="a0"/>
    <w:qFormat/>
    <w:rPr>
      <w:color w:val="0563C1" w:themeColor="hyperlink"/>
      <w:u w:val="single"/>
    </w:rPr>
  </w:style>
  <w:style w:type="character" w:styleId="a9">
    <w:name w:val="annotation reference"/>
    <w:rPr>
      <w:sz w:val="21"/>
      <w:szCs w:val="21"/>
    </w:rPr>
  </w:style>
  <w:style w:type="paragraph" w:styleId="aa">
    <w:name w:val="List Paragraph"/>
    <w:basedOn w:val="a"/>
    <w:uiPriority w:val="34"/>
    <w:qFormat/>
    <w:pPr>
      <w:ind w:firstLineChars="200" w:firstLine="420"/>
    </w:pPr>
  </w:style>
  <w:style w:type="paragraph" w:customStyle="1" w:styleId="Char3">
    <w:name w:val="Char"/>
    <w:basedOn w:val="a"/>
    <w:qFormat/>
    <w:pPr>
      <w:widowControl/>
      <w:spacing w:after="160" w:line="240" w:lineRule="exact"/>
      <w:jc w:val="left"/>
    </w:pPr>
    <w:rPr>
      <w:rFonts w:ascii="Arial" w:eastAsia="Times New Roman" w:hAnsi="Arial" w:cs="Verdana"/>
      <w:b/>
      <w:kern w:val="0"/>
      <w:sz w:val="24"/>
      <w:szCs w:val="20"/>
      <w:lang w:eastAsia="en-US"/>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customStyle="1" w:styleId="10">
    <w:name w:val="修订1"/>
    <w:hidden/>
    <w:uiPriority w:val="99"/>
    <w:semiHidden/>
    <w:qFormat/>
    <w:rPr>
      <w:kern w:val="2"/>
      <w:sz w:val="21"/>
      <w:szCs w:val="22"/>
    </w:rPr>
  </w:style>
  <w:style w:type="character" w:customStyle="1" w:styleId="Char">
    <w:name w:val="批注文字 Char"/>
    <w:basedOn w:val="a0"/>
    <w:link w:val="a3"/>
    <w:qFormat/>
    <w:rPr>
      <w:rFonts w:ascii="Times New Roman" w:eastAsia="仿宋_GB2312" w:hAnsi="Times New Roman" w:cs="Times New Roman"/>
      <w:kern w:val="2"/>
      <w:sz w:val="32"/>
      <w:szCs w:val="32"/>
    </w:rPr>
  </w:style>
  <w:style w:type="paragraph" w:customStyle="1" w:styleId="2">
    <w:name w:val="修订2"/>
    <w:hidden/>
    <w:uiPriority w:val="99"/>
    <w:semiHidden/>
    <w:rPr>
      <w:kern w:val="2"/>
      <w:sz w:val="21"/>
      <w:szCs w:val="22"/>
    </w:rPr>
  </w:style>
  <w:style w:type="character" w:customStyle="1" w:styleId="Char0">
    <w:name w:val="批注框文本 Char"/>
    <w:basedOn w:val="a0"/>
    <w:link w:val="a4"/>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694</Words>
  <Characters>3958</Characters>
  <Application>Microsoft Office Word</Application>
  <DocSecurity>0</DocSecurity>
  <Lines>32</Lines>
  <Paragraphs>9</Paragraphs>
  <ScaleCrop>false</ScaleCrop>
  <Company>Microsoft</Company>
  <LinksUpToDate>false</LinksUpToDate>
  <CharactersWithSpaces>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wangjl</cp:lastModifiedBy>
  <cp:revision>2</cp:revision>
  <cp:lastPrinted>2023-03-20T01:56:00Z</cp:lastPrinted>
  <dcterms:created xsi:type="dcterms:W3CDTF">2023-05-04T08:51:00Z</dcterms:created>
  <dcterms:modified xsi:type="dcterms:W3CDTF">2023-05-04T08:51:00Z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985034FDED304967B18D9746E4E3264D</vt:lpwstr>
  </property>
</Properties>
</file>