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D95325">
        <w:trPr>
          <w:trHeight w:val="1548"/>
        </w:trPr>
        <w:tc>
          <w:tcPr>
            <w:tcW w:w="10402" w:type="dxa"/>
            <w:tcBorders>
              <w:top w:val="nil"/>
              <w:left w:val="nil"/>
              <w:bottom w:val="nil"/>
              <w:right w:val="nil"/>
            </w:tcBorders>
          </w:tcPr>
          <w:p w:rsidR="00D95325" w:rsidRDefault="00D95325">
            <w:pPr>
              <w:pStyle w:val="a4"/>
              <w:spacing w:line="550" w:lineRule="exact"/>
              <w:rPr>
                <w:rFonts w:ascii="仿宋" w:eastAsia="仿宋" w:hAnsi="仿宋" w:cs="仿宋"/>
                <w:b/>
                <w:bCs/>
                <w:color w:val="FF0000"/>
                <w:sz w:val="22"/>
                <w:szCs w:val="22"/>
              </w:rPr>
            </w:pPr>
            <w:bookmarkStart w:id="0" w:name="_GoBack"/>
            <w:bookmarkEnd w:id="0"/>
          </w:p>
        </w:tc>
      </w:tr>
      <w:tr w:rsidR="00D95325">
        <w:trPr>
          <w:trHeight w:val="4945"/>
        </w:trPr>
        <w:tc>
          <w:tcPr>
            <w:tcW w:w="10402" w:type="dxa"/>
            <w:tcBorders>
              <w:top w:val="nil"/>
              <w:left w:val="nil"/>
              <w:bottom w:val="nil"/>
              <w:right w:val="nil"/>
            </w:tcBorders>
            <w:vAlign w:val="center"/>
          </w:tcPr>
          <w:p w:rsidR="00D95325" w:rsidRDefault="006E2885">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常州市新北区西夏墅镇综合保障中心</w:t>
            </w:r>
            <w:r>
              <w:rPr>
                <w:rFonts w:ascii="宋体" w:eastAsia="宋体" w:hAnsi="宋体" w:cs="宋体"/>
                <w:b/>
                <w:sz w:val="52"/>
              </w:rPr>
              <w:br/>
            </w:r>
            <w:r>
              <w:rPr>
                <w:rFonts w:ascii="宋体" w:eastAsia="宋体" w:hAnsi="宋体" w:cs="宋体"/>
                <w:b/>
                <w:sz w:val="52"/>
              </w:rPr>
              <w:t>部门预算公开</w:t>
            </w:r>
          </w:p>
        </w:tc>
      </w:tr>
    </w:tbl>
    <w:p w:rsidR="00D95325" w:rsidRDefault="00D95325">
      <w:pPr>
        <w:ind w:rightChars="129" w:right="284"/>
        <w:jc w:val="both"/>
        <w:rPr>
          <w:rFonts w:ascii="宋体" w:eastAsia="宋体" w:hAnsi="宋体" w:cs="宋体"/>
          <w:b/>
          <w:bCs/>
          <w:sz w:val="52"/>
          <w:szCs w:val="52"/>
        </w:rPr>
        <w:sectPr w:rsidR="00D95325">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D95325" w:rsidRDefault="00D95325">
      <w:pPr>
        <w:pStyle w:val="a4"/>
        <w:spacing w:before="4"/>
        <w:rPr>
          <w:rFonts w:ascii="华文仿宋" w:eastAsia="华文仿宋" w:hAnsi="华文仿宋" w:cs="仿宋"/>
          <w:sz w:val="10"/>
        </w:rPr>
      </w:pPr>
    </w:p>
    <w:p w:rsidR="00D95325" w:rsidRDefault="006E2885">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D95325" w:rsidRDefault="00D95325">
      <w:pPr>
        <w:pStyle w:val="a4"/>
        <w:snapToGrid w:val="0"/>
        <w:spacing w:before="7"/>
        <w:rPr>
          <w:rFonts w:ascii="仿宋" w:eastAsia="仿宋" w:hAnsi="仿宋" w:cs="仿宋"/>
          <w:sz w:val="27"/>
        </w:rPr>
      </w:pP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D95325" w:rsidRDefault="006E288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D95325" w:rsidRDefault="006E288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D95325" w:rsidRDefault="006E288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D95325" w:rsidRDefault="006E2885">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部门预算表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D95325" w:rsidRDefault="006E288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D95325" w:rsidRDefault="006E2885">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D95325" w:rsidRDefault="006E2885">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D95325" w:rsidRDefault="00D95325">
      <w:pPr>
        <w:pStyle w:val="a4"/>
        <w:snapToGrid w:val="0"/>
        <w:spacing w:line="312" w:lineRule="auto"/>
        <w:ind w:leftChars="300" w:left="669" w:right="2414" w:hanging="9"/>
        <w:jc w:val="both"/>
        <w:rPr>
          <w:rFonts w:ascii="仿宋" w:eastAsia="仿宋" w:hAnsi="仿宋" w:cs="仿宋"/>
        </w:rPr>
        <w:sectPr w:rsidR="00D95325">
          <w:footerReference w:type="default" r:id="rId13"/>
          <w:pgSz w:w="11906" w:h="16838"/>
          <w:pgMar w:top="1580" w:right="1020" w:bottom="770" w:left="1020" w:header="170" w:footer="280" w:gutter="0"/>
          <w:pgNumType w:fmt="numberInDash" w:start="1"/>
          <w:cols w:space="720"/>
          <w:formProt w:val="0"/>
          <w:docGrid w:linePitch="100"/>
        </w:sectPr>
      </w:pPr>
    </w:p>
    <w:p w:rsidR="00D95325" w:rsidRDefault="00D95325">
      <w:pPr>
        <w:pStyle w:val="a4"/>
        <w:spacing w:before="1"/>
        <w:rPr>
          <w:rFonts w:ascii="华文仿宋" w:eastAsia="华文仿宋" w:hAnsi="华文仿宋" w:cs="仿宋"/>
          <w:sz w:val="14"/>
        </w:rPr>
      </w:pPr>
    </w:p>
    <w:p w:rsidR="00D95325" w:rsidRDefault="006E2885">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rPr>
        <w:t>部门概况</w:t>
      </w:r>
    </w:p>
    <w:p w:rsidR="00D95325" w:rsidRDefault="00D95325">
      <w:pPr>
        <w:ind w:rightChars="229" w:right="504"/>
        <w:jc w:val="both"/>
      </w:pPr>
    </w:p>
    <w:p w:rsidR="00D95325" w:rsidRDefault="006E288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宣传贯彻落实党的路线方针政策、法律法规及上级机关的决定、命令，研究决定本行政区域内政治、经济、文化、社会、生态文明等领域事业发展的重大问题。</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加强党对基层工作的领导和党的基层政权建设，巩固党的执政基础。推进镇内村（社区）、机关、行业及区域化党建工作，贯彻党的统战、民族、宗教、侨台等政策方针，指导群团和人民武装工作，推进精神文明建设。</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负责编制和组织实施本行政区域国民经济和社会发展总体规划和年度计划，促进产业结构调整和转型升级，做好征地动迁、平台建设、招商引资、环境保护、安全生产和统计等工作。</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按照区域总体规划，负责编制和组织实施本行政区域镇村建设规划和各专业规划；组织基础设施、公共服务设施和各项公益事业建设，改善群众生活环境。</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负责指导农业农村工作，推进实施乡村振兴战略，推动农业结构调整，深化完善农业公共服务体系和农民合作经济组织体系，高水平推进农业农村现代化发展。</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统筹协调社会事务，负责本行政区域内的教育、科技、文化、</w:t>
      </w:r>
      <w:r>
        <w:rPr>
          <w:rFonts w:ascii="仿宋" w:eastAsia="仿宋" w:hAnsi="仿宋" w:cs="仿宋"/>
        </w:rPr>
        <w:t>体育、民政、残联、红会、卫生健康、退役军人、人力资源和社会保障、行政审批服务等工作，积极构建公共服务均</w:t>
      </w:r>
      <w:r>
        <w:rPr>
          <w:rFonts w:ascii="仿宋" w:eastAsia="仿宋" w:hAnsi="仿宋" w:cs="仿宋"/>
        </w:rPr>
        <w:lastRenderedPageBreak/>
        <w:t>等化体系，促进社会事业持续发展。</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加强财政管理，严格遵守财政法律、法规和财经制度，负责经济社会统计和审计监督工作，建立健全财政财务监督管理机制。</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推进基层民主法制建设和司法行政工作，指导村（居）民委员会工作，组织村（居）民和单位参与乡村建设和管理；加强社会治安综合治理，加强应急管理工作，强化信访和矛盾纠纷调解工作，维护社会和谐稳定。</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建立完善基层治理体系，发挥审批服务综合执法一体化平台治理作用，</w:t>
      </w:r>
      <w:r>
        <w:rPr>
          <w:rFonts w:ascii="仿宋" w:eastAsia="仿宋" w:hAnsi="仿宋" w:cs="仿宋"/>
        </w:rPr>
        <w:t>统筹协调镇内派驻机构和派驻人员，依法开展综合执法，调节和处理好各种利益矛盾和纠纷。</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完成法律、法规和规章规定的其他事项以及区委、区政府交办的其他工作。</w:t>
      </w:r>
    </w:p>
    <w:p w:rsidR="00D95325" w:rsidRDefault="006E288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本部门内设机构包括：常州市新北区西夏墅镇建设局，常州市新北区西夏墅镇党政办公室，常州市新北区西夏墅镇经济和科技发展局</w:t>
      </w:r>
      <w:r>
        <w:rPr>
          <w:rFonts w:ascii="仿宋" w:eastAsia="仿宋" w:hAnsi="仿宋" w:cs="仿宋"/>
        </w:rPr>
        <w:t>，常州市新北区西夏墅镇综合行政执法局，常州市新北区西夏墅镇农村工作局，常州市新北区西夏墅镇财政和资产管理局，常州市新北区西夏墅镇政法和社会综合治理局</w:t>
      </w:r>
      <w:r>
        <w:rPr>
          <w:rFonts w:ascii="仿宋" w:eastAsia="仿宋" w:hAnsi="仿宋" w:cs="仿宋"/>
        </w:rPr>
        <w:t>，常州市新北区西夏墅镇行政审批局。本部门下属单位包括</w:t>
      </w:r>
      <w:r>
        <w:rPr>
          <w:rFonts w:ascii="仿宋" w:eastAsia="仿宋" w:hAnsi="仿宋" w:cs="仿宋"/>
        </w:rPr>
        <w:t>:</w:t>
      </w:r>
      <w:r>
        <w:rPr>
          <w:rFonts w:ascii="仿宋" w:eastAsia="仿宋" w:hAnsi="仿宋" w:cs="仿宋"/>
        </w:rPr>
        <w:t>常州市新北区西夏墅镇中心幼儿园</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9</w:t>
      </w:r>
      <w:r>
        <w:rPr>
          <w:rFonts w:ascii="仿宋" w:eastAsia="仿宋" w:hAnsi="仿宋" w:cs="仿宋" w:hint="eastAsia"/>
        </w:rPr>
        <w:t>家，具体包括：</w:t>
      </w:r>
      <w:r>
        <w:rPr>
          <w:rFonts w:ascii="仿宋" w:eastAsia="仿宋" w:hAnsi="仿宋" w:cs="仿宋"/>
        </w:rPr>
        <w:t>常州市新北区西夏墅</w:t>
      </w:r>
      <w:r>
        <w:rPr>
          <w:rFonts w:ascii="仿宋" w:eastAsia="仿宋" w:hAnsi="仿宋" w:cs="仿宋"/>
        </w:rPr>
        <w:lastRenderedPageBreak/>
        <w:t>镇建设局，常州市新北区西夏墅镇党政办公室，常州市新北区西夏墅镇经济和科技发展局，常州市新北区西夏墅镇中心幼儿园，常州市新北区西夏墅镇综合行政执法局，常州市新北区西夏墅镇农村工作局，常州市新北区西夏墅镇财政和资产管理局，常州市新北区西夏墅镇政法和社会综合治理局，常州市新北区西夏墅镇行政审批局。</w:t>
      </w:r>
    </w:p>
    <w:p w:rsidR="00D95325" w:rsidRDefault="006E288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部门主要工作任务及目标</w:t>
      </w:r>
    </w:p>
    <w:p w:rsidR="00D95325" w:rsidRDefault="00BB258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1．</w:t>
      </w:r>
      <w:r w:rsidR="006E2885">
        <w:rPr>
          <w:rFonts w:ascii="仿宋" w:eastAsia="仿宋" w:hAnsi="仿宋" w:cs="仿宋"/>
        </w:rPr>
        <w:t>守正创新提质效，集聚经济发展新动能</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坚定不移贯彻新发展理念，持续优化产业布局，坚持创新驱动，加快建设现代化产业体系。</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一是全链条助推产业升级。持续放大刀工具</w:t>
      </w:r>
      <w:r>
        <w:rPr>
          <w:rFonts w:ascii="仿宋" w:eastAsia="仿宋" w:hAnsi="仿宋" w:cs="仿宋"/>
        </w:rPr>
        <w:t>产业集聚效应，推进重点企业上楼、上云、上市，不断增强产业链的稳定性和竞争力。引导金牛研磨、大利节能等企业向</w:t>
      </w:r>
      <w:r>
        <w:rPr>
          <w:rFonts w:ascii="仿宋" w:eastAsia="仿宋" w:hAnsi="仿宋" w:cs="仿宋"/>
        </w:rPr>
        <w:t>“</w:t>
      </w:r>
      <w:r>
        <w:rPr>
          <w:rFonts w:ascii="仿宋" w:eastAsia="仿宋" w:hAnsi="仿宋" w:cs="仿宋"/>
        </w:rPr>
        <w:t>专精特新</w:t>
      </w:r>
      <w:r>
        <w:rPr>
          <w:rFonts w:ascii="仿宋" w:eastAsia="仿宋" w:hAnsi="仿宋" w:cs="仿宋"/>
        </w:rPr>
        <w:t>”</w:t>
      </w:r>
      <w:r>
        <w:rPr>
          <w:rFonts w:ascii="仿宋" w:eastAsia="仿宋" w:hAnsi="仿宋" w:cs="仿宋"/>
        </w:rPr>
        <w:t>发展，发挥龙头企业引领作用，用链式思维持续优化新材料产业布局。坚持</w:t>
      </w:r>
      <w:r>
        <w:rPr>
          <w:rFonts w:ascii="仿宋" w:eastAsia="仿宋" w:hAnsi="仿宋" w:cs="仿宋"/>
        </w:rPr>
        <w:t>“</w:t>
      </w:r>
      <w:r>
        <w:rPr>
          <w:rFonts w:ascii="仿宋" w:eastAsia="仿宋" w:hAnsi="仿宋" w:cs="仿宋"/>
        </w:rPr>
        <w:t>亩均论英雄</w:t>
      </w:r>
      <w:r>
        <w:rPr>
          <w:rFonts w:ascii="仿宋" w:eastAsia="仿宋" w:hAnsi="仿宋" w:cs="仿宋"/>
        </w:rPr>
        <w:t>”</w:t>
      </w:r>
      <w:r>
        <w:rPr>
          <w:rFonts w:ascii="仿宋" w:eastAsia="仿宋" w:hAnsi="仿宋" w:cs="仿宋"/>
        </w:rPr>
        <w:t>，加快推进纺织印染企业</w:t>
      </w:r>
      <w:r>
        <w:rPr>
          <w:rFonts w:ascii="仿宋" w:eastAsia="仿宋" w:hAnsi="仿宋" w:cs="仿宋"/>
        </w:rPr>
        <w:t>“</w:t>
      </w:r>
      <w:r>
        <w:rPr>
          <w:rFonts w:ascii="仿宋" w:eastAsia="仿宋" w:hAnsi="仿宋" w:cs="仿宋"/>
        </w:rPr>
        <w:t>三个一批</w:t>
      </w:r>
      <w:r>
        <w:rPr>
          <w:rFonts w:ascii="仿宋" w:eastAsia="仿宋" w:hAnsi="仿宋" w:cs="仿宋"/>
        </w:rPr>
        <w:t>”</w:t>
      </w:r>
      <w:r>
        <w:rPr>
          <w:rFonts w:ascii="仿宋" w:eastAsia="仿宋" w:hAnsi="仿宋" w:cs="仿宋"/>
        </w:rPr>
        <w:t>整治，实现内涵集约发展。持续强化服务保障，做好正能量、固家等后备企业股改上市准备工作。</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二是全周期保障项目攻坚。通过产业链招商、以商招商、委托招商等方式，重点引进一批</w:t>
      </w:r>
      <w:r>
        <w:rPr>
          <w:rFonts w:ascii="仿宋" w:eastAsia="仿宋" w:hAnsi="仿宋" w:cs="仿宋"/>
        </w:rPr>
        <w:t>“</w:t>
      </w:r>
      <w:r>
        <w:rPr>
          <w:rFonts w:ascii="仿宋" w:eastAsia="仿宋" w:hAnsi="仿宋" w:cs="仿宋"/>
        </w:rPr>
        <w:t>链主型</w:t>
      </w:r>
      <w:r>
        <w:rPr>
          <w:rFonts w:ascii="仿宋" w:eastAsia="仿宋" w:hAnsi="仿宋" w:cs="仿宋"/>
        </w:rPr>
        <w:t>”“</w:t>
      </w:r>
      <w:r>
        <w:rPr>
          <w:rFonts w:ascii="仿宋" w:eastAsia="仿宋" w:hAnsi="仿宋" w:cs="仿宋"/>
        </w:rPr>
        <w:t>旗舰型</w:t>
      </w:r>
      <w:r>
        <w:rPr>
          <w:rFonts w:ascii="仿宋" w:eastAsia="仿宋" w:hAnsi="仿宋" w:cs="仿宋"/>
        </w:rPr>
        <w:t>”</w:t>
      </w:r>
      <w:r>
        <w:rPr>
          <w:rFonts w:ascii="仿宋" w:eastAsia="仿宋" w:hAnsi="仿宋" w:cs="仿宋"/>
        </w:rPr>
        <w:t>企业，推进补链强链工程。实行</w:t>
      </w:r>
      <w:r>
        <w:rPr>
          <w:rFonts w:ascii="仿宋" w:eastAsia="仿宋" w:hAnsi="仿宋" w:cs="仿宋"/>
        </w:rPr>
        <w:t>“</w:t>
      </w:r>
      <w:r>
        <w:rPr>
          <w:rFonts w:ascii="仿宋" w:eastAsia="仿宋" w:hAnsi="仿宋" w:cs="仿宋"/>
        </w:rPr>
        <w:t>招推服</w:t>
      </w:r>
      <w:r>
        <w:rPr>
          <w:rFonts w:ascii="仿宋" w:eastAsia="仿宋" w:hAnsi="仿宋" w:cs="仿宋"/>
        </w:rPr>
        <w:t>”</w:t>
      </w:r>
      <w:r>
        <w:rPr>
          <w:rFonts w:ascii="仿宋" w:eastAsia="仿宋" w:hAnsi="仿宋" w:cs="仿宋"/>
        </w:rPr>
        <w:t>一体化推进，聚焦在库的市、区重点项目，明确专人跟踪跟进，</w:t>
      </w:r>
      <w:r>
        <w:rPr>
          <w:rFonts w:ascii="仿宋" w:eastAsia="仿宋" w:hAnsi="仿宋" w:cs="仿宋"/>
        </w:rPr>
        <w:t>坚持项目服务零距离、项目开工零时差。综合运用兼并重组、收购等方式，盘活低效工业用地。探索集体土地整合收储、零散低效用地连片提升的</w:t>
      </w:r>
      <w:r>
        <w:rPr>
          <w:rFonts w:ascii="仿宋" w:eastAsia="仿宋" w:hAnsi="仿宋" w:cs="仿宋"/>
        </w:rPr>
        <w:lastRenderedPageBreak/>
        <w:t>有效路径，为项目落地提供坚实空间保障。</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三是全要素激活创新动力。构建</w:t>
      </w:r>
      <w:r>
        <w:rPr>
          <w:rFonts w:ascii="仿宋" w:eastAsia="仿宋" w:hAnsi="仿宋" w:cs="仿宋"/>
        </w:rPr>
        <w:t>“</w:t>
      </w:r>
      <w:r>
        <w:rPr>
          <w:rFonts w:ascii="仿宋" w:eastAsia="仿宋" w:hAnsi="仿宋" w:cs="仿宋"/>
        </w:rPr>
        <w:t>产学研用</w:t>
      </w:r>
      <w:r>
        <w:rPr>
          <w:rFonts w:ascii="仿宋" w:eastAsia="仿宋" w:hAnsi="仿宋" w:cs="仿宋"/>
        </w:rPr>
        <w:t>”</w:t>
      </w:r>
      <w:r>
        <w:rPr>
          <w:rFonts w:ascii="仿宋" w:eastAsia="仿宋" w:hAnsi="仿宋" w:cs="仿宋"/>
        </w:rPr>
        <w:t>深度融合创新体系，有序推进新墅科创加速器建设，积极申报创建国家级孵化器和众创空间。完善高新技术企业梯次培育机制，新增高新技术企业</w:t>
      </w:r>
      <w:r>
        <w:rPr>
          <w:rFonts w:ascii="仿宋" w:eastAsia="仿宋" w:hAnsi="仿宋" w:cs="仿宋"/>
        </w:rPr>
        <w:t>15</w:t>
      </w:r>
      <w:r>
        <w:rPr>
          <w:rFonts w:ascii="仿宋" w:eastAsia="仿宋" w:hAnsi="仿宋" w:cs="仿宋"/>
        </w:rPr>
        <w:t>家。培育一批具有影响力的行业细分领域</w:t>
      </w:r>
      <w:r>
        <w:rPr>
          <w:rFonts w:ascii="仿宋" w:eastAsia="仿宋" w:hAnsi="仿宋" w:cs="仿宋"/>
        </w:rPr>
        <w:t>“</w:t>
      </w:r>
      <w:r>
        <w:rPr>
          <w:rFonts w:ascii="仿宋" w:eastAsia="仿宋" w:hAnsi="仿宋" w:cs="仿宋"/>
        </w:rPr>
        <w:t>单项冠军</w:t>
      </w:r>
      <w:r>
        <w:rPr>
          <w:rFonts w:ascii="仿宋" w:eastAsia="仿宋" w:hAnsi="仿宋" w:cs="仿宋"/>
        </w:rPr>
        <w:t>”</w:t>
      </w:r>
      <w:r>
        <w:rPr>
          <w:rFonts w:ascii="仿宋" w:eastAsia="仿宋" w:hAnsi="仿宋" w:cs="仿宋"/>
        </w:rPr>
        <w:t>，吸引</w:t>
      </w:r>
      <w:r>
        <w:rPr>
          <w:rFonts w:ascii="仿宋" w:eastAsia="仿宋" w:hAnsi="仿宋" w:cs="仿宋"/>
        </w:rPr>
        <w:t>5</w:t>
      </w:r>
      <w:r>
        <w:rPr>
          <w:rFonts w:ascii="仿宋" w:eastAsia="仿宋" w:hAnsi="仿宋" w:cs="仿宋"/>
        </w:rPr>
        <w:t>家科技型中小企业落户。加快人才公寓配套建设，用事业、平台和待遇培养、引进、留住各类人才。</w:t>
      </w:r>
    </w:p>
    <w:p w:rsidR="00D95325" w:rsidRDefault="00BB258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2.</w:t>
      </w:r>
      <w:r w:rsidR="006E2885">
        <w:rPr>
          <w:rFonts w:ascii="仿宋" w:eastAsia="仿宋" w:hAnsi="仿宋" w:cs="仿宋"/>
        </w:rPr>
        <w:t>同频共振靓底色，谱写城</w:t>
      </w:r>
      <w:r w:rsidR="006E2885">
        <w:rPr>
          <w:rFonts w:ascii="仿宋" w:eastAsia="仿宋" w:hAnsi="仿宋" w:cs="仿宋"/>
        </w:rPr>
        <w:t>乡建设新篇章</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统筹推进城乡一体化发展，畅通城乡要素流动，加快推进农业农村现代化，让群众共享城乡融合发展成果。</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一是高标准完善镇区功能配套。结合</w:t>
      </w:r>
      <w:r>
        <w:rPr>
          <w:rFonts w:ascii="仿宋" w:eastAsia="仿宋" w:hAnsi="仿宋" w:cs="仿宋"/>
        </w:rPr>
        <w:t>“</w:t>
      </w:r>
      <w:r>
        <w:rPr>
          <w:rFonts w:ascii="仿宋" w:eastAsia="仿宋" w:hAnsi="仿宋" w:cs="仿宋"/>
        </w:rPr>
        <w:t>三区三线</w:t>
      </w:r>
      <w:r>
        <w:rPr>
          <w:rFonts w:ascii="仿宋" w:eastAsia="仿宋" w:hAnsi="仿宋" w:cs="仿宋"/>
        </w:rPr>
        <w:t>”</w:t>
      </w:r>
      <w:r>
        <w:rPr>
          <w:rFonts w:ascii="仿宋" w:eastAsia="仿宋" w:hAnsi="仿宋" w:cs="仿宋"/>
        </w:rPr>
        <w:t>划定，着力推动空间布局优化，统筹规划河东新镇区、老镇区、工业园区综合开发。扎实做好香山福园三期安置房建设前期准备工作，推进西夏墅幼儿园教学楼改扩建项目。实施天然气管道改造工程，做好沿街商铺</w:t>
      </w:r>
      <w:r>
        <w:rPr>
          <w:rFonts w:ascii="仿宋" w:eastAsia="仿宋" w:hAnsi="仿宋" w:cs="仿宋"/>
        </w:rPr>
        <w:t>“</w:t>
      </w:r>
      <w:r>
        <w:rPr>
          <w:rFonts w:ascii="仿宋" w:eastAsia="仿宋" w:hAnsi="仿宋" w:cs="仿宋"/>
        </w:rPr>
        <w:t>瓶改管</w:t>
      </w:r>
      <w:r>
        <w:rPr>
          <w:rFonts w:ascii="仿宋" w:eastAsia="仿宋" w:hAnsi="仿宋" w:cs="仿宋"/>
        </w:rPr>
        <w:t>”</w:t>
      </w:r>
      <w:r>
        <w:rPr>
          <w:rFonts w:ascii="仿宋" w:eastAsia="仿宋" w:hAnsi="仿宋" w:cs="仿宋"/>
        </w:rPr>
        <w:t>天然气接管工作。继续推进农村道路桥梁建设，完成城巷桥与</w:t>
      </w:r>
      <w:r>
        <w:rPr>
          <w:rFonts w:ascii="仿宋" w:eastAsia="仿宋" w:hAnsi="仿宋" w:cs="仿宋"/>
        </w:rPr>
        <w:t>S239</w:t>
      </w:r>
      <w:r>
        <w:rPr>
          <w:rFonts w:ascii="仿宋" w:eastAsia="仿宋" w:hAnsi="仿宋" w:cs="仿宋"/>
        </w:rPr>
        <w:t>省道接通工程，打造高效便捷的交通路网。持续推进</w:t>
      </w:r>
      <w:r>
        <w:rPr>
          <w:rFonts w:ascii="仿宋" w:eastAsia="仿宋" w:hAnsi="仿宋" w:cs="仿宋"/>
        </w:rPr>
        <w:t>“</w:t>
      </w:r>
      <w:r>
        <w:rPr>
          <w:rFonts w:ascii="仿宋" w:eastAsia="仿宋" w:hAnsi="仿宋" w:cs="仿宋"/>
        </w:rPr>
        <w:t>城警联动</w:t>
      </w:r>
      <w:r>
        <w:rPr>
          <w:rFonts w:ascii="仿宋" w:eastAsia="仿宋" w:hAnsi="仿宋" w:cs="仿宋"/>
        </w:rPr>
        <w:t>”</w:t>
      </w:r>
      <w:r>
        <w:rPr>
          <w:rFonts w:ascii="仿宋" w:eastAsia="仿宋" w:hAnsi="仿宋" w:cs="仿宋"/>
        </w:rPr>
        <w:t>，不断提高城市长效管理效能。</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二是高水平</w:t>
      </w:r>
      <w:r>
        <w:rPr>
          <w:rFonts w:ascii="仿宋" w:eastAsia="仿宋" w:hAnsi="仿宋" w:cs="仿宋"/>
        </w:rPr>
        <w:t>打造现代农业样板。完善现代农业产业园</w:t>
      </w:r>
      <w:r>
        <w:rPr>
          <w:rFonts w:ascii="仿宋" w:eastAsia="仿宋" w:hAnsi="仿宋" w:cs="仿宋"/>
        </w:rPr>
        <w:t>“</w:t>
      </w:r>
      <w:r>
        <w:rPr>
          <w:rFonts w:ascii="仿宋" w:eastAsia="仿宋" w:hAnsi="仿宋" w:cs="仿宋"/>
        </w:rPr>
        <w:t>一核三区六园</w:t>
      </w:r>
      <w:r>
        <w:rPr>
          <w:rFonts w:ascii="仿宋" w:eastAsia="仿宋" w:hAnsi="仿宋" w:cs="仿宋"/>
        </w:rPr>
        <w:t>”</w:t>
      </w:r>
      <w:r>
        <w:rPr>
          <w:rFonts w:ascii="仿宋" w:eastAsia="仿宋" w:hAnsi="仿宋" w:cs="仿宋"/>
        </w:rPr>
        <w:t>空间布局，持续壮大优质稻米、绿色果蔬等主导产业，创新发展数字农业、智慧农业、绿色农业。引进和培育一批农业龙头企业，推进现代化农业全产业链建设。深化与涉农高校的创新试验基地合作，有效盘活本土农业资源。努力挖</w:t>
      </w:r>
      <w:r>
        <w:rPr>
          <w:rFonts w:ascii="仿宋" w:eastAsia="仿宋" w:hAnsi="仿宋" w:cs="仿宋"/>
        </w:rPr>
        <w:lastRenderedPageBreak/>
        <w:t>掘区域内可发展的经济潜力股，培育有特点、有优势的新型农村经营主体，用产业兴旺托起乡村振兴。</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三是高质量深化美丽乡村建设。立足特色资源优势，个性化打造</w:t>
      </w:r>
      <w:r>
        <w:rPr>
          <w:rFonts w:ascii="仿宋" w:eastAsia="仿宋" w:hAnsi="仿宋" w:cs="仿宋"/>
        </w:rPr>
        <w:t>“</w:t>
      </w:r>
      <w:r>
        <w:rPr>
          <w:rFonts w:ascii="仿宋" w:eastAsia="仿宋" w:hAnsi="仿宋" w:cs="仿宋"/>
        </w:rPr>
        <w:t>东南</w:t>
      </w:r>
      <w:r>
        <w:rPr>
          <w:rFonts w:ascii="仿宋" w:eastAsia="仿宋" w:hAnsi="仿宋" w:cs="仿宋"/>
        </w:rPr>
        <w:t>IP”</w:t>
      </w:r>
      <w:r>
        <w:rPr>
          <w:rFonts w:ascii="仿宋" w:eastAsia="仿宋" w:hAnsi="仿宋" w:cs="仿宋"/>
        </w:rPr>
        <w:t>，串联贯通旅游生态环线，打造</w:t>
      </w:r>
      <w:r>
        <w:rPr>
          <w:rFonts w:ascii="仿宋" w:eastAsia="仿宋" w:hAnsi="仿宋" w:cs="仿宋"/>
        </w:rPr>
        <w:t>“</w:t>
      </w:r>
      <w:r>
        <w:rPr>
          <w:rFonts w:ascii="仿宋" w:eastAsia="仿宋" w:hAnsi="仿宋" w:cs="仿宋"/>
        </w:rPr>
        <w:t>农文旅</w:t>
      </w:r>
      <w:r>
        <w:rPr>
          <w:rFonts w:ascii="仿宋" w:eastAsia="仿宋" w:hAnsi="仿宋" w:cs="仿宋"/>
        </w:rPr>
        <w:t>”</w:t>
      </w:r>
      <w:r>
        <w:rPr>
          <w:rFonts w:ascii="仿宋" w:eastAsia="仿宋" w:hAnsi="仿宋" w:cs="仿宋"/>
        </w:rPr>
        <w:t>融合新样板。进一步加强与社会资本的合作，深化</w:t>
      </w:r>
      <w:r>
        <w:rPr>
          <w:rFonts w:ascii="仿宋" w:eastAsia="仿宋" w:hAnsi="仿宋" w:cs="仿宋"/>
        </w:rPr>
        <w:t>“</w:t>
      </w:r>
      <w:r>
        <w:rPr>
          <w:rFonts w:ascii="仿宋" w:eastAsia="仿宋" w:hAnsi="仿宋" w:cs="仿宋"/>
        </w:rPr>
        <w:t>稻田理想</w:t>
      </w:r>
      <w:r>
        <w:rPr>
          <w:rFonts w:ascii="仿宋" w:eastAsia="仿宋" w:hAnsi="仿宋" w:cs="仿宋"/>
        </w:rPr>
        <w:t>”</w:t>
      </w:r>
      <w:r>
        <w:rPr>
          <w:rFonts w:ascii="仿宋" w:eastAsia="仿宋" w:hAnsi="仿宋" w:cs="仿宋"/>
        </w:rPr>
        <w:t>品</w:t>
      </w:r>
      <w:r>
        <w:rPr>
          <w:rFonts w:ascii="仿宋" w:eastAsia="仿宋" w:hAnsi="仿宋" w:cs="仿宋"/>
        </w:rPr>
        <w:t>牌市场化运营机制，用更多优质</w:t>
      </w:r>
      <w:r>
        <w:rPr>
          <w:rFonts w:ascii="仿宋" w:eastAsia="仿宋" w:hAnsi="仿宋" w:cs="仿宋"/>
        </w:rPr>
        <w:t>“</w:t>
      </w:r>
      <w:r>
        <w:rPr>
          <w:rFonts w:ascii="仿宋" w:eastAsia="仿宋" w:hAnsi="仿宋" w:cs="仿宋"/>
        </w:rPr>
        <w:t>食宿文旅</w:t>
      </w:r>
      <w:r>
        <w:rPr>
          <w:rFonts w:ascii="仿宋" w:eastAsia="仿宋" w:hAnsi="仿宋" w:cs="仿宋"/>
        </w:rPr>
        <w:t>”</w:t>
      </w:r>
      <w:r>
        <w:rPr>
          <w:rFonts w:ascii="仿宋" w:eastAsia="仿宋" w:hAnsi="仿宋" w:cs="仿宋"/>
        </w:rPr>
        <w:t>项目讲好</w:t>
      </w:r>
      <w:r>
        <w:rPr>
          <w:rFonts w:ascii="仿宋" w:eastAsia="仿宋" w:hAnsi="仿宋" w:cs="仿宋"/>
        </w:rPr>
        <w:t>“</w:t>
      </w:r>
      <w:r>
        <w:rPr>
          <w:rFonts w:ascii="仿宋" w:eastAsia="仿宋" w:hAnsi="仿宋" w:cs="仿宋"/>
        </w:rPr>
        <w:t>田园故事</w:t>
      </w:r>
      <w:r>
        <w:rPr>
          <w:rFonts w:ascii="仿宋" w:eastAsia="仿宋" w:hAnsi="仿宋" w:cs="仿宋"/>
        </w:rPr>
        <w:t>”</w:t>
      </w:r>
      <w:r>
        <w:rPr>
          <w:rFonts w:ascii="仿宋" w:eastAsia="仿宋" w:hAnsi="仿宋" w:cs="仿宋"/>
        </w:rPr>
        <w:t>。加快推进梅林村居民集聚点建设，保证一期顺利交付，建设垃圾分类环保驿站，打造垃圾分类主题村。开展农村人居环境整治行动，完成农村污水管网建设，确保行政村规划覆盖率达到</w:t>
      </w:r>
      <w:r>
        <w:rPr>
          <w:rFonts w:ascii="仿宋" w:eastAsia="仿宋" w:hAnsi="仿宋" w:cs="仿宋"/>
        </w:rPr>
        <w:t>100%</w:t>
      </w:r>
      <w:r>
        <w:rPr>
          <w:rFonts w:ascii="仿宋" w:eastAsia="仿宋" w:hAnsi="仿宋" w:cs="仿宋"/>
        </w:rPr>
        <w:t>。</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四是高站位推进生态环境保护。聚焦中央环保督察交办问题及各类信访件，以点带面展开专项整治，积极回应群众关切。完善新一轮</w:t>
      </w:r>
      <w:r>
        <w:rPr>
          <w:rFonts w:ascii="仿宋" w:eastAsia="仿宋" w:hAnsi="仿宋" w:cs="仿宋"/>
        </w:rPr>
        <w:t>“</w:t>
      </w:r>
      <w:r>
        <w:rPr>
          <w:rFonts w:ascii="仿宋" w:eastAsia="仿宋" w:hAnsi="仿宋" w:cs="仿宋"/>
        </w:rPr>
        <w:t>一河一策</w:t>
      </w:r>
      <w:r>
        <w:rPr>
          <w:rFonts w:ascii="仿宋" w:eastAsia="仿宋" w:hAnsi="仿宋" w:cs="仿宋"/>
        </w:rPr>
        <w:t>”</w:t>
      </w:r>
      <w:r>
        <w:rPr>
          <w:rFonts w:ascii="仿宋" w:eastAsia="仿宋" w:hAnsi="仿宋" w:cs="仿宋"/>
        </w:rPr>
        <w:t>治攻行动修编，落实入河排污口长效管理。扎实开展河道整治及村庄沟塘清淤疏浚工作，系统推进夏史巷大沟、十里长沟等河道生态环境修复，因地制宜开展</w:t>
      </w:r>
      <w:r>
        <w:rPr>
          <w:rFonts w:ascii="仿宋" w:eastAsia="仿宋" w:hAnsi="仿宋" w:cs="仿宋"/>
        </w:rPr>
        <w:t>47</w:t>
      </w:r>
      <w:r>
        <w:rPr>
          <w:rFonts w:ascii="仿宋" w:eastAsia="仿宋" w:hAnsi="仿宋" w:cs="仿宋"/>
        </w:rPr>
        <w:t>条小微</w:t>
      </w:r>
      <w:r>
        <w:rPr>
          <w:rFonts w:ascii="仿宋" w:eastAsia="仿宋" w:hAnsi="仿宋" w:cs="仿宋"/>
        </w:rPr>
        <w:t>水体整治，全面打通河道</w:t>
      </w:r>
      <w:r>
        <w:rPr>
          <w:rFonts w:ascii="仿宋" w:eastAsia="仿宋" w:hAnsi="仿宋" w:cs="仿宋"/>
        </w:rPr>
        <w:t>“</w:t>
      </w:r>
      <w:r>
        <w:rPr>
          <w:rFonts w:ascii="仿宋" w:eastAsia="仿宋" w:hAnsi="仿宋" w:cs="仿宋"/>
        </w:rPr>
        <w:t>毛细血管</w:t>
      </w:r>
      <w:r>
        <w:rPr>
          <w:rFonts w:ascii="仿宋" w:eastAsia="仿宋" w:hAnsi="仿宋" w:cs="仿宋"/>
        </w:rPr>
        <w:t>”</w:t>
      </w:r>
      <w:r>
        <w:rPr>
          <w:rFonts w:ascii="仿宋" w:eastAsia="仿宋" w:hAnsi="仿宋" w:cs="仿宋"/>
        </w:rPr>
        <w:t>。</w:t>
      </w:r>
    </w:p>
    <w:p w:rsidR="00D95325" w:rsidRDefault="00BB258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3.</w:t>
      </w:r>
      <w:r w:rsidR="006E2885">
        <w:rPr>
          <w:rFonts w:ascii="仿宋" w:eastAsia="仿宋" w:hAnsi="仿宋" w:cs="仿宋"/>
        </w:rPr>
        <w:t>全力以赴保民生，实现幸福指数新跃升</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树牢以人民为中心的发展思想，办好民生实事，不断满足人民对美好生活的向往。</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用心用情兜住民生保障底线。织密社会救助保障网，重点落实低收入家庭救助、残疾人补贴等托底政策。多渠道支持灵活就业，做好高校毕业生、就业困难人员、农村剩余劳动力的精准帮扶工作。持续推进老年人疫苗接种，构筑老年人免</w:t>
      </w:r>
      <w:r>
        <w:rPr>
          <w:rFonts w:ascii="仿宋" w:eastAsia="仿宋" w:hAnsi="仿宋" w:cs="仿宋"/>
        </w:rPr>
        <w:lastRenderedPageBreak/>
        <w:t>疫屏障。继续为高龄、失能和重残老人家庭开展居家适老化改造，加快推进敬老院房屋升级工程。依托镇社工站、退役军人服务站，为困难群众、特殊群体、退役军人提供专业社会工作服务。</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二是精准精细强化公共服务供给。进一步提升教育教学品质，推进西夏墅幼儿园</w:t>
      </w:r>
      <w:r>
        <w:rPr>
          <w:rFonts w:ascii="仿宋" w:eastAsia="仿宋" w:hAnsi="仿宋" w:cs="仿宋"/>
        </w:rPr>
        <w:t>“</w:t>
      </w:r>
      <w:r>
        <w:rPr>
          <w:rFonts w:ascii="仿宋" w:eastAsia="仿宋" w:hAnsi="仿宋" w:cs="仿宋"/>
        </w:rPr>
        <w:t>省级普惠托育机构</w:t>
      </w:r>
      <w:r>
        <w:rPr>
          <w:rFonts w:ascii="仿宋" w:eastAsia="仿宋" w:hAnsi="仿宋" w:cs="仿宋"/>
        </w:rPr>
        <w:t>”</w:t>
      </w:r>
      <w:r>
        <w:rPr>
          <w:rFonts w:ascii="仿宋" w:eastAsia="仿宋" w:hAnsi="仿宋" w:cs="仿宋"/>
        </w:rPr>
        <w:t>创建工作，稳步跟进初、高中分设事宜，探索</w:t>
      </w:r>
      <w:r>
        <w:rPr>
          <w:rFonts w:ascii="仿宋" w:eastAsia="仿宋" w:hAnsi="仿宋" w:cs="仿宋"/>
        </w:rPr>
        <w:t>集团化办学模式，助力西夏墅高中争创四星级高中。实施药品及药械类民生安全保障工程，与常州一院合作成立</w:t>
      </w:r>
      <w:r>
        <w:rPr>
          <w:rFonts w:ascii="仿宋" w:eastAsia="仿宋" w:hAnsi="仿宋" w:cs="仿宋"/>
        </w:rPr>
        <w:t>“</w:t>
      </w:r>
      <w:r>
        <w:rPr>
          <w:rFonts w:ascii="仿宋" w:eastAsia="仿宋" w:hAnsi="仿宋" w:cs="仿宋"/>
        </w:rPr>
        <w:t>颈肩腰腿痛专科</w:t>
      </w:r>
      <w:r>
        <w:rPr>
          <w:rFonts w:ascii="仿宋" w:eastAsia="仿宋" w:hAnsi="仿宋" w:cs="仿宋"/>
        </w:rPr>
        <w:t>”“</w:t>
      </w:r>
      <w:r>
        <w:rPr>
          <w:rFonts w:ascii="仿宋" w:eastAsia="仿宋" w:hAnsi="仿宋" w:cs="仿宋"/>
        </w:rPr>
        <w:t>儿童哮喘联盟工作室</w:t>
      </w:r>
      <w:r>
        <w:rPr>
          <w:rFonts w:ascii="仿宋" w:eastAsia="仿宋" w:hAnsi="仿宋" w:cs="仿宋"/>
        </w:rPr>
        <w:t>”</w:t>
      </w:r>
      <w:r>
        <w:rPr>
          <w:rFonts w:ascii="仿宋" w:eastAsia="仿宋" w:hAnsi="仿宋" w:cs="仿宋"/>
        </w:rPr>
        <w:t>，不断提升医疗服务水平。持续擦亮</w:t>
      </w:r>
      <w:r>
        <w:rPr>
          <w:rFonts w:ascii="仿宋" w:eastAsia="仿宋" w:hAnsi="仿宋" w:cs="仿宋"/>
        </w:rPr>
        <w:t>“</w:t>
      </w:r>
      <w:r>
        <w:rPr>
          <w:rFonts w:ascii="仿宋" w:eastAsia="仿宋" w:hAnsi="仿宋" w:cs="仿宋"/>
        </w:rPr>
        <w:t>乐动四季</w:t>
      </w:r>
      <w:r>
        <w:rPr>
          <w:rFonts w:ascii="仿宋" w:eastAsia="仿宋" w:hAnsi="仿宋" w:cs="仿宋"/>
        </w:rPr>
        <w:t>”</w:t>
      </w:r>
      <w:r>
        <w:rPr>
          <w:rFonts w:ascii="仿宋" w:eastAsia="仿宋" w:hAnsi="仿宋" w:cs="仿宋"/>
        </w:rPr>
        <w:t>活动品牌，依托新时代文明实践所（站）等阵地，进一步丰富人民群众精神文化生活。</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三是共建共治提升社会治理能力。深入开展网格大走访活动，强化</w:t>
      </w:r>
      <w:r>
        <w:rPr>
          <w:rFonts w:ascii="仿宋" w:eastAsia="仿宋" w:hAnsi="仿宋" w:cs="仿宋"/>
        </w:rPr>
        <w:t>“</w:t>
      </w:r>
      <w:r>
        <w:rPr>
          <w:rFonts w:ascii="仿宋" w:eastAsia="仿宋" w:hAnsi="仿宋" w:cs="仿宋"/>
        </w:rPr>
        <w:t>听看议办评</w:t>
      </w:r>
      <w:r>
        <w:rPr>
          <w:rFonts w:ascii="仿宋" w:eastAsia="仿宋" w:hAnsi="仿宋" w:cs="仿宋"/>
        </w:rPr>
        <w:t>”</w:t>
      </w:r>
      <w:r>
        <w:rPr>
          <w:rFonts w:ascii="仿宋" w:eastAsia="仿宋" w:hAnsi="仿宋" w:cs="仿宋"/>
        </w:rPr>
        <w:t>社会治理品牌运用，全方面提升社会治理效能。借助非诉讼服务中心，完善社会矛盾纠纷多元预防调处化解综合机制。常态化开展扫黑除恶、电信网络反诈等专题宣传活动，增强群众防范意识。与时俱进加</w:t>
      </w:r>
      <w:r>
        <w:rPr>
          <w:rFonts w:ascii="仿宋" w:eastAsia="仿宋" w:hAnsi="仿宋" w:cs="仿宋"/>
        </w:rPr>
        <w:t>强智慧技防建设，扎实推进智慧校园、智慧小区等重点项目，夯实平安建设根基。</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慎始慎终抓好安全生产工作。围绕危化品、金属冶炼、消防安全等重点行业领域展开专项整治行动，完成西夏墅专职消防救援队建设，标本兼治提高本质安全水平。以安全生产标准化创建工作为抓手，助力企业安全管理提档升级。强化</w:t>
      </w:r>
      <w:r>
        <w:rPr>
          <w:rFonts w:ascii="仿宋" w:eastAsia="仿宋" w:hAnsi="仿宋" w:cs="仿宋"/>
        </w:rPr>
        <w:lastRenderedPageBreak/>
        <w:t>源头治理和全过程监管，加强安委会成员单位间的协作配合，持续完善安全生产网格化监管体系，打通安全监管</w:t>
      </w:r>
      <w:r>
        <w:rPr>
          <w:rFonts w:ascii="仿宋" w:eastAsia="仿宋" w:hAnsi="仿宋" w:cs="仿宋"/>
        </w:rPr>
        <w:t>“</w:t>
      </w:r>
      <w:r>
        <w:rPr>
          <w:rFonts w:ascii="仿宋" w:eastAsia="仿宋" w:hAnsi="仿宋" w:cs="仿宋"/>
        </w:rPr>
        <w:t>最后一公里</w:t>
      </w:r>
      <w:r>
        <w:rPr>
          <w:rFonts w:ascii="仿宋" w:eastAsia="仿宋" w:hAnsi="仿宋" w:cs="仿宋"/>
        </w:rPr>
        <w:t>”</w:t>
      </w:r>
      <w:r>
        <w:rPr>
          <w:rFonts w:ascii="仿宋" w:eastAsia="仿宋" w:hAnsi="仿宋" w:cs="仿宋"/>
        </w:rPr>
        <w:t>。</w:t>
      </w:r>
    </w:p>
    <w:p w:rsidR="00D95325" w:rsidRDefault="00BB258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4.</w:t>
      </w:r>
      <w:r w:rsidR="006E2885">
        <w:rPr>
          <w:rFonts w:ascii="仿宋" w:eastAsia="仿宋" w:hAnsi="仿宋" w:cs="仿宋"/>
        </w:rPr>
        <w:t>久久为功抓提升，激发效能建设新活力</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坚持自我革命，持续深化改革、转变政风，建设为民务实清廉政府。</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以民主法治凝聚各方智慧力量。持续推进法治和规范化建设，不断提高政府依法履职能力。严格落实行政决策程序规定，进一步提高科学决策、民主决策、依法决策水平。持续壮大法律明白人队伍，建设更加和谐民主的法治乡村。坚持让政务公开成为常态，自觉接受人大、政协监督，主动接受社会和舆论监督，用公正透明赢得人民群众更多的理解、信任和支持。</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二是以务实高效书写人民满意答卷。开展农村</w:t>
      </w:r>
      <w:r>
        <w:rPr>
          <w:rFonts w:ascii="仿宋" w:eastAsia="仿宋" w:hAnsi="仿宋" w:cs="仿宋"/>
        </w:rPr>
        <w:t>“</w:t>
      </w:r>
      <w:r>
        <w:rPr>
          <w:rFonts w:ascii="仿宋" w:eastAsia="仿宋" w:hAnsi="仿宋" w:cs="仿宋"/>
        </w:rPr>
        <w:t>三资</w:t>
      </w:r>
      <w:r>
        <w:rPr>
          <w:rFonts w:ascii="仿宋" w:eastAsia="仿宋" w:hAnsi="仿宋" w:cs="仿宋"/>
        </w:rPr>
        <w:t>”</w:t>
      </w:r>
      <w:r>
        <w:rPr>
          <w:rFonts w:ascii="仿宋" w:eastAsia="仿宋" w:hAnsi="仿宋" w:cs="仿宋"/>
        </w:rPr>
        <w:t>管理长效化监督，实行明察暗访常态化、惩戒问责常态化、通报曝光常态化，加大作风整顿力度，稳步推进效能提升。及时跟进市、区下放审批事项的承接落</w:t>
      </w:r>
      <w:r>
        <w:rPr>
          <w:rFonts w:ascii="仿宋" w:eastAsia="仿宋" w:hAnsi="仿宋" w:cs="仿宋"/>
        </w:rPr>
        <w:t>实，积极推动公积金、交管等部门业务进驻便民服务大厅。建设</w:t>
      </w:r>
      <w:r>
        <w:rPr>
          <w:rFonts w:ascii="仿宋" w:eastAsia="仿宋" w:hAnsi="仿宋" w:cs="仿宋"/>
        </w:rPr>
        <w:t>“</w:t>
      </w:r>
      <w:r>
        <w:rPr>
          <w:rFonts w:ascii="仿宋" w:eastAsia="仿宋" w:hAnsi="仿宋" w:cs="仿宋"/>
        </w:rPr>
        <w:t>全科窗口</w:t>
      </w:r>
      <w:r>
        <w:rPr>
          <w:rFonts w:ascii="仿宋" w:eastAsia="仿宋" w:hAnsi="仿宋" w:cs="仿宋"/>
        </w:rPr>
        <w:t>”</w:t>
      </w:r>
      <w:r>
        <w:rPr>
          <w:rFonts w:ascii="仿宋" w:eastAsia="仿宋" w:hAnsi="仿宋" w:cs="仿宋"/>
        </w:rPr>
        <w:t>，打造</w:t>
      </w:r>
      <w:r>
        <w:rPr>
          <w:rFonts w:ascii="仿宋" w:eastAsia="仿宋" w:hAnsi="仿宋" w:cs="仿宋"/>
        </w:rPr>
        <w:t>“</w:t>
      </w:r>
      <w:r>
        <w:rPr>
          <w:rFonts w:ascii="仿宋" w:eastAsia="仿宋" w:hAnsi="仿宋" w:cs="仿宋"/>
        </w:rPr>
        <w:t>一站式</w:t>
      </w:r>
      <w:r>
        <w:rPr>
          <w:rFonts w:ascii="仿宋" w:eastAsia="仿宋" w:hAnsi="仿宋" w:cs="仿宋"/>
        </w:rPr>
        <w:t>”</w:t>
      </w:r>
      <w:r>
        <w:rPr>
          <w:rFonts w:ascii="仿宋" w:eastAsia="仿宋" w:hAnsi="仿宋" w:cs="仿宋"/>
        </w:rPr>
        <w:t>政务服务平台，开展代办服务、上门服务，不断延伸服务触角。</w:t>
      </w:r>
    </w:p>
    <w:p w:rsidR="00D95325" w:rsidRDefault="006E288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三是以廉洁自律营造良好政治生态。压紧压实党风廉政建设</w:t>
      </w:r>
      <w:r>
        <w:rPr>
          <w:rFonts w:ascii="仿宋" w:eastAsia="仿宋" w:hAnsi="仿宋" w:cs="仿宋"/>
        </w:rPr>
        <w:t>“</w:t>
      </w:r>
      <w:r>
        <w:rPr>
          <w:rFonts w:ascii="仿宋" w:eastAsia="仿宋" w:hAnsi="仿宋" w:cs="仿宋"/>
        </w:rPr>
        <w:t>两个责任</w:t>
      </w:r>
      <w:r>
        <w:rPr>
          <w:rFonts w:ascii="仿宋" w:eastAsia="仿宋" w:hAnsi="仿宋" w:cs="仿宋"/>
        </w:rPr>
        <w:t>”</w:t>
      </w:r>
      <w:r>
        <w:rPr>
          <w:rFonts w:ascii="仿宋" w:eastAsia="仿宋" w:hAnsi="仿宋" w:cs="仿宋"/>
        </w:rPr>
        <w:t>，督促领导干部认真履行</w:t>
      </w:r>
      <w:r>
        <w:rPr>
          <w:rFonts w:ascii="仿宋" w:eastAsia="仿宋" w:hAnsi="仿宋" w:cs="仿宋"/>
        </w:rPr>
        <w:t>“</w:t>
      </w:r>
      <w:r>
        <w:rPr>
          <w:rFonts w:ascii="仿宋" w:eastAsia="仿宋" w:hAnsi="仿宋" w:cs="仿宋"/>
        </w:rPr>
        <w:t>一岗双责</w:t>
      </w:r>
      <w:r>
        <w:rPr>
          <w:rFonts w:ascii="仿宋" w:eastAsia="仿宋" w:hAnsi="仿宋" w:cs="仿宋"/>
        </w:rPr>
        <w:t>”</w:t>
      </w:r>
      <w:r>
        <w:rPr>
          <w:rFonts w:ascii="仿宋" w:eastAsia="仿宋" w:hAnsi="仿宋" w:cs="仿宋"/>
        </w:rPr>
        <w:t>。坚持政府过紧日子，进一步完善三公经费和一般性支出审核机制，</w:t>
      </w:r>
      <w:r>
        <w:rPr>
          <w:rFonts w:ascii="仿宋" w:eastAsia="仿宋" w:hAnsi="仿宋" w:cs="仿宋"/>
        </w:rPr>
        <w:lastRenderedPageBreak/>
        <w:t>从源头防治腐败问题。坚持以零容忍态度惩治腐败，畅通信访举报渠道，做到有案必查、有腐必惩。加强廉洁文化建设和警示教育，着力实现干部清正、政府清廉、政治清明、社会清朗。</w:t>
      </w:r>
    </w:p>
    <w:p w:rsidR="00D95325" w:rsidRDefault="00D95325">
      <w:pPr>
        <w:pStyle w:val="a4"/>
        <w:spacing w:line="235" w:lineRule="auto"/>
        <w:ind w:leftChars="300" w:left="669" w:right="2414" w:hanging="9"/>
        <w:jc w:val="both"/>
        <w:rPr>
          <w:rFonts w:ascii="仿宋" w:eastAsia="仿宋" w:hAnsi="仿宋" w:cs="仿宋"/>
        </w:rPr>
        <w:sectPr w:rsidR="00D95325">
          <w:footerReference w:type="default" r:id="rId14"/>
          <w:pgSz w:w="11906" w:h="16838"/>
          <w:pgMar w:top="1580" w:right="1020" w:bottom="770" w:left="1020" w:header="170" w:footer="280" w:gutter="0"/>
          <w:pgNumType w:fmt="numberInDash"/>
          <w:cols w:space="720"/>
          <w:formProt w:val="0"/>
          <w:docGrid w:linePitch="100"/>
        </w:sectPr>
      </w:pPr>
    </w:p>
    <w:p w:rsidR="00D95325" w:rsidRDefault="00D95325">
      <w:pPr>
        <w:pStyle w:val="a4"/>
        <w:spacing w:line="360" w:lineRule="auto"/>
        <w:ind w:leftChars="200" w:left="440" w:rightChars="229" w:right="504" w:firstLine="658"/>
        <w:jc w:val="both"/>
        <w:rPr>
          <w:rFonts w:ascii="仿宋" w:eastAsia="仿宋" w:hAnsi="仿宋" w:cs="仿宋"/>
          <w:lang w:val="en-US"/>
        </w:rPr>
      </w:pPr>
    </w:p>
    <w:p w:rsidR="00D95325" w:rsidRDefault="00D95325">
      <w:pPr>
        <w:pStyle w:val="10"/>
        <w:tabs>
          <w:tab w:val="left" w:pos="1609"/>
        </w:tabs>
        <w:spacing w:before="12" w:line="300" w:lineRule="auto"/>
        <w:ind w:left="340" w:right="567" w:firstLine="0"/>
        <w:jc w:val="center"/>
        <w:rPr>
          <w:rFonts w:ascii="仿宋" w:eastAsia="仿宋" w:hAnsi="仿宋" w:cs="仿宋"/>
          <w:b/>
          <w:bCs/>
          <w:sz w:val="44"/>
          <w:szCs w:val="44"/>
        </w:rPr>
      </w:pPr>
    </w:p>
    <w:p w:rsidR="00D95325" w:rsidRDefault="00D95325">
      <w:pPr>
        <w:pStyle w:val="10"/>
        <w:tabs>
          <w:tab w:val="left" w:pos="1609"/>
        </w:tabs>
        <w:spacing w:before="12" w:line="300" w:lineRule="auto"/>
        <w:ind w:left="340" w:right="567" w:firstLine="0"/>
        <w:jc w:val="center"/>
        <w:rPr>
          <w:rFonts w:ascii="仿宋" w:eastAsia="仿宋" w:hAnsi="仿宋" w:cs="仿宋"/>
          <w:b/>
          <w:bCs/>
          <w:sz w:val="44"/>
          <w:szCs w:val="44"/>
        </w:rPr>
      </w:pPr>
    </w:p>
    <w:p w:rsidR="00D95325" w:rsidRDefault="00D95325">
      <w:pPr>
        <w:pStyle w:val="10"/>
        <w:tabs>
          <w:tab w:val="left" w:pos="1609"/>
        </w:tabs>
        <w:spacing w:before="12" w:line="300" w:lineRule="auto"/>
        <w:ind w:left="340" w:right="567" w:firstLine="0"/>
        <w:jc w:val="center"/>
        <w:rPr>
          <w:rFonts w:ascii="仿宋" w:eastAsia="仿宋" w:hAnsi="仿宋" w:cs="仿宋"/>
          <w:b/>
          <w:bCs/>
          <w:sz w:val="44"/>
          <w:szCs w:val="44"/>
        </w:rPr>
      </w:pPr>
    </w:p>
    <w:p w:rsidR="00D95325" w:rsidRDefault="00D95325">
      <w:pPr>
        <w:pStyle w:val="10"/>
        <w:tabs>
          <w:tab w:val="left" w:pos="1609"/>
        </w:tabs>
        <w:spacing w:before="12" w:line="300" w:lineRule="auto"/>
        <w:ind w:left="340" w:right="567" w:firstLine="0"/>
        <w:jc w:val="center"/>
        <w:rPr>
          <w:rFonts w:ascii="仿宋" w:eastAsia="仿宋" w:hAnsi="仿宋" w:cs="仿宋"/>
          <w:b/>
          <w:bCs/>
          <w:sz w:val="44"/>
          <w:szCs w:val="44"/>
        </w:rPr>
      </w:pPr>
    </w:p>
    <w:p w:rsidR="00D95325" w:rsidRDefault="00D95325">
      <w:pPr>
        <w:pStyle w:val="10"/>
        <w:tabs>
          <w:tab w:val="left" w:pos="1609"/>
        </w:tabs>
        <w:spacing w:before="12" w:line="300" w:lineRule="auto"/>
        <w:ind w:left="340" w:right="567" w:firstLine="0"/>
        <w:jc w:val="center"/>
        <w:rPr>
          <w:rFonts w:ascii="仿宋" w:eastAsia="仿宋" w:hAnsi="仿宋" w:cs="仿宋"/>
          <w:b/>
          <w:bCs/>
          <w:sz w:val="44"/>
          <w:szCs w:val="44"/>
        </w:rPr>
      </w:pPr>
    </w:p>
    <w:p w:rsidR="00D95325" w:rsidRDefault="00D95325">
      <w:pPr>
        <w:pStyle w:val="10"/>
        <w:tabs>
          <w:tab w:val="left" w:pos="1609"/>
        </w:tabs>
        <w:spacing w:before="12" w:line="300" w:lineRule="auto"/>
        <w:ind w:left="340" w:right="567" w:firstLine="0"/>
        <w:jc w:val="center"/>
        <w:rPr>
          <w:rFonts w:ascii="仿宋" w:eastAsia="仿宋" w:hAnsi="仿宋" w:cs="仿宋"/>
          <w:b/>
          <w:bCs/>
          <w:sz w:val="44"/>
          <w:szCs w:val="44"/>
        </w:rPr>
      </w:pPr>
    </w:p>
    <w:p w:rsidR="00D95325" w:rsidRDefault="006E288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D95325" w:rsidRDefault="006E288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D95325" w:rsidRDefault="006E288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常州市新北区西夏墅镇综合保障中心</w:t>
      </w:r>
    </w:p>
    <w:p w:rsidR="00D95325" w:rsidRDefault="006E2885">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D95325">
        <w:trPr>
          <w:cantSplit/>
          <w:trHeight w:val="116"/>
          <w:jc w:val="center"/>
        </w:trPr>
        <w:tc>
          <w:tcPr>
            <w:tcW w:w="11329" w:type="dxa"/>
            <w:gridSpan w:val="5"/>
            <w:vAlign w:val="center"/>
          </w:tcPr>
          <w:p w:rsidR="00D95325" w:rsidRDefault="006E2885">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D95325">
        <w:trPr>
          <w:cantSplit/>
          <w:trHeight w:val="348"/>
          <w:jc w:val="center"/>
        </w:trPr>
        <w:tc>
          <w:tcPr>
            <w:tcW w:w="11329" w:type="dxa"/>
            <w:gridSpan w:val="5"/>
          </w:tcPr>
          <w:p w:rsidR="00D95325" w:rsidRDefault="006E2885">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D95325">
        <w:trPr>
          <w:cantSplit/>
          <w:trHeight w:val="333"/>
          <w:jc w:val="center"/>
        </w:trPr>
        <w:tc>
          <w:tcPr>
            <w:tcW w:w="9481" w:type="dxa"/>
            <w:gridSpan w:val="3"/>
            <w:tcBorders>
              <w:bottom w:val="single" w:sz="4" w:space="0" w:color="000000"/>
            </w:tcBorders>
            <w:vAlign w:val="center"/>
          </w:tcPr>
          <w:p w:rsidR="00D95325" w:rsidRDefault="006E2885">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常州市新北区西夏墅镇综合保障中心</w:t>
            </w:r>
          </w:p>
        </w:tc>
        <w:tc>
          <w:tcPr>
            <w:tcW w:w="1848" w:type="dxa"/>
            <w:gridSpan w:val="2"/>
            <w:tcBorders>
              <w:bottom w:val="single" w:sz="4" w:space="0" w:color="000000"/>
            </w:tcBorders>
            <w:vAlign w:val="center"/>
          </w:tcPr>
          <w:p w:rsidR="00D95325" w:rsidRDefault="006E2885">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D95325">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D95325">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5,509.55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1,133.60</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48.00</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31.00</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1,259.87</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186.48</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46.49</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1,726.50</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5.61</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151.00</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876.00</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45.00</w:t>
            </w: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D95325">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keepNext/>
              <w:keepLines/>
              <w:jc w:val="right"/>
              <w:rPr>
                <w:rFonts w:ascii="仿宋" w:eastAsia="仿宋" w:hAnsi="仿宋" w:cs="仿宋"/>
                <w:color w:val="000000"/>
                <w:lang w:eastAsia="ar-SA"/>
              </w:rPr>
            </w:pPr>
          </w:p>
        </w:tc>
      </w:tr>
      <w:tr w:rsidR="00D95325">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right"/>
              <w:rPr>
                <w:rFonts w:ascii="仿宋" w:eastAsia="仿宋" w:hAnsi="仿宋" w:cs="仿宋"/>
                <w:b/>
                <w:bCs/>
                <w:color w:val="000000"/>
                <w:lang w:val="en-US"/>
              </w:rPr>
            </w:pPr>
            <w:r>
              <w:rPr>
                <w:rFonts w:ascii="仿宋" w:eastAsia="仿宋" w:hAnsi="仿宋" w:cs="仿宋" w:hint="eastAsia"/>
                <w:b/>
                <w:bCs/>
                <w:color w:val="000000"/>
                <w:lang w:val="en-US"/>
              </w:rPr>
              <w:t>5,509.55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right"/>
              <w:rPr>
                <w:rFonts w:ascii="仿宋" w:eastAsia="仿宋" w:hAnsi="仿宋" w:cs="仿宋"/>
                <w:b/>
                <w:bCs/>
                <w:color w:val="000000"/>
                <w:lang w:val="en-US"/>
              </w:rPr>
            </w:pPr>
            <w:r>
              <w:rPr>
                <w:rFonts w:ascii="仿宋" w:eastAsia="仿宋" w:hAnsi="仿宋" w:cs="仿宋" w:hint="eastAsia"/>
                <w:b/>
                <w:bCs/>
                <w:color w:val="000000"/>
                <w:lang w:val="en-US"/>
              </w:rPr>
              <w:t>5,509.55</w:t>
            </w:r>
          </w:p>
        </w:tc>
      </w:tr>
      <w:tr w:rsidR="00D95325">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D95325">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D95325">
            <w:pPr>
              <w:jc w:val="right"/>
              <w:rPr>
                <w:rFonts w:ascii="仿宋" w:eastAsia="仿宋" w:hAnsi="仿宋" w:cs="仿宋"/>
                <w:b/>
                <w:bCs/>
                <w:color w:val="000000"/>
                <w:lang w:val="en-US"/>
              </w:rPr>
            </w:pPr>
          </w:p>
        </w:tc>
      </w:tr>
      <w:tr w:rsidR="00D95325">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5,509.55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D95325" w:rsidRDefault="006E2885">
            <w:pPr>
              <w:jc w:val="right"/>
              <w:rPr>
                <w:rFonts w:ascii="仿宋" w:eastAsia="仿宋" w:hAnsi="仿宋" w:cs="仿宋"/>
                <w:b/>
                <w:bCs/>
                <w:color w:val="000000"/>
                <w:lang w:val="en-US"/>
              </w:rPr>
            </w:pPr>
            <w:r>
              <w:rPr>
                <w:rFonts w:ascii="仿宋" w:eastAsia="仿宋" w:hAnsi="仿宋" w:cs="仿宋" w:hint="eastAsia"/>
                <w:b/>
                <w:bCs/>
                <w:color w:val="000000"/>
                <w:lang w:val="en-US"/>
              </w:rPr>
              <w:t>5,509.55</w:t>
            </w:r>
          </w:p>
        </w:tc>
      </w:tr>
    </w:tbl>
    <w:p w:rsidR="00D95325" w:rsidRDefault="00D95325">
      <w:pPr>
        <w:spacing w:before="66"/>
        <w:rPr>
          <w:rFonts w:ascii="仿宋" w:eastAsia="仿宋" w:hAnsi="仿宋" w:cs="仿宋"/>
          <w:b/>
          <w:bCs/>
          <w:color w:val="000000"/>
        </w:rPr>
        <w:sectPr w:rsidR="00D95325">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D95325">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D95325" w:rsidRDefault="006E2885">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D95325">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D95325" w:rsidRDefault="006E2885">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D95325">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D95325" w:rsidRDefault="006E2885">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D95325">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D95325">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D95325" w:rsidRDefault="006E288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D95325">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5,509.55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5,509.55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5,509.55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val="en-US"/>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常州市新北区西夏墅镇综合保障中心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5,509.55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5,509.55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5,509.55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常州市新北区西夏墅镇建设局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103.03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103.03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103.03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常州市新北区西夏墅镇党政办公室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1,081.77</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1,081.77</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1,081.77</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002003</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常州市新北区西夏墅镇经济和科技发展局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276.30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276.30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276.30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002004</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常州市新北区西夏墅镇中心幼儿园</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1,268.06</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1,268.06</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1,268.06</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002005</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常州市新北区西夏墅镇综合行政执法局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84.72</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84.72</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84.72</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002006</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常州市新北区西夏墅镇农村工作局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928.24</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928.24</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928.24</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002007</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常州市新北区西夏墅镇财政和资产管理局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45.09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45.09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45.09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002008</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常州市新北区西夏墅镇政法和社会综合治理局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38.06</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38.06</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38.06</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r w:rsidR="00D95325">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002009</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常州市新北区西夏墅镇行政审批局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1,684.28</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1,684.28</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1,684.28</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pacing w:line="34" w:lineRule="atLeast"/>
              <w:ind w:right="45"/>
              <w:jc w:val="right"/>
              <w:rPr>
                <w:rFonts w:ascii="仿宋" w:eastAsia="仿宋" w:hAnsi="仿宋" w:cs="仿宋"/>
                <w:color w:val="000000"/>
                <w:sz w:val="15"/>
                <w:szCs w:val="15"/>
                <w:lang w:eastAsia="ar-SA"/>
              </w:rPr>
            </w:pPr>
          </w:p>
        </w:tc>
      </w:tr>
    </w:tbl>
    <w:p w:rsidR="00D95325" w:rsidRDefault="00D95325">
      <w:pPr>
        <w:spacing w:before="66"/>
        <w:rPr>
          <w:rFonts w:ascii="仿宋" w:eastAsia="仿宋" w:hAnsi="仿宋" w:cs="仿宋"/>
          <w:b/>
          <w:bCs/>
        </w:rPr>
        <w:sectPr w:rsidR="00D95325">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D95325">
        <w:trPr>
          <w:cantSplit/>
          <w:trHeight w:val="341"/>
        </w:trPr>
        <w:tc>
          <w:tcPr>
            <w:tcW w:w="15347" w:type="dxa"/>
            <w:gridSpan w:val="8"/>
            <w:vAlign w:val="center"/>
          </w:tcPr>
          <w:p w:rsidR="00D95325" w:rsidRDefault="006E2885">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D95325">
        <w:trPr>
          <w:cantSplit/>
          <w:trHeight w:val="321"/>
        </w:trPr>
        <w:tc>
          <w:tcPr>
            <w:tcW w:w="15347" w:type="dxa"/>
            <w:gridSpan w:val="8"/>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D95325">
        <w:trPr>
          <w:cantSplit/>
          <w:trHeight w:val="218"/>
        </w:trPr>
        <w:tc>
          <w:tcPr>
            <w:tcW w:w="12030" w:type="dxa"/>
            <w:gridSpan w:val="6"/>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3317" w:type="dxa"/>
            <w:gridSpan w:val="2"/>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D95325">
        <w:trPr>
          <w:cantSplit/>
          <w:trHeight w:val="533"/>
        </w:trPr>
        <w:tc>
          <w:tcPr>
            <w:tcW w:w="1556" w:type="dxa"/>
            <w:tcBorders>
              <w:top w:val="single" w:sz="4" w:space="0" w:color="000000"/>
              <w:left w:val="single" w:sz="4" w:space="0" w:color="000000"/>
              <w:bottom w:val="single" w:sz="4"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D95325" w:rsidRDefault="006E2885">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D95325">
        <w:trPr>
          <w:cantSplit/>
          <w:trHeight w:hRule="exact" w:val="375"/>
        </w:trPr>
        <w:tc>
          <w:tcPr>
            <w:tcW w:w="4779" w:type="dxa"/>
            <w:gridSpan w:val="2"/>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5,509.55</w:t>
            </w:r>
          </w:p>
        </w:tc>
        <w:tc>
          <w:tcPr>
            <w:tcW w:w="1714" w:type="dxa"/>
            <w:tcBorders>
              <w:left w:val="single" w:sz="4" w:space="0" w:color="000000"/>
              <w:bottom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1,816.39</w:t>
            </w:r>
          </w:p>
        </w:tc>
        <w:tc>
          <w:tcPr>
            <w:tcW w:w="1749" w:type="dxa"/>
            <w:tcBorders>
              <w:left w:val="single" w:sz="4" w:space="0" w:color="000000"/>
              <w:bottom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3,693.16</w:t>
            </w:r>
          </w:p>
        </w:tc>
        <w:tc>
          <w:tcPr>
            <w:tcW w:w="1868" w:type="dxa"/>
            <w:tcBorders>
              <w:left w:val="single" w:sz="4" w:space="0" w:color="000000"/>
              <w:bottom w:val="single" w:sz="4" w:space="0" w:color="000000"/>
            </w:tcBorders>
            <w:vAlign w:val="center"/>
          </w:tcPr>
          <w:p w:rsidR="00D95325" w:rsidRDefault="00D95325">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D95325" w:rsidRDefault="00D95325">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1,133.60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98.00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1,035.60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人大事务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24.50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24.50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2010101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24.50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24.50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政协事务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2010201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20103</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670.00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62.00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608.00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2010399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670.00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62.00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608.00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20105</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统计信息事务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79.10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79.10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2010506</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统计管理</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79.10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79.10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20106</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财政事务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2010699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其他财政事务支出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20111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纪检监察事务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2011199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其他纪检监察事务支出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20129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群众团体事务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2012999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其他群众团体事务支出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20132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组织事务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130.00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130.00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2013299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其他组织事务支出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130.00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130.00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lastRenderedPageBreak/>
              <w:t>20133</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宣传事务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2013399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其他宣传事务支出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203</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国防支出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20306</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国防动员</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2030601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兵役征集</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204</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公共安全支出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20499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其他公共安全支出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2049999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其他公共安全支出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1,259.87</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1,006.39</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253.48</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20502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1,160.87</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1,006.39</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154.48</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2050201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学前教育</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1,160.87</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1,006.39</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154.48</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20599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其他教育支出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99.00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99.00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2059999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其他教育支出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99.00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99.00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206</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科学技术支出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186.48</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41.00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145.48</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20699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其他科学技术支出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186.48</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41.00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145.48</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2069999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其他科学技术支出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186.48</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41.00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145.48</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207</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文化旅游体育与传媒支出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20701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文化和旅游</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2070109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群众文化</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1,726.50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156.00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1,570.50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人力资源和社会保障管理事务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143.00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107.00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2080104</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综合业务管理</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143.00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107.00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20808</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抚恤</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182.50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182.50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lastRenderedPageBreak/>
              <w:t>2080801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死亡抚恤</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51.50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51.50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2080802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伤残抚恤</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101.00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101.00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2080806</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农村籍退役士兵老年生活补助</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20810</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社会福利</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275.00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275.00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2081002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老年福利</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275.00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275.00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20811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残疾人事业</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550.00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550.00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2081107</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残疾人生活和护理补贴</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550.00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550.00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20819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最低生活保障</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206.00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206.00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2081902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农村最低生活保障金支出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206.00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206.00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20821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特困人员救助供养</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224.00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224.00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2082102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农村特困人员救助供养支出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224.00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224.00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20828</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退役军人管理事务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26.00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26.00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2082804</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拥军优属</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19.00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19.00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2082899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其他退役军人事务管理支出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7.00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7.00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21007</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计划生育事务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2100799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其他计划生育事务支出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城乡社区支出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151.00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151.00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21201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城乡社区管理事务</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68.00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68.00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2120104</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城管执法</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68.00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68.00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21206</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建设市场管理与监督</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83.00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83.00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2120601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建设市场管理与监督</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83.00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83.00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213</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农林水支出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876.00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288.00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588.00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21301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农业农村</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726.00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288.00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438.00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2130104</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288.00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288.00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lastRenderedPageBreak/>
              <w:t>2130122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农业生产发展</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422.00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422.00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2130199</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其他农业农村支出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16.00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16.00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21303</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水利</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2130316</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农村水利</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r w:rsidR="00D95325">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714" w:type="dxa"/>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749"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D95325" w:rsidRDefault="00D95325">
            <w:pPr>
              <w:pStyle w:val="TableParagraph"/>
              <w:jc w:val="right"/>
              <w:rPr>
                <w:rFonts w:ascii="仿宋" w:eastAsia="仿宋" w:hAnsi="仿宋" w:cs="仿宋"/>
              </w:rPr>
            </w:pPr>
          </w:p>
        </w:tc>
      </w:tr>
    </w:tbl>
    <w:p w:rsidR="00D95325" w:rsidRDefault="00D95325">
      <w:pPr>
        <w:spacing w:before="59"/>
        <w:ind w:left="57"/>
        <w:rPr>
          <w:rFonts w:ascii="仿宋" w:eastAsia="仿宋" w:hAnsi="仿宋" w:cs="仿宋"/>
          <w:b/>
          <w:bCs/>
        </w:rPr>
        <w:sectPr w:rsidR="00D95325">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D95325">
        <w:trPr>
          <w:cantSplit/>
          <w:trHeight w:val="319"/>
        </w:trPr>
        <w:tc>
          <w:tcPr>
            <w:tcW w:w="15789" w:type="dxa"/>
            <w:gridSpan w:val="4"/>
          </w:tcPr>
          <w:p w:rsidR="00D95325" w:rsidRDefault="006E288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D95325">
        <w:trPr>
          <w:cantSplit/>
          <w:trHeight w:val="319"/>
        </w:trPr>
        <w:tc>
          <w:tcPr>
            <w:tcW w:w="15789" w:type="dxa"/>
            <w:gridSpan w:val="4"/>
          </w:tcPr>
          <w:p w:rsidR="00D95325" w:rsidRDefault="006E2885">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D95325">
        <w:trPr>
          <w:cantSplit/>
          <w:trHeight w:val="319"/>
        </w:trPr>
        <w:tc>
          <w:tcPr>
            <w:tcW w:w="11890" w:type="dxa"/>
            <w:gridSpan w:val="3"/>
          </w:tcPr>
          <w:p w:rsidR="00D95325" w:rsidRDefault="006E288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3899" w:type="dxa"/>
            <w:vAlign w:val="center"/>
          </w:tcPr>
          <w:p w:rsidR="00D95325" w:rsidRDefault="006E2885">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D95325">
        <w:trPr>
          <w:cantSplit/>
          <w:trHeight w:val="196"/>
        </w:trPr>
        <w:tc>
          <w:tcPr>
            <w:tcW w:w="7947" w:type="dxa"/>
            <w:gridSpan w:val="2"/>
            <w:tcBorders>
              <w:top w:val="single" w:sz="4" w:space="0" w:color="000000"/>
              <w:left w:val="single" w:sz="4" w:space="0" w:color="000000"/>
              <w:bottom w:val="single" w:sz="4" w:space="0" w:color="000000"/>
            </w:tcBorders>
          </w:tcPr>
          <w:p w:rsidR="00D95325" w:rsidRDefault="006E2885">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D95325" w:rsidRDefault="006E2885">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D95325">
        <w:trPr>
          <w:cantSplit/>
          <w:trHeight w:val="468"/>
        </w:trPr>
        <w:tc>
          <w:tcPr>
            <w:tcW w:w="3987"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D95325" w:rsidRDefault="006E2885">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5,509.55</w:t>
            </w: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5,509.55</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5,509.55</w:t>
            </w: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1,133.60</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48.00</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31.00</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1,259.87</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186.48</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46.49</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1,726.50</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5.61</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151.00</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876.00</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45.00</w:t>
            </w: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lang w:val="en-US"/>
              </w:rPr>
            </w:pPr>
          </w:p>
        </w:tc>
      </w:tr>
      <w:tr w:rsidR="00D95325">
        <w:trPr>
          <w:cantSplit/>
          <w:trHeight w:hRule="exact" w:val="296"/>
        </w:trPr>
        <w:tc>
          <w:tcPr>
            <w:tcW w:w="3987"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D95325" w:rsidRDefault="006E2885">
            <w:pPr>
              <w:jc w:val="right"/>
              <w:rPr>
                <w:rFonts w:ascii="仿宋" w:eastAsia="仿宋" w:hAnsi="仿宋" w:cs="仿宋"/>
              </w:rPr>
            </w:pPr>
            <w:r>
              <w:rPr>
                <w:rFonts w:ascii="仿宋" w:eastAsia="仿宋" w:hAnsi="仿宋" w:cs="仿宋" w:hint="eastAsia"/>
              </w:rPr>
              <w:t>5,509.55</w:t>
            </w:r>
          </w:p>
        </w:tc>
        <w:tc>
          <w:tcPr>
            <w:tcW w:w="3943"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D95325" w:rsidRDefault="006E2885">
            <w:pPr>
              <w:jc w:val="right"/>
              <w:rPr>
                <w:rFonts w:ascii="仿宋" w:eastAsia="仿宋" w:hAnsi="仿宋" w:cs="仿宋"/>
              </w:rPr>
            </w:pPr>
            <w:r>
              <w:rPr>
                <w:rFonts w:ascii="仿宋" w:eastAsia="仿宋" w:hAnsi="仿宋" w:cs="仿宋" w:hint="eastAsia"/>
              </w:rPr>
              <w:t>5,509.55</w:t>
            </w:r>
          </w:p>
        </w:tc>
      </w:tr>
    </w:tbl>
    <w:p w:rsidR="00D95325" w:rsidRDefault="00D95325">
      <w:pPr>
        <w:ind w:leftChars="-100" w:left="-220"/>
        <w:rPr>
          <w:rFonts w:ascii="仿宋" w:eastAsia="仿宋" w:hAnsi="仿宋" w:cs="仿宋"/>
          <w:b/>
          <w:bCs/>
        </w:rPr>
        <w:sectPr w:rsidR="00D95325">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D95325">
        <w:trPr>
          <w:cantSplit/>
          <w:trHeight w:val="321"/>
        </w:trPr>
        <w:tc>
          <w:tcPr>
            <w:tcW w:w="15216" w:type="dxa"/>
            <w:gridSpan w:val="7"/>
            <w:vAlign w:val="center"/>
          </w:tcPr>
          <w:p w:rsidR="00D95325" w:rsidRDefault="006E2885">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D95325">
        <w:trPr>
          <w:cantSplit/>
          <w:trHeight w:val="321"/>
        </w:trPr>
        <w:tc>
          <w:tcPr>
            <w:tcW w:w="15216" w:type="dxa"/>
            <w:gridSpan w:val="7"/>
          </w:tcPr>
          <w:p w:rsidR="00D95325" w:rsidRDefault="006E2885">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D95325">
        <w:trPr>
          <w:cantSplit/>
          <w:trHeight w:val="309"/>
        </w:trPr>
        <w:tc>
          <w:tcPr>
            <w:tcW w:w="13552" w:type="dxa"/>
            <w:gridSpan w:val="6"/>
          </w:tcPr>
          <w:p w:rsidR="00D95325" w:rsidRDefault="006E2885">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1664" w:type="dxa"/>
            <w:vAlign w:val="center"/>
          </w:tcPr>
          <w:p w:rsidR="00D95325" w:rsidRDefault="006E2885">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95325">
        <w:trPr>
          <w:cantSplit/>
          <w:trHeight w:val="319"/>
        </w:trPr>
        <w:tc>
          <w:tcPr>
            <w:tcW w:w="1846" w:type="dxa"/>
            <w:vMerge w:val="restart"/>
            <w:tcBorders>
              <w:top w:val="single" w:sz="6" w:space="0" w:color="000000"/>
              <w:left w:val="single" w:sz="6"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D95325">
        <w:trPr>
          <w:cantSplit/>
          <w:trHeight w:val="296"/>
        </w:trPr>
        <w:tc>
          <w:tcPr>
            <w:tcW w:w="1846" w:type="dxa"/>
            <w:vMerge/>
            <w:tcBorders>
              <w:left w:val="single" w:sz="6" w:space="0" w:color="000000"/>
              <w:bottom w:val="single" w:sz="6" w:space="0" w:color="000000"/>
            </w:tcBorders>
            <w:vAlign w:val="center"/>
          </w:tcPr>
          <w:p w:rsidR="00D95325" w:rsidRDefault="00D95325">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D95325" w:rsidRDefault="00D95325">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D95325" w:rsidRDefault="00D95325">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D95325" w:rsidRDefault="006E2885">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D95325" w:rsidRDefault="006E2885">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D95325" w:rsidRDefault="006E2885">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D95325" w:rsidRDefault="00D95325">
            <w:pPr>
              <w:spacing w:after="34" w:line="34" w:lineRule="atLeast"/>
              <w:rPr>
                <w:rFonts w:ascii="仿宋" w:eastAsia="仿宋" w:hAnsi="仿宋" w:cs="仿宋"/>
              </w:rPr>
            </w:pPr>
          </w:p>
        </w:tc>
      </w:tr>
      <w:tr w:rsidR="00D95325">
        <w:trPr>
          <w:cantSplit/>
          <w:trHeight w:hRule="exact" w:val="350"/>
        </w:trPr>
        <w:tc>
          <w:tcPr>
            <w:tcW w:w="6059" w:type="dxa"/>
            <w:gridSpan w:val="2"/>
            <w:tcBorders>
              <w:left w:val="single" w:sz="6" w:space="0" w:color="000000"/>
              <w:bottom w:val="single" w:sz="6" w:space="0" w:color="000000"/>
            </w:tcBorders>
            <w:vAlign w:val="center"/>
          </w:tcPr>
          <w:p w:rsidR="00D95325" w:rsidRDefault="006E288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5,509.55</w:t>
            </w:r>
          </w:p>
        </w:tc>
        <w:tc>
          <w:tcPr>
            <w:tcW w:w="1827" w:type="dxa"/>
            <w:tcBorders>
              <w:left w:val="single" w:sz="6" w:space="0" w:color="000000"/>
              <w:bottom w:val="single" w:sz="6" w:space="0" w:color="000000"/>
            </w:tcBorders>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1,816.39</w:t>
            </w:r>
          </w:p>
        </w:tc>
        <w:tc>
          <w:tcPr>
            <w:tcW w:w="1813" w:type="dxa"/>
            <w:tcBorders>
              <w:left w:val="single" w:sz="6" w:space="0" w:color="000000"/>
              <w:bottom w:val="single" w:sz="6" w:space="0" w:color="000000"/>
            </w:tcBorders>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1,795.39</w:t>
            </w:r>
          </w:p>
        </w:tc>
        <w:tc>
          <w:tcPr>
            <w:tcW w:w="1813" w:type="dxa"/>
            <w:tcBorders>
              <w:left w:val="single" w:sz="6" w:space="0" w:color="000000"/>
              <w:bottom w:val="single" w:sz="6" w:space="0" w:color="000000"/>
            </w:tcBorders>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21.00</w:t>
            </w:r>
          </w:p>
        </w:tc>
        <w:tc>
          <w:tcPr>
            <w:tcW w:w="1664" w:type="dxa"/>
            <w:tcBorders>
              <w:left w:val="single" w:sz="6" w:space="0" w:color="000000"/>
              <w:bottom w:val="single" w:sz="6" w:space="0" w:color="000000"/>
              <w:right w:val="single" w:sz="6" w:space="0" w:color="000000"/>
            </w:tcBorders>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3,693.16</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1,133.60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98.00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1,035.60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人大事务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24.50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24.50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24.50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24.50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政协事务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670.00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62.00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608.00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2010399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其他政府办公厅（室）及相关机构事务支出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670.00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62.00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608.00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20105</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统计信息事务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79.10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79.10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统计管理</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79.10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79.10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20106</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财政事务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2010699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其他财政事务支出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20111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纪检监察事务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2011199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其他纪检监察事务支出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20129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群众团体事务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2012999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其他群众团体事务支出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20132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组织事务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130.00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130.00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lastRenderedPageBreak/>
              <w:t>2013299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其他组织事务支出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130.00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130.00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20133</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宣传事务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2013399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其他宣传事务支出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203</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国防支出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48.00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48.00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20306</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国防动员</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48.00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48.00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2030601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兵役征集</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48.00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48.00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204</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31.00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31.00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20499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31.00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31.00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2049999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31.00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31.00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1,259.87</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1,006.39</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1,005.39</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253.48</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1,160.87</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1,006.39</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1,005.39</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154.48</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2050201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学前教育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1,160.87</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1,006.39</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1,005.39</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154.48</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20599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99.00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99.00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2059999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99.00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99.00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206</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科学技术支出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186.48</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41.00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145.48</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20699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其他科学技术支出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186.48</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41.00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145.48</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2069999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其他科学技术支出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186.48</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41.00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145.48</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207</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文化旅游体育与传媒支出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46.49</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46.49</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20701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文化和旅游</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46.49</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46.49</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2070109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群众文化</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46.49</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46.49</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1,726.50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156.00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1,570.50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人力资源和社会保障管理事务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143.00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107.00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综合业务管理</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143.00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36.00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107.00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lastRenderedPageBreak/>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120.00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120.00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120.00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120.00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20808</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抚恤</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182.50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182.50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2080801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死亡抚恤</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51.50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51.50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2080802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伤残抚恤</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101.00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101.00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2080806</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农村籍退役士兵老年生活补助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20810</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社会福利</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275.00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275.00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2081002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老年福利</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275.00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275.00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20811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残疾人事业</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550.00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2081107</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残疾人生活和护理补贴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550.00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20819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最低生活保障</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206.00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206.00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2081902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农村最低生活保障金支出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206.00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206.00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20821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特困人员救助供养</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224.00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224.00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农村特困人员救助供养支出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224.00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224.00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20828</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退役军人管理事务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26.00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26.00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2082804</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拥军优属</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19.00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19.00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2082899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其他退役军人事务管理支出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7.00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7.00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5.61</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5.61</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21007</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计划生育事务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5.61</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5.61</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2100799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其他计划生育事务支出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5.61</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5.61</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城乡社区支出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151.00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151.00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21201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城乡社区管理事务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68.00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68.00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2120104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城管执法</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68.00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68.00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65.00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lastRenderedPageBreak/>
              <w:t>21206</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建设市场管理与监督</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83.00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83.00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2120601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建设市场管理与监督</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83.00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83.00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3.00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213</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农林水支出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876.00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288.00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588.00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农业农村</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726.00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288.00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438.00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2130104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288.00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288.00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280.00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8.00</w:t>
            </w: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2130122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农业生产发展</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422.00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422.00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2130199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其他农业农村支出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16.00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16.00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21303</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水利</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2130316</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农村水利</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150.00</w:t>
            </w: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r w:rsidR="00D95325">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spacing w:after="34" w:line="34" w:lineRule="atLeast"/>
              <w:jc w:val="right"/>
              <w:rPr>
                <w:rFonts w:ascii="仿宋" w:eastAsia="仿宋" w:hAnsi="仿宋" w:cs="仿宋"/>
              </w:rPr>
            </w:pPr>
            <w:r>
              <w:rPr>
                <w:rFonts w:ascii="仿宋" w:eastAsia="仿宋" w:hAnsi="仿宋" w:cs="仿宋" w:hint="eastAsia"/>
              </w:rPr>
              <w:t>45.00</w:t>
            </w:r>
          </w:p>
        </w:tc>
        <w:tc>
          <w:tcPr>
            <w:tcW w:w="181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spacing w:after="34" w:line="34" w:lineRule="atLeast"/>
              <w:jc w:val="right"/>
              <w:rPr>
                <w:rFonts w:ascii="仿宋" w:eastAsia="仿宋" w:hAnsi="仿宋" w:cs="仿宋"/>
              </w:rPr>
            </w:pPr>
          </w:p>
        </w:tc>
      </w:tr>
    </w:tbl>
    <w:p w:rsidR="00D95325" w:rsidRDefault="00D95325">
      <w:pPr>
        <w:tabs>
          <w:tab w:val="left" w:pos="55"/>
        </w:tabs>
        <w:jc w:val="both"/>
        <w:rPr>
          <w:rFonts w:ascii="仿宋" w:eastAsia="仿宋" w:hAnsi="仿宋" w:cs="仿宋"/>
          <w:b/>
          <w:bCs/>
        </w:rPr>
        <w:sectPr w:rsidR="00D95325">
          <w:footerReference w:type="default" r:id="rId19"/>
          <w:pgSz w:w="16838" w:h="11906" w:orient="landscape"/>
          <w:pgMar w:top="720" w:right="720" w:bottom="720" w:left="720" w:header="170" w:footer="280" w:gutter="0"/>
          <w:pgNumType w:fmt="numberInDash"/>
          <w:cols w:space="720"/>
          <w:formProt w:val="0"/>
          <w:docGrid w:linePitch="100"/>
        </w:sectPr>
      </w:pPr>
    </w:p>
    <w:p w:rsidR="00D95325" w:rsidRDefault="00D95325">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D95325">
        <w:trPr>
          <w:cantSplit/>
          <w:trHeight w:val="319"/>
        </w:trPr>
        <w:tc>
          <w:tcPr>
            <w:tcW w:w="10817" w:type="dxa"/>
            <w:gridSpan w:val="5"/>
            <w:vAlign w:val="center"/>
          </w:tcPr>
          <w:p w:rsidR="00D95325" w:rsidRDefault="006E2885">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D95325">
        <w:trPr>
          <w:cantSplit/>
          <w:trHeight w:val="319"/>
        </w:trPr>
        <w:tc>
          <w:tcPr>
            <w:tcW w:w="10817" w:type="dxa"/>
            <w:gridSpan w:val="5"/>
          </w:tcPr>
          <w:p w:rsidR="00D95325" w:rsidRDefault="006E2885">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D95325">
        <w:trPr>
          <w:cantSplit/>
          <w:trHeight w:val="319"/>
        </w:trPr>
        <w:tc>
          <w:tcPr>
            <w:tcW w:w="8760" w:type="dxa"/>
            <w:gridSpan w:val="4"/>
          </w:tcPr>
          <w:p w:rsidR="00D95325" w:rsidRDefault="006E288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2057" w:type="dxa"/>
            <w:vAlign w:val="center"/>
          </w:tcPr>
          <w:p w:rsidR="00D95325" w:rsidRDefault="006E288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95325">
        <w:trPr>
          <w:cantSplit/>
          <w:trHeight w:val="243"/>
        </w:trPr>
        <w:tc>
          <w:tcPr>
            <w:tcW w:w="4673" w:type="dxa"/>
            <w:gridSpan w:val="2"/>
            <w:tcBorders>
              <w:top w:val="single" w:sz="4" w:space="0" w:color="000000"/>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D95325">
        <w:trPr>
          <w:cantSplit/>
          <w:trHeight w:val="267"/>
        </w:trPr>
        <w:tc>
          <w:tcPr>
            <w:tcW w:w="1131"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公用经费</w:t>
            </w:r>
          </w:p>
        </w:tc>
      </w:tr>
      <w:tr w:rsidR="00D95325">
        <w:trPr>
          <w:cantSplit/>
          <w:trHeight w:hRule="exact" w:val="350"/>
        </w:trPr>
        <w:tc>
          <w:tcPr>
            <w:tcW w:w="4673" w:type="dxa"/>
            <w:gridSpan w:val="2"/>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1,816.39</w:t>
            </w:r>
          </w:p>
        </w:tc>
        <w:tc>
          <w:tcPr>
            <w:tcW w:w="2040" w:type="dxa"/>
            <w:tcBorders>
              <w:left w:val="single" w:sz="4" w:space="0" w:color="000000"/>
              <w:bottom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1,795.39</w:t>
            </w:r>
          </w:p>
        </w:tc>
        <w:tc>
          <w:tcPr>
            <w:tcW w:w="2057" w:type="dxa"/>
            <w:tcBorders>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21.00</w:t>
            </w: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1,795.39</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1,795.39</w:t>
            </w: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220.54</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220.54</w:t>
            </w: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236.64</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236.64</w:t>
            </w: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197.82</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197.82</w:t>
            </w: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975.39</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975.39</w:t>
            </w: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21.00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21.00</w:t>
            </w: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13.00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13.00</w:t>
            </w: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3.50</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3.50</w:t>
            </w: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0.50</w:t>
            </w:r>
          </w:p>
        </w:tc>
      </w:tr>
      <w:tr w:rsidR="00D95325">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c>
          <w:tcPr>
            <w:tcW w:w="2040"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r>
    </w:tbl>
    <w:p w:rsidR="00D95325" w:rsidRDefault="00D95325">
      <w:pPr>
        <w:spacing w:line="255" w:lineRule="exact"/>
        <w:rPr>
          <w:rFonts w:ascii="仿宋" w:eastAsia="仿宋" w:hAnsi="仿宋" w:cs="仿宋"/>
          <w:b/>
          <w:bCs/>
        </w:rPr>
        <w:sectPr w:rsidR="00D95325">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D95325">
        <w:trPr>
          <w:cantSplit/>
          <w:trHeight w:val="321"/>
        </w:trPr>
        <w:tc>
          <w:tcPr>
            <w:tcW w:w="15216" w:type="dxa"/>
            <w:gridSpan w:val="7"/>
            <w:vAlign w:val="center"/>
          </w:tcPr>
          <w:p w:rsidR="00D95325" w:rsidRDefault="006E288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D95325">
        <w:trPr>
          <w:cantSplit/>
          <w:trHeight w:val="321"/>
        </w:trPr>
        <w:tc>
          <w:tcPr>
            <w:tcW w:w="15216" w:type="dxa"/>
            <w:gridSpan w:val="7"/>
          </w:tcPr>
          <w:p w:rsidR="00D95325" w:rsidRDefault="006E2885">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D95325">
        <w:trPr>
          <w:cantSplit/>
          <w:trHeight w:val="288"/>
        </w:trPr>
        <w:tc>
          <w:tcPr>
            <w:tcW w:w="13566" w:type="dxa"/>
            <w:gridSpan w:val="6"/>
          </w:tcPr>
          <w:p w:rsidR="00D95325" w:rsidRDefault="006E2885">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1650" w:type="dxa"/>
            <w:vAlign w:val="center"/>
          </w:tcPr>
          <w:p w:rsidR="00D95325" w:rsidRDefault="006E288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95325">
        <w:trPr>
          <w:cantSplit/>
          <w:trHeight w:val="319"/>
        </w:trPr>
        <w:tc>
          <w:tcPr>
            <w:tcW w:w="1792" w:type="dxa"/>
            <w:vMerge w:val="restart"/>
            <w:tcBorders>
              <w:top w:val="single" w:sz="6" w:space="0" w:color="000000"/>
              <w:left w:val="single" w:sz="6"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项目支出</w:t>
            </w:r>
          </w:p>
        </w:tc>
      </w:tr>
      <w:tr w:rsidR="00D95325">
        <w:trPr>
          <w:cantSplit/>
          <w:trHeight w:val="341"/>
        </w:trPr>
        <w:tc>
          <w:tcPr>
            <w:tcW w:w="1792" w:type="dxa"/>
            <w:vMerge/>
            <w:tcBorders>
              <w:left w:val="single" w:sz="6" w:space="0" w:color="000000"/>
              <w:bottom w:val="single" w:sz="6" w:space="0" w:color="000000"/>
            </w:tcBorders>
            <w:vAlign w:val="center"/>
          </w:tcPr>
          <w:p w:rsidR="00D95325" w:rsidRDefault="00D95325">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D95325" w:rsidRDefault="00D95325">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D95325" w:rsidRDefault="00D95325">
            <w:pPr>
              <w:rPr>
                <w:rFonts w:ascii="仿宋" w:eastAsia="仿宋" w:hAnsi="仿宋" w:cs="仿宋"/>
              </w:rPr>
            </w:pPr>
          </w:p>
        </w:tc>
        <w:tc>
          <w:tcPr>
            <w:tcW w:w="1693" w:type="dxa"/>
            <w:tcBorders>
              <w:left w:val="single" w:sz="6" w:space="0" w:color="000000"/>
              <w:bottom w:val="single" w:sz="6" w:space="0" w:color="000000"/>
            </w:tcBorders>
            <w:vAlign w:val="center"/>
          </w:tcPr>
          <w:p w:rsidR="00D95325" w:rsidRDefault="006E2885">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D95325" w:rsidRDefault="006E2885">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D95325" w:rsidRDefault="006E2885">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D95325" w:rsidRDefault="00D95325">
            <w:pPr>
              <w:rPr>
                <w:rFonts w:ascii="仿宋" w:eastAsia="仿宋" w:hAnsi="仿宋" w:cs="仿宋"/>
              </w:rPr>
            </w:pPr>
          </w:p>
        </w:tc>
      </w:tr>
      <w:tr w:rsidR="00D95325">
        <w:trPr>
          <w:cantSplit/>
          <w:trHeight w:hRule="exact" w:val="378"/>
        </w:trPr>
        <w:tc>
          <w:tcPr>
            <w:tcW w:w="6099" w:type="dxa"/>
            <w:gridSpan w:val="2"/>
            <w:tcBorders>
              <w:left w:val="single" w:sz="6" w:space="0" w:color="000000"/>
              <w:bottom w:val="single" w:sz="6"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5,509.55</w:t>
            </w:r>
          </w:p>
        </w:tc>
        <w:tc>
          <w:tcPr>
            <w:tcW w:w="1693" w:type="dxa"/>
            <w:tcBorders>
              <w:left w:val="single" w:sz="6" w:space="0" w:color="000000"/>
              <w:bottom w:val="single" w:sz="6"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1,816.39</w:t>
            </w:r>
          </w:p>
        </w:tc>
        <w:tc>
          <w:tcPr>
            <w:tcW w:w="1987" w:type="dxa"/>
            <w:tcBorders>
              <w:left w:val="single" w:sz="6" w:space="0" w:color="000000"/>
              <w:bottom w:val="single" w:sz="6"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1,795.39</w:t>
            </w:r>
          </w:p>
        </w:tc>
        <w:tc>
          <w:tcPr>
            <w:tcW w:w="1827" w:type="dxa"/>
            <w:tcBorders>
              <w:left w:val="single" w:sz="6" w:space="0" w:color="000000"/>
              <w:bottom w:val="single" w:sz="6"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21.00</w:t>
            </w:r>
          </w:p>
        </w:tc>
        <w:tc>
          <w:tcPr>
            <w:tcW w:w="1650" w:type="dxa"/>
            <w:tcBorders>
              <w:left w:val="single" w:sz="6" w:space="0" w:color="000000"/>
              <w:bottom w:val="single" w:sz="6" w:space="0" w:color="000000"/>
              <w:right w:val="single" w:sz="6" w:space="0" w:color="000000"/>
            </w:tcBorders>
          </w:tcPr>
          <w:p w:rsidR="00D95325" w:rsidRDefault="006E2885">
            <w:pPr>
              <w:pStyle w:val="TableParagraph"/>
              <w:jc w:val="right"/>
              <w:rPr>
                <w:rFonts w:ascii="仿宋" w:eastAsia="仿宋" w:hAnsi="仿宋" w:cs="仿宋"/>
              </w:rPr>
            </w:pPr>
            <w:r>
              <w:rPr>
                <w:rFonts w:ascii="仿宋" w:eastAsia="仿宋" w:hAnsi="仿宋" w:cs="仿宋" w:hint="eastAsia"/>
              </w:rPr>
              <w:t>3,693.16</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1,133.60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98.00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1,035.60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人大事务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24.50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24.50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24.50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24.50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政协事务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670.00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62.00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608.00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2010399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670.00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62.00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608.00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20105</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统计信息事务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79.10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79.10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统计管理</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79.10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79.10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20106</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财政事务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2010699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其他财政事务支出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20111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纪检监察事务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2011199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其他纪检监察事务支出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20129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群众团体事务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2012999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其他群众团体事务支出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20132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组织事务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130.00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130.00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2013299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其他组织事务支出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130.00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130.00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20133</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宣传事务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lastRenderedPageBreak/>
              <w:t>2013399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其他宣传事务支出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203</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国防支出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48.00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20306</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国防动员</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48.00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2030601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兵役征集</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48.00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48.00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204</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20499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2049999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31.00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1,259.87</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1,006.39</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1,005.39</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253.48</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1,160.87</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1,006.39</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1,005.39</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154.48</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2050201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学前教育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1,160.87</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1,006.39</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1,005.39</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154.48</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20599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99.00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99.00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2059999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99.00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99.00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206</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科学技术支出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186.48</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41.00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145.48</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20699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其他科学技术支出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186.48</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41.00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145.48</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2069999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其他科学技术支出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186.48</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41.00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145.48</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207</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文化旅游体育与传媒支出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46.49</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20701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文化和旅游</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46.49</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2070109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群众文化</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46.49</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46.49</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1,726.50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156.00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1,570.50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人力资源和社会保障管理事务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143.00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107.00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综合业务管理</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143.00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36.00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107.00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20808</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抚恤</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182.50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182.50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2080801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死亡抚恤</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51.50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51.50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lastRenderedPageBreak/>
              <w:t>2080802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伤残抚恤</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101.00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101.00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2080806</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农村籍退役士兵老年生活补助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20810</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社会福利</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275.00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275.00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2081002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老年福利</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275.00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275.00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20811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残疾人事业</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550.00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2081107</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残疾人生活和护理补贴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550.00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20819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最低生活保障</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206.00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206.00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2081902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农村最低生活保障金支出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206.00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206.00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20821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特困人员救助供养</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224.00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224.00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农村特困人员救助供养支出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224.00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224.00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20828</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退役军人管理事务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26.00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26.00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2082804</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拥军优属</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19.00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19.00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2082899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其他退役军人事务管理支出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7.00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7.00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5.61</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21007</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计划生育事务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5.61</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2100799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其他计划生育事务支出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5.61</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5.61</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城乡社区支出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151.00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151.00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21201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城乡社区管理事务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68.00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68.00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2120104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城管执法</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68.00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68.00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65.00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21206</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建设市场管理与监督</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83.00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83.00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2120601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建设市场管理与监督</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83.00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83.00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213</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农林水支出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876.00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288.00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588.00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农业农村</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726.00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288.00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438.00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2130104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288.00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288.00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280.00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8.00</w:t>
            </w: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2130122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农业生产发展</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422.00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422.00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lastRenderedPageBreak/>
              <w:t>2130199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其他农业农村支出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16.00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16.00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21303</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水利</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2130316</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农村水利</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150.00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150.00</w:t>
            </w: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693"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987" w:type="dxa"/>
            <w:tcBorders>
              <w:top w:val="single" w:sz="6" w:space="0" w:color="000000"/>
              <w:left w:val="single" w:sz="4" w:space="0" w:color="000000"/>
              <w:bottom w:val="single" w:sz="6"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827" w:type="dxa"/>
            <w:tcBorders>
              <w:top w:val="single" w:sz="6" w:space="0" w:color="000000"/>
              <w:left w:val="single" w:sz="4" w:space="0" w:color="000000"/>
              <w:bottom w:val="single" w:sz="6"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D95325" w:rsidRDefault="00D95325">
            <w:pPr>
              <w:pStyle w:val="TableParagraph"/>
              <w:jc w:val="right"/>
              <w:rPr>
                <w:rFonts w:ascii="仿宋" w:eastAsia="仿宋" w:hAnsi="仿宋" w:cs="仿宋"/>
              </w:rPr>
            </w:pPr>
          </w:p>
        </w:tc>
      </w:tr>
    </w:tbl>
    <w:p w:rsidR="00D95325" w:rsidRDefault="00D95325">
      <w:pPr>
        <w:spacing w:before="25"/>
        <w:rPr>
          <w:rFonts w:ascii="仿宋" w:eastAsia="仿宋" w:hAnsi="仿宋" w:cs="仿宋"/>
          <w:b/>
          <w:bCs/>
        </w:rPr>
        <w:sectPr w:rsidR="00D95325">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D95325">
        <w:trPr>
          <w:cantSplit/>
          <w:trHeight w:val="319"/>
        </w:trPr>
        <w:tc>
          <w:tcPr>
            <w:tcW w:w="10954" w:type="dxa"/>
            <w:gridSpan w:val="5"/>
          </w:tcPr>
          <w:p w:rsidR="00D95325" w:rsidRDefault="006E288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D95325">
        <w:trPr>
          <w:cantSplit/>
          <w:trHeight w:val="189"/>
        </w:trPr>
        <w:tc>
          <w:tcPr>
            <w:tcW w:w="10954" w:type="dxa"/>
            <w:gridSpan w:val="5"/>
          </w:tcPr>
          <w:p w:rsidR="00D95325" w:rsidRDefault="006E2885">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D95325">
        <w:trPr>
          <w:cantSplit/>
          <w:trHeight w:val="138"/>
        </w:trPr>
        <w:tc>
          <w:tcPr>
            <w:tcW w:w="9281" w:type="dxa"/>
            <w:gridSpan w:val="4"/>
            <w:vAlign w:val="center"/>
          </w:tcPr>
          <w:p w:rsidR="00D95325" w:rsidRDefault="006E288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1673" w:type="dxa"/>
            <w:vAlign w:val="center"/>
          </w:tcPr>
          <w:p w:rsidR="00D95325" w:rsidRDefault="006E288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95325">
        <w:trPr>
          <w:cantSplit/>
          <w:trHeight w:val="180"/>
        </w:trPr>
        <w:tc>
          <w:tcPr>
            <w:tcW w:w="4894" w:type="dxa"/>
            <w:gridSpan w:val="2"/>
            <w:tcBorders>
              <w:top w:val="single" w:sz="4" w:space="0" w:color="000000"/>
              <w:left w:val="single" w:sz="4" w:space="0" w:color="000000"/>
              <w:bottom w:val="single" w:sz="4" w:space="0" w:color="000000"/>
            </w:tcBorders>
            <w:vAlign w:val="center"/>
          </w:tcPr>
          <w:p w:rsidR="00D95325" w:rsidRDefault="006E2885">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D95325" w:rsidRDefault="006E2885">
            <w:pPr>
              <w:jc w:val="center"/>
              <w:rPr>
                <w:rFonts w:ascii="仿宋" w:eastAsia="仿宋" w:hAnsi="仿宋" w:cs="仿宋"/>
              </w:rPr>
            </w:pPr>
            <w:r>
              <w:rPr>
                <w:rFonts w:ascii="仿宋" w:eastAsia="仿宋" w:hAnsi="仿宋" w:cs="仿宋" w:hint="eastAsia"/>
              </w:rPr>
              <w:t>本年一般公共预算基本支出</w:t>
            </w:r>
          </w:p>
        </w:tc>
      </w:tr>
      <w:tr w:rsidR="00D95325">
        <w:trPr>
          <w:cantSplit/>
          <w:trHeight w:val="190"/>
        </w:trPr>
        <w:tc>
          <w:tcPr>
            <w:tcW w:w="1227"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公用经费</w:t>
            </w:r>
          </w:p>
        </w:tc>
      </w:tr>
      <w:tr w:rsidR="00D95325">
        <w:trPr>
          <w:cantSplit/>
          <w:trHeight w:hRule="exact" w:val="382"/>
        </w:trPr>
        <w:tc>
          <w:tcPr>
            <w:tcW w:w="4894" w:type="dxa"/>
            <w:gridSpan w:val="2"/>
            <w:tcBorders>
              <w:left w:val="single" w:sz="4" w:space="0" w:color="000000"/>
              <w:bottom w:val="single" w:sz="4" w:space="0" w:color="000000"/>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1,816.39</w:t>
            </w:r>
          </w:p>
        </w:tc>
        <w:tc>
          <w:tcPr>
            <w:tcW w:w="1974" w:type="dxa"/>
            <w:tcBorders>
              <w:left w:val="single" w:sz="4" w:space="0" w:color="000000"/>
              <w:bottom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1,795.39</w:t>
            </w:r>
          </w:p>
        </w:tc>
        <w:tc>
          <w:tcPr>
            <w:tcW w:w="1673" w:type="dxa"/>
            <w:tcBorders>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21.00</w:t>
            </w: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1,795.39</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1,795.39</w:t>
            </w: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220.54</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220.54</w:t>
            </w: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236.64</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236.64</w:t>
            </w: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197.82</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197.82</w:t>
            </w: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120.00</w:t>
            </w: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45.00</w:t>
            </w: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975.39</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975.39</w:t>
            </w: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21.00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21.00</w:t>
            </w: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13.00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13.00</w:t>
            </w: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3.50</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3.50</w:t>
            </w: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30203</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咨询费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0.50</w:t>
            </w:r>
          </w:p>
        </w:tc>
      </w:tr>
      <w:tr w:rsidR="00D95325">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c>
          <w:tcPr>
            <w:tcW w:w="1974" w:type="dxa"/>
            <w:tcBorders>
              <w:top w:val="single" w:sz="4" w:space="0" w:color="000000"/>
              <w:left w:val="single" w:sz="4" w:space="0" w:color="000000"/>
              <w:bottom w:val="single" w:sz="4" w:space="0" w:color="000000"/>
              <w:right w:val="single" w:sz="4" w:space="0" w:color="000000"/>
            </w:tcBorders>
            <w:vAlign w:val="center"/>
          </w:tcPr>
          <w:p w:rsidR="00D95325" w:rsidRDefault="00D95325">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2.00</w:t>
            </w:r>
          </w:p>
        </w:tc>
      </w:tr>
    </w:tbl>
    <w:p w:rsidR="00D95325" w:rsidRDefault="00D95325">
      <w:pPr>
        <w:spacing w:before="25"/>
        <w:rPr>
          <w:rFonts w:ascii="仿宋" w:eastAsia="仿宋" w:hAnsi="仿宋" w:cs="仿宋"/>
          <w:b/>
          <w:bCs/>
        </w:rPr>
        <w:sectPr w:rsidR="00D95325">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D95325">
        <w:trPr>
          <w:cantSplit/>
          <w:trHeight w:val="321"/>
        </w:trPr>
        <w:tc>
          <w:tcPr>
            <w:tcW w:w="15909" w:type="dxa"/>
            <w:gridSpan w:val="8"/>
          </w:tcPr>
          <w:p w:rsidR="00D95325" w:rsidRDefault="006E2885">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D95325">
        <w:trPr>
          <w:cantSplit/>
          <w:trHeight w:val="207"/>
        </w:trPr>
        <w:tc>
          <w:tcPr>
            <w:tcW w:w="15909" w:type="dxa"/>
            <w:gridSpan w:val="8"/>
          </w:tcPr>
          <w:p w:rsidR="00D95325" w:rsidRDefault="006E2885">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D95325">
        <w:trPr>
          <w:cantSplit/>
          <w:trHeight w:val="103"/>
        </w:trPr>
        <w:tc>
          <w:tcPr>
            <w:tcW w:w="12069" w:type="dxa"/>
            <w:gridSpan w:val="6"/>
            <w:tcBorders>
              <w:bottom w:val="single" w:sz="4" w:space="0" w:color="auto"/>
            </w:tcBorders>
          </w:tcPr>
          <w:p w:rsidR="00D95325" w:rsidRDefault="006E288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3840" w:type="dxa"/>
            <w:gridSpan w:val="2"/>
            <w:tcBorders>
              <w:bottom w:val="single" w:sz="4" w:space="0" w:color="auto"/>
            </w:tcBorders>
            <w:vAlign w:val="center"/>
          </w:tcPr>
          <w:p w:rsidR="00D95325" w:rsidRDefault="006E2885">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D95325">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sz w:val="20"/>
              </w:rPr>
            </w:pPr>
            <w:r>
              <w:rPr>
                <w:rFonts w:ascii="仿宋" w:eastAsia="仿宋" w:hAnsi="仿宋" w:cs="仿宋" w:hint="eastAsia"/>
              </w:rPr>
              <w:t>培训费</w:t>
            </w:r>
          </w:p>
        </w:tc>
      </w:tr>
      <w:tr w:rsidR="00D95325">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D95325" w:rsidRDefault="00D95325">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D95325" w:rsidRDefault="00D95325">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D95325" w:rsidRDefault="00D95325">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D95325" w:rsidRDefault="00D95325">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D95325" w:rsidRDefault="00D95325">
            <w:pPr>
              <w:rPr>
                <w:rFonts w:ascii="仿宋" w:eastAsia="仿宋" w:hAnsi="仿宋" w:cs="仿宋"/>
                <w:sz w:val="2"/>
                <w:szCs w:val="2"/>
              </w:rPr>
            </w:pPr>
          </w:p>
        </w:tc>
      </w:tr>
      <w:tr w:rsidR="00D95325">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39.00</w:t>
            </w:r>
          </w:p>
        </w:tc>
        <w:tc>
          <w:tcPr>
            <w:tcW w:w="2332"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39.00</w:t>
            </w:r>
          </w:p>
        </w:tc>
        <w:tc>
          <w:tcPr>
            <w:tcW w:w="2057"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19.00</w:t>
            </w:r>
          </w:p>
        </w:tc>
      </w:tr>
    </w:tbl>
    <w:p w:rsidR="00D95325" w:rsidRDefault="00D95325">
      <w:pPr>
        <w:ind w:left="227" w:firstLineChars="100" w:firstLine="221"/>
        <w:rPr>
          <w:rFonts w:ascii="仿宋" w:eastAsia="仿宋" w:hAnsi="仿宋" w:cs="仿宋"/>
          <w:b/>
          <w:bCs/>
        </w:rPr>
        <w:sectPr w:rsidR="00D95325">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D95325">
        <w:trPr>
          <w:cantSplit/>
          <w:trHeight w:val="213"/>
        </w:trPr>
        <w:tc>
          <w:tcPr>
            <w:tcW w:w="10812" w:type="dxa"/>
            <w:gridSpan w:val="5"/>
            <w:tcBorders>
              <w:top w:val="nil"/>
              <w:left w:val="nil"/>
              <w:bottom w:val="nil"/>
              <w:right w:val="nil"/>
            </w:tcBorders>
            <w:vAlign w:val="center"/>
          </w:tcPr>
          <w:p w:rsidR="00D95325" w:rsidRDefault="006E2885">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D95325">
        <w:trPr>
          <w:cantSplit/>
          <w:trHeight w:val="213"/>
        </w:trPr>
        <w:tc>
          <w:tcPr>
            <w:tcW w:w="10812" w:type="dxa"/>
            <w:gridSpan w:val="5"/>
            <w:tcBorders>
              <w:top w:val="nil"/>
              <w:left w:val="nil"/>
              <w:bottom w:val="nil"/>
              <w:right w:val="nil"/>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D95325">
        <w:trPr>
          <w:cantSplit/>
          <w:trHeight w:val="213"/>
        </w:trPr>
        <w:tc>
          <w:tcPr>
            <w:tcW w:w="8327" w:type="dxa"/>
            <w:gridSpan w:val="4"/>
            <w:tcBorders>
              <w:top w:val="nil"/>
              <w:left w:val="nil"/>
              <w:bottom w:val="single" w:sz="4" w:space="0" w:color="auto"/>
              <w:right w:val="nil"/>
            </w:tcBorders>
            <w:vAlign w:val="center"/>
          </w:tcPr>
          <w:p w:rsidR="00D95325" w:rsidRDefault="006E288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2485" w:type="dxa"/>
            <w:tcBorders>
              <w:top w:val="nil"/>
              <w:left w:val="nil"/>
              <w:bottom w:val="single" w:sz="4" w:space="0" w:color="auto"/>
              <w:right w:val="nil"/>
            </w:tcBorders>
            <w:vAlign w:val="center"/>
          </w:tcPr>
          <w:p w:rsidR="00D95325" w:rsidRDefault="006E2885">
            <w:pPr>
              <w:pStyle w:val="TableParagraph"/>
              <w:jc w:val="right"/>
              <w:rPr>
                <w:rFonts w:ascii="仿宋" w:eastAsia="仿宋" w:hAnsi="仿宋" w:cs="仿宋"/>
              </w:rPr>
            </w:pPr>
            <w:r>
              <w:rPr>
                <w:rFonts w:ascii="仿宋" w:eastAsia="仿宋" w:hAnsi="仿宋" w:cs="仿宋" w:hint="eastAsia"/>
              </w:rPr>
              <w:t>单位：万元</w:t>
            </w:r>
          </w:p>
        </w:tc>
      </w:tr>
      <w:tr w:rsidR="00D95325">
        <w:trPr>
          <w:cantSplit/>
          <w:trHeight w:val="187"/>
        </w:trPr>
        <w:tc>
          <w:tcPr>
            <w:tcW w:w="1618" w:type="dxa"/>
            <w:vMerge w:val="restart"/>
            <w:tcBorders>
              <w:top w:val="single" w:sz="4" w:space="0" w:color="auto"/>
              <w:left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本年政府性基金预算支出</w:t>
            </w:r>
          </w:p>
        </w:tc>
      </w:tr>
      <w:tr w:rsidR="00D95325">
        <w:trPr>
          <w:cantSplit/>
          <w:trHeight w:val="139"/>
        </w:trPr>
        <w:tc>
          <w:tcPr>
            <w:tcW w:w="1618" w:type="dxa"/>
            <w:vMerge/>
            <w:tcBorders>
              <w:left w:val="single" w:sz="4" w:space="0" w:color="auto"/>
              <w:bottom w:val="single" w:sz="4" w:space="0" w:color="auto"/>
              <w:right w:val="single" w:sz="4" w:space="0" w:color="auto"/>
            </w:tcBorders>
            <w:vAlign w:val="center"/>
          </w:tcPr>
          <w:p w:rsidR="00D95325" w:rsidRDefault="00D95325">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D95325" w:rsidRDefault="00D95325">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项目支出</w:t>
            </w:r>
          </w:p>
        </w:tc>
      </w:tr>
      <w:tr w:rsidR="00D95325">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D95325" w:rsidRDefault="00D95325">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95325" w:rsidRDefault="006E2885">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r>
      <w:tr w:rsidR="00D95325">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D95325" w:rsidRDefault="00D95325">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95325" w:rsidRDefault="00D95325">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r>
      <w:tr w:rsidR="00D95325">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D95325" w:rsidRDefault="00D95325">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D95325" w:rsidRDefault="00D95325">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D95325" w:rsidRDefault="00D95325">
            <w:pPr>
              <w:jc w:val="right"/>
              <w:rPr>
                <w:rFonts w:ascii="仿宋" w:eastAsia="仿宋" w:hAnsi="仿宋" w:cs="仿宋"/>
              </w:rPr>
            </w:pPr>
          </w:p>
        </w:tc>
      </w:tr>
    </w:tbl>
    <w:p w:rsidR="00D95325" w:rsidRDefault="006E2885">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D95325" w:rsidRDefault="00D95325">
      <w:pPr>
        <w:spacing w:before="25"/>
        <w:rPr>
          <w:rFonts w:ascii="仿宋" w:eastAsia="仿宋" w:hAnsi="仿宋" w:cs="仿宋"/>
          <w:b/>
          <w:bCs/>
          <w:lang w:val="en-US"/>
        </w:rPr>
        <w:sectPr w:rsidR="00D95325">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D95325">
        <w:trPr>
          <w:cantSplit/>
          <w:trHeight w:val="447"/>
          <w:jc w:val="center"/>
        </w:trPr>
        <w:tc>
          <w:tcPr>
            <w:tcW w:w="14695" w:type="dxa"/>
            <w:gridSpan w:val="5"/>
            <w:tcBorders>
              <w:top w:val="nil"/>
              <w:left w:val="nil"/>
              <w:bottom w:val="nil"/>
              <w:right w:val="nil"/>
            </w:tcBorders>
            <w:shd w:val="clear" w:color="auto" w:fill="auto"/>
            <w:vAlign w:val="center"/>
          </w:tcPr>
          <w:p w:rsidR="00D95325" w:rsidRDefault="006E2885">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D95325">
        <w:trPr>
          <w:cantSplit/>
          <w:trHeight w:val="960"/>
          <w:jc w:val="center"/>
        </w:trPr>
        <w:tc>
          <w:tcPr>
            <w:tcW w:w="14695" w:type="dxa"/>
            <w:gridSpan w:val="5"/>
            <w:tcBorders>
              <w:top w:val="nil"/>
              <w:left w:val="nil"/>
              <w:bottom w:val="nil"/>
              <w:right w:val="nil"/>
            </w:tcBorders>
            <w:shd w:val="clear" w:color="auto" w:fill="auto"/>
            <w:vAlign w:val="center"/>
          </w:tcPr>
          <w:p w:rsidR="00D95325" w:rsidRDefault="006E2885">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D95325">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D95325" w:rsidRDefault="006E2885">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3091" w:type="dxa"/>
            <w:tcBorders>
              <w:top w:val="nil"/>
              <w:left w:val="nil"/>
              <w:bottom w:val="nil"/>
              <w:right w:val="nil"/>
            </w:tcBorders>
            <w:shd w:val="clear" w:color="auto" w:fill="auto"/>
            <w:noWrap/>
            <w:vAlign w:val="center"/>
          </w:tcPr>
          <w:p w:rsidR="00D95325" w:rsidRDefault="006E2885">
            <w:pPr>
              <w:widowControl/>
              <w:jc w:val="right"/>
              <w:rPr>
                <w:rFonts w:ascii="仿宋" w:eastAsia="仿宋" w:hAnsi="仿宋" w:cs="仿宋"/>
              </w:rPr>
            </w:pPr>
            <w:r>
              <w:rPr>
                <w:rFonts w:ascii="仿宋" w:eastAsia="仿宋" w:hAnsi="仿宋" w:cs="仿宋" w:hint="eastAsia"/>
              </w:rPr>
              <w:t>单位：万元</w:t>
            </w:r>
          </w:p>
        </w:tc>
      </w:tr>
      <w:tr w:rsidR="00D95325">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项目支出</w:t>
            </w:r>
          </w:p>
        </w:tc>
      </w:tr>
      <w:tr w:rsidR="00D95325">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功能分类</w:t>
            </w:r>
          </w:p>
          <w:p w:rsidR="00D95325" w:rsidRDefault="006E2885">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D95325" w:rsidRDefault="00D95325">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D95325" w:rsidRDefault="00D95325">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D95325" w:rsidRDefault="00D95325">
            <w:pPr>
              <w:widowControl/>
              <w:spacing w:line="34" w:lineRule="atLeast"/>
              <w:rPr>
                <w:rFonts w:ascii="仿宋" w:eastAsia="仿宋" w:hAnsi="仿宋" w:cs="仿宋"/>
              </w:rPr>
            </w:pPr>
          </w:p>
        </w:tc>
      </w:tr>
      <w:tr w:rsidR="00D95325">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3</w:t>
            </w:r>
          </w:p>
        </w:tc>
      </w:tr>
      <w:tr w:rsidR="00D95325">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6E2885">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r>
      <w:tr w:rsidR="00D95325">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r>
      <w:tr w:rsidR="00D95325">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D95325" w:rsidRDefault="00D95325">
            <w:pPr>
              <w:widowControl/>
              <w:spacing w:line="34" w:lineRule="atLeast"/>
              <w:jc w:val="right"/>
              <w:rPr>
                <w:rFonts w:ascii="仿宋" w:eastAsia="仿宋" w:hAnsi="仿宋" w:cs="仿宋"/>
              </w:rPr>
            </w:pPr>
          </w:p>
        </w:tc>
      </w:tr>
    </w:tbl>
    <w:p w:rsidR="00D95325" w:rsidRDefault="006E2885">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D95325" w:rsidRDefault="00D95325">
      <w:pPr>
        <w:spacing w:before="25"/>
        <w:rPr>
          <w:rFonts w:ascii="仿宋" w:eastAsia="仿宋" w:hAnsi="仿宋" w:cs="仿宋"/>
          <w:b/>
          <w:bCs/>
          <w:lang w:val="en-US"/>
        </w:rPr>
        <w:sectPr w:rsidR="00D95325">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D95325">
        <w:trPr>
          <w:cantSplit/>
          <w:trHeight w:val="319"/>
        </w:trPr>
        <w:tc>
          <w:tcPr>
            <w:tcW w:w="10235" w:type="dxa"/>
            <w:gridSpan w:val="4"/>
          </w:tcPr>
          <w:p w:rsidR="00D95325" w:rsidRDefault="006E2885">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D95325">
        <w:trPr>
          <w:cantSplit/>
          <w:trHeight w:val="90"/>
        </w:trPr>
        <w:tc>
          <w:tcPr>
            <w:tcW w:w="10235" w:type="dxa"/>
            <w:gridSpan w:val="4"/>
          </w:tcPr>
          <w:p w:rsidR="00D95325" w:rsidRDefault="006E2885">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D95325">
        <w:trPr>
          <w:cantSplit/>
          <w:trHeight w:val="90"/>
        </w:trPr>
        <w:tc>
          <w:tcPr>
            <w:tcW w:w="7884" w:type="dxa"/>
            <w:gridSpan w:val="3"/>
            <w:tcBorders>
              <w:bottom w:val="single" w:sz="4" w:space="0" w:color="auto"/>
            </w:tcBorders>
            <w:vAlign w:val="center"/>
          </w:tcPr>
          <w:p w:rsidR="00D95325" w:rsidRDefault="006E288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2351" w:type="dxa"/>
            <w:tcBorders>
              <w:bottom w:val="single" w:sz="4" w:space="0" w:color="auto"/>
            </w:tcBorders>
            <w:vAlign w:val="center"/>
          </w:tcPr>
          <w:p w:rsidR="00D95325" w:rsidRDefault="006E2885">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D95325">
        <w:trPr>
          <w:cantSplit/>
          <w:trHeight w:val="163"/>
        </w:trPr>
        <w:tc>
          <w:tcPr>
            <w:tcW w:w="3088" w:type="dxa"/>
            <w:tcBorders>
              <w:top w:val="single" w:sz="4" w:space="0" w:color="auto"/>
              <w:left w:val="single" w:sz="4" w:space="0" w:color="auto"/>
              <w:bottom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D95325" w:rsidRDefault="006E2885">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D95325" w:rsidRDefault="006E2885">
            <w:pPr>
              <w:jc w:val="center"/>
              <w:rPr>
                <w:rFonts w:ascii="仿宋" w:eastAsia="仿宋" w:hAnsi="仿宋" w:cs="仿宋"/>
              </w:rPr>
            </w:pPr>
            <w:r>
              <w:rPr>
                <w:rFonts w:ascii="仿宋" w:eastAsia="仿宋" w:hAnsi="仿宋" w:cs="仿宋" w:hint="eastAsia"/>
              </w:rPr>
              <w:t>机关运行经费支出</w:t>
            </w:r>
          </w:p>
        </w:tc>
      </w:tr>
      <w:tr w:rsidR="00D95325">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D95325" w:rsidRDefault="006E2885">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5325" w:rsidRDefault="00D95325">
            <w:pPr>
              <w:pStyle w:val="TableParagraph"/>
              <w:jc w:val="right"/>
              <w:rPr>
                <w:rFonts w:ascii="仿宋" w:eastAsia="仿宋" w:hAnsi="仿宋" w:cs="仿宋"/>
              </w:rPr>
            </w:pPr>
          </w:p>
        </w:tc>
      </w:tr>
      <w:tr w:rsidR="00D95325">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D95325" w:rsidRDefault="00D95325">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D95325" w:rsidRDefault="00D95325">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5325" w:rsidRDefault="00D95325">
            <w:pPr>
              <w:pStyle w:val="TableParagraph"/>
              <w:jc w:val="right"/>
              <w:rPr>
                <w:rFonts w:ascii="仿宋" w:eastAsia="仿宋" w:hAnsi="仿宋" w:cs="仿宋"/>
              </w:rPr>
            </w:pPr>
          </w:p>
        </w:tc>
      </w:tr>
      <w:tr w:rsidR="00D95325">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D95325" w:rsidRDefault="00D95325">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D95325" w:rsidRDefault="00D95325">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D95325" w:rsidRDefault="00D95325">
            <w:pPr>
              <w:pStyle w:val="TableParagraph"/>
              <w:jc w:val="right"/>
              <w:rPr>
                <w:rFonts w:ascii="仿宋" w:eastAsia="仿宋" w:hAnsi="仿宋" w:cs="仿宋"/>
              </w:rPr>
            </w:pPr>
          </w:p>
        </w:tc>
      </w:tr>
    </w:tbl>
    <w:p w:rsidR="00D95325" w:rsidRDefault="006E2885">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D95325" w:rsidRDefault="006E2885">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部门无一般公共预算机关运行经费支出，故本表无数据。</w:t>
      </w:r>
    </w:p>
    <w:p w:rsidR="00D95325" w:rsidRDefault="00D95325">
      <w:pPr>
        <w:spacing w:before="78" w:line="290" w:lineRule="auto"/>
        <w:ind w:left="227" w:right="57"/>
        <w:jc w:val="both"/>
        <w:rPr>
          <w:rFonts w:ascii="仿宋" w:eastAsia="仿宋" w:hAnsi="仿宋" w:cs="仿宋"/>
          <w:b/>
          <w:bCs/>
        </w:rPr>
        <w:sectPr w:rsidR="00D95325">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D95325">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D95325" w:rsidRDefault="006E2885">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D95325">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D95325" w:rsidRDefault="006E2885">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D95325">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D95325" w:rsidRDefault="006E2885">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常州市新北区西夏墅镇综合保障中心</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D95325" w:rsidRDefault="00D95325">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D95325" w:rsidRDefault="006E2885">
            <w:pPr>
              <w:pStyle w:val="TableParagraph"/>
              <w:jc w:val="right"/>
              <w:rPr>
                <w:rFonts w:ascii="仿宋" w:eastAsia="仿宋" w:hAnsi="仿宋" w:cs="仿宋"/>
                <w:lang w:val="en-US"/>
              </w:rPr>
            </w:pPr>
            <w:r>
              <w:rPr>
                <w:rFonts w:ascii="仿宋" w:eastAsia="仿宋" w:hAnsi="仿宋" w:cs="仿宋" w:hint="eastAsia"/>
              </w:rPr>
              <w:t>单位：万元</w:t>
            </w:r>
          </w:p>
        </w:tc>
      </w:tr>
      <w:tr w:rsidR="00D95325">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D95325">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r>
      <w:tr w:rsidR="00D95325">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6E2885">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r>
      <w:tr w:rsidR="00D95325">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r>
      <w:tr w:rsidR="00D95325">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95325" w:rsidRDefault="00D95325">
            <w:pPr>
              <w:snapToGrid w:val="0"/>
              <w:ind w:right="57"/>
              <w:jc w:val="right"/>
              <w:rPr>
                <w:rFonts w:ascii="仿宋" w:eastAsia="仿宋" w:hAnsi="仿宋" w:cs="仿宋"/>
                <w:lang w:val="en-US"/>
              </w:rPr>
            </w:pPr>
          </w:p>
        </w:tc>
      </w:tr>
    </w:tbl>
    <w:p w:rsidR="00D95325" w:rsidRDefault="006E2885">
      <w:pPr>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rPr>
        <w:t>本</w:t>
      </w:r>
      <w:r>
        <w:rPr>
          <w:rFonts w:ascii="仿宋" w:eastAsia="仿宋" w:hAnsi="仿宋" w:cs="仿宋"/>
          <w:b/>
        </w:rPr>
        <w:t>部门无政府采购支出，故本表无数据。</w:t>
      </w:r>
    </w:p>
    <w:p w:rsidR="00D95325" w:rsidRDefault="00D95325">
      <w:pPr>
        <w:rPr>
          <w:rFonts w:ascii="仿宋" w:eastAsia="仿宋" w:hAnsi="仿宋" w:cs="仿宋"/>
          <w:b/>
          <w:bCs/>
        </w:rPr>
        <w:sectPr w:rsidR="00D95325">
          <w:footerReference w:type="default" r:id="rId26"/>
          <w:pgSz w:w="16838" w:h="11906" w:orient="landscape"/>
          <w:pgMar w:top="1320" w:right="567" w:bottom="1320" w:left="567" w:header="170" w:footer="280" w:gutter="0"/>
          <w:pgNumType w:fmt="numberInDash"/>
          <w:cols w:space="720"/>
          <w:formProt w:val="0"/>
          <w:docGrid w:linePitch="100"/>
        </w:sectPr>
      </w:pPr>
    </w:p>
    <w:p w:rsidR="00D95325" w:rsidRDefault="006E2885">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D95325" w:rsidRDefault="00D95325">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年度收入、支出预算总计</w:t>
      </w:r>
      <w:r>
        <w:rPr>
          <w:rFonts w:ascii="仿宋" w:eastAsia="仿宋" w:hAnsi="仿宋" w:cs="仿宋"/>
        </w:rPr>
        <w:t>5,509.55</w:t>
      </w:r>
      <w:r>
        <w:rPr>
          <w:rFonts w:ascii="仿宋" w:eastAsia="仿宋" w:hAnsi="仿宋" w:cs="仿宋"/>
        </w:rPr>
        <w:t>万元，与上年相比收、支预算总计各减少</w:t>
      </w:r>
      <w:r>
        <w:rPr>
          <w:rFonts w:ascii="仿宋" w:eastAsia="仿宋" w:hAnsi="仿宋" w:cs="仿宋"/>
        </w:rPr>
        <w:t>1,640.45</w:t>
      </w:r>
      <w:r>
        <w:rPr>
          <w:rFonts w:ascii="仿宋" w:eastAsia="仿宋" w:hAnsi="仿宋" w:cs="仿宋"/>
        </w:rPr>
        <w:t>万元，减少</w:t>
      </w:r>
      <w:r>
        <w:rPr>
          <w:rFonts w:ascii="仿宋" w:eastAsia="仿宋" w:hAnsi="仿宋" w:cs="仿宋"/>
        </w:rPr>
        <w:t>22.94%</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5,509.55</w:t>
      </w:r>
      <w:r>
        <w:rPr>
          <w:rFonts w:ascii="仿宋" w:eastAsia="仿宋" w:hAnsi="仿宋" w:cs="仿宋"/>
          <w:b/>
        </w:rPr>
        <w:t>万元。包括：</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5,509.55</w:t>
      </w:r>
      <w:r>
        <w:rPr>
          <w:rFonts w:ascii="仿宋" w:eastAsia="仿宋" w:hAnsi="仿宋" w:cs="仿宋"/>
        </w:rPr>
        <w:t>万元。</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5,509.55</w:t>
      </w:r>
      <w:r>
        <w:rPr>
          <w:rFonts w:ascii="仿宋" w:eastAsia="仿宋" w:hAnsi="仿宋" w:cs="仿宋"/>
        </w:rPr>
        <w:t>万元，与上年相比减少</w:t>
      </w:r>
      <w:r>
        <w:rPr>
          <w:rFonts w:ascii="仿宋" w:eastAsia="仿宋" w:hAnsi="仿宋" w:cs="仿宋"/>
        </w:rPr>
        <w:t>1,640.45</w:t>
      </w:r>
      <w:r>
        <w:rPr>
          <w:rFonts w:ascii="仿宋" w:eastAsia="仿宋" w:hAnsi="仿宋" w:cs="仿宋"/>
        </w:rPr>
        <w:t>万元，减少</w:t>
      </w:r>
      <w:r>
        <w:rPr>
          <w:rFonts w:ascii="仿宋" w:eastAsia="仿宋" w:hAnsi="仿宋" w:cs="仿宋"/>
        </w:rPr>
        <w:t>22.94%</w:t>
      </w:r>
      <w:r>
        <w:rPr>
          <w:rFonts w:ascii="仿宋" w:eastAsia="仿宋" w:hAnsi="仿宋" w:cs="仿宋"/>
        </w:rPr>
        <w:t>。主要原因是</w:t>
      </w:r>
      <w:r w:rsidR="00AA5466">
        <w:rPr>
          <w:rFonts w:ascii="仿宋" w:eastAsia="仿宋" w:hAnsi="仿宋" w:cs="仿宋"/>
        </w:rPr>
        <w:t>202</w:t>
      </w:r>
      <w:r w:rsidR="00AA5466">
        <w:rPr>
          <w:rFonts w:ascii="仿宋" w:eastAsia="仿宋" w:hAnsi="仿宋" w:cs="仿宋" w:hint="eastAsia"/>
        </w:rPr>
        <w:t>3</w:t>
      </w:r>
      <w:r>
        <w:rPr>
          <w:rFonts w:ascii="仿宋" w:eastAsia="仿宋" w:hAnsi="仿宋" w:cs="仿宋"/>
        </w:rPr>
        <w:t>年年初预算未含上级指标款。</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万元，与上年相比减少</w:t>
      </w:r>
      <w:r>
        <w:rPr>
          <w:rFonts w:ascii="仿宋" w:eastAsia="仿宋" w:hAnsi="仿宋" w:cs="仿宋"/>
        </w:rPr>
        <w:t>534</w:t>
      </w:r>
      <w:r>
        <w:rPr>
          <w:rFonts w:ascii="仿宋" w:eastAsia="仿宋" w:hAnsi="仿宋" w:cs="仿宋"/>
        </w:rPr>
        <w:t>万元，减少</w:t>
      </w:r>
      <w:r>
        <w:rPr>
          <w:rFonts w:ascii="仿宋" w:eastAsia="仿宋" w:hAnsi="仿宋" w:cs="仿宋"/>
        </w:rPr>
        <w:t>100%</w:t>
      </w:r>
      <w:r>
        <w:rPr>
          <w:rFonts w:ascii="仿宋" w:eastAsia="仿宋" w:hAnsi="仿宋" w:cs="仿宋"/>
        </w:rPr>
        <w:t>。主要原因是</w:t>
      </w:r>
      <w:r w:rsidR="00AA5466">
        <w:rPr>
          <w:rFonts w:ascii="仿宋" w:eastAsia="仿宋" w:hAnsi="仿宋" w:cs="仿宋"/>
        </w:rPr>
        <w:t>202</w:t>
      </w:r>
      <w:r w:rsidR="00AA5466">
        <w:rPr>
          <w:rFonts w:ascii="仿宋" w:eastAsia="仿宋" w:hAnsi="仿宋" w:cs="仿宋" w:hint="eastAsia"/>
        </w:rPr>
        <w:t>3</w:t>
      </w:r>
      <w:r>
        <w:rPr>
          <w:rFonts w:ascii="仿宋" w:eastAsia="仿宋" w:hAnsi="仿宋" w:cs="仿宋"/>
        </w:rPr>
        <w:t>年无基金收支。</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（二）支出预算总计</w:t>
      </w:r>
      <w:r>
        <w:rPr>
          <w:rFonts w:ascii="仿宋" w:eastAsia="仿宋" w:hAnsi="仿宋" w:cs="仿宋"/>
          <w:b/>
        </w:rPr>
        <w:t>5,509.55</w:t>
      </w:r>
      <w:r>
        <w:rPr>
          <w:rFonts w:ascii="仿宋" w:eastAsia="仿宋" w:hAnsi="仿宋" w:cs="仿宋"/>
          <w:b/>
        </w:rPr>
        <w:t>万元。包括：</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5,509.55</w:t>
      </w:r>
      <w:r>
        <w:rPr>
          <w:rFonts w:ascii="仿宋" w:eastAsia="仿宋" w:hAnsi="仿宋" w:cs="仿宋"/>
        </w:rPr>
        <w:t>万元。</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1,133.6</w:t>
      </w:r>
      <w:r>
        <w:rPr>
          <w:rFonts w:ascii="仿宋" w:eastAsia="仿宋" w:hAnsi="仿宋" w:cs="仿宋"/>
        </w:rPr>
        <w:t>万元，主要用于全民的人员经费，部门专项经费（党群口的伙食费、办公耗材和资产采购、水电费等、组织口、宣传口，经发经费）</w:t>
      </w:r>
      <w:r w:rsidR="00AA5466">
        <w:rPr>
          <w:rFonts w:ascii="仿宋" w:eastAsia="仿宋" w:hAnsi="仿宋" w:cs="仿宋"/>
        </w:rPr>
        <w:t>，</w:t>
      </w:r>
      <w:r>
        <w:rPr>
          <w:rFonts w:ascii="仿宋" w:eastAsia="仿宋" w:hAnsi="仿宋" w:cs="仿宋"/>
        </w:rPr>
        <w:t>与上年相比增加</w:t>
      </w:r>
      <w:r>
        <w:rPr>
          <w:rFonts w:ascii="仿宋" w:eastAsia="仿宋" w:hAnsi="仿宋" w:cs="仿宋"/>
        </w:rPr>
        <w:t>263.6</w:t>
      </w:r>
      <w:r>
        <w:rPr>
          <w:rFonts w:ascii="仿宋" w:eastAsia="仿宋" w:hAnsi="仿宋" w:cs="仿宋"/>
        </w:rPr>
        <w:t>万元，增长</w:t>
      </w:r>
      <w:r>
        <w:rPr>
          <w:rFonts w:ascii="仿宋" w:eastAsia="仿宋" w:hAnsi="仿宋" w:cs="仿宋"/>
        </w:rPr>
        <w:t>30.3%</w:t>
      </w:r>
      <w:r>
        <w:rPr>
          <w:rFonts w:ascii="仿宋" w:eastAsia="仿宋" w:hAnsi="仿宋" w:cs="仿宋"/>
        </w:rPr>
        <w:t>。主要原因是厉行节约，专项经费减少。</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）国防支出（类）支出</w:t>
      </w:r>
      <w:r>
        <w:rPr>
          <w:rFonts w:ascii="仿宋" w:eastAsia="仿宋" w:hAnsi="仿宋" w:cs="仿宋"/>
        </w:rPr>
        <w:t>48</w:t>
      </w:r>
      <w:r>
        <w:rPr>
          <w:rFonts w:ascii="仿宋" w:eastAsia="仿宋" w:hAnsi="仿宋" w:cs="仿宋"/>
        </w:rPr>
        <w:t>万元，主要用于人武口民兵征集。与上年相比减少</w:t>
      </w:r>
      <w:r>
        <w:rPr>
          <w:rFonts w:ascii="仿宋" w:eastAsia="仿宋" w:hAnsi="仿宋" w:cs="仿宋"/>
        </w:rPr>
        <w:t>11</w:t>
      </w:r>
      <w:r>
        <w:rPr>
          <w:rFonts w:ascii="仿宋" w:eastAsia="仿宋" w:hAnsi="仿宋" w:cs="仿宋"/>
        </w:rPr>
        <w:t>万元，减少</w:t>
      </w:r>
      <w:r>
        <w:rPr>
          <w:rFonts w:ascii="仿宋" w:eastAsia="仿宋" w:hAnsi="仿宋" w:cs="仿宋"/>
        </w:rPr>
        <w:t>18.64%</w:t>
      </w:r>
      <w:r>
        <w:rPr>
          <w:rFonts w:ascii="仿宋" w:eastAsia="仿宋" w:hAnsi="仿宋" w:cs="仿宋"/>
        </w:rPr>
        <w:t>。主要原因是民兵连规范化建设经费减少</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）公共安全支出（类）支出</w:t>
      </w:r>
      <w:r>
        <w:rPr>
          <w:rFonts w:ascii="仿宋" w:eastAsia="仿宋" w:hAnsi="仿宋" w:cs="仿宋"/>
        </w:rPr>
        <w:t>31</w:t>
      </w:r>
      <w:r>
        <w:rPr>
          <w:rFonts w:ascii="仿宋" w:eastAsia="仿宋" w:hAnsi="仿宋" w:cs="仿宋"/>
        </w:rPr>
        <w:t>万元，主要用于司法全民的人员经费和公用经费。与上年相比增加</w:t>
      </w:r>
      <w:r>
        <w:rPr>
          <w:rFonts w:ascii="仿宋" w:eastAsia="仿宋" w:hAnsi="仿宋" w:cs="仿宋"/>
        </w:rPr>
        <w:t>27</w:t>
      </w:r>
      <w:r>
        <w:rPr>
          <w:rFonts w:ascii="仿宋" w:eastAsia="仿宋" w:hAnsi="仿宋" w:cs="仿宋"/>
        </w:rPr>
        <w:t>万元，增长</w:t>
      </w:r>
      <w:r>
        <w:rPr>
          <w:rFonts w:ascii="仿宋" w:eastAsia="仿宋" w:hAnsi="仿宋" w:cs="仿宋"/>
        </w:rPr>
        <w:t>675%</w:t>
      </w:r>
      <w:r>
        <w:rPr>
          <w:rFonts w:ascii="仿宋" w:eastAsia="仿宋" w:hAnsi="仿宋" w:cs="仿宋"/>
        </w:rPr>
        <w:t>。主要原因是</w:t>
      </w:r>
      <w:r>
        <w:rPr>
          <w:rFonts w:ascii="仿宋" w:eastAsia="仿宋" w:hAnsi="仿宋" w:cs="仿宋"/>
        </w:rPr>
        <w:t>增加了人员经费。</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）教育支出（类）支出</w:t>
      </w:r>
      <w:r>
        <w:rPr>
          <w:rFonts w:ascii="仿宋" w:eastAsia="仿宋" w:hAnsi="仿宋" w:cs="仿宋"/>
        </w:rPr>
        <w:t>1,259.87</w:t>
      </w:r>
      <w:r>
        <w:rPr>
          <w:rFonts w:ascii="仿宋" w:eastAsia="仿宋" w:hAnsi="仿宋" w:cs="仿宋"/>
        </w:rPr>
        <w:t>万元，主要用于学前教育和其他教育支出。与上年相比增加</w:t>
      </w:r>
      <w:r>
        <w:rPr>
          <w:rFonts w:ascii="仿宋" w:eastAsia="仿宋" w:hAnsi="仿宋" w:cs="仿宋"/>
        </w:rPr>
        <w:t>172.87</w:t>
      </w:r>
      <w:r>
        <w:rPr>
          <w:rFonts w:ascii="仿宋" w:eastAsia="仿宋" w:hAnsi="仿宋" w:cs="仿宋"/>
        </w:rPr>
        <w:t>万元，增长</w:t>
      </w:r>
      <w:r>
        <w:rPr>
          <w:rFonts w:ascii="仿宋" w:eastAsia="仿宋" w:hAnsi="仿宋" w:cs="仿宋"/>
        </w:rPr>
        <w:t>15.9%</w:t>
      </w:r>
      <w:r>
        <w:rPr>
          <w:rFonts w:ascii="仿宋" w:eastAsia="仿宋" w:hAnsi="仿宋" w:cs="仿宋"/>
        </w:rPr>
        <w:t>。主要原因是人员增加，人员经费和公用经费增长。</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）科学技术支出（类）支出</w:t>
      </w:r>
      <w:r>
        <w:rPr>
          <w:rFonts w:ascii="仿宋" w:eastAsia="仿宋" w:hAnsi="仿宋" w:cs="仿宋"/>
        </w:rPr>
        <w:t>186.48</w:t>
      </w:r>
      <w:r>
        <w:rPr>
          <w:rFonts w:ascii="仿宋" w:eastAsia="仿宋" w:hAnsi="仿宋" w:cs="仿宋"/>
        </w:rPr>
        <w:t>万元，主要用于经发局全民的人员经费和公用经费，以及经发专项经费。与上年相比增加</w:t>
      </w:r>
      <w:r>
        <w:rPr>
          <w:rFonts w:ascii="仿宋" w:eastAsia="仿宋" w:hAnsi="仿宋" w:cs="仿宋"/>
        </w:rPr>
        <w:t>164.48</w:t>
      </w:r>
      <w:r>
        <w:rPr>
          <w:rFonts w:ascii="仿宋" w:eastAsia="仿宋" w:hAnsi="仿宋" w:cs="仿宋"/>
        </w:rPr>
        <w:t>万元，增长</w:t>
      </w:r>
      <w:r>
        <w:rPr>
          <w:rFonts w:ascii="仿宋" w:eastAsia="仿宋" w:hAnsi="仿宋" w:cs="仿宋"/>
        </w:rPr>
        <w:t>747.64%</w:t>
      </w:r>
      <w:r>
        <w:rPr>
          <w:rFonts w:ascii="仿宋" w:eastAsia="仿宋" w:hAnsi="仿宋" w:cs="仿宋"/>
        </w:rPr>
        <w:t>。主要原因是增加了经发经费</w:t>
      </w:r>
      <w:r>
        <w:rPr>
          <w:rFonts w:ascii="仿宋" w:eastAsia="仿宋" w:hAnsi="仿宋" w:cs="仿宋"/>
        </w:rPr>
        <w:t>130</w:t>
      </w:r>
      <w:r>
        <w:rPr>
          <w:rFonts w:ascii="仿宋" w:eastAsia="仿宋" w:hAnsi="仿宋" w:cs="仿宋"/>
        </w:rPr>
        <w:t>万，人才经费</w:t>
      </w:r>
      <w:r>
        <w:rPr>
          <w:rFonts w:ascii="仿宋" w:eastAsia="仿宋" w:hAnsi="仿宋" w:cs="仿宋"/>
        </w:rPr>
        <w:t>15</w:t>
      </w:r>
      <w:r>
        <w:rPr>
          <w:rFonts w:ascii="仿宋" w:eastAsia="仿宋" w:hAnsi="仿宋" w:cs="仿宋"/>
        </w:rPr>
        <w:t>万，以及人员增加产生的人员经费增长。</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）文化旅游体育与传媒支出（类）支出</w:t>
      </w:r>
      <w:r>
        <w:rPr>
          <w:rFonts w:ascii="仿宋" w:eastAsia="仿宋" w:hAnsi="仿宋" w:cs="仿宋"/>
        </w:rPr>
        <w:t>46.49</w:t>
      </w:r>
      <w:r>
        <w:rPr>
          <w:rFonts w:ascii="仿宋" w:eastAsia="仿宋" w:hAnsi="仿宋" w:cs="仿宋"/>
        </w:rPr>
        <w:t>万元，主要用于行政审批局群众文化的</w:t>
      </w:r>
      <w:r>
        <w:rPr>
          <w:rFonts w:ascii="仿宋" w:eastAsia="仿宋" w:hAnsi="仿宋" w:cs="仿宋"/>
        </w:rPr>
        <w:t>文化管理与活动。与上年相比减少</w:t>
      </w:r>
      <w:r>
        <w:rPr>
          <w:rFonts w:ascii="仿宋" w:eastAsia="仿宋" w:hAnsi="仿宋" w:cs="仿宋"/>
        </w:rPr>
        <w:t>53.51</w:t>
      </w:r>
      <w:r>
        <w:rPr>
          <w:rFonts w:ascii="仿宋" w:eastAsia="仿宋" w:hAnsi="仿宋" w:cs="仿宋"/>
        </w:rPr>
        <w:t>万元，减少</w:t>
      </w:r>
      <w:r>
        <w:rPr>
          <w:rFonts w:ascii="仿宋" w:eastAsia="仿宋" w:hAnsi="仿宋" w:cs="仿宋"/>
        </w:rPr>
        <w:t>53.51%</w:t>
      </w:r>
      <w:r>
        <w:rPr>
          <w:rFonts w:ascii="仿宋" w:eastAsia="仿宋" w:hAnsi="仿宋" w:cs="仿宋"/>
        </w:rPr>
        <w:t>。主要原因是减少了基础设施建设。</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7</w:t>
      </w:r>
      <w:r>
        <w:rPr>
          <w:rFonts w:ascii="仿宋" w:eastAsia="仿宋" w:hAnsi="仿宋" w:cs="仿宋"/>
        </w:rPr>
        <w:t>）社会保障和就业支出（类）支出</w:t>
      </w:r>
      <w:r>
        <w:rPr>
          <w:rFonts w:ascii="仿宋" w:eastAsia="仿宋" w:hAnsi="仿宋" w:cs="仿宋"/>
        </w:rPr>
        <w:t>1,726.5</w:t>
      </w:r>
      <w:r>
        <w:rPr>
          <w:rFonts w:ascii="仿宋" w:eastAsia="仿宋" w:hAnsi="仿宋" w:cs="仿宋"/>
        </w:rPr>
        <w:t>万元，主要用于行政审批局专项经费（低保、养老补贴、残疾人两项补贴、五保户费用等）、幼儿园养老保险。与上年相比增加</w:t>
      </w:r>
      <w:r>
        <w:rPr>
          <w:rFonts w:ascii="仿宋" w:eastAsia="仿宋" w:hAnsi="仿宋" w:cs="仿宋"/>
        </w:rPr>
        <w:t>1,385.5</w:t>
      </w:r>
      <w:r>
        <w:rPr>
          <w:rFonts w:ascii="仿宋" w:eastAsia="仿宋" w:hAnsi="仿宋" w:cs="仿宋"/>
        </w:rPr>
        <w:t>万元，增长</w:t>
      </w:r>
      <w:r>
        <w:rPr>
          <w:rFonts w:ascii="仿宋" w:eastAsia="仿宋" w:hAnsi="仿宋" w:cs="仿宋"/>
        </w:rPr>
        <w:t>406.3%</w:t>
      </w:r>
      <w:r>
        <w:rPr>
          <w:rFonts w:ascii="仿宋" w:eastAsia="仿宋" w:hAnsi="仿宋" w:cs="仿宋"/>
        </w:rPr>
        <w:t>。主要原因是增加了部分专项经费的纳入。</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）卫生健康支出（类）支出</w:t>
      </w:r>
      <w:r>
        <w:rPr>
          <w:rFonts w:ascii="仿宋" w:eastAsia="仿宋" w:hAnsi="仿宋" w:cs="仿宋"/>
        </w:rPr>
        <w:t>5.61</w:t>
      </w:r>
      <w:r>
        <w:rPr>
          <w:rFonts w:ascii="仿宋" w:eastAsia="仿宋" w:hAnsi="仿宋" w:cs="仿宋"/>
        </w:rPr>
        <w:t>万元，主要用于行政审批局的计生服务与活动。与上年相比减少</w:t>
      </w:r>
      <w:r>
        <w:rPr>
          <w:rFonts w:ascii="仿宋" w:eastAsia="仿宋" w:hAnsi="仿宋" w:cs="仿宋"/>
        </w:rPr>
        <w:t>107.39</w:t>
      </w:r>
      <w:r>
        <w:rPr>
          <w:rFonts w:ascii="仿宋" w:eastAsia="仿宋" w:hAnsi="仿宋" w:cs="仿宋"/>
        </w:rPr>
        <w:t>万元，减少</w:t>
      </w:r>
      <w:r>
        <w:rPr>
          <w:rFonts w:ascii="仿宋" w:eastAsia="仿宋" w:hAnsi="仿宋" w:cs="仿宋"/>
        </w:rPr>
        <w:t>95.04%</w:t>
      </w:r>
      <w:r>
        <w:rPr>
          <w:rFonts w:ascii="仿宋" w:eastAsia="仿宋" w:hAnsi="仿宋" w:cs="仿宋"/>
        </w:rPr>
        <w:t>。主要原因是减少了项目纳入。</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）城乡社区支出（类）</w:t>
      </w:r>
      <w:r>
        <w:rPr>
          <w:rFonts w:ascii="仿宋" w:eastAsia="仿宋" w:hAnsi="仿宋" w:cs="仿宋"/>
        </w:rPr>
        <w:t>支出</w:t>
      </w:r>
      <w:r>
        <w:rPr>
          <w:rFonts w:ascii="仿宋" w:eastAsia="仿宋" w:hAnsi="仿宋" w:cs="仿宋"/>
        </w:rPr>
        <w:t>151</w:t>
      </w:r>
      <w:r>
        <w:rPr>
          <w:rFonts w:ascii="仿宋" w:eastAsia="仿宋" w:hAnsi="仿宋" w:cs="仿宋"/>
        </w:rPr>
        <w:t>万元，主要用于综合执法局和建设局全民的人员经费和公用经费。与上年相比减少</w:t>
      </w:r>
      <w:r>
        <w:rPr>
          <w:rFonts w:ascii="仿宋" w:eastAsia="仿宋" w:hAnsi="仿宋" w:cs="仿宋"/>
        </w:rPr>
        <w:t>980</w:t>
      </w:r>
      <w:r>
        <w:rPr>
          <w:rFonts w:ascii="仿宋" w:eastAsia="仿宋" w:hAnsi="仿宋" w:cs="仿宋"/>
        </w:rPr>
        <w:t>万元，减少</w:t>
      </w:r>
      <w:r>
        <w:rPr>
          <w:rFonts w:ascii="仿宋" w:eastAsia="仿宋" w:hAnsi="仿宋" w:cs="仿宋"/>
        </w:rPr>
        <w:t>86.65%</w:t>
      </w:r>
      <w:r>
        <w:rPr>
          <w:rFonts w:ascii="仿宋" w:eastAsia="仿宋" w:hAnsi="仿宋" w:cs="仿宋"/>
        </w:rPr>
        <w:t>。主要原因是今年未包含土地开发支出及其他城乡社区支出，同时综合执法局和建设局全民的人员经费和公用经费有所减少。</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10</w:t>
      </w:r>
      <w:r>
        <w:rPr>
          <w:rFonts w:ascii="仿宋" w:eastAsia="仿宋" w:hAnsi="仿宋" w:cs="仿宋"/>
        </w:rPr>
        <w:t>）农林水支出（类）支出</w:t>
      </w:r>
      <w:r>
        <w:rPr>
          <w:rFonts w:ascii="仿宋" w:eastAsia="仿宋" w:hAnsi="仿宋" w:cs="仿宋"/>
        </w:rPr>
        <w:t>876</w:t>
      </w:r>
      <w:r>
        <w:rPr>
          <w:rFonts w:ascii="仿宋" w:eastAsia="仿宋" w:hAnsi="仿宋" w:cs="仿宋"/>
        </w:rPr>
        <w:t>万元，主要用于农村工作局全民的人员经费和公用经费以及专项经费。与上年相比减少</w:t>
      </w:r>
      <w:r>
        <w:rPr>
          <w:rFonts w:ascii="仿宋" w:eastAsia="仿宋" w:hAnsi="仿宋" w:cs="仿宋"/>
        </w:rPr>
        <w:t>2,814</w:t>
      </w:r>
      <w:r>
        <w:rPr>
          <w:rFonts w:ascii="仿宋" w:eastAsia="仿宋" w:hAnsi="仿宋" w:cs="仿宋"/>
        </w:rPr>
        <w:t>万元，减少</w:t>
      </w:r>
      <w:r>
        <w:rPr>
          <w:rFonts w:ascii="仿宋" w:eastAsia="仿宋" w:hAnsi="仿宋" w:cs="仿宋"/>
        </w:rPr>
        <w:t>76.26%</w:t>
      </w:r>
      <w:r>
        <w:rPr>
          <w:rFonts w:ascii="仿宋" w:eastAsia="仿宋" w:hAnsi="仿宋" w:cs="仿宋"/>
        </w:rPr>
        <w:t>。主要原因是减少了部分专项经费纳入，其他农业农村支出减少约</w:t>
      </w:r>
      <w:r>
        <w:rPr>
          <w:rFonts w:ascii="仿宋" w:eastAsia="仿宋" w:hAnsi="仿宋" w:cs="仿宋"/>
        </w:rPr>
        <w:t>2370</w:t>
      </w:r>
      <w:r>
        <w:rPr>
          <w:rFonts w:ascii="仿宋" w:eastAsia="仿宋" w:hAnsi="仿宋" w:cs="仿宋"/>
        </w:rPr>
        <w:t>万元。</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11</w:t>
      </w:r>
      <w:r>
        <w:rPr>
          <w:rFonts w:ascii="仿宋" w:eastAsia="仿宋" w:hAnsi="仿宋" w:cs="仿宋"/>
        </w:rPr>
        <w:t>）住房保障支出（类）支出</w:t>
      </w:r>
      <w:r>
        <w:rPr>
          <w:rFonts w:ascii="仿宋" w:eastAsia="仿宋" w:hAnsi="仿宋" w:cs="仿宋"/>
        </w:rPr>
        <w:t>45</w:t>
      </w:r>
      <w:r>
        <w:rPr>
          <w:rFonts w:ascii="仿宋" w:eastAsia="仿宋" w:hAnsi="仿宋" w:cs="仿宋"/>
        </w:rPr>
        <w:t>万元，主要用于全民住房公积金。与上年相比</w:t>
      </w:r>
      <w:r>
        <w:rPr>
          <w:rFonts w:ascii="仿宋" w:eastAsia="仿宋" w:hAnsi="仿宋" w:cs="仿宋"/>
        </w:rPr>
        <w:t>减少</w:t>
      </w:r>
      <w:r>
        <w:rPr>
          <w:rFonts w:ascii="仿宋" w:eastAsia="仿宋" w:hAnsi="仿宋" w:cs="仿宋"/>
        </w:rPr>
        <w:t>62</w:t>
      </w:r>
      <w:r>
        <w:rPr>
          <w:rFonts w:ascii="仿宋" w:eastAsia="仿宋" w:hAnsi="仿宋" w:cs="仿宋"/>
        </w:rPr>
        <w:t>万元，减少</w:t>
      </w:r>
      <w:r>
        <w:rPr>
          <w:rFonts w:ascii="仿宋" w:eastAsia="仿宋" w:hAnsi="仿宋" w:cs="仿宋"/>
        </w:rPr>
        <w:t>57.94%</w:t>
      </w:r>
      <w:r>
        <w:rPr>
          <w:rFonts w:ascii="仿宋" w:eastAsia="仿宋" w:hAnsi="仿宋" w:cs="仿宋"/>
        </w:rPr>
        <w:t>。主要原因是公积金标准发生变动。</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年收入预算合计</w:t>
      </w:r>
      <w:r>
        <w:rPr>
          <w:rFonts w:ascii="仿宋" w:eastAsia="仿宋" w:hAnsi="仿宋" w:cs="仿宋"/>
        </w:rPr>
        <w:t>5,509.55</w:t>
      </w:r>
      <w:r>
        <w:rPr>
          <w:rFonts w:ascii="仿宋" w:eastAsia="仿宋" w:hAnsi="仿宋" w:cs="仿宋"/>
        </w:rPr>
        <w:t>万元，包括本年收入</w:t>
      </w:r>
      <w:r>
        <w:rPr>
          <w:rFonts w:ascii="仿宋" w:eastAsia="仿宋" w:hAnsi="仿宋" w:cs="仿宋"/>
        </w:rPr>
        <w:t>5,509.55</w:t>
      </w:r>
      <w:r>
        <w:rPr>
          <w:rFonts w:ascii="仿宋" w:eastAsia="仿宋" w:hAnsi="仿宋" w:cs="仿宋"/>
        </w:rPr>
        <w:t>万元，上年结转结余</w:t>
      </w:r>
      <w:r>
        <w:rPr>
          <w:rFonts w:ascii="仿宋" w:eastAsia="仿宋" w:hAnsi="仿宋" w:cs="仿宋"/>
        </w:rPr>
        <w:t>0</w:t>
      </w:r>
      <w:r>
        <w:rPr>
          <w:rFonts w:ascii="仿宋" w:eastAsia="仿宋" w:hAnsi="仿宋" w:cs="仿宋"/>
        </w:rPr>
        <w:t>万</w:t>
      </w:r>
      <w:r>
        <w:rPr>
          <w:rFonts w:ascii="仿宋" w:eastAsia="仿宋" w:hAnsi="仿宋" w:cs="仿宋"/>
        </w:rPr>
        <w:lastRenderedPageBreak/>
        <w:t>元。</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5,509.55</w:t>
      </w:r>
      <w:r>
        <w:rPr>
          <w:rFonts w:ascii="仿宋" w:eastAsia="仿宋" w:hAnsi="仿宋" w:cs="仿宋"/>
        </w:rPr>
        <w:t>万元，占</w:t>
      </w:r>
      <w:r>
        <w:rPr>
          <w:rFonts w:ascii="仿宋" w:eastAsia="仿宋" w:hAnsi="仿宋" w:cs="仿宋"/>
        </w:rPr>
        <w:t>100%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7A5818">
        <w:rPr>
          <w:rFonts w:ascii="仿宋" w:eastAsia="仿宋" w:hAnsi="仿宋" w:cs="仿宋"/>
          <w:lang w:val="en-US"/>
        </w:rPr>
        <w:t>0</w:t>
      </w:r>
      <w:r>
        <w:rPr>
          <w:rFonts w:ascii="仿宋" w:eastAsia="仿宋" w:hAnsi="仿宋" w:cs="仿宋"/>
        </w:rPr>
        <w:t>万元</w:t>
      </w:r>
      <w:r w:rsidRPr="007A5818">
        <w:rPr>
          <w:rFonts w:ascii="仿宋" w:eastAsia="仿宋" w:hAnsi="仿宋" w:cs="仿宋"/>
          <w:lang w:val="en-US"/>
        </w:rPr>
        <w:t>，</w:t>
      </w:r>
      <w:r>
        <w:rPr>
          <w:rFonts w:ascii="仿宋" w:eastAsia="仿宋" w:hAnsi="仿宋" w:cs="仿宋"/>
        </w:rPr>
        <w:t>占</w:t>
      </w:r>
      <w:r w:rsidRPr="007A5818">
        <w:rPr>
          <w:rFonts w:ascii="仿宋" w:eastAsia="仿宋" w:hAnsi="仿宋" w:cs="仿宋"/>
          <w:lang w:val="en-US"/>
        </w:rPr>
        <w:t>0%</w:t>
      </w:r>
      <w:r w:rsidRPr="007A5818">
        <w:rPr>
          <w:rFonts w:ascii="仿宋" w:eastAsia="仿宋" w:hAnsi="仿宋" w:cs="仿宋"/>
          <w:lang w:val="en-US"/>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年支出预算合计</w:t>
      </w:r>
      <w:r>
        <w:rPr>
          <w:rFonts w:ascii="仿宋" w:eastAsia="仿宋" w:hAnsi="仿宋" w:cs="仿宋"/>
        </w:rPr>
        <w:t>5,509.55</w:t>
      </w:r>
      <w:r>
        <w:rPr>
          <w:rFonts w:ascii="仿宋" w:eastAsia="仿宋" w:hAnsi="仿宋" w:cs="仿宋"/>
        </w:rPr>
        <w:t>万元，其中：</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1,816.39</w:t>
      </w:r>
      <w:r>
        <w:rPr>
          <w:rFonts w:ascii="仿宋" w:eastAsia="仿宋" w:hAnsi="仿宋" w:cs="仿宋"/>
        </w:rPr>
        <w:t>万元，占</w:t>
      </w:r>
      <w:r>
        <w:rPr>
          <w:rFonts w:ascii="仿宋" w:eastAsia="仿宋" w:hAnsi="仿宋" w:cs="仿宋"/>
        </w:rPr>
        <w:t>32.97%</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3,693.16</w:t>
      </w:r>
      <w:r>
        <w:rPr>
          <w:rFonts w:ascii="仿宋" w:eastAsia="仿宋" w:hAnsi="仿宋" w:cs="仿宋"/>
        </w:rPr>
        <w:t>万元，占</w:t>
      </w:r>
      <w:r>
        <w:rPr>
          <w:rFonts w:ascii="仿宋" w:eastAsia="仿宋" w:hAnsi="仿宋" w:cs="仿宋"/>
        </w:rPr>
        <w:t>67.03%</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5,509.55</w:t>
      </w:r>
      <w:r>
        <w:rPr>
          <w:rFonts w:ascii="仿宋" w:eastAsia="仿宋" w:hAnsi="仿宋" w:cs="仿宋"/>
        </w:rPr>
        <w:t>万元。与上年相比，财政拨款收、支总计各减少</w:t>
      </w:r>
      <w:r>
        <w:rPr>
          <w:rFonts w:ascii="仿宋" w:eastAsia="仿宋" w:hAnsi="仿宋" w:cs="仿宋"/>
        </w:rPr>
        <w:t>1,640.45</w:t>
      </w:r>
      <w:r>
        <w:rPr>
          <w:rFonts w:ascii="仿宋" w:eastAsia="仿宋" w:hAnsi="仿宋" w:cs="仿宋"/>
        </w:rPr>
        <w:t>万元，减少</w:t>
      </w:r>
      <w:r>
        <w:rPr>
          <w:rFonts w:ascii="仿宋" w:eastAsia="仿宋" w:hAnsi="仿宋" w:cs="仿宋"/>
        </w:rPr>
        <w:t>22.94%</w:t>
      </w:r>
      <w:r>
        <w:rPr>
          <w:rFonts w:ascii="仿宋" w:eastAsia="仿宋" w:hAnsi="仿宋" w:cs="仿宋"/>
        </w:rPr>
        <w:t>。主要原因是</w:t>
      </w:r>
      <w:r w:rsidR="00AA5466">
        <w:rPr>
          <w:rFonts w:ascii="仿宋" w:eastAsia="仿宋" w:hAnsi="仿宋" w:cs="仿宋"/>
        </w:rPr>
        <w:t>202</w:t>
      </w:r>
      <w:r w:rsidR="00AA5466">
        <w:rPr>
          <w:rFonts w:ascii="仿宋" w:eastAsia="仿宋" w:hAnsi="仿宋" w:cs="仿宋" w:hint="eastAsia"/>
        </w:rPr>
        <w:t>3</w:t>
      </w:r>
      <w:r>
        <w:rPr>
          <w:rFonts w:ascii="仿宋" w:eastAsia="仿宋" w:hAnsi="仿宋" w:cs="仿宋"/>
        </w:rPr>
        <w:t>年年初预算未含上级指标款。</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年财政拨款预算支出</w:t>
      </w:r>
      <w:r>
        <w:rPr>
          <w:rFonts w:ascii="仿宋" w:eastAsia="仿宋" w:hAnsi="仿宋" w:cs="仿宋"/>
        </w:rPr>
        <w:t>5,509.55</w:t>
      </w:r>
      <w:r>
        <w:rPr>
          <w:rFonts w:ascii="仿宋" w:eastAsia="仿宋" w:hAnsi="仿宋" w:cs="仿宋"/>
        </w:rPr>
        <w:t>万元，占本年支</w:t>
      </w:r>
      <w:r>
        <w:rPr>
          <w:rFonts w:ascii="仿宋" w:eastAsia="仿宋" w:hAnsi="仿宋" w:cs="仿宋"/>
        </w:rPr>
        <w:t>出合计的</w:t>
      </w:r>
      <w:r>
        <w:rPr>
          <w:rFonts w:ascii="仿宋" w:eastAsia="仿宋" w:hAnsi="仿宋" w:cs="仿宋"/>
        </w:rPr>
        <w:t>100%</w:t>
      </w:r>
      <w:r>
        <w:rPr>
          <w:rFonts w:ascii="仿宋" w:eastAsia="仿宋" w:hAnsi="仿宋" w:cs="仿宋"/>
        </w:rPr>
        <w:t>。与上年相比，财政拨款支出减少</w:t>
      </w:r>
      <w:r>
        <w:rPr>
          <w:rFonts w:ascii="仿宋" w:eastAsia="仿宋" w:hAnsi="仿宋" w:cs="仿宋"/>
        </w:rPr>
        <w:t>1,640.45</w:t>
      </w:r>
      <w:r>
        <w:rPr>
          <w:rFonts w:ascii="仿宋" w:eastAsia="仿宋" w:hAnsi="仿宋" w:cs="仿宋"/>
        </w:rPr>
        <w:t>万元，减少</w:t>
      </w:r>
      <w:r>
        <w:rPr>
          <w:rFonts w:ascii="仿宋" w:eastAsia="仿宋" w:hAnsi="仿宋" w:cs="仿宋"/>
        </w:rPr>
        <w:t>22.94%</w:t>
      </w:r>
      <w:r>
        <w:rPr>
          <w:rFonts w:ascii="仿宋" w:eastAsia="仿宋" w:hAnsi="仿宋" w:cs="仿宋"/>
        </w:rPr>
        <w:t>。主要原因是</w:t>
      </w:r>
      <w:r w:rsidR="00AA5466">
        <w:rPr>
          <w:rFonts w:ascii="仿宋" w:eastAsia="仿宋" w:hAnsi="仿宋" w:cs="仿宋"/>
        </w:rPr>
        <w:t>202</w:t>
      </w:r>
      <w:r w:rsidR="00AA5466">
        <w:rPr>
          <w:rFonts w:ascii="仿宋" w:eastAsia="仿宋" w:hAnsi="仿宋" w:cs="仿宋" w:hint="eastAsia"/>
        </w:rPr>
        <w:t>3</w:t>
      </w:r>
      <w:r>
        <w:rPr>
          <w:rFonts w:ascii="仿宋" w:eastAsia="仿宋" w:hAnsi="仿宋" w:cs="仿宋"/>
        </w:rPr>
        <w:t>年年初预算未含上级指标款。</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人大事务（款）行政运行（项）支出</w:t>
      </w:r>
      <w:r>
        <w:rPr>
          <w:rFonts w:ascii="仿宋" w:eastAsia="仿宋" w:hAnsi="仿宋" w:cs="仿宋"/>
        </w:rPr>
        <w:t>24.5</w:t>
      </w:r>
      <w:r>
        <w:rPr>
          <w:rFonts w:ascii="仿宋" w:eastAsia="仿宋" w:hAnsi="仿宋" w:cs="仿宋"/>
        </w:rPr>
        <w:t>万元，与上年相比增加</w:t>
      </w:r>
      <w:r>
        <w:rPr>
          <w:rFonts w:ascii="仿宋" w:eastAsia="仿宋" w:hAnsi="仿宋" w:cs="仿宋"/>
        </w:rPr>
        <w:t>24.5</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w:t>
      </w:r>
      <w:r>
        <w:rPr>
          <w:rFonts w:ascii="仿宋" w:eastAsia="仿宋" w:hAnsi="仿宋" w:cs="仿宋"/>
        </w:rPr>
        <w:lastRenderedPageBreak/>
        <w:t>主要原因是</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政协事务（款）行政运行（项）支出</w:t>
      </w:r>
      <w:r>
        <w:rPr>
          <w:rFonts w:ascii="仿宋" w:eastAsia="仿宋" w:hAnsi="仿宋" w:cs="仿宋"/>
        </w:rPr>
        <w:t>5</w:t>
      </w:r>
      <w:r>
        <w:rPr>
          <w:rFonts w:ascii="仿宋" w:eastAsia="仿宋" w:hAnsi="仿宋" w:cs="仿宋"/>
        </w:rPr>
        <w:t>万元，与上年相比增加</w:t>
      </w:r>
      <w:r>
        <w:rPr>
          <w:rFonts w:ascii="仿宋" w:eastAsia="仿宋" w:hAnsi="仿宋" w:cs="仿宋"/>
        </w:rPr>
        <w:t>5</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政府办公厅（室）及相关机构事务（款）其他政府办公厅（室）及相关机构事务支出（项）支出</w:t>
      </w:r>
      <w:r>
        <w:rPr>
          <w:rFonts w:ascii="仿宋" w:eastAsia="仿宋" w:hAnsi="仿宋" w:cs="仿宋"/>
        </w:rPr>
        <w:t>670</w:t>
      </w:r>
      <w:r>
        <w:rPr>
          <w:rFonts w:ascii="仿宋" w:eastAsia="仿宋" w:hAnsi="仿宋" w:cs="仿宋"/>
        </w:rPr>
        <w:t>万元，与上年相比增加</w:t>
      </w:r>
      <w:r>
        <w:rPr>
          <w:rFonts w:ascii="仿宋" w:eastAsia="仿宋" w:hAnsi="仿宋" w:cs="仿宋"/>
        </w:rPr>
        <w:t>152</w:t>
      </w:r>
      <w:r>
        <w:rPr>
          <w:rFonts w:ascii="仿宋" w:eastAsia="仿宋" w:hAnsi="仿宋" w:cs="仿宋"/>
        </w:rPr>
        <w:t>万元，增长</w:t>
      </w:r>
      <w:r>
        <w:rPr>
          <w:rFonts w:ascii="仿宋" w:eastAsia="仿宋" w:hAnsi="仿宋" w:cs="仿宋"/>
        </w:rPr>
        <w:t>29.34%</w:t>
      </w:r>
      <w:r>
        <w:rPr>
          <w:rFonts w:ascii="仿宋" w:eastAsia="仿宋" w:hAnsi="仿宋" w:cs="仿宋"/>
        </w:rPr>
        <w:t>。主要原因是标准提高，专项经费增加。</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统计信息事务（款）统计管理（项）支出</w:t>
      </w:r>
      <w:r>
        <w:rPr>
          <w:rFonts w:ascii="仿宋" w:eastAsia="仿宋" w:hAnsi="仿宋" w:cs="仿宋"/>
        </w:rPr>
        <w:t>79.1</w:t>
      </w:r>
      <w:r>
        <w:rPr>
          <w:rFonts w:ascii="仿宋" w:eastAsia="仿宋" w:hAnsi="仿宋" w:cs="仿宋"/>
        </w:rPr>
        <w:t>万元，与上年相比增加</w:t>
      </w:r>
      <w:r>
        <w:rPr>
          <w:rFonts w:ascii="仿宋" w:eastAsia="仿宋" w:hAnsi="仿宋" w:cs="仿宋"/>
        </w:rPr>
        <w:t>79.1</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万元，无法计算增减比率）。主要原因是今年增加了统计经费和经济普查专项。</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财政事务（款）其他财政事务支出（项）支出</w:t>
      </w:r>
      <w:r>
        <w:rPr>
          <w:rFonts w:ascii="仿宋" w:eastAsia="仿宋" w:hAnsi="仿宋" w:cs="仿宋"/>
        </w:rPr>
        <w:t>36</w:t>
      </w:r>
      <w:r>
        <w:rPr>
          <w:rFonts w:ascii="仿宋" w:eastAsia="仿宋" w:hAnsi="仿宋" w:cs="仿宋"/>
        </w:rPr>
        <w:t>万元，与上年相比减少</w:t>
      </w:r>
      <w:r>
        <w:rPr>
          <w:rFonts w:ascii="仿宋" w:eastAsia="仿宋" w:hAnsi="仿宋" w:cs="仿宋"/>
        </w:rPr>
        <w:t>62</w:t>
      </w:r>
      <w:r>
        <w:rPr>
          <w:rFonts w:ascii="仿宋" w:eastAsia="仿宋" w:hAnsi="仿宋" w:cs="仿宋"/>
        </w:rPr>
        <w:t>万元，减少</w:t>
      </w:r>
      <w:r>
        <w:rPr>
          <w:rFonts w:ascii="仿宋" w:eastAsia="仿宋" w:hAnsi="仿宋" w:cs="仿宋"/>
        </w:rPr>
        <w:t>63.27%</w:t>
      </w:r>
      <w:r>
        <w:rPr>
          <w:rFonts w:ascii="仿宋" w:eastAsia="仿宋" w:hAnsi="仿宋" w:cs="仿宋"/>
        </w:rPr>
        <w:t>。主要原因是今年财政只纳入全民人员经费和公用经费，无专项。</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纪检监</w:t>
      </w:r>
      <w:r>
        <w:rPr>
          <w:rFonts w:ascii="仿宋" w:eastAsia="仿宋" w:hAnsi="仿宋" w:cs="仿宋"/>
        </w:rPr>
        <w:t>察事务（款）其他纪检监察事务支出（项）支出</w:t>
      </w:r>
      <w:r>
        <w:rPr>
          <w:rFonts w:ascii="仿宋" w:eastAsia="仿宋" w:hAnsi="仿宋" w:cs="仿宋"/>
        </w:rPr>
        <w:t>30</w:t>
      </w:r>
      <w:r>
        <w:rPr>
          <w:rFonts w:ascii="仿宋" w:eastAsia="仿宋" w:hAnsi="仿宋" w:cs="仿宋"/>
        </w:rPr>
        <w:t>万元，与上年相比增加</w:t>
      </w:r>
      <w:r>
        <w:rPr>
          <w:rFonts w:ascii="仿宋" w:eastAsia="仿宋" w:hAnsi="仿宋" w:cs="仿宋"/>
        </w:rPr>
        <w:t>30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万元，无法计算增减比率）。主要原因是今年新增其他纪检监察事务支出专项。</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群众团体事务（款）其他群众团体事务支出（项）支出</w:t>
      </w:r>
      <w:r>
        <w:rPr>
          <w:rFonts w:ascii="仿宋" w:eastAsia="仿宋" w:hAnsi="仿宋" w:cs="仿宋"/>
        </w:rPr>
        <w:t>9</w:t>
      </w:r>
      <w:r>
        <w:rPr>
          <w:rFonts w:ascii="仿宋" w:eastAsia="仿宋" w:hAnsi="仿宋" w:cs="仿宋"/>
        </w:rPr>
        <w:t>万元，与上年相比增加</w:t>
      </w:r>
      <w:r>
        <w:rPr>
          <w:rFonts w:ascii="仿宋" w:eastAsia="仿宋" w:hAnsi="仿宋" w:cs="仿宋"/>
        </w:rPr>
        <w:t>1</w:t>
      </w:r>
      <w:r>
        <w:rPr>
          <w:rFonts w:ascii="仿宋" w:eastAsia="仿宋" w:hAnsi="仿宋" w:cs="仿宋"/>
        </w:rPr>
        <w:t>万元，增长</w:t>
      </w:r>
      <w:r>
        <w:rPr>
          <w:rFonts w:ascii="仿宋" w:eastAsia="仿宋" w:hAnsi="仿宋" w:cs="仿宋"/>
        </w:rPr>
        <w:t>12.5%</w:t>
      </w:r>
      <w:r>
        <w:rPr>
          <w:rFonts w:ascii="仿宋" w:eastAsia="仿宋" w:hAnsi="仿宋" w:cs="仿宋"/>
        </w:rPr>
        <w:t>。主要原因是团委口西夏墅镇青年活动经费和青少年公益项目经费、团报团刊征订各增加</w:t>
      </w:r>
      <w:r>
        <w:rPr>
          <w:rFonts w:ascii="仿宋" w:eastAsia="仿宋" w:hAnsi="仿宋" w:cs="仿宋"/>
        </w:rPr>
        <w:t>0.5</w:t>
      </w:r>
      <w:r>
        <w:rPr>
          <w:rFonts w:ascii="仿宋" w:eastAsia="仿宋" w:hAnsi="仿宋" w:cs="仿宋"/>
        </w:rPr>
        <w:t>万。</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w:t>
      </w:r>
      <w:r>
        <w:rPr>
          <w:rFonts w:ascii="仿宋" w:eastAsia="仿宋" w:hAnsi="仿宋" w:cs="仿宋"/>
        </w:rPr>
        <w:t>组织事务（款）其他组织事务支出（项）支出</w:t>
      </w:r>
      <w:r>
        <w:rPr>
          <w:rFonts w:ascii="仿宋" w:eastAsia="仿宋" w:hAnsi="仿宋" w:cs="仿宋"/>
        </w:rPr>
        <w:t>130</w:t>
      </w:r>
      <w:r>
        <w:rPr>
          <w:rFonts w:ascii="仿宋" w:eastAsia="仿宋" w:hAnsi="仿宋" w:cs="仿宋"/>
        </w:rPr>
        <w:t>万元，与上年相比增加</w:t>
      </w:r>
      <w:r>
        <w:rPr>
          <w:rFonts w:ascii="仿宋" w:eastAsia="仿宋" w:hAnsi="仿宋" w:cs="仿宋"/>
        </w:rPr>
        <w:t>34</w:t>
      </w:r>
      <w:r>
        <w:rPr>
          <w:rFonts w:ascii="仿宋" w:eastAsia="仿宋" w:hAnsi="仿宋" w:cs="仿宋"/>
        </w:rPr>
        <w:t>万元，增长</w:t>
      </w:r>
      <w:r>
        <w:rPr>
          <w:rFonts w:ascii="仿宋" w:eastAsia="仿宋" w:hAnsi="仿宋" w:cs="仿宋"/>
        </w:rPr>
        <w:t>35.42%</w:t>
      </w:r>
      <w:r>
        <w:rPr>
          <w:rFonts w:ascii="仿宋" w:eastAsia="仿宋" w:hAnsi="仿宋" w:cs="仿宋"/>
        </w:rPr>
        <w:t>。主要原因是今年新增网格党群直通站建设</w:t>
      </w:r>
      <w:r w:rsidR="00AA5466">
        <w:rPr>
          <w:rFonts w:ascii="仿宋" w:eastAsia="仿宋" w:hAnsi="仿宋" w:cs="仿宋"/>
        </w:rPr>
        <w:t>和</w:t>
      </w:r>
      <w:r>
        <w:rPr>
          <w:rFonts w:ascii="仿宋" w:eastAsia="仿宋" w:hAnsi="仿宋" w:cs="仿宋"/>
        </w:rPr>
        <w:t>人才公寓建设</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9.</w:t>
      </w:r>
      <w:r>
        <w:rPr>
          <w:rFonts w:ascii="仿宋" w:eastAsia="仿宋" w:hAnsi="仿宋" w:cs="仿宋"/>
        </w:rPr>
        <w:t>宣传事务（款）其他宣传事务支出（项）支出</w:t>
      </w:r>
      <w:r>
        <w:rPr>
          <w:rFonts w:ascii="仿宋" w:eastAsia="仿宋" w:hAnsi="仿宋" w:cs="仿宋"/>
        </w:rPr>
        <w:t>150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（二）国防支出（类）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国防动员（款）兵役征集（项）支出</w:t>
      </w:r>
      <w:r>
        <w:rPr>
          <w:rFonts w:ascii="仿宋" w:eastAsia="仿宋" w:hAnsi="仿宋" w:cs="仿宋"/>
        </w:rPr>
        <w:t>48</w:t>
      </w:r>
      <w:r>
        <w:rPr>
          <w:rFonts w:ascii="仿宋" w:eastAsia="仿宋" w:hAnsi="仿宋" w:cs="仿宋"/>
        </w:rPr>
        <w:t>万元，与上年相比减少</w:t>
      </w:r>
      <w:r>
        <w:rPr>
          <w:rFonts w:ascii="仿宋" w:eastAsia="仿宋" w:hAnsi="仿宋" w:cs="仿宋"/>
        </w:rPr>
        <w:t>11</w:t>
      </w:r>
      <w:r>
        <w:rPr>
          <w:rFonts w:ascii="仿宋" w:eastAsia="仿宋" w:hAnsi="仿宋" w:cs="仿宋"/>
        </w:rPr>
        <w:t>万元，减少</w:t>
      </w:r>
      <w:r>
        <w:rPr>
          <w:rFonts w:ascii="仿宋" w:eastAsia="仿宋" w:hAnsi="仿宋" w:cs="仿宋"/>
        </w:rPr>
        <w:t>18.64%</w:t>
      </w:r>
      <w:r>
        <w:rPr>
          <w:rFonts w:ascii="仿宋" w:eastAsia="仿宋" w:hAnsi="仿宋" w:cs="仿宋"/>
        </w:rPr>
        <w:t>。主要原因是民兵连规范化建设经费减少</w:t>
      </w:r>
      <w:r>
        <w:rPr>
          <w:rFonts w:ascii="仿宋" w:eastAsia="仿宋" w:hAnsi="仿宋" w:cs="仿宋"/>
        </w:rPr>
        <w:t>。</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（三）公共安全支出（类）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其他公共安全支出（款）其他公共安全支出（项）支出</w:t>
      </w:r>
      <w:r>
        <w:rPr>
          <w:rFonts w:ascii="仿宋" w:eastAsia="仿宋" w:hAnsi="仿宋" w:cs="仿宋"/>
        </w:rPr>
        <w:t>31</w:t>
      </w:r>
      <w:r>
        <w:rPr>
          <w:rFonts w:ascii="仿宋" w:eastAsia="仿宋" w:hAnsi="仿宋" w:cs="仿宋"/>
        </w:rPr>
        <w:t>万元，与上年相比增加</w:t>
      </w:r>
      <w:r>
        <w:rPr>
          <w:rFonts w:ascii="仿宋" w:eastAsia="仿宋" w:hAnsi="仿宋" w:cs="仿宋"/>
        </w:rPr>
        <w:t>27</w:t>
      </w:r>
      <w:r>
        <w:rPr>
          <w:rFonts w:ascii="仿宋" w:eastAsia="仿宋" w:hAnsi="仿宋" w:cs="仿宋"/>
        </w:rPr>
        <w:t>万元，增长</w:t>
      </w:r>
      <w:r>
        <w:rPr>
          <w:rFonts w:ascii="仿宋" w:eastAsia="仿宋" w:hAnsi="仿宋" w:cs="仿宋"/>
        </w:rPr>
        <w:t>675%</w:t>
      </w:r>
      <w:r>
        <w:rPr>
          <w:rFonts w:ascii="仿宋" w:eastAsia="仿宋" w:hAnsi="仿宋" w:cs="仿宋"/>
        </w:rPr>
        <w:t>。主要原因是增加了人员经费。</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（四）教育支出（类）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普通教育（款）学前教育（项）支出</w:t>
      </w:r>
      <w:r>
        <w:rPr>
          <w:rFonts w:ascii="仿宋" w:eastAsia="仿宋" w:hAnsi="仿宋" w:cs="仿宋"/>
        </w:rPr>
        <w:t>1,160.87</w:t>
      </w:r>
      <w:r>
        <w:rPr>
          <w:rFonts w:ascii="仿宋" w:eastAsia="仿宋" w:hAnsi="仿宋" w:cs="仿宋"/>
        </w:rPr>
        <w:t>万元，与上年相比增加</w:t>
      </w:r>
      <w:r>
        <w:rPr>
          <w:rFonts w:ascii="仿宋" w:eastAsia="仿宋" w:hAnsi="仿宋" w:cs="仿宋"/>
        </w:rPr>
        <w:t>143.87</w:t>
      </w:r>
      <w:r>
        <w:rPr>
          <w:rFonts w:ascii="仿宋" w:eastAsia="仿宋" w:hAnsi="仿宋" w:cs="仿宋"/>
        </w:rPr>
        <w:t>万元，增长</w:t>
      </w:r>
      <w:r>
        <w:rPr>
          <w:rFonts w:ascii="仿宋" w:eastAsia="仿宋" w:hAnsi="仿宋" w:cs="仿宋"/>
        </w:rPr>
        <w:t>14.15%</w:t>
      </w:r>
      <w:r>
        <w:rPr>
          <w:rFonts w:ascii="仿宋" w:eastAsia="仿宋" w:hAnsi="仿宋" w:cs="仿宋"/>
        </w:rPr>
        <w:t>。主要原因是人员增加，人员经费和公用经费增长。</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其他教育支出（款）其他教育支出（项）支出</w:t>
      </w:r>
      <w:r>
        <w:rPr>
          <w:rFonts w:ascii="仿宋" w:eastAsia="仿宋" w:hAnsi="仿宋" w:cs="仿宋"/>
        </w:rPr>
        <w:t>99</w:t>
      </w:r>
      <w:r>
        <w:rPr>
          <w:rFonts w:ascii="仿宋" w:eastAsia="仿宋" w:hAnsi="仿宋" w:cs="仿宋"/>
        </w:rPr>
        <w:t>万元，与上年相比增加</w:t>
      </w:r>
      <w:r>
        <w:rPr>
          <w:rFonts w:ascii="仿宋" w:eastAsia="仿宋" w:hAnsi="仿宋" w:cs="仿宋"/>
        </w:rPr>
        <w:t>63</w:t>
      </w:r>
      <w:r>
        <w:rPr>
          <w:rFonts w:ascii="仿宋" w:eastAsia="仿宋" w:hAnsi="仿宋" w:cs="仿宋"/>
        </w:rPr>
        <w:t>万元，增长</w:t>
      </w:r>
      <w:r>
        <w:rPr>
          <w:rFonts w:ascii="仿宋" w:eastAsia="仿宋" w:hAnsi="仿宋" w:cs="仿宋"/>
        </w:rPr>
        <w:t>175%</w:t>
      </w:r>
      <w:r>
        <w:rPr>
          <w:rFonts w:ascii="仿宋" w:eastAsia="仿宋" w:hAnsi="仿宋" w:cs="仿宋"/>
        </w:rPr>
        <w:t>。主要原因是标准提高。</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（五）科学技术支出（类）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其他科学技术支出（款）其他科学技术支出（项）支出</w:t>
      </w:r>
      <w:r>
        <w:rPr>
          <w:rFonts w:ascii="仿宋" w:eastAsia="仿宋" w:hAnsi="仿宋" w:cs="仿宋"/>
        </w:rPr>
        <w:t>186.48</w:t>
      </w:r>
      <w:r>
        <w:rPr>
          <w:rFonts w:ascii="仿宋" w:eastAsia="仿宋" w:hAnsi="仿宋" w:cs="仿宋"/>
        </w:rPr>
        <w:t>万元，与上年相比增加</w:t>
      </w:r>
      <w:r>
        <w:rPr>
          <w:rFonts w:ascii="仿宋" w:eastAsia="仿宋" w:hAnsi="仿宋" w:cs="仿宋"/>
        </w:rPr>
        <w:t>164.48</w:t>
      </w:r>
      <w:r>
        <w:rPr>
          <w:rFonts w:ascii="仿宋" w:eastAsia="仿宋" w:hAnsi="仿宋" w:cs="仿宋"/>
        </w:rPr>
        <w:t>万元，增长</w:t>
      </w:r>
      <w:r>
        <w:rPr>
          <w:rFonts w:ascii="仿宋" w:eastAsia="仿宋" w:hAnsi="仿宋" w:cs="仿宋"/>
        </w:rPr>
        <w:t>747.64%</w:t>
      </w:r>
      <w:r>
        <w:rPr>
          <w:rFonts w:ascii="仿宋" w:eastAsia="仿宋" w:hAnsi="仿宋" w:cs="仿宋"/>
        </w:rPr>
        <w:t>。主要原因是增加了经发经费</w:t>
      </w:r>
      <w:r>
        <w:rPr>
          <w:rFonts w:ascii="仿宋" w:eastAsia="仿宋" w:hAnsi="仿宋" w:cs="仿宋"/>
        </w:rPr>
        <w:t>130</w:t>
      </w:r>
      <w:r>
        <w:rPr>
          <w:rFonts w:ascii="仿宋" w:eastAsia="仿宋" w:hAnsi="仿宋" w:cs="仿宋"/>
        </w:rPr>
        <w:t>万，人才经费</w:t>
      </w:r>
      <w:r>
        <w:rPr>
          <w:rFonts w:ascii="仿宋" w:eastAsia="仿宋" w:hAnsi="仿宋" w:cs="仿宋"/>
        </w:rPr>
        <w:t>15</w:t>
      </w:r>
      <w:r>
        <w:rPr>
          <w:rFonts w:ascii="仿宋" w:eastAsia="仿宋" w:hAnsi="仿宋" w:cs="仿宋"/>
        </w:rPr>
        <w:t>万，以及人员增加产生的人员经费增长。</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（六）文化旅游体</w:t>
      </w:r>
      <w:r>
        <w:rPr>
          <w:rFonts w:ascii="仿宋" w:eastAsia="仿宋" w:hAnsi="仿宋" w:cs="仿宋"/>
        </w:rPr>
        <w:t>育与传媒支出（类）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文化和旅游（款）群众文化（项）支出</w:t>
      </w:r>
      <w:r>
        <w:rPr>
          <w:rFonts w:ascii="仿宋" w:eastAsia="仿宋" w:hAnsi="仿宋" w:cs="仿宋"/>
        </w:rPr>
        <w:t>46.49</w:t>
      </w:r>
      <w:r>
        <w:rPr>
          <w:rFonts w:ascii="仿宋" w:eastAsia="仿宋" w:hAnsi="仿宋" w:cs="仿宋"/>
        </w:rPr>
        <w:t>万元，与上年相</w:t>
      </w:r>
      <w:r>
        <w:rPr>
          <w:rFonts w:ascii="仿宋" w:eastAsia="仿宋" w:hAnsi="仿宋" w:cs="仿宋"/>
        </w:rPr>
        <w:lastRenderedPageBreak/>
        <w:t>比减少</w:t>
      </w:r>
      <w:r>
        <w:rPr>
          <w:rFonts w:ascii="仿宋" w:eastAsia="仿宋" w:hAnsi="仿宋" w:cs="仿宋"/>
        </w:rPr>
        <w:t>53.51</w:t>
      </w:r>
      <w:r>
        <w:rPr>
          <w:rFonts w:ascii="仿宋" w:eastAsia="仿宋" w:hAnsi="仿宋" w:cs="仿宋"/>
        </w:rPr>
        <w:t>万元，减少</w:t>
      </w:r>
      <w:r>
        <w:rPr>
          <w:rFonts w:ascii="仿宋" w:eastAsia="仿宋" w:hAnsi="仿宋" w:cs="仿宋"/>
        </w:rPr>
        <w:t>53.51%</w:t>
      </w:r>
      <w:r>
        <w:rPr>
          <w:rFonts w:ascii="仿宋" w:eastAsia="仿宋" w:hAnsi="仿宋" w:cs="仿宋"/>
        </w:rPr>
        <w:t>。主要原因是减少了基础设施建设。</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（七）社会保障和就业支出（类）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人力资源和社会保障管理事务（款）综合业务管理（项）支出</w:t>
      </w:r>
      <w:r>
        <w:rPr>
          <w:rFonts w:ascii="仿宋" w:eastAsia="仿宋" w:hAnsi="仿宋" w:cs="仿宋"/>
        </w:rPr>
        <w:t>143</w:t>
      </w:r>
      <w:r>
        <w:rPr>
          <w:rFonts w:ascii="仿宋" w:eastAsia="仿宋" w:hAnsi="仿宋" w:cs="仿宋"/>
        </w:rPr>
        <w:t>万元，与上年相比减少</w:t>
      </w:r>
      <w:r>
        <w:rPr>
          <w:rFonts w:ascii="仿宋" w:eastAsia="仿宋" w:hAnsi="仿宋" w:cs="仿宋"/>
        </w:rPr>
        <w:t>78</w:t>
      </w:r>
      <w:r>
        <w:rPr>
          <w:rFonts w:ascii="仿宋" w:eastAsia="仿宋" w:hAnsi="仿宋" w:cs="仿宋"/>
        </w:rPr>
        <w:t>万元，减少</w:t>
      </w:r>
      <w:r>
        <w:rPr>
          <w:rFonts w:ascii="仿宋" w:eastAsia="仿宋" w:hAnsi="仿宋" w:cs="仿宋"/>
        </w:rPr>
        <w:t>35.29%</w:t>
      </w:r>
      <w:r>
        <w:rPr>
          <w:rFonts w:ascii="仿宋" w:eastAsia="仿宋" w:hAnsi="仿宋" w:cs="仿宋"/>
        </w:rPr>
        <w:t>。主要原因是减少了项目纳入。</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120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抚恤（款）死亡抚恤（项）支出</w:t>
      </w:r>
      <w:r>
        <w:rPr>
          <w:rFonts w:ascii="仿宋" w:eastAsia="仿宋" w:hAnsi="仿宋" w:cs="仿宋"/>
        </w:rPr>
        <w:t>51.5</w:t>
      </w:r>
      <w:r>
        <w:rPr>
          <w:rFonts w:ascii="仿宋" w:eastAsia="仿宋" w:hAnsi="仿宋" w:cs="仿宋"/>
        </w:rPr>
        <w:t>万元，与上年相比增加</w:t>
      </w:r>
      <w:r>
        <w:rPr>
          <w:rFonts w:ascii="仿宋" w:eastAsia="仿宋" w:hAnsi="仿宋" w:cs="仿宋"/>
        </w:rPr>
        <w:t>51.5</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万元，无法计算增减比率）。主要原因是民政资金</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抚恤（款）伤残抚恤（项）支出</w:t>
      </w:r>
      <w:r>
        <w:rPr>
          <w:rFonts w:ascii="仿宋" w:eastAsia="仿宋" w:hAnsi="仿宋" w:cs="仿宋"/>
        </w:rPr>
        <w:t>101</w:t>
      </w:r>
      <w:r>
        <w:rPr>
          <w:rFonts w:ascii="仿宋" w:eastAsia="仿宋" w:hAnsi="仿宋" w:cs="仿宋"/>
        </w:rPr>
        <w:t>万元，与上年相比增加</w:t>
      </w:r>
      <w:r>
        <w:rPr>
          <w:rFonts w:ascii="仿宋" w:eastAsia="仿宋" w:hAnsi="仿宋" w:cs="仿宋"/>
        </w:rPr>
        <w:t>101</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万元，无法计算增减比率）。主要原因是民政资金</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抚恤（款）农村籍退役士兵老年生活补助（项）支出</w:t>
      </w:r>
      <w:r>
        <w:rPr>
          <w:rFonts w:ascii="仿宋" w:eastAsia="仿宋" w:hAnsi="仿宋" w:cs="仿宋"/>
        </w:rPr>
        <w:t>30</w:t>
      </w:r>
      <w:r>
        <w:rPr>
          <w:rFonts w:ascii="仿宋" w:eastAsia="仿宋" w:hAnsi="仿宋" w:cs="仿宋"/>
        </w:rPr>
        <w:t>万元，与上年相比增加</w:t>
      </w:r>
      <w:r>
        <w:rPr>
          <w:rFonts w:ascii="仿宋" w:eastAsia="仿宋" w:hAnsi="仿宋" w:cs="仿宋"/>
        </w:rPr>
        <w:t>30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万元，无法计算增减比率）。主要原因是民政资金</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社会福利（款）老年福利（项）支出</w:t>
      </w:r>
      <w:r>
        <w:rPr>
          <w:rFonts w:ascii="仿宋" w:eastAsia="仿宋" w:hAnsi="仿宋" w:cs="仿宋"/>
        </w:rPr>
        <w:t>275</w:t>
      </w:r>
      <w:r>
        <w:rPr>
          <w:rFonts w:ascii="仿宋" w:eastAsia="仿宋" w:hAnsi="仿宋" w:cs="仿宋"/>
        </w:rPr>
        <w:t>万元，与上年相比增加</w:t>
      </w:r>
      <w:r>
        <w:rPr>
          <w:rFonts w:ascii="仿宋" w:eastAsia="仿宋" w:hAnsi="仿宋" w:cs="仿宋"/>
        </w:rPr>
        <w:t>275</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万元，无法计算增减比率）。主要原因是民政资金</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残疾人事业（款）残疾人生活和护理补贴（项）支出</w:t>
      </w:r>
      <w:r>
        <w:rPr>
          <w:rFonts w:ascii="仿宋" w:eastAsia="仿宋" w:hAnsi="仿宋" w:cs="仿宋"/>
        </w:rPr>
        <w:t>550</w:t>
      </w:r>
      <w:r>
        <w:rPr>
          <w:rFonts w:ascii="仿宋" w:eastAsia="仿宋" w:hAnsi="仿宋" w:cs="仿宋"/>
        </w:rPr>
        <w:t>万元，与上年相比增加</w:t>
      </w:r>
      <w:r>
        <w:rPr>
          <w:rFonts w:ascii="仿宋" w:eastAsia="仿宋" w:hAnsi="仿宋" w:cs="仿宋"/>
        </w:rPr>
        <w:t>550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万元，无法计算增减比率）。主要原因是民政资金</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8.</w:t>
      </w:r>
      <w:r>
        <w:rPr>
          <w:rFonts w:ascii="仿宋" w:eastAsia="仿宋" w:hAnsi="仿宋" w:cs="仿宋"/>
        </w:rPr>
        <w:t>最低生活保障（款）农村最低生活保障金支出（项）支出</w:t>
      </w:r>
      <w:r>
        <w:rPr>
          <w:rFonts w:ascii="仿宋" w:eastAsia="仿宋" w:hAnsi="仿宋" w:cs="仿宋"/>
        </w:rPr>
        <w:t>206</w:t>
      </w:r>
      <w:r>
        <w:rPr>
          <w:rFonts w:ascii="仿宋" w:eastAsia="仿宋" w:hAnsi="仿宋" w:cs="仿宋"/>
        </w:rPr>
        <w:t>万元，与上年相比增加</w:t>
      </w:r>
      <w:r>
        <w:rPr>
          <w:rFonts w:ascii="仿宋" w:eastAsia="仿宋" w:hAnsi="仿宋" w:cs="仿宋"/>
        </w:rPr>
        <w:t>206</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万元，无法计算增减比率）。主要原因是民政资金</w:t>
      </w:r>
      <w:r>
        <w:rPr>
          <w:rFonts w:ascii="仿宋" w:eastAsia="仿宋" w:hAnsi="仿宋" w:cs="仿宋"/>
        </w:rPr>
        <w:t>2022</w:t>
      </w:r>
      <w:r>
        <w:rPr>
          <w:rFonts w:ascii="仿宋" w:eastAsia="仿宋" w:hAnsi="仿宋" w:cs="仿宋"/>
        </w:rPr>
        <w:t>年预算安排在</w:t>
      </w:r>
      <w:r>
        <w:rPr>
          <w:rFonts w:ascii="仿宋" w:eastAsia="仿宋" w:hAnsi="仿宋" w:cs="仿宋"/>
        </w:rPr>
        <w:t>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w:t>
      </w:r>
      <w:r>
        <w:rPr>
          <w:rFonts w:ascii="仿宋" w:eastAsia="仿宋" w:hAnsi="仿宋" w:cs="仿宋"/>
        </w:rPr>
        <w:t>特困人员救助供养（款）农村特困人员救助供养支出（项）支出</w:t>
      </w:r>
      <w:r>
        <w:rPr>
          <w:rFonts w:ascii="仿宋" w:eastAsia="仿宋" w:hAnsi="仿宋" w:cs="仿宋"/>
        </w:rPr>
        <w:t>224</w:t>
      </w:r>
      <w:r>
        <w:rPr>
          <w:rFonts w:ascii="仿宋" w:eastAsia="仿宋" w:hAnsi="仿宋" w:cs="仿宋"/>
        </w:rPr>
        <w:t>万元，与上年相比增加</w:t>
      </w:r>
      <w:r>
        <w:rPr>
          <w:rFonts w:ascii="仿宋" w:eastAsia="仿宋" w:hAnsi="仿宋" w:cs="仿宋"/>
        </w:rPr>
        <w:t>224</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万元，无法计算增减比率）。主要原因是民政资金</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w:t>
      </w:r>
      <w:r>
        <w:rPr>
          <w:rFonts w:ascii="仿宋" w:eastAsia="仿宋" w:hAnsi="仿宋" w:cs="仿宋"/>
        </w:rPr>
        <w:t>退役军人管理事务（款）拥军优属（项）支出</w:t>
      </w:r>
      <w:r>
        <w:rPr>
          <w:rFonts w:ascii="仿宋" w:eastAsia="仿宋" w:hAnsi="仿宋" w:cs="仿宋"/>
        </w:rPr>
        <w:t>19</w:t>
      </w:r>
      <w:r>
        <w:rPr>
          <w:rFonts w:ascii="仿宋" w:eastAsia="仿宋" w:hAnsi="仿宋" w:cs="仿宋"/>
        </w:rPr>
        <w:t>万元，与上年相比增加</w:t>
      </w:r>
      <w:r>
        <w:rPr>
          <w:rFonts w:ascii="仿宋" w:eastAsia="仿宋" w:hAnsi="仿宋" w:cs="仿宋"/>
        </w:rPr>
        <w:t>19</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万元，无法计算增减比率）。主要原因是民政资金</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11.</w:t>
      </w:r>
      <w:r>
        <w:rPr>
          <w:rFonts w:ascii="仿宋" w:eastAsia="仿宋" w:hAnsi="仿宋" w:cs="仿宋"/>
        </w:rPr>
        <w:t>退役军人管理事务（款）其他退役军人事务管理支出（项）支出</w:t>
      </w:r>
      <w:r>
        <w:rPr>
          <w:rFonts w:ascii="仿宋" w:eastAsia="仿宋" w:hAnsi="仿宋" w:cs="仿宋"/>
        </w:rPr>
        <w:t>7</w:t>
      </w:r>
      <w:r>
        <w:rPr>
          <w:rFonts w:ascii="仿宋" w:eastAsia="仿宋" w:hAnsi="仿宋" w:cs="仿宋"/>
        </w:rPr>
        <w:t>万元，与上年相比增加</w:t>
      </w:r>
      <w:r>
        <w:rPr>
          <w:rFonts w:ascii="仿宋" w:eastAsia="仿宋" w:hAnsi="仿宋" w:cs="仿宋"/>
        </w:rPr>
        <w:t>7</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w:t>
      </w:r>
      <w:r>
        <w:rPr>
          <w:rFonts w:ascii="仿宋" w:eastAsia="仿宋" w:hAnsi="仿宋" w:cs="仿宋"/>
        </w:rPr>
        <w:t>民政资金</w:t>
      </w:r>
      <w:r>
        <w:rPr>
          <w:rFonts w:ascii="仿宋" w:eastAsia="仿宋" w:hAnsi="仿宋" w:cs="仿宋"/>
        </w:rPr>
        <w:t>2022</w:t>
      </w:r>
      <w:r>
        <w:rPr>
          <w:rFonts w:ascii="仿宋" w:eastAsia="仿宋" w:hAnsi="仿宋" w:cs="仿宋"/>
        </w:rPr>
        <w:t>年预算安排在人民政府。</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（八）卫生健康支出（类）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计划生育事务（款）其他计划生育事务支出（项）支出</w:t>
      </w:r>
      <w:r>
        <w:rPr>
          <w:rFonts w:ascii="仿宋" w:eastAsia="仿宋" w:hAnsi="仿宋" w:cs="仿宋"/>
        </w:rPr>
        <w:t>5.61</w:t>
      </w:r>
      <w:r>
        <w:rPr>
          <w:rFonts w:ascii="仿宋" w:eastAsia="仿宋" w:hAnsi="仿宋" w:cs="仿宋"/>
        </w:rPr>
        <w:t>万元，与上年相比减少</w:t>
      </w:r>
      <w:r>
        <w:rPr>
          <w:rFonts w:ascii="仿宋" w:eastAsia="仿宋" w:hAnsi="仿宋" w:cs="仿宋"/>
        </w:rPr>
        <w:t>107.39</w:t>
      </w:r>
      <w:r>
        <w:rPr>
          <w:rFonts w:ascii="仿宋" w:eastAsia="仿宋" w:hAnsi="仿宋" w:cs="仿宋"/>
        </w:rPr>
        <w:t>万元，减少</w:t>
      </w:r>
      <w:r>
        <w:rPr>
          <w:rFonts w:ascii="仿宋" w:eastAsia="仿宋" w:hAnsi="仿宋" w:cs="仿宋"/>
        </w:rPr>
        <w:t>95.04%</w:t>
      </w:r>
      <w:r>
        <w:rPr>
          <w:rFonts w:ascii="仿宋" w:eastAsia="仿宋" w:hAnsi="仿宋" w:cs="仿宋"/>
        </w:rPr>
        <w:t>。主要原因是减少了项目纳入。</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（九）城乡社区支出（类）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城乡社区管理事务（款）城管执法（项）支出</w:t>
      </w:r>
      <w:r>
        <w:rPr>
          <w:rFonts w:ascii="仿宋" w:eastAsia="仿宋" w:hAnsi="仿宋" w:cs="仿宋"/>
        </w:rPr>
        <w:t>68</w:t>
      </w:r>
      <w:r>
        <w:rPr>
          <w:rFonts w:ascii="仿宋" w:eastAsia="仿宋" w:hAnsi="仿宋" w:cs="仿宋"/>
        </w:rPr>
        <w:t>万元，与上年相比减少</w:t>
      </w:r>
      <w:r>
        <w:rPr>
          <w:rFonts w:ascii="仿宋" w:eastAsia="仿宋" w:hAnsi="仿宋" w:cs="仿宋"/>
        </w:rPr>
        <w:t>327</w:t>
      </w:r>
      <w:r>
        <w:rPr>
          <w:rFonts w:ascii="仿宋" w:eastAsia="仿宋" w:hAnsi="仿宋" w:cs="仿宋"/>
        </w:rPr>
        <w:t>万元，减少</w:t>
      </w:r>
      <w:r>
        <w:rPr>
          <w:rFonts w:ascii="仿宋" w:eastAsia="仿宋" w:hAnsi="仿宋" w:cs="仿宋"/>
        </w:rPr>
        <w:t>82.78%</w:t>
      </w:r>
      <w:r>
        <w:rPr>
          <w:rFonts w:ascii="仿宋" w:eastAsia="仿宋" w:hAnsi="仿宋" w:cs="仿宋"/>
        </w:rPr>
        <w:t>。主要原因是今年只包含了综合执法局全民的人员经费和公用经费。</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建设市场管理与监督（款）建设市场管理与监督（项）支出</w:t>
      </w:r>
      <w:r>
        <w:rPr>
          <w:rFonts w:ascii="仿宋" w:eastAsia="仿宋" w:hAnsi="仿宋" w:cs="仿宋"/>
        </w:rPr>
        <w:t>83</w:t>
      </w:r>
      <w:r>
        <w:rPr>
          <w:rFonts w:ascii="仿宋" w:eastAsia="仿宋" w:hAnsi="仿宋" w:cs="仿宋"/>
        </w:rPr>
        <w:t>万元，与上年相比减少</w:t>
      </w:r>
      <w:r>
        <w:rPr>
          <w:rFonts w:ascii="仿宋" w:eastAsia="仿宋" w:hAnsi="仿宋" w:cs="仿宋"/>
        </w:rPr>
        <w:t>32</w:t>
      </w:r>
      <w:r>
        <w:rPr>
          <w:rFonts w:ascii="仿宋" w:eastAsia="仿宋" w:hAnsi="仿宋" w:cs="仿宋"/>
        </w:rPr>
        <w:t>万元，减少</w:t>
      </w:r>
      <w:r>
        <w:rPr>
          <w:rFonts w:ascii="仿宋" w:eastAsia="仿宋" w:hAnsi="仿宋" w:cs="仿宋"/>
        </w:rPr>
        <w:t>27.83%</w:t>
      </w:r>
      <w:r>
        <w:rPr>
          <w:rFonts w:ascii="仿宋" w:eastAsia="仿宋" w:hAnsi="仿宋" w:cs="仿宋"/>
        </w:rPr>
        <w:t>。主要原因是今年</w:t>
      </w:r>
      <w:r>
        <w:rPr>
          <w:rFonts w:ascii="仿宋" w:eastAsia="仿宋" w:hAnsi="仿宋" w:cs="仿宋"/>
        </w:rPr>
        <w:t>只包含了建设局全民的人员经费和公用经费。</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（十）农林水支出（类）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农业农村（款）事业运行（项）支出</w:t>
      </w:r>
      <w:r>
        <w:rPr>
          <w:rFonts w:ascii="仿宋" w:eastAsia="仿宋" w:hAnsi="仿宋" w:cs="仿宋"/>
        </w:rPr>
        <w:t>288</w:t>
      </w:r>
      <w:r>
        <w:rPr>
          <w:rFonts w:ascii="仿宋" w:eastAsia="仿宋" w:hAnsi="仿宋" w:cs="仿宋"/>
        </w:rPr>
        <w:t>万元，与上年相比增加</w:t>
      </w:r>
      <w:r>
        <w:rPr>
          <w:rFonts w:ascii="仿宋" w:eastAsia="仿宋" w:hAnsi="仿宋" w:cs="仿宋"/>
        </w:rPr>
        <w:t>269</w:t>
      </w:r>
      <w:r>
        <w:rPr>
          <w:rFonts w:ascii="仿宋" w:eastAsia="仿宋" w:hAnsi="仿宋" w:cs="仿宋"/>
        </w:rPr>
        <w:t>万元，增长</w:t>
      </w:r>
      <w:r>
        <w:rPr>
          <w:rFonts w:ascii="仿宋" w:eastAsia="仿宋" w:hAnsi="仿宋" w:cs="仿宋"/>
        </w:rPr>
        <w:t>1,415.79%</w:t>
      </w:r>
      <w:r>
        <w:rPr>
          <w:rFonts w:ascii="仿宋" w:eastAsia="仿宋" w:hAnsi="仿宋" w:cs="仿宋"/>
        </w:rPr>
        <w:t>。主要原因是去年部分纳入其他农业农村支出。</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农业农村（款）农业生产发展（项）支出</w:t>
      </w:r>
      <w:r>
        <w:rPr>
          <w:rFonts w:ascii="仿宋" w:eastAsia="仿宋" w:hAnsi="仿宋" w:cs="仿宋"/>
        </w:rPr>
        <w:t>422</w:t>
      </w:r>
      <w:r>
        <w:rPr>
          <w:rFonts w:ascii="仿宋" w:eastAsia="仿宋" w:hAnsi="仿宋" w:cs="仿宋"/>
        </w:rPr>
        <w:t>万元，与上年相比增加</w:t>
      </w:r>
      <w:r>
        <w:rPr>
          <w:rFonts w:ascii="仿宋" w:eastAsia="仿宋" w:hAnsi="仿宋" w:cs="仿宋"/>
        </w:rPr>
        <w:t>294</w:t>
      </w:r>
      <w:r>
        <w:rPr>
          <w:rFonts w:ascii="仿宋" w:eastAsia="仿宋" w:hAnsi="仿宋" w:cs="仿宋"/>
        </w:rPr>
        <w:t>万元，增长</w:t>
      </w:r>
      <w:r>
        <w:rPr>
          <w:rFonts w:ascii="仿宋" w:eastAsia="仿宋" w:hAnsi="仿宋" w:cs="仿宋"/>
        </w:rPr>
        <w:t>229.69%</w:t>
      </w:r>
      <w:r>
        <w:rPr>
          <w:rFonts w:ascii="仿宋" w:eastAsia="仿宋" w:hAnsi="仿宋" w:cs="仿宋"/>
        </w:rPr>
        <w:t>。主要原因是去年部分纳入其他农业农村支出。</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农业农村（款）其他农业农村支出（项）支出</w:t>
      </w:r>
      <w:r>
        <w:rPr>
          <w:rFonts w:ascii="仿宋" w:eastAsia="仿宋" w:hAnsi="仿宋" w:cs="仿宋"/>
        </w:rPr>
        <w:t>16</w:t>
      </w:r>
      <w:r>
        <w:rPr>
          <w:rFonts w:ascii="仿宋" w:eastAsia="仿宋" w:hAnsi="仿宋" w:cs="仿宋"/>
        </w:rPr>
        <w:t>万元，与上年相比减少</w:t>
      </w:r>
      <w:r>
        <w:rPr>
          <w:rFonts w:ascii="仿宋" w:eastAsia="仿宋" w:hAnsi="仿宋" w:cs="仿宋"/>
        </w:rPr>
        <w:t>2,373</w:t>
      </w:r>
      <w:r>
        <w:rPr>
          <w:rFonts w:ascii="仿宋" w:eastAsia="仿宋" w:hAnsi="仿宋" w:cs="仿宋"/>
        </w:rPr>
        <w:t>万元，减少</w:t>
      </w:r>
      <w:r>
        <w:rPr>
          <w:rFonts w:ascii="仿宋" w:eastAsia="仿宋" w:hAnsi="仿宋" w:cs="仿宋"/>
        </w:rPr>
        <w:t>99.33%</w:t>
      </w:r>
      <w:r>
        <w:rPr>
          <w:rFonts w:ascii="仿宋" w:eastAsia="仿宋" w:hAnsi="仿宋" w:cs="仿宋"/>
        </w:rPr>
        <w:t>。主要原因是今年纳入其他农业农村支出项目减少。</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水利（款）农村</w:t>
      </w:r>
      <w:r>
        <w:rPr>
          <w:rFonts w:ascii="仿宋" w:eastAsia="仿宋" w:hAnsi="仿宋" w:cs="仿宋"/>
        </w:rPr>
        <w:t>水利（项）支出</w:t>
      </w:r>
      <w:r>
        <w:rPr>
          <w:rFonts w:ascii="仿宋" w:eastAsia="仿宋" w:hAnsi="仿宋" w:cs="仿宋"/>
        </w:rPr>
        <w:t>150</w:t>
      </w:r>
      <w:r>
        <w:rPr>
          <w:rFonts w:ascii="仿宋" w:eastAsia="仿宋" w:hAnsi="仿宋" w:cs="仿宋"/>
        </w:rPr>
        <w:t>万元，与上年相比增加</w:t>
      </w:r>
      <w:r>
        <w:rPr>
          <w:rFonts w:ascii="仿宋" w:eastAsia="仿宋" w:hAnsi="仿宋" w:cs="仿宋"/>
        </w:rPr>
        <w:t>93</w:t>
      </w:r>
      <w:r>
        <w:rPr>
          <w:rFonts w:ascii="仿宋" w:eastAsia="仿宋" w:hAnsi="仿宋" w:cs="仿宋"/>
        </w:rPr>
        <w:t>万元，增长</w:t>
      </w:r>
      <w:r>
        <w:rPr>
          <w:rFonts w:ascii="仿宋" w:eastAsia="仿宋" w:hAnsi="仿宋" w:cs="仿宋"/>
        </w:rPr>
        <w:t>163.16%</w:t>
      </w:r>
      <w:r>
        <w:rPr>
          <w:rFonts w:ascii="仿宋" w:eastAsia="仿宋" w:hAnsi="仿宋" w:cs="仿宋"/>
        </w:rPr>
        <w:t>。主要原因是标准提高。</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（十一）住房保障支出（类）</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住房改革支出（款）住房公积金（项）支出</w:t>
      </w:r>
      <w:r>
        <w:rPr>
          <w:rFonts w:ascii="仿宋" w:eastAsia="仿宋" w:hAnsi="仿宋" w:cs="仿宋"/>
        </w:rPr>
        <w:t>45</w:t>
      </w:r>
      <w:r>
        <w:rPr>
          <w:rFonts w:ascii="仿宋" w:eastAsia="仿宋" w:hAnsi="仿宋" w:cs="仿宋"/>
        </w:rPr>
        <w:t>万元，与上年相比减少</w:t>
      </w:r>
      <w:r>
        <w:rPr>
          <w:rFonts w:ascii="仿宋" w:eastAsia="仿宋" w:hAnsi="仿宋" w:cs="仿宋"/>
        </w:rPr>
        <w:t>62</w:t>
      </w:r>
      <w:r>
        <w:rPr>
          <w:rFonts w:ascii="仿宋" w:eastAsia="仿宋" w:hAnsi="仿宋" w:cs="仿宋"/>
        </w:rPr>
        <w:t>万元，减少</w:t>
      </w:r>
      <w:r>
        <w:rPr>
          <w:rFonts w:ascii="仿宋" w:eastAsia="仿宋" w:hAnsi="仿宋" w:cs="仿宋"/>
        </w:rPr>
        <w:t>57.94%</w:t>
      </w:r>
      <w:r>
        <w:rPr>
          <w:rFonts w:ascii="仿宋" w:eastAsia="仿宋" w:hAnsi="仿宋" w:cs="仿宋"/>
        </w:rPr>
        <w:t>。主要原因是公积金标准发生变动。</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年度财政拨款基本支出预算</w:t>
      </w:r>
      <w:r>
        <w:rPr>
          <w:rFonts w:ascii="仿宋" w:eastAsia="仿宋" w:hAnsi="仿宋" w:cs="仿宋"/>
        </w:rPr>
        <w:t>1,816.39</w:t>
      </w:r>
      <w:r>
        <w:rPr>
          <w:rFonts w:ascii="仿宋" w:eastAsia="仿宋" w:hAnsi="仿宋" w:cs="仿宋"/>
        </w:rPr>
        <w:t>万元，其中：</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1,795.39</w:t>
      </w:r>
      <w:r>
        <w:rPr>
          <w:rFonts w:ascii="仿宋" w:eastAsia="仿宋" w:hAnsi="仿宋" w:cs="仿宋"/>
        </w:rPr>
        <w:t>万元。主要包括：基本工资、津贴</w:t>
      </w:r>
      <w:r>
        <w:rPr>
          <w:rFonts w:ascii="仿宋" w:eastAsia="仿宋" w:hAnsi="仿宋" w:cs="仿宋"/>
        </w:rPr>
        <w:lastRenderedPageBreak/>
        <w:t>补贴、奖金、机关事业单位基本养老保险缴费、住房公积金、其他工资福利支出。</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w:t>
      </w:r>
      <w:r>
        <w:rPr>
          <w:rFonts w:ascii="仿宋" w:eastAsia="仿宋" w:hAnsi="仿宋" w:cs="仿宋"/>
        </w:rPr>
        <w:t>用经费</w:t>
      </w:r>
      <w:r>
        <w:rPr>
          <w:rFonts w:ascii="仿宋" w:eastAsia="仿宋" w:hAnsi="仿宋" w:cs="仿宋"/>
        </w:rPr>
        <w:t>21</w:t>
      </w:r>
      <w:r>
        <w:rPr>
          <w:rFonts w:ascii="仿宋" w:eastAsia="仿宋" w:hAnsi="仿宋" w:cs="仿宋"/>
        </w:rPr>
        <w:t>万元。主要包括：办公费、印刷费、咨询费、公务接待费、其他商品和服务支出。</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rPr>
        <w:t>5,509.55</w:t>
      </w:r>
      <w:r>
        <w:rPr>
          <w:rFonts w:ascii="仿宋" w:eastAsia="仿宋" w:hAnsi="仿宋" w:cs="仿宋"/>
        </w:rPr>
        <w:t>万元，与上年相比减少</w:t>
      </w:r>
      <w:r>
        <w:rPr>
          <w:rFonts w:ascii="仿宋" w:eastAsia="仿宋" w:hAnsi="仿宋" w:cs="仿宋"/>
        </w:rPr>
        <w:t>1,640.45</w:t>
      </w:r>
      <w:r>
        <w:rPr>
          <w:rFonts w:ascii="仿宋" w:eastAsia="仿宋" w:hAnsi="仿宋" w:cs="仿宋"/>
        </w:rPr>
        <w:t>万元，减少</w:t>
      </w:r>
      <w:r>
        <w:rPr>
          <w:rFonts w:ascii="仿宋" w:eastAsia="仿宋" w:hAnsi="仿宋" w:cs="仿宋"/>
        </w:rPr>
        <w:t>22.94%</w:t>
      </w:r>
      <w:r>
        <w:rPr>
          <w:rFonts w:ascii="仿宋" w:eastAsia="仿宋" w:hAnsi="仿宋" w:cs="仿宋"/>
        </w:rPr>
        <w:t>。主要原因是</w:t>
      </w:r>
      <w:r w:rsidR="00AA5466">
        <w:rPr>
          <w:rFonts w:ascii="仿宋" w:eastAsia="仿宋" w:hAnsi="仿宋" w:cs="仿宋"/>
        </w:rPr>
        <w:t>202</w:t>
      </w:r>
      <w:r w:rsidR="00AA5466">
        <w:rPr>
          <w:rFonts w:ascii="仿宋" w:eastAsia="仿宋" w:hAnsi="仿宋" w:cs="仿宋" w:hint="eastAsia"/>
        </w:rPr>
        <w:t>3</w:t>
      </w:r>
      <w:r>
        <w:rPr>
          <w:rFonts w:ascii="仿宋" w:eastAsia="仿宋" w:hAnsi="仿宋" w:cs="仿宋"/>
        </w:rPr>
        <w:t>年年初预算未含上级指标款。</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1,816.39</w:t>
      </w:r>
      <w:r>
        <w:rPr>
          <w:rFonts w:ascii="仿宋" w:eastAsia="仿宋" w:hAnsi="仿宋" w:cs="仿宋"/>
        </w:rPr>
        <w:t>万元，其中：</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1,795.39</w:t>
      </w:r>
      <w:r>
        <w:rPr>
          <w:rFonts w:ascii="仿宋" w:eastAsia="仿宋" w:hAnsi="仿宋" w:cs="仿宋"/>
        </w:rPr>
        <w:t>万元。主要包括：基本工资、津贴补贴、奖金、机关事业单位基本养老保险缴费、住房公积金、其他工资福利支出。</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21</w:t>
      </w:r>
      <w:r>
        <w:rPr>
          <w:rFonts w:ascii="仿宋" w:eastAsia="仿宋" w:hAnsi="仿宋" w:cs="仿宋"/>
        </w:rPr>
        <w:t>万元。主要包括：办公费、印刷费、咨询费、公务接待费、其他商品和服务支出。</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39</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。具体情况如下：</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39</w:t>
      </w:r>
      <w:r>
        <w:rPr>
          <w:rFonts w:ascii="仿宋" w:eastAsia="仿宋" w:hAnsi="仿宋" w:cs="仿宋"/>
        </w:rPr>
        <w:t>万元，比上年预算减少</w:t>
      </w:r>
      <w:r>
        <w:rPr>
          <w:rFonts w:ascii="仿宋" w:eastAsia="仿宋" w:hAnsi="仿宋" w:cs="仿宋"/>
        </w:rPr>
        <w:t>17.79</w:t>
      </w:r>
      <w:r>
        <w:rPr>
          <w:rFonts w:ascii="仿宋" w:eastAsia="仿宋" w:hAnsi="仿宋" w:cs="仿宋"/>
        </w:rPr>
        <w:t>万元，主要原因是厉行节约。</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年度一般公共预算拨款安排的会议费预算支出</w:t>
      </w:r>
      <w:r>
        <w:rPr>
          <w:rFonts w:ascii="仿宋" w:eastAsia="仿宋" w:hAnsi="仿宋" w:cs="仿宋"/>
        </w:rPr>
        <w:t>0</w:t>
      </w:r>
      <w:r>
        <w:rPr>
          <w:rFonts w:ascii="仿宋" w:eastAsia="仿宋" w:hAnsi="仿宋" w:cs="仿宋"/>
        </w:rPr>
        <w:t>万元，与上年预算数相同。</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年度一般公共预算拨款安排的培训费预算支出</w:t>
      </w:r>
      <w:r>
        <w:rPr>
          <w:rFonts w:ascii="仿宋" w:eastAsia="仿宋" w:hAnsi="仿宋" w:cs="仿宋"/>
        </w:rPr>
        <w:t>19</w:t>
      </w:r>
      <w:r>
        <w:rPr>
          <w:rFonts w:ascii="仿宋" w:eastAsia="仿宋" w:hAnsi="仿宋" w:cs="仿宋"/>
        </w:rPr>
        <w:t>万元，比上年预算减少</w:t>
      </w:r>
      <w:r>
        <w:rPr>
          <w:rFonts w:ascii="仿宋" w:eastAsia="仿宋" w:hAnsi="仿宋" w:cs="仿宋"/>
        </w:rPr>
        <w:t>18.13</w:t>
      </w:r>
      <w:r>
        <w:rPr>
          <w:rFonts w:ascii="仿宋" w:eastAsia="仿宋" w:hAnsi="仿宋" w:cs="仿宋"/>
        </w:rPr>
        <w:t>万元，主要原因是培训次数减少。</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常州市新北区西夏墅镇综合保障中心</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年本部门一般公共预算机关运行经费预算支出</w:t>
      </w:r>
      <w:r>
        <w:rPr>
          <w:rFonts w:ascii="仿宋" w:eastAsia="仿宋" w:hAnsi="仿宋" w:cs="仿宋"/>
        </w:rPr>
        <w:t>0</w:t>
      </w:r>
      <w:r>
        <w:rPr>
          <w:rFonts w:ascii="仿宋" w:eastAsia="仿宋" w:hAnsi="仿宋" w:cs="仿宋"/>
        </w:rPr>
        <w:t>万元。与上年预算数相同。</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0</w:t>
      </w:r>
      <w:r>
        <w:rPr>
          <w:rFonts w:ascii="仿宋" w:eastAsia="仿宋" w:hAnsi="仿宋" w:cs="仿宋"/>
        </w:rPr>
        <w:t>万元，其中：拟采购货物支</w:t>
      </w:r>
      <w:r>
        <w:rPr>
          <w:rFonts w:ascii="仿宋" w:eastAsia="仿宋" w:hAnsi="仿宋" w:cs="仿宋"/>
        </w:rPr>
        <w:lastRenderedPageBreak/>
        <w:t>出</w:t>
      </w:r>
      <w:r>
        <w:rPr>
          <w:rFonts w:ascii="仿宋" w:eastAsia="仿宋" w:hAnsi="仿宋" w:cs="仿宋"/>
        </w:rPr>
        <w:t>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0</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w:t>
      </w:r>
      <w:r>
        <w:rPr>
          <w:rFonts w:ascii="仿宋" w:eastAsia="仿宋" w:hAnsi="仿宋" w:cs="仿宋"/>
        </w:rPr>
        <w:t>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D95325" w:rsidRDefault="006E2885" w:rsidP="007A581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D95325" w:rsidRDefault="006E288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年度，本部门整体支出纳入绩效目标管理，涉及财政性资金</w:t>
      </w:r>
      <w:r w:rsidR="00675837">
        <w:rPr>
          <w:rFonts w:ascii="仿宋" w:eastAsia="仿宋" w:hAnsi="仿宋" w:cs="仿宋" w:hint="eastAsia"/>
        </w:rPr>
        <w:t>5509.55</w:t>
      </w:r>
      <w:r>
        <w:rPr>
          <w:rFonts w:ascii="仿宋" w:eastAsia="仿宋" w:hAnsi="仿宋" w:cs="仿宋"/>
        </w:rPr>
        <w:t>万元；本部门共</w:t>
      </w:r>
      <w:r>
        <w:rPr>
          <w:rFonts w:ascii="仿宋" w:eastAsia="仿宋" w:hAnsi="仿宋" w:cs="仿宋"/>
        </w:rPr>
        <w:t>139</w:t>
      </w:r>
      <w:r>
        <w:rPr>
          <w:rFonts w:ascii="仿宋" w:eastAsia="仿宋" w:hAnsi="仿宋" w:cs="仿宋"/>
        </w:rPr>
        <w:t>个项目纳入绩效目标管理，涉及财政性资金合计</w:t>
      </w:r>
      <w:r>
        <w:rPr>
          <w:rFonts w:ascii="仿宋" w:eastAsia="仿宋" w:hAnsi="仿宋" w:cs="仿宋"/>
        </w:rPr>
        <w:t>3,693</w:t>
      </w:r>
      <w:r w:rsidR="006717CA">
        <w:rPr>
          <w:rFonts w:ascii="仿宋" w:eastAsia="仿宋" w:hAnsi="仿宋" w:cs="仿宋"/>
        </w:rPr>
        <w:t>.</w:t>
      </w:r>
      <w:r w:rsidR="006717CA">
        <w:rPr>
          <w:rFonts w:ascii="仿宋" w:eastAsia="仿宋" w:hAnsi="仿宋" w:cs="仿宋" w:hint="eastAsia"/>
        </w:rPr>
        <w:t>16</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sidR="00675837">
        <w:rPr>
          <w:rFonts w:ascii="仿宋" w:eastAsia="仿宋" w:hAnsi="仿宋" w:cs="仿宋" w:hint="eastAsia"/>
        </w:rPr>
        <w:t>100</w:t>
      </w:r>
      <w:r>
        <w:rPr>
          <w:rFonts w:ascii="仿宋" w:eastAsia="仿宋" w:hAnsi="仿宋" w:cs="仿宋"/>
        </w:rPr>
        <w:t>%</w:t>
      </w:r>
      <w:r>
        <w:rPr>
          <w:rFonts w:ascii="仿宋" w:eastAsia="仿宋" w:hAnsi="仿宋" w:cs="仿宋"/>
        </w:rPr>
        <w:t>。</w:t>
      </w:r>
    </w:p>
    <w:p w:rsidR="00D95325" w:rsidRDefault="006E2885">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D95325" w:rsidRDefault="00D95325">
      <w:pPr>
        <w:pStyle w:val="a4"/>
        <w:tabs>
          <w:tab w:val="left" w:pos="3864"/>
          <w:tab w:val="left" w:pos="6248"/>
          <w:tab w:val="left" w:pos="7386"/>
        </w:tabs>
        <w:ind w:leftChars="200" w:left="440" w:firstLineChars="206" w:firstLine="659"/>
        <w:jc w:val="both"/>
        <w:rPr>
          <w:rFonts w:ascii="仿宋" w:eastAsia="仿宋" w:hAnsi="仿宋" w:cs="仿宋"/>
        </w:rPr>
      </w:pP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w:t>
      </w:r>
      <w:r>
        <w:rPr>
          <w:rFonts w:ascii="仿宋" w:eastAsia="仿宋" w:hAnsi="仿宋" w:cs="仿宋" w:hint="eastAsia"/>
        </w:rPr>
        <w:t>日常维修费、专用材料及一般设备购置费、办公用房水电费、办公用房取暖费、办公用房物业管理费、公务用车运行维护费及其他费用等。</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人大事务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政协事务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其他政府办公厅（室）及相关机构事务支出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反映除上述项目以外的其他政府办公厅（室）及相关机构事</w:t>
      </w:r>
      <w:r>
        <w:rPr>
          <w:rFonts w:ascii="仿宋" w:eastAsia="仿宋" w:hAnsi="仿宋" w:cs="仿宋" w:hint="eastAsia"/>
        </w:rPr>
        <w:t>务支出。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统计信息事务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统计管理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反映统计信息化建设、统计执法、统计人员上岗资格认定、职称考试等方面支出。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财政事务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其他财政事务支出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反映除上述项目以外其他财政事务方面的支出。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其他纪检监察事务支出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反映除上述项目以外其他纪检监察事务方面的支出。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群众团体事务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其他群众团体事务支出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反映除上述项目以外其他用于群众团体事务方面的支出。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十五、一</w:t>
      </w:r>
      <w:r>
        <w:rPr>
          <w:rFonts w:ascii="仿宋" w:eastAsia="仿宋" w:hAnsi="仿宋" w:cs="仿宋" w:hint="eastAsia"/>
          <w:b/>
          <w:bCs/>
        </w:rPr>
        <w:t>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组织事务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其他组织事务支出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反映除上述项目以外其他用于中国共产党组织部门的事务支出。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宣传事务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其他宣传事务支出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反映除上述项目以外其他用于中国共产党宣传部门的事务支出。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十七、国防支出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国防动员</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兵役征集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反映用于兵役征集等方面的支出。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反映除上述项目以外其他用于公共安全方面的支出。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十九、教育支出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普通教育</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学前教育</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反映各部门举办的学前教</w:t>
      </w:r>
      <w:r>
        <w:rPr>
          <w:rFonts w:ascii="仿宋" w:eastAsia="仿宋" w:hAnsi="仿宋" w:cs="仿宋" w:hint="eastAsia"/>
        </w:rPr>
        <w:t>育支出。政府各部门对社会组织等举办的幼儿园的</w:t>
      </w:r>
      <w:r>
        <w:rPr>
          <w:rFonts w:ascii="仿宋" w:eastAsia="仿宋" w:hAnsi="仿宋" w:cs="仿宋" w:hint="eastAsia"/>
        </w:rPr>
        <w:lastRenderedPageBreak/>
        <w:t>资助，如捐赠、补贴等，也在本科目中反映。</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二十、教育支出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其他教育支出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其他教育支出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反映除上述项目以外其他用于教育方面的支出。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反映其他科学技术支出中除以上各项外用于科技方面的支出。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二十二、文化旅游体育与传媒支出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文化和旅游</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群众文化</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反映群众文化方面的支出，包括基层文化馆（站）、群众艺术馆支出等。</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人力资源和社会保障管理事务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综合业务管理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反映人力资源和社会保障管理方面综合性管理事务支出。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死亡抚恤</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反映按规定用于烈士和牺牲、病故人员家属的一次性和定期抚恤金、丧葬补助费以及烈士褒扬金。</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伤残抚恤</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反映按规定用于伤残人员的抚恤金和按规定开支的各种伤残补助费。</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抚恤</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农村籍退役士兵老年生活补助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w:t>
      </w:r>
      <w:r>
        <w:rPr>
          <w:rFonts w:ascii="仿宋" w:eastAsia="仿宋" w:hAnsi="仿宋" w:cs="仿宋" w:hint="eastAsia"/>
        </w:rPr>
        <w:t>1954</w:t>
      </w:r>
      <w:r>
        <w:rPr>
          <w:rFonts w:ascii="仿宋" w:eastAsia="仿宋" w:hAnsi="仿宋" w:cs="仿宋" w:hint="eastAsia"/>
        </w:rPr>
        <w:t>年</w:t>
      </w:r>
      <w:r>
        <w:rPr>
          <w:rFonts w:ascii="仿宋" w:eastAsia="仿宋" w:hAnsi="仿宋" w:cs="仿宋" w:hint="eastAsia"/>
        </w:rPr>
        <w:t>11</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日试行义务兵役制后至</w:t>
      </w:r>
      <w:r>
        <w:rPr>
          <w:rFonts w:ascii="仿宋" w:eastAsia="仿宋" w:hAnsi="仿宋" w:cs="仿宋" w:hint="eastAsia"/>
        </w:rPr>
        <w:lastRenderedPageBreak/>
        <w:t>《退役士兵安置条例》实施前入伍、年龄在</w:t>
      </w:r>
      <w:r>
        <w:rPr>
          <w:rFonts w:ascii="仿宋" w:eastAsia="仿宋" w:hAnsi="仿宋" w:cs="仿宋" w:hint="eastAsia"/>
        </w:rPr>
        <w:t>60</w:t>
      </w:r>
      <w:r>
        <w:rPr>
          <w:rFonts w:ascii="仿宋" w:eastAsia="仿宋" w:hAnsi="仿宋" w:cs="仿宋" w:hint="eastAsia"/>
        </w:rPr>
        <w:t>周岁以上（含</w:t>
      </w:r>
      <w:r>
        <w:rPr>
          <w:rFonts w:ascii="仿宋" w:eastAsia="仿宋" w:hAnsi="仿宋" w:cs="仿宋" w:hint="eastAsia"/>
        </w:rPr>
        <w:t>60</w:t>
      </w:r>
      <w:r>
        <w:rPr>
          <w:rFonts w:ascii="仿宋" w:eastAsia="仿宋" w:hAnsi="仿宋" w:cs="仿宋" w:hint="eastAsia"/>
        </w:rPr>
        <w:t>周岁）、未享受到国家定期抚恤补助的农村籍退役士兵的老年生活补助。</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社会福利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老年福利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反映对老年人提供福利服务方面的支出，包括为经济困难的高龄、失能等老年人提供基本养老服务保障的资金补助等支出。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残疾</w:t>
      </w:r>
      <w:r>
        <w:rPr>
          <w:rFonts w:ascii="仿宋" w:eastAsia="仿宋" w:hAnsi="仿宋" w:cs="仿宋" w:hint="eastAsia"/>
          <w:b/>
          <w:bCs/>
        </w:rPr>
        <w:t>人事业</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残疾人生活和护理补贴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反映困难残疾人生活补贴和重度残疾人护理补贴支出。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最低生活保障</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农村最低生活保障金支出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反映用于农村最低生活保障对象的最低生活保障金支出。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特困人员救助供养</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农村特困人员救助供养支出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反映农村特困人员救助供养支出。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拥军优属</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反映开展拥军优属活动的支出。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退役军人管理事务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其他退役军人事务管理</w:t>
      </w:r>
      <w:r>
        <w:rPr>
          <w:rFonts w:ascii="仿宋" w:eastAsia="仿宋" w:hAnsi="仿宋" w:cs="仿宋" w:hint="eastAsia"/>
          <w:b/>
          <w:bCs/>
        </w:rPr>
        <w:t>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反映除上述项目以外其他用于退役军人事务管理方面的支出。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计划生育事务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其他计划生育事务支出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反映除上述项目以外其他用于计划生育管理事务方面的支出。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三十五、城乡社区支出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城乡社区管理事务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城管执法</w:t>
      </w:r>
      <w:r>
        <w:rPr>
          <w:rFonts w:ascii="仿宋" w:eastAsia="仿宋" w:hAnsi="仿宋" w:cs="仿宋" w:hint="eastAsia"/>
          <w:b/>
          <w:bCs/>
        </w:rPr>
        <w:lastRenderedPageBreak/>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反映城市管理综合行政执法、加强城市市容和环境卫生管理等方面的支出。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三十六、城乡社区支出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建设市场管理与监督</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建设市场管理与监督</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反映各类建筑工程强制性和推荐性标准及规范的制定与修改、建筑工程招投标等市场管理、建筑工程质量与安全监督等方面</w:t>
      </w:r>
      <w:r>
        <w:rPr>
          <w:rFonts w:ascii="仿宋" w:eastAsia="仿宋" w:hAnsi="仿宋" w:cs="仿宋" w:hint="eastAsia"/>
        </w:rPr>
        <w:t>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三十七、农林水支出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反映用于农业事业单位基本支出，事业单位设施、系统运行与资产维护等方面的支出。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三十八、农林水支出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农业生产发展</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反映用于耕地地力保护、适度规模经营、农机购置与应用补贴、优势特色主导产业发展、畜牧水产发展、农村一二三产业融合等方面支出。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三十九、农林水支出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其他农业农村支出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反映除上述项目以外其他用于农业农村方面的支出。</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水利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农村水利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反映国家对中型灌区节水配套改造</w:t>
      </w:r>
      <w:r>
        <w:rPr>
          <w:rFonts w:ascii="仿宋" w:eastAsia="仿宋" w:hAnsi="仿宋" w:cs="仿宋" w:hint="eastAsia"/>
        </w:rPr>
        <w:t>、牧区水利建设、小型水源建设、农村河塘整治以及排灌站、小水电站补助等。</w:t>
      </w:r>
    </w:p>
    <w:p w:rsidR="00D95325" w:rsidRDefault="006E288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四十一、住房保障支出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sectPr w:rsidR="00D95325" w:rsidSect="00D95325">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885" w:rsidRDefault="006E2885" w:rsidP="00D95325">
      <w:r>
        <w:separator/>
      </w:r>
    </w:p>
  </w:endnote>
  <w:endnote w:type="continuationSeparator" w:id="1">
    <w:p w:rsidR="006E2885" w:rsidRDefault="006E2885" w:rsidP="00D95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18" w:rsidRDefault="007A5818">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- 22 -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- 23 -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- 27 -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- 28 -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- 29 -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- 31 -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- 32 -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675837">
                  <w:rPr>
                    <w:noProof/>
                  </w:rPr>
                  <w:t>- 47 -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18" w:rsidRDefault="007A58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18" w:rsidRDefault="007A581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rPr>
        <w:rFonts w:ascii="黑体" w:eastAsia="黑体" w:hAnsi="黑体" w:cs="黑体"/>
      </w:rPr>
    </w:pPr>
    <w:r w:rsidRPr="00D95325">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D95325" w:rsidRDefault="00D95325">
                <w:pPr>
                  <w:pStyle w:val="a5"/>
                  <w:rPr>
                    <w:rFonts w:ascii="黑体" w:eastAsia="黑体" w:hAnsi="黑体" w:cs="黑体"/>
                  </w:rPr>
                </w:pPr>
                <w:r>
                  <w:rPr>
                    <w:rFonts w:ascii="黑体" w:eastAsia="黑体" w:hAnsi="黑体" w:cs="黑体" w:hint="eastAsia"/>
                  </w:rPr>
                  <w:fldChar w:fldCharType="begin"/>
                </w:r>
                <w:r w:rsidR="006E2885">
                  <w:rPr>
                    <w:rFonts w:ascii="黑体" w:eastAsia="黑体" w:hAnsi="黑体" w:cs="黑体" w:hint="eastAsia"/>
                  </w:rPr>
                  <w:instrText xml:space="preserve"> PAGE  \* MERGEFORMAT </w:instrText>
                </w:r>
                <w:r>
                  <w:rPr>
                    <w:rFonts w:ascii="黑体" w:eastAsia="黑体" w:hAnsi="黑体" w:cs="黑体" w:hint="eastAsia"/>
                  </w:rPr>
                  <w:fldChar w:fldCharType="separate"/>
                </w:r>
                <w:r w:rsidR="00BB258D">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rPr>
        <w:rFonts w:ascii="黑体" w:eastAsia="黑体" w:hAnsi="黑体" w:cs="黑体"/>
      </w:rPr>
    </w:pPr>
    <w:r w:rsidRPr="00D95325">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D95325" w:rsidRDefault="00D95325">
                <w:pPr>
                  <w:pStyle w:val="a5"/>
                  <w:rPr>
                    <w:rFonts w:ascii="黑体" w:eastAsia="黑体" w:hAnsi="黑体" w:cs="黑体"/>
                  </w:rPr>
                </w:pPr>
                <w:r>
                  <w:rPr>
                    <w:rFonts w:ascii="黑体" w:eastAsia="黑体" w:hAnsi="黑体" w:cs="黑体" w:hint="eastAsia"/>
                  </w:rPr>
                  <w:fldChar w:fldCharType="begin"/>
                </w:r>
                <w:r w:rsidR="006E2885">
                  <w:rPr>
                    <w:rFonts w:ascii="黑体" w:eastAsia="黑体" w:hAnsi="黑体" w:cs="黑体" w:hint="eastAsia"/>
                  </w:rPr>
                  <w:instrText xml:space="preserve"> PAGE  \* MERGEFORM</w:instrText>
                </w:r>
                <w:r w:rsidR="006E2885">
                  <w:rPr>
                    <w:rFonts w:ascii="黑体" w:eastAsia="黑体" w:hAnsi="黑体" w:cs="黑体" w:hint="eastAsia"/>
                  </w:rPr>
                  <w:instrText xml:space="preserve">AT </w:instrText>
                </w:r>
                <w:r>
                  <w:rPr>
                    <w:rFonts w:ascii="黑体" w:eastAsia="黑体" w:hAnsi="黑体" w:cs="黑体" w:hint="eastAsia"/>
                  </w:rPr>
                  <w:fldChar w:fldCharType="separate"/>
                </w:r>
                <w:r w:rsidR="00AA5466">
                  <w:rPr>
                    <w:rFonts w:ascii="黑体" w:eastAsia="黑体" w:hAnsi="黑体" w:cs="黑体"/>
                    <w:noProof/>
                  </w:rPr>
                  <w:t>- 9 -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- 11 -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- 12 -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- 16 -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5"/>
      <w:jc w:val="center"/>
    </w:pPr>
    <w:r w:rsidRPr="00D95325">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D95325" w:rsidRDefault="00D95325">
                <w:pPr>
                  <w:pStyle w:val="a5"/>
                </w:pPr>
                <w:r>
                  <w:rPr>
                    <w:rFonts w:hint="eastAsia"/>
                  </w:rPr>
                  <w:fldChar w:fldCharType="begin"/>
                </w:r>
                <w:r w:rsidR="006E2885">
                  <w:rPr>
                    <w:rFonts w:hint="eastAsia"/>
                  </w:rPr>
                  <w:instrText xml:space="preserve"> PAGE  \* MERGEFORMAT </w:instrText>
                </w:r>
                <w:r>
                  <w:rPr>
                    <w:rFonts w:hint="eastAsia"/>
                  </w:rPr>
                  <w:fldChar w:fldCharType="separate"/>
                </w:r>
                <w:r w:rsidR="00AA5466">
                  <w:rPr>
                    <w:noProof/>
                  </w:rPr>
                  <w:t>- 18 -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885" w:rsidRDefault="006E2885">
      <w:r>
        <w:separator/>
      </w:r>
    </w:p>
  </w:footnote>
  <w:footnote w:type="continuationSeparator" w:id="1">
    <w:p w:rsidR="006E2885" w:rsidRDefault="006E2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18" w:rsidRDefault="007A581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6E2885">
    <w:pPr>
      <w:pStyle w:val="a6"/>
      <w:pBdr>
        <w:bottom w:val="single" w:sz="4" w:space="1" w:color="000000"/>
      </w:pBdr>
      <w:jc w:val="both"/>
      <w:rPr>
        <w:lang w:val="en-US"/>
      </w:rPr>
    </w:pPr>
    <w:r>
      <w:rPr>
        <w:rFonts w:hint="eastAsia"/>
        <w:lang w:val="en-US"/>
      </w:rPr>
      <w:t>常州市新北区西夏墅镇综合保障中心</w:t>
    </w:r>
    <w:r>
      <w:t>2023</w:t>
    </w:r>
    <w:r>
      <w:t>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25" w:rsidRDefault="00D95325">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D95325"/>
    <w:rsid w:val="DBEED555"/>
    <w:rsid w:val="00064984"/>
    <w:rsid w:val="00071288"/>
    <w:rsid w:val="00071789"/>
    <w:rsid w:val="000F12AB"/>
    <w:rsid w:val="001C31F9"/>
    <w:rsid w:val="00407CA7"/>
    <w:rsid w:val="00413AD8"/>
    <w:rsid w:val="004460AE"/>
    <w:rsid w:val="005F037B"/>
    <w:rsid w:val="006717CA"/>
    <w:rsid w:val="00671ED7"/>
    <w:rsid w:val="00672164"/>
    <w:rsid w:val="00675837"/>
    <w:rsid w:val="006E2885"/>
    <w:rsid w:val="007A5818"/>
    <w:rsid w:val="00867423"/>
    <w:rsid w:val="008B5B05"/>
    <w:rsid w:val="00925913"/>
    <w:rsid w:val="009965EA"/>
    <w:rsid w:val="00A61D7A"/>
    <w:rsid w:val="00A6752E"/>
    <w:rsid w:val="00AA5466"/>
    <w:rsid w:val="00BB258D"/>
    <w:rsid w:val="00BD7F33"/>
    <w:rsid w:val="00C15920"/>
    <w:rsid w:val="00C35C3A"/>
    <w:rsid w:val="00C82582"/>
    <w:rsid w:val="00D95325"/>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95325"/>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D95325"/>
    <w:pPr>
      <w:ind w:left="-40"/>
      <w:outlineLvl w:val="0"/>
    </w:pPr>
    <w:rPr>
      <w:sz w:val="52"/>
      <w:szCs w:val="52"/>
    </w:rPr>
  </w:style>
  <w:style w:type="paragraph" w:styleId="2">
    <w:name w:val="heading 2"/>
    <w:basedOn w:val="a"/>
    <w:next w:val="a"/>
    <w:uiPriority w:val="1"/>
    <w:qFormat/>
    <w:rsid w:val="00D95325"/>
    <w:pPr>
      <w:ind w:right="18"/>
      <w:jc w:val="center"/>
      <w:outlineLvl w:val="1"/>
    </w:pPr>
    <w:rPr>
      <w:sz w:val="44"/>
      <w:szCs w:val="44"/>
    </w:rPr>
  </w:style>
  <w:style w:type="paragraph" w:styleId="3">
    <w:name w:val="heading 3"/>
    <w:basedOn w:val="a"/>
    <w:next w:val="a"/>
    <w:uiPriority w:val="1"/>
    <w:qFormat/>
    <w:rsid w:val="00D95325"/>
    <w:pPr>
      <w:ind w:left="1"/>
      <w:jc w:val="center"/>
      <w:outlineLvl w:val="2"/>
    </w:pPr>
    <w:rPr>
      <w:sz w:val="40"/>
      <w:szCs w:val="40"/>
    </w:rPr>
  </w:style>
  <w:style w:type="paragraph" w:styleId="4">
    <w:name w:val="heading 4"/>
    <w:basedOn w:val="a"/>
    <w:next w:val="a"/>
    <w:uiPriority w:val="1"/>
    <w:qFormat/>
    <w:rsid w:val="00D95325"/>
    <w:pPr>
      <w:jc w:val="center"/>
      <w:outlineLvl w:val="3"/>
    </w:pPr>
    <w:rPr>
      <w:sz w:val="36"/>
      <w:szCs w:val="36"/>
    </w:rPr>
  </w:style>
  <w:style w:type="paragraph" w:styleId="5">
    <w:name w:val="heading 5"/>
    <w:basedOn w:val="a"/>
    <w:next w:val="a"/>
    <w:uiPriority w:val="1"/>
    <w:qFormat/>
    <w:rsid w:val="00D95325"/>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95325"/>
    <w:pPr>
      <w:suppressLineNumbers/>
      <w:spacing w:before="120" w:after="120"/>
    </w:pPr>
    <w:rPr>
      <w:i/>
      <w:iCs/>
      <w:sz w:val="24"/>
      <w:szCs w:val="24"/>
    </w:rPr>
  </w:style>
  <w:style w:type="paragraph" w:styleId="a4">
    <w:name w:val="Body Text"/>
    <w:basedOn w:val="a"/>
    <w:uiPriority w:val="1"/>
    <w:qFormat/>
    <w:rsid w:val="00D95325"/>
    <w:rPr>
      <w:sz w:val="32"/>
      <w:szCs w:val="32"/>
    </w:rPr>
  </w:style>
  <w:style w:type="paragraph" w:styleId="a5">
    <w:name w:val="footer"/>
    <w:basedOn w:val="a"/>
    <w:qFormat/>
    <w:rsid w:val="00D95325"/>
    <w:pPr>
      <w:tabs>
        <w:tab w:val="center" w:pos="4153"/>
        <w:tab w:val="right" w:pos="8306"/>
      </w:tabs>
      <w:snapToGrid w:val="0"/>
    </w:pPr>
    <w:rPr>
      <w:sz w:val="18"/>
      <w:szCs w:val="18"/>
    </w:rPr>
  </w:style>
  <w:style w:type="paragraph" w:styleId="a6">
    <w:name w:val="header"/>
    <w:basedOn w:val="a"/>
    <w:qFormat/>
    <w:rsid w:val="00D95325"/>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D95325"/>
  </w:style>
  <w:style w:type="table" w:styleId="a8">
    <w:name w:val="Table Grid"/>
    <w:basedOn w:val="a1"/>
    <w:qFormat/>
    <w:rsid w:val="00D953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D95325"/>
  </w:style>
  <w:style w:type="character" w:customStyle="1" w:styleId="aa">
    <w:name w:val="页眉 字符"/>
    <w:basedOn w:val="a0"/>
    <w:qFormat/>
    <w:rsid w:val="00D95325"/>
    <w:rPr>
      <w:rFonts w:ascii="Arial Unicode MS" w:eastAsia="Arial Unicode MS" w:hAnsi="Arial Unicode MS" w:cs="Arial Unicode MS"/>
      <w:sz w:val="18"/>
      <w:szCs w:val="18"/>
      <w:lang w:val="zh-CN" w:bidi="zh-CN"/>
    </w:rPr>
  </w:style>
  <w:style w:type="character" w:customStyle="1" w:styleId="ab">
    <w:name w:val="页脚 字符"/>
    <w:basedOn w:val="a0"/>
    <w:qFormat/>
    <w:rsid w:val="00D95325"/>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D95325"/>
    <w:pPr>
      <w:keepNext/>
      <w:spacing w:before="240" w:after="120"/>
    </w:pPr>
    <w:rPr>
      <w:rFonts w:ascii="Liberation Sans" w:hAnsi="Liberation Sans"/>
      <w:sz w:val="28"/>
      <w:szCs w:val="28"/>
    </w:rPr>
  </w:style>
  <w:style w:type="paragraph" w:customStyle="1" w:styleId="ad">
    <w:name w:val="索引"/>
    <w:basedOn w:val="a"/>
    <w:qFormat/>
    <w:rsid w:val="00D95325"/>
    <w:pPr>
      <w:suppressLineNumbers/>
    </w:pPr>
  </w:style>
  <w:style w:type="paragraph" w:customStyle="1" w:styleId="ae">
    <w:name w:val="页眉与页脚"/>
    <w:basedOn w:val="a"/>
    <w:qFormat/>
    <w:rsid w:val="00D95325"/>
  </w:style>
  <w:style w:type="paragraph" w:customStyle="1" w:styleId="10">
    <w:name w:val="列出段落1"/>
    <w:basedOn w:val="a"/>
    <w:uiPriority w:val="1"/>
    <w:qFormat/>
    <w:rsid w:val="00D95325"/>
    <w:pPr>
      <w:ind w:left="2039" w:hanging="782"/>
    </w:pPr>
  </w:style>
  <w:style w:type="paragraph" w:customStyle="1" w:styleId="TableParagraph">
    <w:name w:val="Table Paragraph"/>
    <w:basedOn w:val="a"/>
    <w:uiPriority w:val="1"/>
    <w:qFormat/>
    <w:rsid w:val="00D95325"/>
    <w:rPr>
      <w:rFonts w:ascii="宋体" w:eastAsia="宋体" w:hAnsi="宋体" w:cs="宋体"/>
    </w:rPr>
  </w:style>
  <w:style w:type="paragraph" w:customStyle="1" w:styleId="af">
    <w:name w:val="表格内容"/>
    <w:basedOn w:val="a"/>
    <w:qFormat/>
    <w:rsid w:val="00D95325"/>
    <w:pPr>
      <w:suppressLineNumbers/>
    </w:pPr>
  </w:style>
  <w:style w:type="paragraph" w:customStyle="1" w:styleId="af0">
    <w:name w:val="表格标题"/>
    <w:basedOn w:val="af"/>
    <w:qFormat/>
    <w:rsid w:val="00D95325"/>
    <w:pPr>
      <w:jc w:val="center"/>
    </w:pPr>
    <w:rPr>
      <w:b/>
      <w:bCs/>
    </w:rPr>
  </w:style>
  <w:style w:type="paragraph" w:customStyle="1" w:styleId="af1">
    <w:name w:val="预格式化的文本"/>
    <w:basedOn w:val="a"/>
    <w:qFormat/>
    <w:rsid w:val="00D95325"/>
    <w:rPr>
      <w:rFonts w:ascii="Liberation Mono" w:eastAsia="新宋体" w:hAnsi="Liberation Mono" w:cs="Liberation Mono"/>
      <w:sz w:val="20"/>
      <w:szCs w:val="20"/>
    </w:rPr>
  </w:style>
  <w:style w:type="table" w:customStyle="1" w:styleId="TableNormal">
    <w:name w:val="Table Normal"/>
    <w:uiPriority w:val="2"/>
    <w:unhideWhenUsed/>
    <w:qFormat/>
    <w:rsid w:val="00D95325"/>
    <w:tblPr>
      <w:tblCellMar>
        <w:top w:w="0" w:type="dxa"/>
        <w:left w:w="0" w:type="dxa"/>
        <w:bottom w:w="0" w:type="dxa"/>
        <w:right w:w="0" w:type="dxa"/>
      </w:tblCellMar>
    </w:tblPr>
  </w:style>
  <w:style w:type="paragraph" w:styleId="af2">
    <w:name w:val="Balloon Text"/>
    <w:basedOn w:val="a"/>
    <w:link w:val="Char"/>
    <w:rsid w:val="00BB258D"/>
    <w:rPr>
      <w:sz w:val="18"/>
      <w:szCs w:val="18"/>
    </w:rPr>
  </w:style>
  <w:style w:type="character" w:customStyle="1" w:styleId="Char">
    <w:name w:val="批注框文本 Char"/>
    <w:basedOn w:val="a0"/>
    <w:link w:val="af2"/>
    <w:rsid w:val="00BB258D"/>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3916</Words>
  <Characters>22324</Characters>
  <Application>Microsoft Office Word</Application>
  <DocSecurity>0</DocSecurity>
  <Lines>186</Lines>
  <Paragraphs>52</Paragraphs>
  <ScaleCrop>false</ScaleCrop>
  <Company/>
  <LinksUpToDate>false</LinksUpToDate>
  <CharactersWithSpaces>26188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PC</cp:lastModifiedBy>
  <cp:revision>180</cp:revision>
  <dcterms:created xsi:type="dcterms:W3CDTF">2021-04-16T03:22:00Z</dcterms:created>
  <dcterms:modified xsi:type="dcterms:W3CDTF">2023-05-30T07:53:00Z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