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12291" w:rsidRDefault="003B4913">
      <w:pPr>
        <w:pStyle w:val="a3"/>
        <w:spacing w:line="54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</w:t>
      </w:r>
      <w:r w:rsidR="007F4D40">
        <w:rPr>
          <w:rFonts w:ascii="方正小标宋简体" w:eastAsia="方正小标宋简体" w:hAnsi="方正小标宋简体" w:cs="方正小标宋简体" w:hint="eastAsia"/>
          <w:sz w:val="44"/>
          <w:szCs w:val="44"/>
        </w:rPr>
        <w:t>衡山路8号地块旧城改造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项目</w:t>
      </w:r>
      <w:r w:rsidR="007F4D40">
        <w:rPr>
          <w:rFonts w:ascii="方正小标宋简体" w:eastAsia="方正小标宋简体" w:hAnsi="方正小标宋简体" w:cs="方正小标宋简体" w:hint="eastAsia"/>
          <w:sz w:val="44"/>
          <w:szCs w:val="44"/>
        </w:rPr>
        <w:t>（一期）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br/>
        <w:t>评估机构报名参选的公告</w:t>
      </w:r>
    </w:p>
    <w:p w:rsidR="00612291" w:rsidRDefault="003B4913">
      <w:pPr>
        <w:pStyle w:val="a3"/>
        <w:spacing w:before="106" w:beforeAutospacing="0" w:after="106" w:afterAutospacing="0" w:line="540" w:lineRule="exact"/>
        <w:ind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我区将对</w:t>
      </w:r>
      <w:r w:rsidR="007F4D40">
        <w:rPr>
          <w:rFonts w:ascii="仿宋_GB2312" w:eastAsia="仿宋_GB2312" w:hAnsi="仿宋_GB2312" w:hint="eastAsia"/>
          <w:sz w:val="32"/>
          <w:szCs w:val="32"/>
        </w:rPr>
        <w:t>衡山路8号地块旧城改造项目（一期）</w:t>
      </w:r>
      <w:r>
        <w:rPr>
          <w:rFonts w:ascii="仿宋_GB2312" w:eastAsia="仿宋_GB2312" w:hAnsi="仿宋_GB2312" w:hint="eastAsia"/>
          <w:sz w:val="32"/>
          <w:szCs w:val="32"/>
        </w:rPr>
        <w:t>进行房屋征收，根据国务院《国有土地上房屋征收与补偿条例》（国务院令第590号）和《常州市国有土地上房屋征收与补偿办法》（常政规〔2020〕2号）</w:t>
      </w:r>
      <w:r w:rsidR="009046B4">
        <w:rPr>
          <w:rFonts w:ascii="仿宋_GB2312" w:eastAsia="仿宋_GB2312" w:hAnsi="仿宋_GB2312" w:hint="eastAsia"/>
          <w:sz w:val="32"/>
          <w:szCs w:val="32"/>
        </w:rPr>
        <w:t>等</w:t>
      </w:r>
      <w:bookmarkStart w:id="0" w:name="_GoBack"/>
      <w:bookmarkEnd w:id="0"/>
      <w:r>
        <w:rPr>
          <w:rFonts w:ascii="仿宋_GB2312" w:eastAsia="仿宋_GB2312" w:hAnsi="仿宋_GB2312" w:hint="eastAsia"/>
          <w:sz w:val="32"/>
          <w:szCs w:val="32"/>
        </w:rPr>
        <w:t>有关规定，拟选定一家房地产价格评估机构承担该项目的评估相关工作。本着自愿参与的原则，即日起，请有意向的房地产评估公司于2023年</w:t>
      </w:r>
      <w:r w:rsidR="007F4D40">
        <w:rPr>
          <w:rFonts w:ascii="仿宋_GB2312" w:eastAsia="仿宋_GB2312" w:hAnsi="仿宋_GB2312" w:hint="eastAsia"/>
          <w:sz w:val="32"/>
          <w:szCs w:val="32"/>
        </w:rPr>
        <w:t>11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B46016">
        <w:rPr>
          <w:rFonts w:ascii="仿宋_GB2312" w:eastAsia="仿宋_GB2312" w:hAnsi="仿宋_GB2312" w:hint="eastAsia"/>
          <w:sz w:val="32"/>
          <w:szCs w:val="32"/>
        </w:rPr>
        <w:t>1</w:t>
      </w:r>
      <w:r w:rsidR="00786983">
        <w:rPr>
          <w:rFonts w:ascii="仿宋_GB2312" w:eastAsia="仿宋_GB2312" w:hAnsi="仿宋_GB2312" w:hint="eastAsia"/>
          <w:sz w:val="32"/>
          <w:szCs w:val="32"/>
        </w:rPr>
        <w:t>5</w:t>
      </w:r>
      <w:r>
        <w:rPr>
          <w:rFonts w:ascii="仿宋_GB2312" w:eastAsia="仿宋_GB2312" w:hAnsi="仿宋_GB2312" w:hint="eastAsia"/>
          <w:sz w:val="32"/>
          <w:szCs w:val="32"/>
        </w:rPr>
        <w:t>日前进行报名。</w:t>
      </w:r>
    </w:p>
    <w:p w:rsidR="00612291" w:rsidRDefault="003B4913">
      <w:pPr>
        <w:pStyle w:val="a3"/>
        <w:spacing w:before="106" w:beforeAutospacing="0" w:after="106" w:afterAutospacing="0" w:line="540" w:lineRule="exact"/>
        <w:ind w:left="42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一、报名需提供材料:</w:t>
      </w:r>
    </w:p>
    <w:p w:rsidR="00612291" w:rsidRDefault="003B4913">
      <w:pPr>
        <w:pStyle w:val="a3"/>
        <w:spacing w:before="106" w:beforeAutospacing="0" w:after="106" w:afterAutospacing="0" w:line="540" w:lineRule="exact"/>
        <w:ind w:left="420" w:firstLineChars="200" w:firstLine="64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单位相关资质证明及参与项目评估的房地产估价师的《房地产估价师注册证》等相关证书证明材料。</w:t>
      </w:r>
    </w:p>
    <w:p w:rsidR="00612291" w:rsidRDefault="003B4913">
      <w:pPr>
        <w:pStyle w:val="a3"/>
        <w:spacing w:before="106" w:beforeAutospacing="0" w:after="106" w:afterAutospacing="0" w:line="540" w:lineRule="exact"/>
        <w:ind w:left="42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二、报名地点：</w:t>
      </w:r>
    </w:p>
    <w:p w:rsidR="00612291" w:rsidRDefault="003B4913">
      <w:pPr>
        <w:pStyle w:val="a3"/>
        <w:spacing w:before="106" w:beforeAutospacing="0" w:after="106" w:afterAutospacing="0" w:line="540" w:lineRule="exact"/>
        <w:ind w:firstLineChars="300" w:firstLine="96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新北区房屋征收与补偿办公室（新北区渭河路2号2楼）217室。</w:t>
      </w:r>
    </w:p>
    <w:p w:rsidR="00612291" w:rsidRDefault="003B4913">
      <w:pPr>
        <w:pStyle w:val="a3"/>
        <w:spacing w:before="106" w:beforeAutospacing="0" w:after="106" w:afterAutospacing="0" w:line="540" w:lineRule="exact"/>
        <w:ind w:firstLineChars="300" w:firstLine="960"/>
        <w:jc w:val="both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逾期未报送者即视为自动弃权，咨询电话：0519-85102533-817</w:t>
      </w:r>
    </w:p>
    <w:p w:rsidR="00612291" w:rsidRDefault="003B4913">
      <w:pPr>
        <w:pStyle w:val="a3"/>
        <w:spacing w:line="540" w:lineRule="exact"/>
        <w:rPr>
          <w:rFonts w:ascii="仿宋_GB2312" w:eastAsia="仿宋_GB2312" w:hAnsi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  </w:t>
      </w:r>
      <w:r>
        <w:rPr>
          <w:rFonts w:ascii="仿宋_GB2312" w:eastAsia="仿宋_GB2312" w:hAnsi="仿宋_GB2312" w:hint="eastAsia"/>
          <w:sz w:val="32"/>
          <w:szCs w:val="32"/>
        </w:rPr>
        <w:t>特此公告。</w:t>
      </w:r>
    </w:p>
    <w:p w:rsidR="00612291" w:rsidRDefault="003B4913">
      <w:pPr>
        <w:pStyle w:val="a3"/>
        <w:spacing w:line="540" w:lineRule="exact"/>
        <w:jc w:val="right"/>
        <w:rPr>
          <w:rFonts w:ascii="仿宋_GB2312" w:eastAsia="仿宋_GB2312" w:hAnsi="仿宋_GB2312"/>
          <w:w w:val="80"/>
          <w:sz w:val="32"/>
          <w:szCs w:val="32"/>
        </w:rPr>
      </w:pPr>
      <w:r>
        <w:rPr>
          <w:rFonts w:ascii="仿宋_GB2312" w:eastAsia="仿宋_GB2312" w:hAnsi="仿宋_GB2312" w:hint="eastAsia"/>
          <w:w w:val="80"/>
          <w:sz w:val="32"/>
          <w:szCs w:val="32"/>
        </w:rPr>
        <w:t>常州国家高新技术产业开发区（新北区）住房和城乡建设局</w:t>
      </w:r>
    </w:p>
    <w:p w:rsidR="00612291" w:rsidRDefault="003B4913">
      <w:pPr>
        <w:pStyle w:val="a3"/>
        <w:spacing w:line="540" w:lineRule="exact"/>
        <w:ind w:right="640" w:firstLineChars="1530" w:firstLine="4896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2023年</w:t>
      </w:r>
      <w:r w:rsidR="00C75593">
        <w:rPr>
          <w:rFonts w:ascii="仿宋_GB2312" w:eastAsia="仿宋_GB2312" w:hAnsi="仿宋_GB2312" w:hint="eastAsia"/>
          <w:sz w:val="32"/>
          <w:szCs w:val="32"/>
        </w:rPr>
        <w:t>11</w:t>
      </w:r>
      <w:r>
        <w:rPr>
          <w:rFonts w:ascii="仿宋_GB2312" w:eastAsia="仿宋_GB2312" w:hAnsi="仿宋_GB2312" w:hint="eastAsia"/>
          <w:sz w:val="32"/>
          <w:szCs w:val="32"/>
        </w:rPr>
        <w:t>月</w:t>
      </w:r>
      <w:r w:rsidR="00786983">
        <w:rPr>
          <w:rFonts w:ascii="仿宋_GB2312" w:eastAsia="仿宋_GB2312" w:hAnsi="仿宋_GB2312" w:hint="eastAsia"/>
          <w:sz w:val="32"/>
          <w:szCs w:val="32"/>
        </w:rPr>
        <w:t>9</w:t>
      </w:r>
      <w:r>
        <w:rPr>
          <w:rFonts w:ascii="仿宋_GB2312" w:eastAsia="仿宋_GB2312" w:hAnsi="仿宋_GB2312" w:hint="eastAsia"/>
          <w:sz w:val="32"/>
          <w:szCs w:val="32"/>
        </w:rPr>
        <w:t>日</w:t>
      </w:r>
    </w:p>
    <w:p w:rsidR="00612291" w:rsidRDefault="00612291">
      <w:pPr>
        <w:pStyle w:val="a3"/>
        <w:spacing w:line="540" w:lineRule="exact"/>
        <w:rPr>
          <w:rFonts w:ascii="仿宋_GB2312" w:eastAsia="仿宋_GB2312" w:hAnsi="仿宋_GB2312"/>
          <w:sz w:val="32"/>
          <w:szCs w:val="32"/>
        </w:rPr>
      </w:pPr>
    </w:p>
    <w:sectPr w:rsidR="00612291">
      <w:pgSz w:w="11906" w:h="16838"/>
      <w:pgMar w:top="1928" w:right="1361" w:bottom="2154" w:left="147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space">
    <w:altName w:val="Segoe Print"/>
    <w:charset w:val="00"/>
    <w:family w:val="auto"/>
    <w:pitch w:val="default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jMzQ3ZWZlMTNjNmIxZTg2MGNjMGMxNGMyMDQ0OWYifQ=="/>
  </w:docVars>
  <w:rsids>
    <w:rsidRoot w:val="00172A27"/>
    <w:rsid w:val="00172A27"/>
    <w:rsid w:val="003B4913"/>
    <w:rsid w:val="00402BBD"/>
    <w:rsid w:val="00612291"/>
    <w:rsid w:val="00786983"/>
    <w:rsid w:val="007F4D40"/>
    <w:rsid w:val="009046B4"/>
    <w:rsid w:val="00B46016"/>
    <w:rsid w:val="00C75593"/>
    <w:rsid w:val="00D77B18"/>
    <w:rsid w:val="01A2222C"/>
    <w:rsid w:val="126720D5"/>
    <w:rsid w:val="1EDB08D7"/>
    <w:rsid w:val="1EE4783C"/>
    <w:rsid w:val="205F08A5"/>
    <w:rsid w:val="225320F2"/>
    <w:rsid w:val="361135DC"/>
    <w:rsid w:val="3E683095"/>
    <w:rsid w:val="46DD5261"/>
    <w:rsid w:val="47FA3DC5"/>
    <w:rsid w:val="5B94744A"/>
    <w:rsid w:val="5C5C5193"/>
    <w:rsid w:val="63B41BC4"/>
    <w:rsid w:val="6CDE4869"/>
    <w:rsid w:val="70055704"/>
    <w:rsid w:val="712B6EE7"/>
    <w:rsid w:val="7D644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44444"/>
      <w:u w:val="none"/>
    </w:rPr>
  </w:style>
  <w:style w:type="character" w:styleId="a6">
    <w:name w:val="Hyperlink"/>
    <w:basedOn w:val="a0"/>
    <w:qFormat/>
    <w:rPr>
      <w:color w:val="444444"/>
      <w:u w:val="none"/>
    </w:rPr>
  </w:style>
  <w:style w:type="character" w:styleId="HTML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0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1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beian">
    <w:name w:val="beian"/>
    <w:basedOn w:val="a0"/>
    <w:qFormat/>
    <w:rPr>
      <w:vanish/>
    </w:rPr>
  </w:style>
  <w:style w:type="character" w:customStyle="1" w:styleId="txt">
    <w:name w:val="txt"/>
    <w:basedOn w:val="a0"/>
    <w:qFormat/>
    <w:rPr>
      <w:color w:val="FFFFFF"/>
      <w:sz w:val="22"/>
      <w:szCs w:val="22"/>
    </w:rPr>
  </w:style>
  <w:style w:type="character" w:customStyle="1" w:styleId="txtbg">
    <w:name w:val="txtbg"/>
    <w:basedOn w:val="a0"/>
    <w:qFormat/>
    <w:rPr>
      <w:shd w:val="clear" w:color="auto" w:fill="000000"/>
    </w:rPr>
  </w:style>
  <w:style w:type="character" w:customStyle="1" w:styleId="before">
    <w:name w:val="before"/>
    <w:basedOn w:val="a0"/>
    <w:qFormat/>
    <w:rPr>
      <w:shd w:val="clear" w:color="auto" w:fill="BF2B2E"/>
    </w:rPr>
  </w:style>
  <w:style w:type="character" w:customStyle="1" w:styleId="before1">
    <w:name w:val="before1"/>
    <w:basedOn w:val="a0"/>
    <w:qFormat/>
    <w:rPr>
      <w:shd w:val="clear" w:color="auto" w:fill="FF4010"/>
    </w:rPr>
  </w:style>
  <w:style w:type="character" w:customStyle="1" w:styleId="layui-laypage-curr">
    <w:name w:val="layui-laypage-curr"/>
    <w:basedOn w:val="a0"/>
    <w:qFormat/>
  </w:style>
  <w:style w:type="character" w:customStyle="1" w:styleId="after">
    <w:name w:val="after"/>
    <w:basedOn w:val="a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ode" w:qFormat="1"/>
    <w:lsdException w:name="HTML Keyboard" w:qFormat="1"/>
    <w:lsdException w:name="HTML Samp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FollowedHyperlink"/>
    <w:basedOn w:val="a0"/>
    <w:qFormat/>
    <w:rPr>
      <w:color w:val="444444"/>
      <w:u w:val="none"/>
    </w:rPr>
  </w:style>
  <w:style w:type="character" w:styleId="a6">
    <w:name w:val="Hyperlink"/>
    <w:basedOn w:val="a0"/>
    <w:qFormat/>
    <w:rPr>
      <w:color w:val="444444"/>
      <w:u w:val="none"/>
    </w:rPr>
  </w:style>
  <w:style w:type="character" w:styleId="HTML">
    <w:name w:val="HTML Cod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styleId="HTML0">
    <w:name w:val="HTML Keyboard"/>
    <w:basedOn w:val="a0"/>
    <w:qFormat/>
    <w:rPr>
      <w:rFonts w:ascii="monospace" w:eastAsia="monospace" w:hAnsi="monospace" w:cs="monospace"/>
      <w:sz w:val="21"/>
      <w:szCs w:val="21"/>
    </w:rPr>
  </w:style>
  <w:style w:type="character" w:styleId="HTML1">
    <w:name w:val="HTML Sample"/>
    <w:basedOn w:val="a0"/>
    <w:qFormat/>
    <w:rPr>
      <w:rFonts w:ascii="monospace" w:eastAsia="monospace" w:hAnsi="monospace" w:cs="monospace" w:hint="default"/>
      <w:sz w:val="21"/>
      <w:szCs w:val="21"/>
    </w:rPr>
  </w:style>
  <w:style w:type="character" w:customStyle="1" w:styleId="beian">
    <w:name w:val="beian"/>
    <w:basedOn w:val="a0"/>
    <w:qFormat/>
    <w:rPr>
      <w:vanish/>
    </w:rPr>
  </w:style>
  <w:style w:type="character" w:customStyle="1" w:styleId="txt">
    <w:name w:val="txt"/>
    <w:basedOn w:val="a0"/>
    <w:qFormat/>
    <w:rPr>
      <w:color w:val="FFFFFF"/>
      <w:sz w:val="22"/>
      <w:szCs w:val="22"/>
    </w:rPr>
  </w:style>
  <w:style w:type="character" w:customStyle="1" w:styleId="txtbg">
    <w:name w:val="txtbg"/>
    <w:basedOn w:val="a0"/>
    <w:qFormat/>
    <w:rPr>
      <w:shd w:val="clear" w:color="auto" w:fill="000000"/>
    </w:rPr>
  </w:style>
  <w:style w:type="character" w:customStyle="1" w:styleId="before">
    <w:name w:val="before"/>
    <w:basedOn w:val="a0"/>
    <w:qFormat/>
    <w:rPr>
      <w:shd w:val="clear" w:color="auto" w:fill="BF2B2E"/>
    </w:rPr>
  </w:style>
  <w:style w:type="character" w:customStyle="1" w:styleId="before1">
    <w:name w:val="before1"/>
    <w:basedOn w:val="a0"/>
    <w:qFormat/>
    <w:rPr>
      <w:shd w:val="clear" w:color="auto" w:fill="FF4010"/>
    </w:rPr>
  </w:style>
  <w:style w:type="character" w:customStyle="1" w:styleId="layui-laypage-curr">
    <w:name w:val="layui-laypage-curr"/>
    <w:basedOn w:val="a0"/>
    <w:qFormat/>
  </w:style>
  <w:style w:type="character" w:customStyle="1" w:styleId="after">
    <w:name w:val="aft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关于三井街道巢湖社区旧城改造项目</dc:title>
  <dc:creator>User</dc:creator>
  <cp:lastModifiedBy>xb21cn</cp:lastModifiedBy>
  <cp:revision>7</cp:revision>
  <cp:lastPrinted>2022-08-15T07:41:00Z</cp:lastPrinted>
  <dcterms:created xsi:type="dcterms:W3CDTF">2023-11-06T02:57:00Z</dcterms:created>
  <dcterms:modified xsi:type="dcterms:W3CDTF">2023-11-09T02:13:00Z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DDF45AE6A79E4FB490A3976A049353F7</vt:lpwstr>
  </property>
</Properties>
</file>