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pPr>
        <w:spacing w:line="360" w:lineRule="auto"/>
        <w:rPr>
          <w:rFonts w:ascii="宋体" w:hAnsi="宋体" w:eastAsia="宋体" w:cs="宋体"/>
          <w:b/>
          <w:sz w:val="24"/>
          <w:szCs w:val="24"/>
        </w:rPr>
      </w:pPr>
      <w:r>
        <w:rPr>
          <w:rFonts w:hint="eastAsia" w:ascii="宋体" w:hAnsi="宋体" w:eastAsia="宋体" w:cs="宋体"/>
          <w:b/>
          <w:sz w:val="24"/>
          <w:szCs w:val="24"/>
        </w:rPr>
        <w:t>招租编号：XS202300</w:t>
      </w:r>
      <w:r>
        <w:rPr>
          <w:rFonts w:hint="eastAsia" w:ascii="宋体" w:hAnsi="宋体" w:eastAsia="宋体" w:cs="宋体"/>
          <w:b/>
          <w:sz w:val="24"/>
          <w:szCs w:val="24"/>
          <w:lang w:val="en-US" w:eastAsia="zh-CN"/>
        </w:rPr>
        <w:t xml:space="preserve">5         </w:t>
      </w:r>
      <w:r>
        <w:rPr>
          <w:rFonts w:hint="eastAsia" w:ascii="宋体" w:hAnsi="宋体" w:eastAsia="宋体" w:cs="宋体"/>
          <w:b/>
          <w:sz w:val="24"/>
          <w:szCs w:val="24"/>
        </w:rPr>
        <w:t xml:space="preserve">                       时间：2023年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7</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3051号商铺</w:t>
            </w:r>
          </w:p>
        </w:tc>
        <w:tc>
          <w:tcPr>
            <w:tcW w:w="1440"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41.84</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6165</w:t>
            </w:r>
          </w:p>
        </w:tc>
        <w:tc>
          <w:tcPr>
            <w:tcW w:w="1575"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3052号商铺</w:t>
            </w:r>
          </w:p>
        </w:tc>
        <w:tc>
          <w:tcPr>
            <w:tcW w:w="1440" w:type="dxa"/>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49.59</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6165</w:t>
            </w:r>
          </w:p>
        </w:tc>
        <w:tc>
          <w:tcPr>
            <w:tcW w:w="157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3053号商铺</w:t>
            </w:r>
          </w:p>
        </w:tc>
        <w:tc>
          <w:tcPr>
            <w:tcW w:w="1440" w:type="dxa"/>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49.59</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6165</w:t>
            </w:r>
          </w:p>
        </w:tc>
        <w:tc>
          <w:tcPr>
            <w:tcW w:w="157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3065号商铺</w:t>
            </w:r>
          </w:p>
        </w:tc>
        <w:tc>
          <w:tcPr>
            <w:tcW w:w="1440"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38.38</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5480</w:t>
            </w:r>
          </w:p>
        </w:tc>
        <w:tc>
          <w:tcPr>
            <w:tcW w:w="157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3086号商铺</w:t>
            </w:r>
          </w:p>
        </w:tc>
        <w:tc>
          <w:tcPr>
            <w:tcW w:w="1440"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37.59</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6165</w:t>
            </w:r>
          </w:p>
        </w:tc>
        <w:tc>
          <w:tcPr>
            <w:tcW w:w="157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3032号商铺</w:t>
            </w:r>
          </w:p>
        </w:tc>
        <w:tc>
          <w:tcPr>
            <w:tcW w:w="1440"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31.72</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4800</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3033号商铺</w:t>
            </w:r>
          </w:p>
        </w:tc>
        <w:tc>
          <w:tcPr>
            <w:tcW w:w="1440"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40.76</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5400</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3030号商铺</w:t>
            </w:r>
          </w:p>
        </w:tc>
        <w:tc>
          <w:tcPr>
            <w:tcW w:w="1440"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31.72</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4000</w:t>
            </w:r>
          </w:p>
        </w:tc>
        <w:tc>
          <w:tcPr>
            <w:tcW w:w="157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3031号商铺</w:t>
            </w:r>
          </w:p>
        </w:tc>
        <w:tc>
          <w:tcPr>
            <w:tcW w:w="1440"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33.02</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4000</w:t>
            </w:r>
          </w:p>
        </w:tc>
        <w:tc>
          <w:tcPr>
            <w:tcW w:w="157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212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灵山中路19号1幢</w:t>
            </w:r>
          </w:p>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r>
              <w:rPr>
                <w:rFonts w:hint="eastAsia" w:ascii="宋体" w:hAnsi="宋体" w:eastAsia="宋体" w:cs="宋体"/>
                <w:color w:val="000000"/>
                <w:kern w:val="0"/>
                <w:szCs w:val="21"/>
                <w:lang w:val="en-US" w:eastAsia="zh-CN"/>
              </w:rPr>
              <w:t>77</w:t>
            </w:r>
            <w:r>
              <w:rPr>
                <w:rFonts w:hint="eastAsia" w:ascii="宋体" w:hAnsi="宋体" w:eastAsia="宋体" w:cs="宋体"/>
                <w:color w:val="000000"/>
                <w:kern w:val="0"/>
                <w:szCs w:val="21"/>
              </w:rPr>
              <w:t>号商铺</w:t>
            </w:r>
          </w:p>
        </w:tc>
        <w:tc>
          <w:tcPr>
            <w:tcW w:w="1440"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39.13</w:t>
            </w:r>
          </w:p>
        </w:tc>
        <w:tc>
          <w:tcPr>
            <w:tcW w:w="1530"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545" w:type="dxa"/>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4500</w:t>
            </w:r>
          </w:p>
        </w:tc>
        <w:tc>
          <w:tcPr>
            <w:tcW w:w="157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整体招租</w:t>
            </w:r>
          </w:p>
        </w:tc>
      </w:tr>
    </w:tbl>
    <w:p>
      <w:pPr>
        <w:pStyle w:val="16"/>
        <w:spacing w:line="360" w:lineRule="auto"/>
        <w:ind w:firstLine="0" w:firstLineChars="0"/>
        <w:rPr>
          <w:rFonts w:ascii="宋体" w:hAnsi="宋体" w:eastAsia="宋体" w:cs="宋体"/>
          <w:b/>
          <w:bCs/>
          <w:sz w:val="24"/>
          <w:szCs w:val="24"/>
        </w:rPr>
      </w:pPr>
    </w:p>
    <w:p>
      <w:pPr>
        <w:pStyle w:val="16"/>
        <w:spacing w:line="360" w:lineRule="auto"/>
        <w:ind w:firstLine="0" w:firstLineChars="0"/>
        <w:rPr>
          <w:rFonts w:ascii="宋体" w:hAnsi="宋体" w:eastAsia="宋体" w:cs="宋体"/>
          <w:b/>
          <w:bCs/>
          <w:sz w:val="24"/>
          <w:szCs w:val="24"/>
        </w:rPr>
      </w:pP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一年。租金壹年壹付，先付后用。</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hint="eastAsia" w:ascii="宋体" w:hAnsi="宋体" w:eastAsia="宋体" w:cs="宋体"/>
          <w:sz w:val="24"/>
          <w:szCs w:val="24"/>
          <w:lang w:eastAsia="zh-CN"/>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r>
        <w:rPr>
          <w:rFonts w:hint="eastAsia" w:ascii="宋体" w:hAnsi="宋体" w:eastAsia="宋体" w:cs="宋体"/>
          <w:sz w:val="24"/>
          <w:szCs w:val="24"/>
          <w:lang w:eastAsia="zh-CN"/>
        </w:rPr>
        <w:t>。</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日至2023年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日（09:00-16:00）（节假日除外）</w:t>
      </w:r>
    </w:p>
    <w:p>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pPr>
        <w:pStyle w:val="16"/>
        <w:spacing w:line="360" w:lineRule="auto"/>
        <w:ind w:firstLine="480"/>
        <w:rPr>
          <w:rFonts w:ascii="宋体" w:hAnsi="宋体" w:eastAsia="宋体" w:cs="宋体"/>
          <w:b/>
          <w:sz w:val="24"/>
          <w:szCs w:val="24"/>
        </w:rPr>
      </w:pPr>
      <w:r>
        <w:rPr>
          <w:rFonts w:hint="eastAsia" w:ascii="宋体" w:hAnsi="宋体" w:eastAsia="宋体" w:cs="宋体"/>
          <w:sz w:val="24"/>
          <w:szCs w:val="24"/>
        </w:rPr>
        <w:t>联系人：恽毅    联系电话：13401348386</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3、备注：上述个人信息由于工作需要经机构和本人同意对外公布</w:t>
      </w:r>
      <w:bookmarkStart w:id="0" w:name="_GoBack"/>
      <w:bookmarkEnd w:id="0"/>
      <w:r>
        <w:rPr>
          <w:rFonts w:hint="eastAsia" w:ascii="宋体" w:hAnsi="宋体" w:eastAsia="宋体" w:cs="宋体"/>
          <w:b/>
          <w:sz w:val="24"/>
          <w:szCs w:val="24"/>
          <w:lang w:val="en-US" w:eastAsia="zh-CN"/>
        </w:rPr>
        <w:t> </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 周</w:t>
      </w:r>
      <w:r>
        <w:rPr>
          <w:rFonts w:hint="eastAsia" w:ascii="宋体" w:hAnsi="宋体" w:eastAsia="宋体" w:cs="宋体"/>
          <w:sz w:val="24"/>
          <w:szCs w:val="24"/>
          <w:lang w:val="en-US" w:eastAsia="zh-CN"/>
        </w:rPr>
        <w:t>一</w:t>
      </w:r>
      <w:r>
        <w:rPr>
          <w:rFonts w:hint="eastAsia" w:ascii="宋体" w:hAnsi="宋体" w:eastAsia="宋体" w:cs="宋体"/>
          <w:sz w:val="24"/>
          <w:szCs w:val="24"/>
        </w:rPr>
        <w:t>上午9：00，逾期未签到者视为自动放弃投标资格。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ZjlkMWE4ZmEyMzZjNDM1ODVjMGFiMDJjOGZhNTA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33259E7"/>
    <w:rsid w:val="03332CC0"/>
    <w:rsid w:val="03C55231"/>
    <w:rsid w:val="04A02481"/>
    <w:rsid w:val="054322E1"/>
    <w:rsid w:val="063216BD"/>
    <w:rsid w:val="06921FDB"/>
    <w:rsid w:val="06A92456"/>
    <w:rsid w:val="07E95BEE"/>
    <w:rsid w:val="07E97D32"/>
    <w:rsid w:val="081D6CA3"/>
    <w:rsid w:val="087A0AE6"/>
    <w:rsid w:val="08D96A92"/>
    <w:rsid w:val="0C2C55B3"/>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801DAF"/>
    <w:rsid w:val="21E335B3"/>
    <w:rsid w:val="220724E3"/>
    <w:rsid w:val="22380187"/>
    <w:rsid w:val="2407309B"/>
    <w:rsid w:val="253C002F"/>
    <w:rsid w:val="25AE0639"/>
    <w:rsid w:val="26995AE5"/>
    <w:rsid w:val="26B3559A"/>
    <w:rsid w:val="26B45BAF"/>
    <w:rsid w:val="27102746"/>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6270E5"/>
    <w:rsid w:val="308675F8"/>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C9E3B84"/>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7DC60C9"/>
    <w:rsid w:val="48E57A7E"/>
    <w:rsid w:val="490221DB"/>
    <w:rsid w:val="491B2F0E"/>
    <w:rsid w:val="49A46D2E"/>
    <w:rsid w:val="4A740E4C"/>
    <w:rsid w:val="4A8113EE"/>
    <w:rsid w:val="4ABE5F47"/>
    <w:rsid w:val="4B342FA5"/>
    <w:rsid w:val="4B8675C9"/>
    <w:rsid w:val="4C61447C"/>
    <w:rsid w:val="4D3C578A"/>
    <w:rsid w:val="4D442A0B"/>
    <w:rsid w:val="4D503FED"/>
    <w:rsid w:val="4DB25A3C"/>
    <w:rsid w:val="4DE838C5"/>
    <w:rsid w:val="4E82224D"/>
    <w:rsid w:val="4F36537E"/>
    <w:rsid w:val="4FB04B68"/>
    <w:rsid w:val="50072A0B"/>
    <w:rsid w:val="50C256A5"/>
    <w:rsid w:val="51BA7CF2"/>
    <w:rsid w:val="51C56EC3"/>
    <w:rsid w:val="522C3B60"/>
    <w:rsid w:val="5307633F"/>
    <w:rsid w:val="540C1B3E"/>
    <w:rsid w:val="54315721"/>
    <w:rsid w:val="546C76AF"/>
    <w:rsid w:val="55A01294"/>
    <w:rsid w:val="560079AE"/>
    <w:rsid w:val="56C336C6"/>
    <w:rsid w:val="57392582"/>
    <w:rsid w:val="576D6204"/>
    <w:rsid w:val="58FB47BC"/>
    <w:rsid w:val="591E4E4A"/>
    <w:rsid w:val="5A294E30"/>
    <w:rsid w:val="5ABE762B"/>
    <w:rsid w:val="5B2F24FD"/>
    <w:rsid w:val="5B7F2670"/>
    <w:rsid w:val="5BF06969"/>
    <w:rsid w:val="5C117D5A"/>
    <w:rsid w:val="5C236BF9"/>
    <w:rsid w:val="5C6572CA"/>
    <w:rsid w:val="5F497AD8"/>
    <w:rsid w:val="5FE225C2"/>
    <w:rsid w:val="60CC4F30"/>
    <w:rsid w:val="612A51BE"/>
    <w:rsid w:val="61922CFD"/>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EC4E9F"/>
    <w:rsid w:val="6B1556E5"/>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7884926"/>
    <w:rsid w:val="785A760E"/>
    <w:rsid w:val="789E20B4"/>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379</Words>
  <Characters>2163</Characters>
  <Lines>18</Lines>
  <Paragraphs>5</Paragraphs>
  <TotalTime>65</TotalTime>
  <ScaleCrop>false</ScaleCrop>
  <LinksUpToDate>false</LinksUpToDate>
  <CharactersWithSpaces>2537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Administrator</cp:lastModifiedBy>
  <cp:lastPrinted>2023-11-07T01:23:00Z</cp:lastPrinted>
  <dcterms:modified xsi:type="dcterms:W3CDTF">2023-11-09T07:15:25Z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D01F1C7D0A89417DB9AE2F73F8A4F8F5_13</vt:lpwstr>
  </property>
</Properties>
</file>