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C4" w:rsidRPr="00E048C4" w:rsidRDefault="00E048C4" w:rsidP="00E048C4">
      <w:pPr>
        <w:jc w:val="left"/>
        <w:rPr>
          <w:rFonts w:ascii="黑体" w:eastAsia="黑体" w:hAnsi="黑体" w:hint="eastAsia"/>
          <w:sz w:val="32"/>
          <w:szCs w:val="32"/>
        </w:rPr>
      </w:pPr>
      <w:r w:rsidRPr="00E048C4">
        <w:rPr>
          <w:rFonts w:ascii="黑体" w:eastAsia="黑体" w:hAnsi="黑体" w:hint="eastAsia"/>
          <w:sz w:val="32"/>
          <w:szCs w:val="32"/>
        </w:rPr>
        <w:t>附件：</w:t>
      </w:r>
    </w:p>
    <w:p w:rsidR="00E048C4" w:rsidRDefault="00E048C4" w:rsidP="00E048C4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0D30E4">
        <w:rPr>
          <w:rFonts w:ascii="华文中宋" w:eastAsia="华文中宋" w:hAnsi="华文中宋" w:hint="eastAsia"/>
          <w:sz w:val="36"/>
          <w:szCs w:val="36"/>
        </w:rPr>
        <w:t>2023年养殖池塘标准化改造项目拟补助名单</w:t>
      </w:r>
      <w:bookmarkEnd w:id="0"/>
    </w:p>
    <w:p w:rsidR="00E048C4" w:rsidRDefault="00E048C4" w:rsidP="00E048C4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3742"/>
      </w:tblGrid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1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建设地点（村委）</w:t>
            </w:r>
          </w:p>
        </w:tc>
        <w:tc>
          <w:tcPr>
            <w:tcW w:w="2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项目单位名称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魏村街道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小都村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魏村街道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小都村（片区改造）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8C4" w:rsidRPr="003E51C5" w:rsidRDefault="00E048C4" w:rsidP="007E7F77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魏村街道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青城村</w:t>
            </w:r>
          </w:p>
        </w:tc>
        <w:tc>
          <w:tcPr>
            <w:tcW w:w="2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常州王者青城生态观光有限公司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  <w:tc>
          <w:tcPr>
            <w:tcW w:w="1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银河村</w:t>
            </w:r>
          </w:p>
        </w:tc>
        <w:tc>
          <w:tcPr>
            <w:tcW w:w="2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常州市育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霖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农业科技有限公司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  <w:tc>
          <w:tcPr>
            <w:tcW w:w="1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银河村</w:t>
            </w:r>
          </w:p>
        </w:tc>
        <w:tc>
          <w:tcPr>
            <w:tcW w:w="2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新北区孟河三友水产养殖场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  <w:tc>
          <w:tcPr>
            <w:tcW w:w="1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银河村</w:t>
            </w:r>
          </w:p>
        </w:tc>
        <w:tc>
          <w:tcPr>
            <w:tcW w:w="2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孟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河朱胜钢</w:t>
            </w:r>
            <w:proofErr w:type="gramEnd"/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  <w:tc>
          <w:tcPr>
            <w:tcW w:w="1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通江村</w:t>
            </w:r>
          </w:p>
        </w:tc>
        <w:tc>
          <w:tcPr>
            <w:tcW w:w="2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新北区孟河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洲洋家庭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  <w:tc>
          <w:tcPr>
            <w:tcW w:w="1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银河村</w:t>
            </w:r>
          </w:p>
        </w:tc>
        <w:tc>
          <w:tcPr>
            <w:tcW w:w="2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孟河镇银河村（片区改造）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  <w:tc>
          <w:tcPr>
            <w:tcW w:w="14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荫沙村</w:t>
            </w:r>
            <w:proofErr w:type="gramEnd"/>
          </w:p>
        </w:tc>
        <w:tc>
          <w:tcPr>
            <w:tcW w:w="2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孟河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镇荫沙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村（片区改造）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现代农业产业园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新北区孟河红脂玉水产养殖场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现代农业产业园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新北区孟河王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大萌叔家庭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观庄村</w:t>
            </w:r>
            <w:proofErr w:type="gramEnd"/>
          </w:p>
        </w:tc>
        <w:tc>
          <w:tcPr>
            <w:tcW w:w="2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新北区西夏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源发水产养殖场</w:t>
            </w:r>
          </w:p>
        </w:tc>
      </w:tr>
      <w:tr w:rsidR="00E048C4" w:rsidRPr="003E51C5" w:rsidTr="007E7F77">
        <w:trPr>
          <w:trHeight w:val="851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浦西村村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8C4" w:rsidRPr="003E51C5" w:rsidRDefault="00E048C4" w:rsidP="007E7F77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3E51C5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镇浦西村（片区改造）</w:t>
            </w:r>
          </w:p>
        </w:tc>
      </w:tr>
    </w:tbl>
    <w:p w:rsidR="00E048C4" w:rsidRPr="000D30E4" w:rsidRDefault="00E048C4" w:rsidP="00E048C4">
      <w:pPr>
        <w:jc w:val="center"/>
        <w:rPr>
          <w:rFonts w:ascii="仿宋_GB2312" w:eastAsia="仿宋_GB2312"/>
          <w:sz w:val="32"/>
          <w:szCs w:val="32"/>
        </w:rPr>
      </w:pPr>
    </w:p>
    <w:p w:rsidR="000E38DA" w:rsidRPr="00E048C4" w:rsidRDefault="000E38DA"/>
    <w:sectPr w:rsidR="000E38DA" w:rsidRPr="00E048C4" w:rsidSect="00464719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C4"/>
    <w:rsid w:val="000E38DA"/>
    <w:rsid w:val="00E0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2023-12-18T01:13:00Z</dcterms:created>
  <dcterms:modified xsi:type="dcterms:W3CDTF">2023-12-18T01:13:00Z</dcterms:modified>
</cp:coreProperties>
</file>