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DF" w:rsidRPr="00D97EDF" w:rsidRDefault="00D97EDF" w:rsidP="00D97EDF">
      <w:pPr>
        <w:spacing w:afterLines="50" w:after="156" w:line="530" w:lineRule="exact"/>
        <w:rPr>
          <w:rFonts w:ascii="黑体" w:eastAsia="黑体" w:hAnsi="黑体" w:cs="黑体"/>
          <w:kern w:val="0"/>
          <w:sz w:val="32"/>
          <w:szCs w:val="32"/>
        </w:rPr>
      </w:pPr>
      <w:r w:rsidRPr="00D97EDF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D97EDF" w:rsidRP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D97ED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营商环境体验官名单</w:t>
      </w:r>
    </w:p>
    <w:p w:rsidR="00D97EDF" w:rsidRPr="00D97EDF" w:rsidRDefault="00D97EDF" w:rsidP="00D97EDF">
      <w:pPr>
        <w:spacing w:line="53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胡文军        常州市浙江商会会长</w:t>
      </w: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王晓亮      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宸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光（常州）新材料科技有限公司总经理</w:t>
      </w:r>
    </w:p>
    <w:p w:rsidR="00D97EDF" w:rsidRPr="00D97EDF" w:rsidRDefault="00D97EDF" w:rsidP="00D97EDF">
      <w:pPr>
        <w:spacing w:line="50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王卫星      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百尔罗赫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新材料科技有限公司董事总经理、新北区新的社会阶层联合会外企分会会长、新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北区滨开区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新的社会阶层联合会会长</w:t>
      </w: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spacing w:val="-23"/>
          <w:kern w:val="0"/>
          <w:sz w:val="32"/>
          <w:szCs w:val="32"/>
        </w:rPr>
        <w:t>卡洛斯·罗瑞德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拉米（常州）新材料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有限公司总经理</w:t>
      </w:r>
    </w:p>
    <w:p w:rsidR="00D97EDF" w:rsidRPr="00D97EDF" w:rsidRDefault="00D97EDF" w:rsidP="00D97EDF">
      <w:pPr>
        <w:spacing w:line="50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曹  山        孟河镇商会会长、常州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永光车业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有限公司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总经理</w:t>
      </w: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董建军        蒂森克虏伯转向系统（常州）有限公司副总经理</w:t>
      </w: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贾  晨      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霓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达摩尔科技（常州）有限公司总经理</w:t>
      </w: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顾建中      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罗溪镇高巷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社区党总支书记</w:t>
      </w:r>
    </w:p>
    <w:p w:rsidR="00D97EDF" w:rsidRPr="00D97EDF" w:rsidRDefault="00D97EDF" w:rsidP="00D97EDF">
      <w:pPr>
        <w:spacing w:line="50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薛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杉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西夏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墅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镇青商会会长、江苏亮迪科技有限公司总经理</w:t>
      </w: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高晓军        江苏奔牛港务集团有限公司董事长</w:t>
      </w:r>
    </w:p>
    <w:p w:rsidR="00D97EDF" w:rsidRPr="00D97EDF" w:rsidRDefault="00D97EDF" w:rsidP="00D97EDF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翟春安      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江苏安厦工程项目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管理有限公司总裁</w:t>
      </w:r>
    </w:p>
    <w:p w:rsidR="00D97EDF" w:rsidRPr="00D97EDF" w:rsidRDefault="00D97EDF" w:rsidP="00D97EDF">
      <w:pPr>
        <w:spacing w:line="50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陈逸构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新北区工商联副主席、三井街道商会会长、常州中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天汽车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集团董事长</w:t>
      </w:r>
    </w:p>
    <w:p w:rsidR="00D97EDF" w:rsidRPr="00D97EDF" w:rsidRDefault="00D97EDF" w:rsidP="00D97EDF">
      <w:pPr>
        <w:spacing w:line="50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高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倩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（女）  永安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行科技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股份有限公司客户中心总监</w:t>
      </w:r>
    </w:p>
    <w:p w:rsidR="00D97EDF" w:rsidRPr="00D97EDF" w:rsidRDefault="00D97EDF" w:rsidP="00D97EDF">
      <w:pPr>
        <w:spacing w:line="50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张  波        新北区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工商联副主席、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春江街道商会会长、江苏中江焊丝有限公司董事长</w:t>
      </w:r>
    </w:p>
    <w:p w:rsidR="00D97EDF" w:rsidRPr="00D97EDF" w:rsidRDefault="00D97EDF" w:rsidP="00D97EDF">
      <w:pPr>
        <w:spacing w:line="50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顾建华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江苏欣战江纤维科技股份有限公司董事长</w:t>
      </w:r>
    </w:p>
    <w:p w:rsid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D97EDF" w:rsidRP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D97ED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营商环境观察员名单</w:t>
      </w:r>
    </w:p>
    <w:p w:rsidR="00D97EDF" w:rsidRP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spacing w:val="-17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李兴勇        </w:t>
      </w:r>
      <w:r w:rsidRPr="00D97EDF">
        <w:rPr>
          <w:rFonts w:ascii="仿宋_GB2312" w:eastAsia="仿宋_GB2312" w:hAnsi="仿宋_GB2312" w:cs="仿宋_GB2312" w:hint="eastAsia"/>
          <w:spacing w:val="-17"/>
          <w:kern w:val="0"/>
          <w:sz w:val="32"/>
          <w:szCs w:val="32"/>
        </w:rPr>
        <w:t>常州市委党校专职副教育长、常州三杰研究中心主任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谢金楼        常州工学院经济管理学院党委书记、院长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杨可可（女）  常州市民政局社会组织管理处副处长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唐  颖（女）  新华日报社常州分社全媒体中心主任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杨永岗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新北区工商联副主席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中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简科技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股份有限公司董事长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张  峰        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药明康德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高级副总裁、合全药业原料药生产业务部负责人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潘燕萍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（女）  常州市</w:t>
      </w:r>
      <w:proofErr w:type="gramStart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乐萌压力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容器有限公司董事长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李爱军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江苏普拉迪数控科技有限公司总经理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沈云霞（女）  奔牛镇行政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审批局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局长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 xml:space="preserve">恽海顺        </w:t>
      </w:r>
      <w:r w:rsidRPr="00D97EDF">
        <w:rPr>
          <w:rFonts w:ascii="仿宋_GB2312" w:eastAsia="仿宋_GB2312" w:hAnsi="仿宋_GB2312" w:cs="仿宋_GB2312"/>
          <w:spacing w:val="-11"/>
          <w:kern w:val="0"/>
          <w:sz w:val="32"/>
          <w:szCs w:val="32"/>
        </w:rPr>
        <w:t>常州市青企联副会长、新北区</w:t>
      </w:r>
      <w:r w:rsidRPr="00D97EDF">
        <w:rPr>
          <w:rFonts w:ascii="仿宋_GB2312" w:eastAsia="仿宋_GB2312" w:hAnsi="仿宋_GB2312" w:cs="仿宋_GB2312" w:hint="eastAsia"/>
          <w:spacing w:val="-11"/>
          <w:kern w:val="0"/>
          <w:sz w:val="32"/>
          <w:szCs w:val="32"/>
        </w:rPr>
        <w:t>工商联副主席、</w:t>
      </w:r>
      <w:r w:rsidRPr="00D97EDF">
        <w:rPr>
          <w:rFonts w:ascii="仿宋_GB2312" w:eastAsia="仿宋_GB2312" w:hAnsi="仿宋_GB2312" w:cs="仿宋_GB2312"/>
          <w:spacing w:val="-11"/>
          <w:kern w:val="0"/>
          <w:sz w:val="32"/>
          <w:szCs w:val="32"/>
        </w:rPr>
        <w:t>青商会会长、常州华达纳米材料科技有限公司总经理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刘海东        新北区工商联副主席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常州聚和新材料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股份有限公司董事长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帅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芳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（女）  漫柏（常州）公寓管理有限公司总经理助理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吴雪锋        春江街道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友谊河社区</w:t>
      </w:r>
      <w:proofErr w:type="gramEnd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党总支书记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潘继朴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中国建设银行（常州新北支行）行长</w:t>
      </w:r>
    </w:p>
    <w:p w:rsidR="00D97EDF" w:rsidRPr="00D97EDF" w:rsidRDefault="00D97EDF" w:rsidP="00D97EDF">
      <w:pPr>
        <w:spacing w:line="560" w:lineRule="exact"/>
        <w:ind w:left="2240" w:hangingChars="700" w:hanging="22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邢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辉        江苏圣典（常州）律师事务所主任</w:t>
      </w:r>
    </w:p>
    <w:p w:rsidR="00D97EDF" w:rsidRP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D97EDF" w:rsidRPr="00D97EDF" w:rsidRDefault="00D97EDF" w:rsidP="00D97EDF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bookmarkEnd w:id="0"/>
      <w:r w:rsidRPr="00D97ED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营商环境文化宣传员名单</w:t>
      </w:r>
    </w:p>
    <w:p w:rsidR="00D97EDF" w:rsidRPr="00D97EDF" w:rsidRDefault="00D97EDF" w:rsidP="00D97EDF">
      <w:pPr>
        <w:spacing w:line="53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杨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波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</w:t>
      </w:r>
      <w:proofErr w:type="gramStart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滨开区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党工委委员、党群工作局局长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梅晓宇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孟河镇党委委员、宣传统战委员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戚宇凡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薛家镇党委委员、宣传统战委员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邵春燕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</w:t>
      </w:r>
      <w:proofErr w:type="gramStart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罗溪镇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党委委员、宣传统战委员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葛美云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西夏</w:t>
      </w:r>
      <w:proofErr w:type="gramStart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墅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镇党委委员、宣传统战委员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须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倩怡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奔牛镇党委委员、宣传统战委员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吴小燕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新桥街道党工委委员、组织委员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李智娴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</w:t>
      </w:r>
      <w:r w:rsidRPr="00D97EDF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三井街道党工委委员、组织委员、宣传统战委员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潘欣</w:t>
      </w:r>
      <w:proofErr w:type="gramStart"/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诣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龙虎塘街道办事处副主任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顾秋</w:t>
      </w:r>
      <w:proofErr w:type="gramStart"/>
      <w:r w:rsidRPr="00D97EDF">
        <w:rPr>
          <w:rFonts w:ascii="宋体" w:eastAsia="宋体" w:hAnsi="宋体" w:cs="宋体" w:hint="eastAsia"/>
          <w:kern w:val="0"/>
          <w:sz w:val="32"/>
          <w:szCs w:val="32"/>
        </w:rPr>
        <w:t>彧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春江街道党工委委员、宣传统战委员</w:t>
      </w:r>
    </w:p>
    <w:p w:rsidR="00D97EDF" w:rsidRPr="00D97EDF" w:rsidRDefault="00D97EDF" w:rsidP="00D97ED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张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7EDF">
        <w:rPr>
          <w:rFonts w:ascii="仿宋_GB2312" w:eastAsia="仿宋_GB2312" w:hAnsi="仿宋_GB2312" w:cs="仿宋_GB2312"/>
          <w:kern w:val="0"/>
          <w:sz w:val="32"/>
          <w:szCs w:val="32"/>
        </w:rPr>
        <w:t>伟</w:t>
      </w:r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</w:t>
      </w:r>
      <w:proofErr w:type="gramStart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魏村街道</w:t>
      </w:r>
      <w:proofErr w:type="gramEnd"/>
      <w:r w:rsidRPr="00D97EDF">
        <w:rPr>
          <w:rFonts w:ascii="仿宋_GB2312" w:eastAsia="仿宋_GB2312" w:hAnsi="仿宋_GB2312" w:cs="仿宋_GB2312" w:hint="eastAsia"/>
          <w:kern w:val="0"/>
          <w:sz w:val="32"/>
          <w:szCs w:val="32"/>
        </w:rPr>
        <w:t>党工委委员、人武部部长</w:t>
      </w:r>
    </w:p>
    <w:p w:rsidR="00D3334A" w:rsidRPr="00D97EDF" w:rsidRDefault="00D3334A"/>
    <w:sectPr w:rsidR="00D3334A" w:rsidRPr="00D9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DF"/>
    <w:rsid w:val="00D3334A"/>
    <w:rsid w:val="00D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2023-12-25T01:39:00Z</dcterms:created>
  <dcterms:modified xsi:type="dcterms:W3CDTF">2023-12-25T01:41:00Z</dcterms:modified>
</cp:coreProperties>
</file>