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2C" w:rsidRPr="00BF7CF5" w:rsidRDefault="0066302C" w:rsidP="0066302C">
      <w:pPr>
        <w:overflowPunct w:val="0"/>
        <w:spacing w:line="400" w:lineRule="exact"/>
        <w:ind w:firstLineChars="0" w:firstLine="0"/>
        <w:rPr>
          <w:rFonts w:eastAsia="黑体" w:hint="eastAsia"/>
          <w:bCs/>
          <w:szCs w:val="32"/>
        </w:rPr>
      </w:pPr>
      <w:r w:rsidRPr="00BF7CF5">
        <w:rPr>
          <w:rFonts w:eastAsia="黑体" w:hint="eastAsia"/>
          <w:bCs/>
          <w:szCs w:val="32"/>
        </w:rPr>
        <w:t>附件</w:t>
      </w:r>
    </w:p>
    <w:p w:rsidR="0066302C" w:rsidRPr="00BF7CF5" w:rsidRDefault="0066302C" w:rsidP="0066302C">
      <w:pPr>
        <w:overflowPunct w:val="0"/>
        <w:spacing w:line="400" w:lineRule="exact"/>
        <w:ind w:firstLineChars="0" w:firstLine="0"/>
        <w:rPr>
          <w:rFonts w:eastAsia="黑体" w:hint="eastAsia"/>
          <w:bCs/>
          <w:szCs w:val="32"/>
        </w:rPr>
      </w:pPr>
    </w:p>
    <w:p w:rsidR="0066302C" w:rsidRPr="0066302C" w:rsidRDefault="0066302C" w:rsidP="0066302C">
      <w:pPr>
        <w:overflowPunct w:val="0"/>
        <w:spacing w:line="560" w:lineRule="exact"/>
        <w:ind w:firstLineChars="0" w:firstLine="0"/>
        <w:jc w:val="center"/>
        <w:rPr>
          <w:rFonts w:ascii="方正小标宋简体" w:eastAsia="方正小标宋简体" w:hAnsi="黑体" w:cs="黑体" w:hint="eastAsia"/>
          <w:sz w:val="36"/>
          <w:szCs w:val="36"/>
        </w:rPr>
      </w:pPr>
      <w:r w:rsidRPr="0066302C">
        <w:rPr>
          <w:rFonts w:ascii="方正小标宋简体" w:eastAsia="方正小标宋简体" w:hAnsi="黑体" w:cs="黑体" w:hint="eastAsia"/>
          <w:sz w:val="36"/>
          <w:szCs w:val="36"/>
        </w:rPr>
        <w:t>新北区“四好农村路”建设工作</w:t>
      </w:r>
    </w:p>
    <w:p w:rsidR="0066302C" w:rsidRPr="00BF7CF5" w:rsidRDefault="0066302C" w:rsidP="0066302C">
      <w:pPr>
        <w:overflowPunct w:val="0"/>
        <w:spacing w:line="560" w:lineRule="exact"/>
        <w:ind w:firstLineChars="0" w:firstLine="0"/>
        <w:jc w:val="center"/>
        <w:rPr>
          <w:rFonts w:ascii="方正小标宋简体" w:eastAsia="方正小标宋简体" w:hAnsi="黑体" w:cs="黑体" w:hint="eastAsia"/>
          <w:sz w:val="44"/>
          <w:szCs w:val="44"/>
        </w:rPr>
      </w:pPr>
      <w:r w:rsidRPr="0066302C">
        <w:rPr>
          <w:rFonts w:ascii="方正小标宋简体" w:eastAsia="方正小标宋简体" w:hAnsi="黑体" w:cs="黑体" w:hint="eastAsia"/>
          <w:sz w:val="36"/>
          <w:szCs w:val="36"/>
        </w:rPr>
        <w:t>领导小组成员职责分工</w:t>
      </w:r>
    </w:p>
    <w:p w:rsidR="0066302C" w:rsidRPr="00BF7CF5" w:rsidRDefault="0066302C" w:rsidP="0066302C">
      <w:pPr>
        <w:overflowPunct w:val="0"/>
        <w:spacing w:line="560" w:lineRule="exact"/>
        <w:ind w:firstLineChars="0" w:firstLine="0"/>
        <w:rPr>
          <w:rFonts w:hint="eastAsia"/>
          <w:szCs w:val="32"/>
        </w:rPr>
      </w:pPr>
    </w:p>
    <w:p w:rsidR="0066302C" w:rsidRPr="0066302C" w:rsidRDefault="0066302C" w:rsidP="0066302C">
      <w:pPr>
        <w:overflowPunct w:val="0"/>
        <w:spacing w:line="540" w:lineRule="exact"/>
        <w:ind w:firstLine="600"/>
        <w:rPr>
          <w:rFonts w:hint="eastAsia"/>
          <w:sz w:val="30"/>
          <w:szCs w:val="30"/>
        </w:rPr>
      </w:pPr>
      <w:r w:rsidRPr="0066302C">
        <w:rPr>
          <w:rFonts w:hint="eastAsia"/>
          <w:sz w:val="30"/>
          <w:szCs w:val="30"/>
        </w:rPr>
        <w:t>区政府成立以区长为组长，分管副区长为副组长，区委宣传统战部、区经发局、区教育局（区文体旅局）、区财政局、区人社局（区民政局）、区住建局（区交通运输局）、区城管局、区农业农村局（区水利局）、区行政审批局、区自然资源和规划分局、区公安分局、区生态环境局、市公安局交通警察支队新北大队、市交通运输综合行政执法支队执法二大队等相关部门主要负责同志和各镇</w:t>
      </w:r>
      <w:r w:rsidRPr="0066302C">
        <w:rPr>
          <w:rFonts w:hint="eastAsia"/>
          <w:sz w:val="30"/>
          <w:szCs w:val="30"/>
        </w:rPr>
        <w:t>(</w:t>
      </w:r>
      <w:r w:rsidRPr="0066302C">
        <w:rPr>
          <w:rFonts w:hint="eastAsia"/>
          <w:sz w:val="30"/>
          <w:szCs w:val="30"/>
        </w:rPr>
        <w:t>街道</w:t>
      </w:r>
      <w:r w:rsidRPr="0066302C">
        <w:rPr>
          <w:rFonts w:hint="eastAsia"/>
          <w:sz w:val="30"/>
          <w:szCs w:val="30"/>
        </w:rPr>
        <w:t>)</w:t>
      </w:r>
      <w:r w:rsidRPr="0066302C">
        <w:rPr>
          <w:rFonts w:hint="eastAsia"/>
          <w:sz w:val="30"/>
          <w:szCs w:val="30"/>
        </w:rPr>
        <w:t>主要负责同志为成员的“四好农村路”建设工作领导小组，领导小组下设办公室，由区住建局（区交通运输局）主要负责同志兼任办公室主任。</w:t>
      </w:r>
    </w:p>
    <w:p w:rsidR="0066302C" w:rsidRPr="0066302C" w:rsidRDefault="0066302C" w:rsidP="0066302C">
      <w:pPr>
        <w:overflowPunct w:val="0"/>
        <w:spacing w:line="540" w:lineRule="exact"/>
        <w:ind w:firstLine="600"/>
        <w:rPr>
          <w:sz w:val="30"/>
          <w:szCs w:val="30"/>
        </w:rPr>
      </w:pPr>
      <w:r w:rsidRPr="0066302C">
        <w:rPr>
          <w:rFonts w:hint="eastAsia"/>
          <w:sz w:val="30"/>
          <w:szCs w:val="30"/>
        </w:rPr>
        <w:t>区委宣传统战部：</w:t>
      </w:r>
      <w:r w:rsidRPr="0066302C">
        <w:rPr>
          <w:sz w:val="30"/>
          <w:szCs w:val="30"/>
        </w:rPr>
        <w:t>指导做好农村公路工作的相关宣传报道，营造良好社会氛围。对于影响农村公路管理的重大舆情，指导相关单位快速准确处置，及时发布权威信息，掌握舆论主动。</w:t>
      </w:r>
    </w:p>
    <w:p w:rsidR="0066302C" w:rsidRPr="0066302C" w:rsidRDefault="0066302C" w:rsidP="0066302C">
      <w:pPr>
        <w:overflowPunct w:val="0"/>
        <w:spacing w:line="540" w:lineRule="exact"/>
        <w:ind w:firstLine="600"/>
        <w:rPr>
          <w:sz w:val="30"/>
          <w:szCs w:val="30"/>
        </w:rPr>
      </w:pPr>
      <w:r w:rsidRPr="0066302C">
        <w:rPr>
          <w:rFonts w:hint="eastAsia"/>
          <w:sz w:val="30"/>
          <w:szCs w:val="30"/>
        </w:rPr>
        <w:t>区经发局：</w:t>
      </w:r>
      <w:r w:rsidRPr="0066302C">
        <w:rPr>
          <w:sz w:val="30"/>
          <w:szCs w:val="30"/>
        </w:rPr>
        <w:t>支持农村公路发展相关工作列入全区发展规划，负责将公路建设等有关工程列入基本建设项目。</w:t>
      </w:r>
    </w:p>
    <w:p w:rsidR="0066302C" w:rsidRPr="0066302C" w:rsidRDefault="0066302C" w:rsidP="0066302C">
      <w:pPr>
        <w:overflowPunct w:val="0"/>
        <w:spacing w:line="540" w:lineRule="exact"/>
        <w:ind w:firstLine="600"/>
        <w:rPr>
          <w:sz w:val="30"/>
          <w:szCs w:val="30"/>
        </w:rPr>
      </w:pPr>
      <w:r w:rsidRPr="0066302C">
        <w:rPr>
          <w:rFonts w:hint="eastAsia"/>
          <w:sz w:val="30"/>
          <w:szCs w:val="30"/>
        </w:rPr>
        <w:t>区教育局（区文体旅局）：</w:t>
      </w:r>
      <w:r w:rsidRPr="0066302C">
        <w:rPr>
          <w:sz w:val="30"/>
          <w:szCs w:val="30"/>
        </w:rPr>
        <w:t>组织开展校车安全整治，配合做好校车行驶路线安全隐患整治等相关工作。指导统一设计、规范设置公路旅游标识标牌及农村公路沿线旅游服务设施。</w:t>
      </w:r>
    </w:p>
    <w:p w:rsidR="0066302C" w:rsidRPr="0066302C" w:rsidRDefault="0066302C" w:rsidP="0066302C">
      <w:pPr>
        <w:overflowPunct w:val="0"/>
        <w:spacing w:line="540" w:lineRule="exact"/>
        <w:ind w:firstLine="600"/>
        <w:rPr>
          <w:sz w:val="30"/>
          <w:szCs w:val="30"/>
        </w:rPr>
      </w:pPr>
      <w:r w:rsidRPr="0066302C">
        <w:rPr>
          <w:rFonts w:hint="eastAsia"/>
          <w:sz w:val="30"/>
          <w:szCs w:val="30"/>
        </w:rPr>
        <w:t>区财政局：</w:t>
      </w:r>
      <w:r w:rsidRPr="0066302C">
        <w:rPr>
          <w:sz w:val="30"/>
          <w:szCs w:val="30"/>
        </w:rPr>
        <w:t>负责农村公路管理、养护、运营等所需区级资金保障工作。</w:t>
      </w:r>
    </w:p>
    <w:p w:rsidR="0066302C" w:rsidRPr="0066302C" w:rsidRDefault="0066302C" w:rsidP="0066302C">
      <w:pPr>
        <w:overflowPunct w:val="0"/>
        <w:spacing w:line="540" w:lineRule="exact"/>
        <w:ind w:firstLine="600"/>
        <w:rPr>
          <w:sz w:val="30"/>
          <w:szCs w:val="30"/>
        </w:rPr>
      </w:pPr>
      <w:r w:rsidRPr="0066302C">
        <w:rPr>
          <w:rFonts w:hint="eastAsia"/>
          <w:sz w:val="30"/>
          <w:szCs w:val="30"/>
        </w:rPr>
        <w:t>区人社局（区民政局）：</w:t>
      </w:r>
      <w:r w:rsidRPr="0066302C">
        <w:rPr>
          <w:sz w:val="30"/>
          <w:szCs w:val="30"/>
        </w:rPr>
        <w:t>督促指导镇、村两级开发公益性管护岗位，优先从就业困难人员中聘请专管员从事农村公路巡查和</w:t>
      </w:r>
      <w:r w:rsidRPr="0066302C">
        <w:rPr>
          <w:sz w:val="30"/>
          <w:szCs w:val="30"/>
        </w:rPr>
        <w:lastRenderedPageBreak/>
        <w:t>管护工作。督促指导镇、村两级发挥村规民约的积极作用，引导村民爱路护路，保护公共设施。</w:t>
      </w:r>
    </w:p>
    <w:p w:rsidR="0066302C" w:rsidRPr="0066302C" w:rsidRDefault="0066302C" w:rsidP="0066302C">
      <w:pPr>
        <w:overflowPunct w:val="0"/>
        <w:spacing w:line="540" w:lineRule="exact"/>
        <w:ind w:firstLine="600"/>
        <w:rPr>
          <w:sz w:val="30"/>
          <w:szCs w:val="30"/>
        </w:rPr>
      </w:pPr>
      <w:r w:rsidRPr="0066302C">
        <w:rPr>
          <w:rFonts w:hint="eastAsia"/>
          <w:sz w:val="30"/>
          <w:szCs w:val="30"/>
        </w:rPr>
        <w:t>区住建局（区交通运输局）：</w:t>
      </w:r>
      <w:r w:rsidRPr="0066302C">
        <w:rPr>
          <w:sz w:val="30"/>
          <w:szCs w:val="30"/>
        </w:rPr>
        <w:t>指导镇、村两级做好农村公路乡村建设融合发展中涉及城乡建设的相关工作。落实</w:t>
      </w:r>
      <w:r w:rsidRPr="0066302C">
        <w:rPr>
          <w:sz w:val="30"/>
          <w:szCs w:val="30"/>
        </w:rPr>
        <w:t>“</w:t>
      </w:r>
      <w:r w:rsidRPr="0066302C">
        <w:rPr>
          <w:sz w:val="30"/>
          <w:szCs w:val="30"/>
        </w:rPr>
        <w:t>四好农村路</w:t>
      </w:r>
      <w:r w:rsidRPr="0066302C">
        <w:rPr>
          <w:sz w:val="30"/>
          <w:szCs w:val="30"/>
        </w:rPr>
        <w:t>”</w:t>
      </w:r>
      <w:r w:rsidRPr="0066302C">
        <w:rPr>
          <w:sz w:val="30"/>
          <w:szCs w:val="30"/>
        </w:rPr>
        <w:t>建设的行业监管、规划计划编制、协调对接、考核督查等各项综合性工作。负责农村公路管理中有关公共资源交易工作。</w:t>
      </w:r>
    </w:p>
    <w:p w:rsidR="0066302C" w:rsidRPr="0066302C" w:rsidRDefault="0066302C" w:rsidP="0066302C">
      <w:pPr>
        <w:overflowPunct w:val="0"/>
        <w:spacing w:line="540" w:lineRule="exact"/>
        <w:ind w:firstLine="600"/>
        <w:rPr>
          <w:sz w:val="30"/>
          <w:szCs w:val="30"/>
        </w:rPr>
      </w:pPr>
      <w:r w:rsidRPr="0066302C">
        <w:rPr>
          <w:rFonts w:hint="eastAsia"/>
          <w:sz w:val="30"/>
          <w:szCs w:val="30"/>
        </w:rPr>
        <w:t>区城管局：</w:t>
      </w:r>
      <w:r w:rsidRPr="0066302C">
        <w:rPr>
          <w:sz w:val="30"/>
          <w:szCs w:val="30"/>
        </w:rPr>
        <w:t>督促各镇（街道</w:t>
      </w:r>
      <w:r w:rsidRPr="0066302C">
        <w:rPr>
          <w:rFonts w:hint="eastAsia"/>
          <w:sz w:val="30"/>
          <w:szCs w:val="30"/>
        </w:rPr>
        <w:t>）</w:t>
      </w:r>
      <w:r w:rsidRPr="0066302C">
        <w:rPr>
          <w:sz w:val="30"/>
          <w:szCs w:val="30"/>
        </w:rPr>
        <w:t>做好农村公路集镇、村庄路段沿线的占道经营和摆摊设点、随意倾倒垃圾、渣土等违法行为的查处工作</w:t>
      </w:r>
      <w:r w:rsidRPr="0066302C">
        <w:rPr>
          <w:rFonts w:hint="eastAsia"/>
          <w:sz w:val="30"/>
          <w:szCs w:val="30"/>
        </w:rPr>
        <w:t>，</w:t>
      </w:r>
      <w:r w:rsidRPr="0066302C">
        <w:rPr>
          <w:sz w:val="30"/>
          <w:szCs w:val="30"/>
        </w:rPr>
        <w:t>配合开展对农村公路两侧控制区内违法建设联合执法查处等工作。</w:t>
      </w:r>
    </w:p>
    <w:p w:rsidR="0066302C" w:rsidRPr="0066302C" w:rsidRDefault="0066302C" w:rsidP="0066302C">
      <w:pPr>
        <w:overflowPunct w:val="0"/>
        <w:spacing w:line="540" w:lineRule="exact"/>
        <w:ind w:firstLine="600"/>
        <w:rPr>
          <w:sz w:val="30"/>
          <w:szCs w:val="30"/>
        </w:rPr>
      </w:pPr>
      <w:r w:rsidRPr="0066302C">
        <w:rPr>
          <w:rFonts w:hint="eastAsia"/>
          <w:sz w:val="30"/>
          <w:szCs w:val="30"/>
        </w:rPr>
        <w:t>区农业农村局（区水利局）：</w:t>
      </w:r>
      <w:r w:rsidRPr="0066302C">
        <w:rPr>
          <w:sz w:val="30"/>
          <w:szCs w:val="30"/>
        </w:rPr>
        <w:t>按照农村人居环境整治等工作要求</w:t>
      </w:r>
      <w:r w:rsidRPr="0066302C">
        <w:rPr>
          <w:rFonts w:hint="eastAsia"/>
          <w:sz w:val="30"/>
          <w:szCs w:val="30"/>
        </w:rPr>
        <w:t>，</w:t>
      </w:r>
      <w:r w:rsidRPr="0066302C">
        <w:rPr>
          <w:sz w:val="30"/>
          <w:szCs w:val="30"/>
        </w:rPr>
        <w:t>指导镇、村两级做好辖区内农村公路沿线环境整治提升和环境长效管护等工作</w:t>
      </w:r>
      <w:r w:rsidRPr="0066302C">
        <w:rPr>
          <w:rFonts w:hint="eastAsia"/>
          <w:sz w:val="30"/>
          <w:szCs w:val="30"/>
        </w:rPr>
        <w:t>；</w:t>
      </w:r>
      <w:r w:rsidRPr="0066302C">
        <w:rPr>
          <w:sz w:val="30"/>
          <w:szCs w:val="30"/>
        </w:rPr>
        <w:t>指导各镇</w:t>
      </w:r>
      <w:r w:rsidRPr="0066302C">
        <w:rPr>
          <w:rFonts w:hint="eastAsia"/>
          <w:sz w:val="30"/>
          <w:szCs w:val="30"/>
        </w:rPr>
        <w:t>（</w:t>
      </w:r>
      <w:r w:rsidRPr="0066302C">
        <w:rPr>
          <w:sz w:val="30"/>
          <w:szCs w:val="30"/>
        </w:rPr>
        <w:t>街道</w:t>
      </w:r>
      <w:r w:rsidRPr="0066302C">
        <w:rPr>
          <w:rFonts w:hint="eastAsia"/>
          <w:sz w:val="30"/>
          <w:szCs w:val="30"/>
        </w:rPr>
        <w:t>）</w:t>
      </w:r>
      <w:r w:rsidRPr="0066302C">
        <w:rPr>
          <w:sz w:val="30"/>
          <w:szCs w:val="30"/>
        </w:rPr>
        <w:t>做好乡村振兴等工作中涉及农村公路发展的工作。负责将水利基础设施建设项目与农村公路有机结合，指导做好农村公路沿线防洪配套设施的建设和管护工作。</w:t>
      </w:r>
    </w:p>
    <w:p w:rsidR="0066302C" w:rsidRPr="0066302C" w:rsidRDefault="0066302C" w:rsidP="0066302C">
      <w:pPr>
        <w:overflowPunct w:val="0"/>
        <w:spacing w:line="540" w:lineRule="exact"/>
        <w:ind w:firstLine="600"/>
        <w:rPr>
          <w:rFonts w:hint="eastAsia"/>
          <w:sz w:val="30"/>
          <w:szCs w:val="30"/>
        </w:rPr>
      </w:pPr>
      <w:r w:rsidRPr="0066302C">
        <w:rPr>
          <w:rFonts w:hint="eastAsia"/>
          <w:sz w:val="30"/>
          <w:szCs w:val="30"/>
        </w:rPr>
        <w:t>区行政审批局：</w:t>
      </w:r>
      <w:r w:rsidRPr="0066302C">
        <w:rPr>
          <w:sz w:val="30"/>
          <w:szCs w:val="30"/>
        </w:rPr>
        <w:t>按照</w:t>
      </w:r>
      <w:r w:rsidRPr="0066302C">
        <w:rPr>
          <w:sz w:val="30"/>
          <w:szCs w:val="30"/>
        </w:rPr>
        <w:t>“</w:t>
      </w:r>
      <w:r w:rsidRPr="0066302C">
        <w:rPr>
          <w:sz w:val="30"/>
          <w:szCs w:val="30"/>
        </w:rPr>
        <w:t>放管服</w:t>
      </w:r>
      <w:r w:rsidRPr="0066302C">
        <w:rPr>
          <w:sz w:val="30"/>
          <w:szCs w:val="30"/>
        </w:rPr>
        <w:t>”</w:t>
      </w:r>
      <w:r w:rsidRPr="0066302C">
        <w:rPr>
          <w:sz w:val="30"/>
          <w:szCs w:val="30"/>
        </w:rPr>
        <w:t>改革要求，依法履行相对集中行政许可职责，做好农村公路相关政务服务和集中受理工作</w:t>
      </w:r>
      <w:r w:rsidRPr="0066302C">
        <w:rPr>
          <w:rFonts w:hint="eastAsia"/>
          <w:sz w:val="30"/>
          <w:szCs w:val="30"/>
        </w:rPr>
        <w:t>。</w:t>
      </w:r>
    </w:p>
    <w:p w:rsidR="0066302C" w:rsidRPr="0066302C" w:rsidRDefault="0066302C" w:rsidP="0066302C">
      <w:pPr>
        <w:overflowPunct w:val="0"/>
        <w:spacing w:line="540" w:lineRule="exact"/>
        <w:ind w:firstLine="600"/>
        <w:rPr>
          <w:rFonts w:ascii="仿宋_GB2312" w:hAnsi="仿宋_GB2312" w:cs="仿宋_GB2312" w:hint="eastAsia"/>
          <w:sz w:val="30"/>
          <w:szCs w:val="30"/>
        </w:rPr>
      </w:pPr>
      <w:r w:rsidRPr="0066302C">
        <w:rPr>
          <w:rFonts w:hint="eastAsia"/>
          <w:sz w:val="30"/>
          <w:szCs w:val="30"/>
        </w:rPr>
        <w:t>区自然资源和规划分局：</w:t>
      </w:r>
      <w:r w:rsidRPr="0066302C">
        <w:rPr>
          <w:sz w:val="30"/>
          <w:szCs w:val="30"/>
        </w:rPr>
        <w:t>加大对农村公路两侧建筑控制区范围内违法用地查处力度</w:t>
      </w:r>
      <w:r w:rsidRPr="0066302C">
        <w:rPr>
          <w:rFonts w:hint="eastAsia"/>
          <w:sz w:val="30"/>
          <w:szCs w:val="30"/>
        </w:rPr>
        <w:t>，</w:t>
      </w:r>
      <w:r w:rsidRPr="0066302C">
        <w:rPr>
          <w:rFonts w:ascii="仿宋_GB2312" w:hAnsi="仿宋_GB2312" w:cs="仿宋_GB2312" w:hint="eastAsia"/>
          <w:sz w:val="30"/>
          <w:szCs w:val="30"/>
        </w:rPr>
        <w:t>严格控制农村公路两侧建设用地审批，协助做好农村公路建设土地审批工作。</w:t>
      </w:r>
    </w:p>
    <w:p w:rsidR="0066302C" w:rsidRPr="0066302C" w:rsidRDefault="0066302C" w:rsidP="0066302C">
      <w:pPr>
        <w:overflowPunct w:val="0"/>
        <w:spacing w:line="540" w:lineRule="exact"/>
        <w:ind w:firstLine="600"/>
        <w:rPr>
          <w:sz w:val="30"/>
          <w:szCs w:val="30"/>
        </w:rPr>
      </w:pPr>
      <w:r w:rsidRPr="0066302C">
        <w:rPr>
          <w:rFonts w:hint="eastAsia"/>
          <w:sz w:val="30"/>
          <w:szCs w:val="30"/>
        </w:rPr>
        <w:t>区公安分局：</w:t>
      </w:r>
      <w:r w:rsidRPr="0066302C">
        <w:rPr>
          <w:sz w:val="30"/>
          <w:szCs w:val="30"/>
        </w:rPr>
        <w:t>负责打击涉嫌农村公路违法犯罪行为，加强农村公路交通安全及秩序管理，重点整治交通违法违规行为，与区交通运输局联合开展农村公路超限超载治理等工作。</w:t>
      </w:r>
    </w:p>
    <w:p w:rsidR="0066302C" w:rsidRPr="0066302C" w:rsidRDefault="0066302C" w:rsidP="0066302C">
      <w:pPr>
        <w:overflowPunct w:val="0"/>
        <w:spacing w:line="540" w:lineRule="exact"/>
        <w:ind w:firstLine="600"/>
        <w:rPr>
          <w:rFonts w:ascii="仿宋_GB2312" w:hAnsi="仿宋_GB2312" w:cs="仿宋_GB2312" w:hint="eastAsia"/>
          <w:sz w:val="30"/>
          <w:szCs w:val="30"/>
        </w:rPr>
      </w:pPr>
      <w:r w:rsidRPr="0066302C">
        <w:rPr>
          <w:rFonts w:hint="eastAsia"/>
          <w:sz w:val="30"/>
          <w:szCs w:val="30"/>
        </w:rPr>
        <w:t>区生态环境局：</w:t>
      </w:r>
      <w:r w:rsidRPr="0066302C">
        <w:rPr>
          <w:sz w:val="30"/>
          <w:szCs w:val="30"/>
        </w:rPr>
        <w:t>负责开展农村公路两侧控制区的工业污染源</w:t>
      </w:r>
      <w:r w:rsidRPr="0066302C">
        <w:rPr>
          <w:sz w:val="30"/>
          <w:szCs w:val="30"/>
        </w:rPr>
        <w:lastRenderedPageBreak/>
        <w:t>达标排放监管，查处利用农村公路边沟、涵洞超标排污的行为</w:t>
      </w:r>
      <w:r w:rsidRPr="0066302C">
        <w:rPr>
          <w:rFonts w:hint="eastAsia"/>
          <w:sz w:val="30"/>
          <w:szCs w:val="30"/>
        </w:rPr>
        <w:t>；负责农村公路建设项目环境影响评价审批。</w:t>
      </w:r>
    </w:p>
    <w:p w:rsidR="0066302C" w:rsidRPr="0066302C" w:rsidRDefault="0066302C" w:rsidP="0066302C">
      <w:pPr>
        <w:overflowPunct w:val="0"/>
        <w:spacing w:line="540" w:lineRule="exact"/>
        <w:ind w:firstLine="600"/>
        <w:rPr>
          <w:rFonts w:ascii="仿宋_GB2312" w:hAnsi="仿宋_GB2312" w:cs="仿宋_GB2312" w:hint="eastAsia"/>
          <w:sz w:val="30"/>
          <w:szCs w:val="30"/>
        </w:rPr>
      </w:pPr>
      <w:r w:rsidRPr="0066302C">
        <w:rPr>
          <w:rFonts w:hint="eastAsia"/>
          <w:sz w:val="30"/>
          <w:szCs w:val="30"/>
        </w:rPr>
        <w:t>市公安局交通警察支队新北大队：依法查处道路交通违</w:t>
      </w:r>
      <w:r w:rsidRPr="0066302C">
        <w:rPr>
          <w:rFonts w:ascii="仿宋_GB2312" w:hAnsi="仿宋_GB2312" w:cs="仿宋_GB2312" w:hint="eastAsia"/>
          <w:sz w:val="30"/>
          <w:szCs w:val="30"/>
        </w:rPr>
        <w:t>法行为和交通事故，维护道路交通秩序。</w:t>
      </w:r>
    </w:p>
    <w:p w:rsidR="0066302C" w:rsidRPr="0066302C" w:rsidRDefault="0066302C" w:rsidP="0066302C">
      <w:pPr>
        <w:overflowPunct w:val="0"/>
        <w:spacing w:line="540" w:lineRule="exact"/>
        <w:ind w:firstLine="600"/>
        <w:rPr>
          <w:rFonts w:ascii="仿宋_GB2312" w:hAnsi="仿宋_GB2312" w:cs="仿宋_GB2312" w:hint="eastAsia"/>
          <w:sz w:val="30"/>
          <w:szCs w:val="30"/>
        </w:rPr>
      </w:pPr>
      <w:r w:rsidRPr="0066302C">
        <w:rPr>
          <w:rFonts w:ascii="仿宋_GB2312" w:hAnsi="仿宋_GB2312" w:cs="仿宋_GB2312" w:hint="eastAsia"/>
          <w:sz w:val="30"/>
          <w:szCs w:val="30"/>
        </w:rPr>
        <w:t>市交通运输综合行政执法支队执法二大队：做好农村公路路产路权的保护和执法工作，配合公安交警做好交通运输超限超载整治工作。</w:t>
      </w:r>
    </w:p>
    <w:p w:rsidR="00492CB5" w:rsidRPr="0066302C" w:rsidRDefault="0066302C" w:rsidP="0066302C">
      <w:pPr>
        <w:ind w:firstLine="600"/>
        <w:rPr>
          <w:sz w:val="30"/>
          <w:szCs w:val="30"/>
        </w:rPr>
      </w:pPr>
      <w:r w:rsidRPr="0066302C">
        <w:rPr>
          <w:rFonts w:hint="eastAsia"/>
          <w:sz w:val="30"/>
          <w:szCs w:val="30"/>
        </w:rPr>
        <w:t>各镇（街道）：</w:t>
      </w:r>
      <w:r w:rsidRPr="0066302C">
        <w:rPr>
          <w:sz w:val="30"/>
          <w:szCs w:val="30"/>
        </w:rPr>
        <w:t>落实专项资金，做好沿线路面改善和路域环境整治，加快推进农村公路安全设施精细化提升、桥梁改造、桥梁安全防护能力提升、桥梁限载设施设置等专项工作，结合美丽乡村、特色田园乡村等建设活动，深化美丽乡村路创建内容和特色，进一步丰富</w:t>
      </w:r>
      <w:r w:rsidRPr="0066302C">
        <w:rPr>
          <w:sz w:val="30"/>
          <w:szCs w:val="30"/>
        </w:rPr>
        <w:t>“</w:t>
      </w:r>
      <w:r w:rsidRPr="0066302C">
        <w:rPr>
          <w:rFonts w:hint="eastAsia"/>
          <w:sz w:val="30"/>
          <w:szCs w:val="30"/>
        </w:rPr>
        <w:t>齐梁新途</w:t>
      </w:r>
      <w:r w:rsidRPr="0066302C">
        <w:rPr>
          <w:sz w:val="30"/>
          <w:szCs w:val="30"/>
        </w:rPr>
        <w:t>”</w:t>
      </w:r>
      <w:r w:rsidRPr="0066302C">
        <w:rPr>
          <w:sz w:val="30"/>
          <w:szCs w:val="30"/>
        </w:rPr>
        <w:t>农路品牌，做好创建图片、影像资料搜集工作，确保内业台</w:t>
      </w:r>
      <w:proofErr w:type="gramStart"/>
      <w:r w:rsidRPr="0066302C">
        <w:rPr>
          <w:sz w:val="30"/>
          <w:szCs w:val="30"/>
        </w:rPr>
        <w:t>账资料</w:t>
      </w:r>
      <w:proofErr w:type="gramEnd"/>
      <w:r w:rsidRPr="0066302C">
        <w:rPr>
          <w:sz w:val="30"/>
          <w:szCs w:val="30"/>
        </w:rPr>
        <w:t>规范齐全。</w:t>
      </w:r>
    </w:p>
    <w:sectPr w:rsidR="00492CB5" w:rsidRPr="0066302C" w:rsidSect="00E26E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302C"/>
    <w:rsid w:val="00492CB5"/>
    <w:rsid w:val="0066302C"/>
    <w:rsid w:val="00E26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2C"/>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6302C"/>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1268</Characters>
  <Application>Microsoft Office Word</Application>
  <DocSecurity>0</DocSecurity>
  <Lines>10</Lines>
  <Paragraphs>2</Paragraphs>
  <ScaleCrop>false</ScaleCrop>
  <Company>Organization</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2024-02-18T02:58:00Z</dcterms:created>
  <dcterms:modified xsi:type="dcterms:W3CDTF">2024-02-18T02:59:00Z</dcterms:modified>
</cp:coreProperties>
</file>