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4A5D3" w14:textId="77777777" w:rsidR="00977A57" w:rsidRDefault="00DE6296" w:rsidP="00DE6296">
      <w:pPr>
        <w:spacing w:line="360" w:lineRule="exact"/>
        <w:jc w:val="center"/>
        <w:rPr>
          <w:rFonts w:ascii="宋体" w:hAnsi="宋体"/>
          <w:sz w:val="24"/>
          <w:szCs w:val="24"/>
        </w:rPr>
      </w:pPr>
      <w:r w:rsidRPr="00DE6296">
        <w:rPr>
          <w:rFonts w:ascii="宋体" w:hAnsi="宋体"/>
          <w:sz w:val="24"/>
          <w:szCs w:val="24"/>
        </w:rPr>
        <w:fldChar w:fldCharType="begin"/>
      </w:r>
      <w:r w:rsidRPr="00DE6296">
        <w:rPr>
          <w:rFonts w:ascii="宋体" w:hAnsi="宋体"/>
          <w:sz w:val="24"/>
          <w:szCs w:val="24"/>
        </w:rPr>
        <w:instrText xml:space="preserve"> </w:instrText>
      </w:r>
      <w:r w:rsidRPr="00DE6296">
        <w:rPr>
          <w:rFonts w:ascii="宋体" w:hAnsi="宋体" w:hint="eastAsia"/>
          <w:sz w:val="24"/>
          <w:szCs w:val="24"/>
        </w:rPr>
        <w:instrText>MERGEFIELD 项目名称</w:instrText>
      </w:r>
      <w:r w:rsidRPr="00DE6296">
        <w:rPr>
          <w:rFonts w:ascii="宋体" w:hAnsi="宋体"/>
          <w:sz w:val="24"/>
          <w:szCs w:val="24"/>
        </w:rPr>
        <w:instrText xml:space="preserve"> </w:instrText>
      </w:r>
      <w:r w:rsidRPr="00DE6296">
        <w:rPr>
          <w:rFonts w:ascii="宋体" w:hAnsi="宋体"/>
          <w:sz w:val="24"/>
          <w:szCs w:val="24"/>
        </w:rPr>
        <w:fldChar w:fldCharType="separate"/>
      </w:r>
      <w:r w:rsidRPr="00DE6296">
        <w:rPr>
          <w:rFonts w:ascii="宋体" w:hAnsi="宋体" w:hint="eastAsia"/>
          <w:noProof/>
          <w:sz w:val="24"/>
          <w:szCs w:val="24"/>
        </w:rPr>
        <w:t>新北区农村生活污水治理设施建设项目运营管理技术方案编制服务</w:t>
      </w:r>
      <w:r w:rsidRPr="00DE6296">
        <w:rPr>
          <w:rFonts w:ascii="宋体" w:hAnsi="宋体"/>
          <w:sz w:val="24"/>
          <w:szCs w:val="24"/>
        </w:rPr>
        <w:fldChar w:fldCharType="end"/>
      </w:r>
      <w:r w:rsidRPr="00DE6296">
        <w:rPr>
          <w:rFonts w:ascii="宋体" w:hAnsi="宋体" w:hint="eastAsia"/>
          <w:sz w:val="24"/>
          <w:szCs w:val="24"/>
        </w:rPr>
        <w:t>项目</w:t>
      </w:r>
    </w:p>
    <w:p w14:paraId="66BAB0AF" w14:textId="26D1DFD5" w:rsidR="00DE6296" w:rsidRPr="00DE6296" w:rsidRDefault="00DE6296" w:rsidP="00DE6296">
      <w:pPr>
        <w:spacing w:line="360" w:lineRule="exact"/>
        <w:jc w:val="center"/>
        <w:rPr>
          <w:rFonts w:ascii="宋体" w:hAnsi="宋体"/>
          <w:sz w:val="24"/>
          <w:szCs w:val="24"/>
        </w:rPr>
      </w:pPr>
      <w:r w:rsidRPr="00DE6296">
        <w:rPr>
          <w:rFonts w:ascii="宋体" w:hAnsi="宋体" w:hint="eastAsia"/>
          <w:sz w:val="24"/>
          <w:szCs w:val="24"/>
        </w:rPr>
        <w:t>中标公告</w:t>
      </w:r>
    </w:p>
    <w:p w14:paraId="23191AB8" w14:textId="77777777" w:rsidR="00DE6296" w:rsidRPr="00DE6296" w:rsidRDefault="00DE6296" w:rsidP="00DE6296">
      <w:pPr>
        <w:spacing w:line="360" w:lineRule="exact"/>
        <w:jc w:val="center"/>
        <w:rPr>
          <w:rFonts w:ascii="宋体" w:hAnsi="宋体"/>
          <w:sz w:val="24"/>
          <w:szCs w:val="24"/>
        </w:rPr>
      </w:pPr>
      <w:bookmarkStart w:id="0" w:name="OLE_LINK35"/>
      <w:bookmarkStart w:id="1" w:name="OLE_LINK1"/>
      <w:bookmarkStart w:id="2" w:name="OLE_LINK2"/>
      <w:bookmarkStart w:id="3" w:name="OLE_LINK3"/>
      <w:r w:rsidRPr="00DE6296">
        <w:rPr>
          <w:rFonts w:ascii="宋体" w:hAnsi="宋体" w:hint="eastAsia"/>
          <w:sz w:val="24"/>
          <w:szCs w:val="24"/>
        </w:rPr>
        <w:t>项目编号：</w:t>
      </w:r>
      <w:r w:rsidRPr="00DE6296">
        <w:rPr>
          <w:rFonts w:ascii="宋体" w:hAnsi="宋体"/>
          <w:sz w:val="24"/>
          <w:szCs w:val="24"/>
        </w:rPr>
        <w:fldChar w:fldCharType="begin"/>
      </w:r>
      <w:r w:rsidRPr="00DE6296">
        <w:rPr>
          <w:rFonts w:ascii="宋体" w:hAnsi="宋体"/>
          <w:sz w:val="24"/>
          <w:szCs w:val="24"/>
        </w:rPr>
        <w:instrText xml:space="preserve"> MERGEFIELD 项目编号 </w:instrText>
      </w:r>
      <w:r w:rsidRPr="00DE6296">
        <w:rPr>
          <w:rFonts w:ascii="宋体" w:hAnsi="宋体"/>
          <w:sz w:val="24"/>
          <w:szCs w:val="24"/>
        </w:rPr>
        <w:fldChar w:fldCharType="separate"/>
      </w:r>
      <w:r w:rsidRPr="00DE6296">
        <w:rPr>
          <w:rFonts w:ascii="宋体" w:hAnsi="宋体"/>
          <w:noProof/>
          <w:sz w:val="24"/>
          <w:szCs w:val="24"/>
        </w:rPr>
        <w:t>SG2024030</w:t>
      </w:r>
      <w:r w:rsidRPr="00DE6296">
        <w:rPr>
          <w:rFonts w:ascii="宋体" w:hAnsi="宋体"/>
          <w:sz w:val="24"/>
          <w:szCs w:val="24"/>
        </w:rPr>
        <w:fldChar w:fldCharType="end"/>
      </w:r>
    </w:p>
    <w:p w14:paraId="1522C2F6" w14:textId="77777777" w:rsidR="00DE6296" w:rsidRPr="00DE6296" w:rsidRDefault="00DE6296" w:rsidP="00DE6296">
      <w:pPr>
        <w:spacing w:line="360" w:lineRule="exact"/>
        <w:ind w:firstLineChars="200" w:firstLine="480"/>
        <w:rPr>
          <w:rFonts w:ascii="宋体" w:hAnsi="宋体"/>
          <w:sz w:val="24"/>
          <w:szCs w:val="24"/>
        </w:rPr>
      </w:pPr>
      <w:r w:rsidRPr="00DE6296">
        <w:rPr>
          <w:rFonts w:ascii="宋体" w:hAnsi="宋体" w:hint="eastAsia"/>
          <w:sz w:val="24"/>
          <w:szCs w:val="24"/>
        </w:rPr>
        <w:t>江苏中冠工程咨询有限公司受</w:t>
      </w:r>
      <w:r w:rsidRPr="00DE6296">
        <w:rPr>
          <w:rFonts w:ascii="宋体" w:hAnsi="宋体"/>
          <w:sz w:val="24"/>
          <w:szCs w:val="24"/>
        </w:rPr>
        <w:fldChar w:fldCharType="begin"/>
      </w:r>
      <w:r w:rsidRPr="00DE6296">
        <w:rPr>
          <w:rFonts w:ascii="宋体" w:hAnsi="宋体"/>
          <w:sz w:val="24"/>
          <w:szCs w:val="24"/>
        </w:rPr>
        <w:instrText xml:space="preserve"> </w:instrText>
      </w:r>
      <w:r w:rsidRPr="00DE6296">
        <w:rPr>
          <w:rFonts w:ascii="宋体" w:hAnsi="宋体" w:hint="eastAsia"/>
          <w:sz w:val="24"/>
          <w:szCs w:val="24"/>
        </w:rPr>
        <w:instrText>MERGEFIELD 招标单位</w:instrText>
      </w:r>
      <w:r w:rsidRPr="00DE6296">
        <w:rPr>
          <w:rFonts w:ascii="宋体" w:hAnsi="宋体"/>
          <w:sz w:val="24"/>
          <w:szCs w:val="24"/>
        </w:rPr>
        <w:instrText xml:space="preserve"> </w:instrText>
      </w:r>
      <w:r w:rsidRPr="00DE6296">
        <w:rPr>
          <w:rFonts w:ascii="宋体" w:hAnsi="宋体"/>
          <w:sz w:val="24"/>
          <w:szCs w:val="24"/>
        </w:rPr>
        <w:fldChar w:fldCharType="separate"/>
      </w:r>
      <w:r w:rsidRPr="00DE6296">
        <w:rPr>
          <w:rFonts w:ascii="宋体" w:hAnsi="宋体" w:hint="eastAsia"/>
          <w:noProof/>
          <w:sz w:val="24"/>
          <w:szCs w:val="24"/>
        </w:rPr>
        <w:t>常州中泽环境有限公司</w:t>
      </w:r>
      <w:r w:rsidRPr="00DE6296">
        <w:rPr>
          <w:rFonts w:ascii="宋体" w:hAnsi="宋体"/>
          <w:sz w:val="24"/>
          <w:szCs w:val="24"/>
        </w:rPr>
        <w:fldChar w:fldCharType="end"/>
      </w:r>
      <w:r w:rsidRPr="00DE6296">
        <w:rPr>
          <w:rFonts w:ascii="宋体" w:hAnsi="宋体" w:hint="eastAsia"/>
          <w:sz w:val="24"/>
          <w:szCs w:val="24"/>
        </w:rPr>
        <w:t>的委托，于</w:t>
      </w:r>
      <w:r w:rsidRPr="00DE6296">
        <w:rPr>
          <w:rFonts w:ascii="宋体" w:hAnsi="宋体"/>
          <w:sz w:val="24"/>
          <w:szCs w:val="24"/>
        </w:rPr>
        <w:fldChar w:fldCharType="begin"/>
      </w:r>
      <w:r w:rsidRPr="00DE6296">
        <w:rPr>
          <w:rFonts w:ascii="宋体" w:hAnsi="宋体"/>
          <w:sz w:val="24"/>
          <w:szCs w:val="24"/>
        </w:rPr>
        <w:instrText xml:space="preserve"> </w:instrText>
      </w:r>
      <w:r w:rsidRPr="00DE6296">
        <w:rPr>
          <w:rFonts w:ascii="宋体" w:hAnsi="宋体" w:hint="eastAsia"/>
          <w:sz w:val="24"/>
          <w:szCs w:val="24"/>
        </w:rPr>
        <w:instrText>MERGEFIELD 开标日期</w:instrText>
      </w:r>
      <w:r w:rsidRPr="00DE6296">
        <w:rPr>
          <w:rFonts w:ascii="宋体" w:hAnsi="宋体"/>
          <w:sz w:val="24"/>
          <w:szCs w:val="24"/>
        </w:rPr>
        <w:instrText xml:space="preserve"> </w:instrText>
      </w:r>
      <w:r w:rsidRPr="00DE6296">
        <w:rPr>
          <w:rFonts w:ascii="宋体" w:hAnsi="宋体"/>
          <w:sz w:val="24"/>
          <w:szCs w:val="24"/>
        </w:rPr>
        <w:fldChar w:fldCharType="separate"/>
      </w:r>
      <w:r w:rsidRPr="00DE6296">
        <w:rPr>
          <w:rFonts w:ascii="宋体" w:hAnsi="宋体" w:hint="eastAsia"/>
          <w:noProof/>
          <w:sz w:val="24"/>
          <w:szCs w:val="24"/>
        </w:rPr>
        <w:t>2024年3月14日</w:t>
      </w:r>
      <w:r w:rsidRPr="00DE6296">
        <w:rPr>
          <w:rFonts w:ascii="宋体" w:hAnsi="宋体"/>
          <w:sz w:val="24"/>
          <w:szCs w:val="24"/>
        </w:rPr>
        <w:fldChar w:fldCharType="end"/>
      </w:r>
      <w:r w:rsidRPr="00DE6296">
        <w:rPr>
          <w:rFonts w:ascii="宋体" w:hAnsi="宋体"/>
          <w:sz w:val="24"/>
          <w:szCs w:val="24"/>
        </w:rPr>
        <w:fldChar w:fldCharType="begin"/>
      </w:r>
      <w:r w:rsidRPr="00DE6296">
        <w:rPr>
          <w:rFonts w:ascii="宋体" w:hAnsi="宋体"/>
          <w:sz w:val="24"/>
          <w:szCs w:val="24"/>
        </w:rPr>
        <w:instrText xml:space="preserve"> </w:instrText>
      </w:r>
      <w:r w:rsidRPr="00DE6296">
        <w:rPr>
          <w:rFonts w:ascii="宋体" w:hAnsi="宋体" w:hint="eastAsia"/>
          <w:sz w:val="24"/>
          <w:szCs w:val="24"/>
        </w:rPr>
        <w:instrText>MERGEFIELD 开标时刻</w:instrText>
      </w:r>
      <w:r w:rsidRPr="00DE6296">
        <w:rPr>
          <w:rFonts w:ascii="宋体" w:hAnsi="宋体"/>
          <w:sz w:val="24"/>
          <w:szCs w:val="24"/>
        </w:rPr>
        <w:instrText xml:space="preserve"> </w:instrText>
      </w:r>
      <w:r w:rsidRPr="00DE6296">
        <w:rPr>
          <w:rFonts w:ascii="宋体" w:hAnsi="宋体"/>
          <w:sz w:val="24"/>
          <w:szCs w:val="24"/>
        </w:rPr>
        <w:fldChar w:fldCharType="separate"/>
      </w:r>
      <w:r w:rsidRPr="00DE6296">
        <w:rPr>
          <w:rFonts w:ascii="宋体" w:hAnsi="宋体" w:hint="eastAsia"/>
          <w:noProof/>
          <w:sz w:val="24"/>
          <w:szCs w:val="24"/>
        </w:rPr>
        <w:t>14时00分</w:t>
      </w:r>
      <w:r w:rsidRPr="00DE6296">
        <w:rPr>
          <w:rFonts w:ascii="宋体" w:hAnsi="宋体"/>
          <w:sz w:val="24"/>
          <w:szCs w:val="24"/>
        </w:rPr>
        <w:fldChar w:fldCharType="end"/>
      </w:r>
      <w:r w:rsidRPr="00DE6296">
        <w:rPr>
          <w:rFonts w:ascii="宋体" w:hAnsi="宋体" w:hint="eastAsia"/>
          <w:sz w:val="24"/>
          <w:szCs w:val="24"/>
        </w:rPr>
        <w:t>就</w:t>
      </w:r>
      <w:r w:rsidRPr="00DE6296">
        <w:rPr>
          <w:rFonts w:ascii="宋体" w:hAnsi="宋体"/>
          <w:sz w:val="24"/>
          <w:szCs w:val="24"/>
        </w:rPr>
        <w:fldChar w:fldCharType="begin"/>
      </w:r>
      <w:r w:rsidRPr="00DE6296">
        <w:rPr>
          <w:rFonts w:ascii="宋体" w:hAnsi="宋体"/>
          <w:sz w:val="24"/>
          <w:szCs w:val="24"/>
        </w:rPr>
        <w:instrText xml:space="preserve"> </w:instrText>
      </w:r>
      <w:r w:rsidRPr="00DE6296">
        <w:rPr>
          <w:rFonts w:ascii="宋体" w:hAnsi="宋体" w:hint="eastAsia"/>
          <w:sz w:val="24"/>
          <w:szCs w:val="24"/>
        </w:rPr>
        <w:instrText>MERGEFIELD 项目名称</w:instrText>
      </w:r>
      <w:r w:rsidRPr="00DE6296">
        <w:rPr>
          <w:rFonts w:ascii="宋体" w:hAnsi="宋体"/>
          <w:sz w:val="24"/>
          <w:szCs w:val="24"/>
        </w:rPr>
        <w:instrText xml:space="preserve"> </w:instrText>
      </w:r>
      <w:r w:rsidRPr="00DE6296">
        <w:rPr>
          <w:rFonts w:ascii="宋体" w:hAnsi="宋体"/>
          <w:sz w:val="24"/>
          <w:szCs w:val="24"/>
        </w:rPr>
        <w:fldChar w:fldCharType="separate"/>
      </w:r>
      <w:r w:rsidRPr="00DE6296">
        <w:rPr>
          <w:rFonts w:ascii="宋体" w:hAnsi="宋体" w:hint="eastAsia"/>
          <w:noProof/>
          <w:sz w:val="24"/>
          <w:szCs w:val="24"/>
        </w:rPr>
        <w:t>新北区农村生活污水治理设施建设项目运营管理技术方案编制服务</w:t>
      </w:r>
      <w:r w:rsidRPr="00DE6296">
        <w:rPr>
          <w:rFonts w:ascii="宋体" w:hAnsi="宋体"/>
          <w:sz w:val="24"/>
          <w:szCs w:val="24"/>
        </w:rPr>
        <w:fldChar w:fldCharType="end"/>
      </w:r>
      <w:r w:rsidRPr="00DE6296">
        <w:rPr>
          <w:rFonts w:ascii="宋体" w:hAnsi="宋体" w:hint="eastAsia"/>
          <w:sz w:val="24"/>
          <w:szCs w:val="24"/>
        </w:rPr>
        <w:t>项目进行公开招标。经评标委员会评审，确定中标单位。现就本次招标结果公布如下：</w:t>
      </w:r>
    </w:p>
    <w:p w14:paraId="719E2118" w14:textId="77777777" w:rsidR="00DE6296" w:rsidRPr="00DE6296" w:rsidRDefault="00DE6296" w:rsidP="00DE6296">
      <w:pPr>
        <w:spacing w:line="360" w:lineRule="exact"/>
        <w:ind w:firstLineChars="200" w:firstLine="482"/>
        <w:rPr>
          <w:rFonts w:ascii="宋体" w:hAnsi="宋体"/>
          <w:b/>
          <w:sz w:val="24"/>
          <w:szCs w:val="24"/>
        </w:rPr>
      </w:pPr>
      <w:r w:rsidRPr="00DE6296">
        <w:rPr>
          <w:rFonts w:ascii="宋体" w:hAnsi="宋体" w:hint="eastAsia"/>
          <w:b/>
          <w:sz w:val="24"/>
          <w:szCs w:val="24"/>
        </w:rPr>
        <w:t>一、招标项目名称及编号</w:t>
      </w:r>
    </w:p>
    <w:p w14:paraId="5A688BBB" w14:textId="77777777" w:rsidR="00DE6296" w:rsidRPr="00DE6296" w:rsidRDefault="00DE6296" w:rsidP="00DE6296">
      <w:pPr>
        <w:spacing w:line="360" w:lineRule="exact"/>
        <w:ind w:firstLineChars="200" w:firstLine="480"/>
        <w:rPr>
          <w:rFonts w:ascii="宋体" w:hAnsi="宋体"/>
          <w:sz w:val="24"/>
          <w:szCs w:val="24"/>
        </w:rPr>
      </w:pPr>
      <w:r w:rsidRPr="00DE6296">
        <w:rPr>
          <w:rFonts w:ascii="宋体" w:hAnsi="宋体" w:hint="eastAsia"/>
          <w:sz w:val="24"/>
          <w:szCs w:val="24"/>
        </w:rPr>
        <w:t>招标项目名称：</w:t>
      </w:r>
      <w:r w:rsidRPr="00DE6296">
        <w:rPr>
          <w:rFonts w:ascii="宋体" w:hAnsi="宋体"/>
          <w:sz w:val="24"/>
          <w:szCs w:val="24"/>
        </w:rPr>
        <w:fldChar w:fldCharType="begin"/>
      </w:r>
      <w:r w:rsidRPr="00DE6296">
        <w:rPr>
          <w:rFonts w:ascii="宋体" w:hAnsi="宋体"/>
          <w:sz w:val="24"/>
          <w:szCs w:val="24"/>
        </w:rPr>
        <w:instrText xml:space="preserve"> </w:instrText>
      </w:r>
      <w:r w:rsidRPr="00DE6296">
        <w:rPr>
          <w:rFonts w:ascii="宋体" w:hAnsi="宋体" w:hint="eastAsia"/>
          <w:sz w:val="24"/>
          <w:szCs w:val="24"/>
        </w:rPr>
        <w:instrText>MERGEFIELD 项目名称</w:instrText>
      </w:r>
      <w:r w:rsidRPr="00DE6296">
        <w:rPr>
          <w:rFonts w:ascii="宋体" w:hAnsi="宋体"/>
          <w:sz w:val="24"/>
          <w:szCs w:val="24"/>
        </w:rPr>
        <w:instrText xml:space="preserve"> </w:instrText>
      </w:r>
      <w:r w:rsidRPr="00DE6296">
        <w:rPr>
          <w:rFonts w:ascii="宋体" w:hAnsi="宋体"/>
          <w:sz w:val="24"/>
          <w:szCs w:val="24"/>
        </w:rPr>
        <w:fldChar w:fldCharType="separate"/>
      </w:r>
      <w:r w:rsidRPr="00DE6296">
        <w:rPr>
          <w:rFonts w:ascii="宋体" w:hAnsi="宋体" w:hint="eastAsia"/>
          <w:noProof/>
          <w:sz w:val="24"/>
          <w:szCs w:val="24"/>
        </w:rPr>
        <w:t>新北区农村生活污水治理设施建设项目运营管理技术方案编制服务</w:t>
      </w:r>
      <w:r w:rsidRPr="00DE6296">
        <w:rPr>
          <w:rFonts w:ascii="宋体" w:hAnsi="宋体"/>
          <w:sz w:val="24"/>
          <w:szCs w:val="24"/>
        </w:rPr>
        <w:fldChar w:fldCharType="end"/>
      </w:r>
    </w:p>
    <w:p w14:paraId="77C56211" w14:textId="77777777" w:rsidR="00DE6296" w:rsidRPr="00DE6296" w:rsidRDefault="00DE6296" w:rsidP="00DE6296">
      <w:pPr>
        <w:spacing w:line="360" w:lineRule="exact"/>
        <w:ind w:firstLineChars="200" w:firstLine="480"/>
        <w:rPr>
          <w:rFonts w:ascii="宋体" w:hAnsi="宋体"/>
          <w:sz w:val="24"/>
          <w:szCs w:val="24"/>
        </w:rPr>
      </w:pPr>
      <w:r w:rsidRPr="00DE6296">
        <w:rPr>
          <w:rFonts w:ascii="宋体" w:hAnsi="宋体" w:hint="eastAsia"/>
          <w:sz w:val="24"/>
          <w:szCs w:val="24"/>
        </w:rPr>
        <w:t>项目编号：</w:t>
      </w:r>
      <w:r w:rsidRPr="00DE6296">
        <w:rPr>
          <w:rFonts w:ascii="宋体" w:hAnsi="宋体"/>
          <w:sz w:val="24"/>
          <w:szCs w:val="24"/>
        </w:rPr>
        <w:fldChar w:fldCharType="begin"/>
      </w:r>
      <w:r w:rsidRPr="00DE6296">
        <w:rPr>
          <w:rFonts w:ascii="宋体" w:hAnsi="宋体"/>
          <w:sz w:val="24"/>
          <w:szCs w:val="24"/>
        </w:rPr>
        <w:instrText xml:space="preserve"> MERGEFIELD 项目编号 </w:instrText>
      </w:r>
      <w:r w:rsidRPr="00DE6296">
        <w:rPr>
          <w:rFonts w:ascii="宋体" w:hAnsi="宋体"/>
          <w:sz w:val="24"/>
          <w:szCs w:val="24"/>
        </w:rPr>
        <w:fldChar w:fldCharType="separate"/>
      </w:r>
      <w:r w:rsidRPr="00DE6296">
        <w:rPr>
          <w:rFonts w:ascii="宋体" w:hAnsi="宋体"/>
          <w:noProof/>
          <w:sz w:val="24"/>
          <w:szCs w:val="24"/>
        </w:rPr>
        <w:t>SG2024030</w:t>
      </w:r>
      <w:r w:rsidRPr="00DE6296">
        <w:rPr>
          <w:rFonts w:ascii="宋体" w:hAnsi="宋体"/>
          <w:sz w:val="24"/>
          <w:szCs w:val="24"/>
        </w:rPr>
        <w:fldChar w:fldCharType="end"/>
      </w:r>
    </w:p>
    <w:p w14:paraId="6A501DE9" w14:textId="77777777" w:rsidR="00DE6296" w:rsidRPr="00DE6296" w:rsidRDefault="00DE6296" w:rsidP="00DE6296">
      <w:pPr>
        <w:spacing w:line="360" w:lineRule="exact"/>
        <w:ind w:firstLineChars="200" w:firstLine="482"/>
        <w:rPr>
          <w:rFonts w:ascii="宋体" w:hAnsi="宋体"/>
          <w:b/>
          <w:sz w:val="24"/>
          <w:szCs w:val="24"/>
        </w:rPr>
      </w:pPr>
      <w:r w:rsidRPr="00DE6296">
        <w:rPr>
          <w:rFonts w:ascii="宋体" w:hAnsi="宋体" w:hint="eastAsia"/>
          <w:b/>
          <w:sz w:val="24"/>
          <w:szCs w:val="24"/>
        </w:rPr>
        <w:t>二、招标项目简要说明</w:t>
      </w:r>
    </w:p>
    <w:p w14:paraId="1E9857AD" w14:textId="77777777" w:rsidR="00DE6296" w:rsidRPr="00DE6296" w:rsidRDefault="00DE6296" w:rsidP="00DE6296">
      <w:pPr>
        <w:spacing w:line="360" w:lineRule="exact"/>
        <w:ind w:firstLineChars="200" w:firstLine="480"/>
        <w:rPr>
          <w:rFonts w:ascii="宋体" w:hAnsi="宋体"/>
          <w:sz w:val="24"/>
        </w:rPr>
      </w:pPr>
      <w:r w:rsidRPr="00DE6296">
        <w:rPr>
          <w:rFonts w:ascii="宋体" w:hAnsi="宋体" w:hint="eastAsia"/>
          <w:sz w:val="24"/>
        </w:rPr>
        <w:t>结合本项目可行性研究报告、环境影响评价报告、P</w:t>
      </w:r>
      <w:r w:rsidRPr="00DE6296">
        <w:rPr>
          <w:rFonts w:ascii="宋体" w:hAnsi="宋体"/>
          <w:sz w:val="24"/>
        </w:rPr>
        <w:t>PP</w:t>
      </w:r>
      <w:r w:rsidRPr="00DE6296">
        <w:rPr>
          <w:rFonts w:ascii="宋体" w:hAnsi="宋体" w:hint="eastAsia"/>
          <w:sz w:val="24"/>
        </w:rPr>
        <w:t>项目合同等文件及项目实际建设情况，编制包括但不限于处理设施运行维护，污泥废弃物处置和尾水排放，处理设施标准化运维评价，运维成本管理，档案管理，安全管理，人员培训及其他合理化建议等内容在内的综合运营管理方案。</w:t>
      </w:r>
    </w:p>
    <w:p w14:paraId="55684E21" w14:textId="77777777" w:rsidR="00DE6296" w:rsidRPr="00DE6296" w:rsidRDefault="00DE6296" w:rsidP="00DE6296">
      <w:pPr>
        <w:spacing w:line="360" w:lineRule="exact"/>
        <w:ind w:firstLineChars="200" w:firstLine="482"/>
        <w:rPr>
          <w:rFonts w:ascii="宋体" w:hAnsi="宋体"/>
          <w:b/>
          <w:sz w:val="24"/>
          <w:szCs w:val="24"/>
        </w:rPr>
      </w:pPr>
      <w:r w:rsidRPr="00DE6296">
        <w:rPr>
          <w:rFonts w:ascii="宋体" w:hAnsi="宋体" w:hint="eastAsia"/>
          <w:b/>
          <w:sz w:val="24"/>
          <w:szCs w:val="24"/>
        </w:rPr>
        <w:t>三、公开招标公告媒体及日期</w:t>
      </w:r>
    </w:p>
    <w:p w14:paraId="1D8A305E" w14:textId="77777777" w:rsidR="005A58C5" w:rsidRPr="005A58C5" w:rsidRDefault="00DE6296" w:rsidP="005A58C5">
      <w:pPr>
        <w:spacing w:line="360" w:lineRule="exact"/>
        <w:ind w:firstLineChars="200" w:firstLine="480"/>
        <w:rPr>
          <w:rFonts w:ascii="宋体" w:hAnsi="宋体"/>
          <w:sz w:val="24"/>
          <w:szCs w:val="24"/>
        </w:rPr>
      </w:pPr>
      <w:r w:rsidRPr="00DE6296">
        <w:rPr>
          <w:rFonts w:ascii="宋体" w:hAnsi="宋体"/>
          <w:sz w:val="24"/>
          <w:szCs w:val="24"/>
        </w:rPr>
        <w:t>2024年</w:t>
      </w:r>
      <w:r w:rsidRPr="00DE6296">
        <w:rPr>
          <w:rFonts w:ascii="宋体" w:hAnsi="宋体" w:hint="eastAsia"/>
          <w:sz w:val="24"/>
          <w:szCs w:val="24"/>
        </w:rPr>
        <w:t>2月2</w:t>
      </w:r>
      <w:r w:rsidRPr="00DE6296">
        <w:rPr>
          <w:rFonts w:ascii="宋体" w:hAnsi="宋体"/>
          <w:sz w:val="24"/>
          <w:szCs w:val="24"/>
        </w:rPr>
        <w:t>2日</w:t>
      </w:r>
      <w:r w:rsidRPr="00DE6296">
        <w:rPr>
          <w:rFonts w:ascii="宋体" w:hAnsi="宋体"/>
          <w:sz w:val="24"/>
          <w:szCs w:val="24"/>
        </w:rPr>
        <w:fldChar w:fldCharType="begin"/>
      </w:r>
      <w:r w:rsidRPr="00DE6296">
        <w:rPr>
          <w:rFonts w:ascii="宋体" w:hAnsi="宋体"/>
          <w:sz w:val="24"/>
          <w:szCs w:val="24"/>
        </w:rPr>
        <w:instrText xml:space="preserve"> </w:instrText>
      </w:r>
      <w:r w:rsidRPr="00DE6296">
        <w:rPr>
          <w:rFonts w:ascii="宋体" w:hAnsi="宋体" w:hint="eastAsia"/>
          <w:sz w:val="24"/>
          <w:szCs w:val="24"/>
        </w:rPr>
        <w:instrText>MERGEFIELD 公告日期</w:instrText>
      </w:r>
      <w:r w:rsidRPr="00DE6296">
        <w:rPr>
          <w:rFonts w:ascii="宋体" w:hAnsi="宋体"/>
          <w:sz w:val="24"/>
          <w:szCs w:val="24"/>
        </w:rPr>
        <w:instrText xml:space="preserve"> </w:instrText>
      </w:r>
      <w:r w:rsidRPr="00DE6296">
        <w:rPr>
          <w:rFonts w:ascii="宋体" w:hAnsi="宋体"/>
          <w:sz w:val="24"/>
          <w:szCs w:val="24"/>
        </w:rPr>
        <w:fldChar w:fldCharType="end"/>
      </w:r>
      <w:r w:rsidRPr="00DE6296">
        <w:rPr>
          <w:rFonts w:ascii="宋体" w:hAnsi="宋体" w:hint="eastAsia"/>
          <w:sz w:val="24"/>
          <w:szCs w:val="24"/>
        </w:rPr>
        <w:t>在</w:t>
      </w:r>
      <w:r w:rsidR="005A58C5" w:rsidRPr="005A58C5">
        <w:rPr>
          <w:rFonts w:ascii="宋体" w:hAnsi="宋体"/>
          <w:sz w:val="24"/>
          <w:szCs w:val="24"/>
        </w:rPr>
        <w:t>http://www.cznd.gov.cn/class/BEMLPFPM</w:t>
      </w:r>
      <w:r w:rsidR="005A58C5" w:rsidRPr="005A58C5">
        <w:rPr>
          <w:rFonts w:ascii="宋体" w:hAnsi="宋体" w:hint="eastAsia"/>
          <w:sz w:val="24"/>
          <w:szCs w:val="24"/>
        </w:rPr>
        <w:t>网站发布公开招标公告</w:t>
      </w:r>
    </w:p>
    <w:p w14:paraId="596E3A99" w14:textId="77777777" w:rsidR="00DE6296" w:rsidRPr="00DE6296" w:rsidRDefault="00DE6296" w:rsidP="00DE6296">
      <w:pPr>
        <w:spacing w:line="360" w:lineRule="exact"/>
        <w:ind w:firstLineChars="200" w:firstLine="482"/>
        <w:rPr>
          <w:rFonts w:ascii="宋体" w:hAnsi="宋体"/>
          <w:b/>
          <w:sz w:val="24"/>
          <w:szCs w:val="24"/>
        </w:rPr>
      </w:pPr>
      <w:r w:rsidRPr="00DE6296">
        <w:rPr>
          <w:rFonts w:ascii="宋体" w:hAnsi="宋体" w:hint="eastAsia"/>
          <w:b/>
          <w:sz w:val="24"/>
          <w:szCs w:val="24"/>
        </w:rPr>
        <w:t>四、评标信息</w:t>
      </w:r>
    </w:p>
    <w:p w14:paraId="74CADF1D" w14:textId="77777777" w:rsidR="00DE6296" w:rsidRPr="00DE6296" w:rsidRDefault="00DE6296" w:rsidP="00DE6296">
      <w:pPr>
        <w:spacing w:line="360" w:lineRule="exact"/>
        <w:ind w:firstLineChars="200" w:firstLine="480"/>
        <w:rPr>
          <w:rFonts w:ascii="宋体" w:hAnsi="宋体"/>
          <w:sz w:val="24"/>
          <w:szCs w:val="24"/>
        </w:rPr>
      </w:pPr>
      <w:r w:rsidRPr="00DE6296">
        <w:rPr>
          <w:rFonts w:ascii="宋体" w:hAnsi="宋体" w:hint="eastAsia"/>
          <w:sz w:val="24"/>
          <w:szCs w:val="24"/>
        </w:rPr>
        <w:t>评标日期：</w:t>
      </w:r>
      <w:r w:rsidRPr="00DE6296">
        <w:rPr>
          <w:rFonts w:ascii="宋体" w:hAnsi="宋体"/>
          <w:sz w:val="24"/>
          <w:szCs w:val="24"/>
        </w:rPr>
        <w:fldChar w:fldCharType="begin"/>
      </w:r>
      <w:r w:rsidRPr="00DE6296">
        <w:rPr>
          <w:rFonts w:ascii="宋体" w:hAnsi="宋体"/>
          <w:sz w:val="24"/>
          <w:szCs w:val="24"/>
        </w:rPr>
        <w:instrText xml:space="preserve"> </w:instrText>
      </w:r>
      <w:r w:rsidRPr="00DE6296">
        <w:rPr>
          <w:rFonts w:ascii="宋体" w:hAnsi="宋体" w:hint="eastAsia"/>
          <w:sz w:val="24"/>
          <w:szCs w:val="24"/>
        </w:rPr>
        <w:instrText>MERGEFIELD 开标日期</w:instrText>
      </w:r>
      <w:r w:rsidRPr="00DE6296">
        <w:rPr>
          <w:rFonts w:ascii="宋体" w:hAnsi="宋体"/>
          <w:sz w:val="24"/>
          <w:szCs w:val="24"/>
        </w:rPr>
        <w:instrText xml:space="preserve"> </w:instrText>
      </w:r>
      <w:r w:rsidRPr="00DE6296">
        <w:rPr>
          <w:rFonts w:ascii="宋体" w:hAnsi="宋体"/>
          <w:sz w:val="24"/>
          <w:szCs w:val="24"/>
        </w:rPr>
        <w:fldChar w:fldCharType="separate"/>
      </w:r>
      <w:r w:rsidRPr="00DE6296">
        <w:rPr>
          <w:rFonts w:ascii="宋体" w:hAnsi="宋体" w:hint="eastAsia"/>
          <w:noProof/>
          <w:sz w:val="24"/>
          <w:szCs w:val="24"/>
        </w:rPr>
        <w:t>2024年3月14日</w:t>
      </w:r>
      <w:r w:rsidRPr="00DE6296">
        <w:rPr>
          <w:rFonts w:ascii="宋体" w:hAnsi="宋体"/>
          <w:sz w:val="24"/>
          <w:szCs w:val="24"/>
        </w:rPr>
        <w:fldChar w:fldCharType="end"/>
      </w:r>
    </w:p>
    <w:p w14:paraId="25DE4C14" w14:textId="77777777" w:rsidR="00DE6296" w:rsidRPr="00DE6296" w:rsidRDefault="00DE6296" w:rsidP="00DE6296">
      <w:pPr>
        <w:spacing w:line="360" w:lineRule="exact"/>
        <w:ind w:firstLineChars="200" w:firstLine="480"/>
        <w:rPr>
          <w:rFonts w:ascii="宋体" w:hAnsi="宋体"/>
          <w:sz w:val="24"/>
          <w:szCs w:val="24"/>
        </w:rPr>
      </w:pPr>
      <w:r w:rsidRPr="00DE6296">
        <w:rPr>
          <w:rFonts w:ascii="宋体" w:hAnsi="宋体" w:hint="eastAsia"/>
          <w:sz w:val="24"/>
          <w:szCs w:val="24"/>
        </w:rPr>
        <w:t>评标地点：江苏中冠工程咨询有限公司评标室</w:t>
      </w:r>
    </w:p>
    <w:p w14:paraId="5C196E82" w14:textId="77777777" w:rsidR="00DE6296" w:rsidRPr="00DE6296" w:rsidRDefault="00DE6296" w:rsidP="00DE6296">
      <w:pPr>
        <w:spacing w:line="360" w:lineRule="exact"/>
        <w:ind w:firstLineChars="200" w:firstLine="480"/>
        <w:rPr>
          <w:rFonts w:ascii="宋体" w:hAnsi="宋体"/>
          <w:sz w:val="24"/>
          <w:szCs w:val="24"/>
        </w:rPr>
      </w:pPr>
      <w:r w:rsidRPr="00DE6296">
        <w:rPr>
          <w:rFonts w:ascii="宋体" w:hAnsi="宋体" w:hint="eastAsia"/>
          <w:sz w:val="24"/>
          <w:szCs w:val="24"/>
        </w:rPr>
        <w:t xml:space="preserve">评标委员会名单：王利平 </w:t>
      </w:r>
      <w:r w:rsidRPr="00DE6296">
        <w:rPr>
          <w:rFonts w:ascii="宋体" w:hAnsi="宋体"/>
          <w:sz w:val="24"/>
          <w:szCs w:val="24"/>
        </w:rPr>
        <w:t xml:space="preserve"> </w:t>
      </w:r>
      <w:r w:rsidRPr="00DE6296">
        <w:rPr>
          <w:rFonts w:ascii="宋体" w:hAnsi="宋体" w:hint="eastAsia"/>
          <w:sz w:val="24"/>
          <w:szCs w:val="24"/>
        </w:rPr>
        <w:t xml:space="preserve">顾亚莉 </w:t>
      </w:r>
      <w:r w:rsidRPr="00DE6296">
        <w:rPr>
          <w:rFonts w:ascii="宋体" w:hAnsi="宋体"/>
          <w:sz w:val="24"/>
          <w:szCs w:val="24"/>
        </w:rPr>
        <w:t xml:space="preserve"> </w:t>
      </w:r>
      <w:r w:rsidRPr="00DE6296">
        <w:rPr>
          <w:rFonts w:ascii="宋体" w:hAnsi="宋体" w:hint="eastAsia"/>
          <w:sz w:val="24"/>
          <w:szCs w:val="24"/>
        </w:rPr>
        <w:t xml:space="preserve"> 周芳琴 </w:t>
      </w:r>
      <w:r w:rsidRPr="00DE6296">
        <w:rPr>
          <w:rFonts w:ascii="宋体" w:hAnsi="宋体"/>
          <w:sz w:val="24"/>
          <w:szCs w:val="24"/>
        </w:rPr>
        <w:t xml:space="preserve">  </w:t>
      </w:r>
      <w:r w:rsidRPr="00DE6296">
        <w:rPr>
          <w:rFonts w:ascii="宋体" w:hAnsi="宋体" w:hint="eastAsia"/>
          <w:sz w:val="24"/>
          <w:szCs w:val="24"/>
        </w:rPr>
        <w:t xml:space="preserve">刘莉 </w:t>
      </w:r>
      <w:r w:rsidRPr="00DE6296">
        <w:rPr>
          <w:rFonts w:ascii="宋体" w:hAnsi="宋体"/>
          <w:sz w:val="24"/>
          <w:szCs w:val="24"/>
        </w:rPr>
        <w:t xml:space="preserve">  </w:t>
      </w:r>
      <w:r w:rsidRPr="00DE6296">
        <w:rPr>
          <w:rFonts w:ascii="宋体" w:hAnsi="宋体" w:hint="eastAsia"/>
          <w:sz w:val="24"/>
          <w:szCs w:val="24"/>
        </w:rPr>
        <w:t>朱建兴</w:t>
      </w:r>
    </w:p>
    <w:p w14:paraId="56B169DC" w14:textId="77777777" w:rsidR="00DE6296" w:rsidRPr="00DE6296" w:rsidRDefault="00DE6296" w:rsidP="00DE6296">
      <w:pPr>
        <w:spacing w:line="360" w:lineRule="exact"/>
        <w:ind w:firstLineChars="200" w:firstLine="482"/>
        <w:rPr>
          <w:rFonts w:ascii="宋体" w:hAnsi="宋体"/>
          <w:b/>
          <w:sz w:val="24"/>
          <w:szCs w:val="24"/>
        </w:rPr>
      </w:pPr>
      <w:r w:rsidRPr="00DE6296">
        <w:rPr>
          <w:rFonts w:ascii="宋体" w:hAnsi="宋体" w:hint="eastAsia"/>
          <w:b/>
          <w:sz w:val="24"/>
          <w:szCs w:val="24"/>
        </w:rPr>
        <w:t>五、中标信息</w:t>
      </w:r>
    </w:p>
    <w:p w14:paraId="6F3707B1" w14:textId="77777777" w:rsidR="00DE6296" w:rsidRPr="00DE6296" w:rsidRDefault="00DE6296" w:rsidP="00DE6296">
      <w:pPr>
        <w:spacing w:line="360" w:lineRule="exact"/>
        <w:ind w:firstLineChars="200" w:firstLine="480"/>
        <w:rPr>
          <w:rFonts w:ascii="宋体" w:hAnsi="宋体"/>
          <w:sz w:val="24"/>
          <w:szCs w:val="24"/>
        </w:rPr>
      </w:pPr>
      <w:r w:rsidRPr="00DE6296">
        <w:rPr>
          <w:rFonts w:ascii="宋体" w:hAnsi="宋体" w:hint="eastAsia"/>
          <w:sz w:val="24"/>
          <w:szCs w:val="24"/>
        </w:rPr>
        <w:t>中标人名称：</w:t>
      </w:r>
      <w:r w:rsidRPr="00DE6296">
        <w:rPr>
          <w:rFonts w:ascii="宋体" w:hAnsi="宋体"/>
          <w:sz w:val="24"/>
          <w:szCs w:val="24"/>
        </w:rPr>
        <w:t>生态环境部土壤与农业农村生态环境监管技术中心</w:t>
      </w:r>
    </w:p>
    <w:p w14:paraId="2D2F0B49" w14:textId="77777777" w:rsidR="00DE6296" w:rsidRPr="00DE6296" w:rsidRDefault="00DE6296" w:rsidP="00DE6296">
      <w:pPr>
        <w:spacing w:line="360" w:lineRule="exact"/>
        <w:ind w:firstLineChars="200" w:firstLine="480"/>
        <w:rPr>
          <w:rFonts w:ascii="宋体" w:hAnsi="宋体"/>
          <w:sz w:val="24"/>
          <w:szCs w:val="24"/>
        </w:rPr>
      </w:pPr>
      <w:r w:rsidRPr="00DE6296">
        <w:rPr>
          <w:rFonts w:ascii="宋体" w:hAnsi="宋体" w:hint="eastAsia"/>
          <w:sz w:val="24"/>
          <w:szCs w:val="24"/>
        </w:rPr>
        <w:t>中标人地址：北京市朝阳区安外大羊坊8号</w:t>
      </w:r>
    </w:p>
    <w:p w14:paraId="00D0BE46" w14:textId="77777777" w:rsidR="00DE6296" w:rsidRPr="00DE6296" w:rsidRDefault="00DE6296" w:rsidP="00DE6296">
      <w:pPr>
        <w:spacing w:line="360" w:lineRule="exact"/>
        <w:ind w:firstLineChars="200" w:firstLine="480"/>
        <w:rPr>
          <w:rFonts w:ascii="宋体" w:hAnsi="宋体"/>
          <w:sz w:val="24"/>
          <w:szCs w:val="24"/>
        </w:rPr>
      </w:pPr>
      <w:r w:rsidRPr="00DE6296">
        <w:rPr>
          <w:rFonts w:ascii="宋体" w:hAnsi="宋体" w:hint="eastAsia"/>
          <w:sz w:val="24"/>
          <w:szCs w:val="24"/>
        </w:rPr>
        <w:t>中标金额：</w:t>
      </w:r>
      <w:r w:rsidRPr="00DE6296">
        <w:rPr>
          <w:rFonts w:asciiTheme="minorEastAsia" w:hAnsiTheme="minorEastAsia" w:hint="eastAsia"/>
          <w:sz w:val="24"/>
          <w:szCs w:val="24"/>
        </w:rPr>
        <w:t>¥</w:t>
      </w:r>
      <w:r w:rsidRPr="00DE6296">
        <w:rPr>
          <w:rFonts w:ascii="宋体" w:hAnsi="宋体"/>
          <w:sz w:val="24"/>
          <w:szCs w:val="24"/>
        </w:rPr>
        <w:t>987000元</w:t>
      </w:r>
      <w:r w:rsidRPr="00DE6296">
        <w:rPr>
          <w:rFonts w:ascii="宋体" w:hAnsi="宋体" w:hint="eastAsia"/>
          <w:sz w:val="24"/>
          <w:szCs w:val="24"/>
        </w:rPr>
        <w:t>（人民币玖拾捌万柒仟元整）</w:t>
      </w:r>
    </w:p>
    <w:p w14:paraId="6320333B" w14:textId="77777777" w:rsidR="00DE6296" w:rsidRPr="00DE6296" w:rsidRDefault="00DE6296" w:rsidP="00DE6296">
      <w:pPr>
        <w:spacing w:line="360" w:lineRule="exact"/>
        <w:ind w:firstLineChars="200" w:firstLine="482"/>
        <w:rPr>
          <w:rFonts w:ascii="宋体" w:hAnsi="宋体"/>
          <w:b/>
          <w:sz w:val="24"/>
          <w:szCs w:val="24"/>
        </w:rPr>
      </w:pPr>
      <w:r w:rsidRPr="00DE6296">
        <w:rPr>
          <w:rFonts w:ascii="宋体" w:hAnsi="宋体" w:hint="eastAsia"/>
          <w:b/>
          <w:sz w:val="24"/>
          <w:szCs w:val="24"/>
        </w:rPr>
        <w:t>六、本次招标联系事项</w:t>
      </w:r>
    </w:p>
    <w:p w14:paraId="655A5A4A" w14:textId="77777777" w:rsidR="00DE6296" w:rsidRPr="00DE6296" w:rsidRDefault="00DE6296" w:rsidP="00DE6296">
      <w:pPr>
        <w:spacing w:line="360" w:lineRule="exact"/>
        <w:ind w:firstLineChars="200" w:firstLine="480"/>
        <w:rPr>
          <w:rFonts w:ascii="宋体" w:hAnsi="宋体"/>
          <w:sz w:val="24"/>
          <w:szCs w:val="24"/>
        </w:rPr>
      </w:pPr>
      <w:r w:rsidRPr="00DE6296">
        <w:rPr>
          <w:rFonts w:ascii="宋体" w:hAnsi="宋体" w:hint="eastAsia"/>
          <w:sz w:val="24"/>
          <w:szCs w:val="24"/>
        </w:rPr>
        <w:t>联系人：王欢</w:t>
      </w:r>
    </w:p>
    <w:p w14:paraId="5646B7DA" w14:textId="77777777" w:rsidR="00DE6296" w:rsidRPr="00DE6296" w:rsidRDefault="00DE6296" w:rsidP="00DE6296">
      <w:pPr>
        <w:spacing w:line="360" w:lineRule="exact"/>
        <w:ind w:firstLineChars="200" w:firstLine="480"/>
        <w:rPr>
          <w:rFonts w:ascii="宋体" w:hAnsi="宋体"/>
          <w:sz w:val="24"/>
          <w:szCs w:val="24"/>
        </w:rPr>
      </w:pPr>
      <w:r w:rsidRPr="00DE6296">
        <w:rPr>
          <w:rFonts w:ascii="宋体" w:hAnsi="宋体" w:hint="eastAsia"/>
          <w:sz w:val="24"/>
          <w:szCs w:val="24"/>
        </w:rPr>
        <w:t>联系电话：0519-8</w:t>
      </w:r>
      <w:r w:rsidRPr="00DE6296">
        <w:rPr>
          <w:rFonts w:ascii="宋体" w:hAnsi="宋体"/>
          <w:sz w:val="24"/>
          <w:szCs w:val="24"/>
        </w:rPr>
        <w:t>5581855</w:t>
      </w:r>
    </w:p>
    <w:p w14:paraId="72080068" w14:textId="77777777" w:rsidR="00DE6296" w:rsidRPr="00DE6296" w:rsidRDefault="00DE6296" w:rsidP="00DE6296">
      <w:pPr>
        <w:spacing w:line="360" w:lineRule="exact"/>
        <w:ind w:firstLineChars="200" w:firstLine="480"/>
        <w:rPr>
          <w:rFonts w:ascii="宋体" w:hAnsi="宋体"/>
          <w:sz w:val="24"/>
          <w:szCs w:val="24"/>
        </w:rPr>
      </w:pPr>
      <w:r w:rsidRPr="00DE6296">
        <w:rPr>
          <w:rFonts w:ascii="宋体" w:hAnsi="宋体" w:hint="eastAsia"/>
          <w:sz w:val="24"/>
          <w:szCs w:val="24"/>
        </w:rPr>
        <w:t>地址：常州市新北区龙锦路1259-2号</w:t>
      </w:r>
      <w:r w:rsidRPr="00DE6296">
        <w:rPr>
          <w:rFonts w:ascii="宋体" w:hAnsi="宋体"/>
          <w:sz w:val="24"/>
          <w:szCs w:val="24"/>
        </w:rPr>
        <w:t>9</w:t>
      </w:r>
      <w:r w:rsidRPr="00DE6296">
        <w:rPr>
          <w:rFonts w:ascii="宋体" w:hAnsi="宋体" w:hint="eastAsia"/>
          <w:sz w:val="24"/>
          <w:szCs w:val="24"/>
        </w:rPr>
        <w:t>楼</w:t>
      </w:r>
    </w:p>
    <w:p w14:paraId="38048A4C" w14:textId="77777777" w:rsidR="00DE6296" w:rsidRPr="00DE6296" w:rsidRDefault="00DE6296" w:rsidP="00DE6296">
      <w:pPr>
        <w:spacing w:line="360" w:lineRule="exact"/>
        <w:ind w:firstLineChars="200" w:firstLine="480"/>
        <w:rPr>
          <w:rFonts w:ascii="宋体" w:hAnsi="宋体"/>
          <w:sz w:val="24"/>
          <w:szCs w:val="24"/>
        </w:rPr>
      </w:pPr>
      <w:r w:rsidRPr="00DE6296">
        <w:rPr>
          <w:rFonts w:ascii="宋体" w:hAnsi="宋体" w:hint="eastAsia"/>
          <w:sz w:val="24"/>
          <w:szCs w:val="24"/>
        </w:rPr>
        <w:t>邮政编码：213022</w:t>
      </w:r>
    </w:p>
    <w:p w14:paraId="213A4A78" w14:textId="77777777" w:rsidR="00DE6296" w:rsidRPr="005A58C5" w:rsidRDefault="00DE6296" w:rsidP="005A58C5">
      <w:pPr>
        <w:spacing w:line="360" w:lineRule="exact"/>
        <w:ind w:firstLineChars="200" w:firstLine="480"/>
        <w:rPr>
          <w:rFonts w:ascii="宋体" w:hAnsi="宋体"/>
          <w:sz w:val="24"/>
          <w:szCs w:val="24"/>
        </w:rPr>
      </w:pPr>
      <w:r w:rsidRPr="00DE6296">
        <w:rPr>
          <w:rFonts w:ascii="宋体" w:hAnsi="宋体" w:hint="eastAsia"/>
          <w:sz w:val="24"/>
          <w:szCs w:val="24"/>
        </w:rPr>
        <w:t>网址：</w:t>
      </w:r>
      <w:hyperlink r:id="rId6" w:history="1">
        <w:r w:rsidR="005A58C5" w:rsidRPr="005A58C5">
          <w:rPr>
            <w:rStyle w:val="a7"/>
            <w:rFonts w:ascii="宋体" w:hAnsi="宋体"/>
            <w:sz w:val="24"/>
            <w:szCs w:val="24"/>
          </w:rPr>
          <w:t>http://www.cznd.gov.cn/class/BEMLPFPM</w:t>
        </w:r>
      </w:hyperlink>
    </w:p>
    <w:p w14:paraId="5447B4A9" w14:textId="77777777" w:rsidR="00DE6296" w:rsidRPr="00DE6296" w:rsidRDefault="00DE6296" w:rsidP="00DE6296">
      <w:pPr>
        <w:spacing w:line="360" w:lineRule="exact"/>
        <w:ind w:firstLineChars="200" w:firstLine="482"/>
        <w:rPr>
          <w:rFonts w:ascii="宋体" w:hAnsi="宋体"/>
          <w:b/>
          <w:sz w:val="24"/>
          <w:szCs w:val="24"/>
        </w:rPr>
      </w:pPr>
      <w:r w:rsidRPr="00DE6296">
        <w:rPr>
          <w:rFonts w:ascii="宋体" w:hAnsi="宋体" w:hint="eastAsia"/>
          <w:b/>
          <w:sz w:val="24"/>
          <w:szCs w:val="24"/>
        </w:rPr>
        <w:t>七、本项目中标公告期限为1个工作日</w:t>
      </w:r>
    </w:p>
    <w:p w14:paraId="5DEA93C8" w14:textId="77777777" w:rsidR="00DE6296" w:rsidRPr="00DE6296" w:rsidRDefault="00DE6296" w:rsidP="00DE6296">
      <w:pPr>
        <w:spacing w:line="360" w:lineRule="exact"/>
        <w:ind w:firstLineChars="200" w:firstLine="480"/>
        <w:rPr>
          <w:rFonts w:ascii="宋体" w:hAnsi="宋体"/>
          <w:sz w:val="24"/>
          <w:szCs w:val="24"/>
        </w:rPr>
      </w:pPr>
      <w:r w:rsidRPr="00DE6296">
        <w:rPr>
          <w:rFonts w:ascii="宋体" w:hAnsi="宋体" w:hint="eastAsia"/>
          <w:sz w:val="24"/>
          <w:szCs w:val="24"/>
        </w:rPr>
        <w:t>投标人对本次公开招标结果如有异议，请于中标公告期限届满之日起七个工作日内以书面形式向江苏中冠工程咨询有限公司提出质疑，逾期将不再受理。在此，谨对积极参与本项目的投标人表示衷心感谢。</w:t>
      </w:r>
    </w:p>
    <w:p w14:paraId="0B343813" w14:textId="77777777" w:rsidR="00DE6296" w:rsidRPr="00DE6296" w:rsidRDefault="00DE6296" w:rsidP="00DE6296">
      <w:pPr>
        <w:spacing w:line="360" w:lineRule="exact"/>
        <w:ind w:firstLineChars="200" w:firstLine="480"/>
        <w:rPr>
          <w:rFonts w:ascii="宋体" w:hAnsi="宋体"/>
          <w:sz w:val="24"/>
          <w:szCs w:val="24"/>
        </w:rPr>
      </w:pPr>
    </w:p>
    <w:p w14:paraId="6D57F143" w14:textId="77777777" w:rsidR="00DE6296" w:rsidRPr="00DE6296" w:rsidRDefault="00DE6296" w:rsidP="00DE6296">
      <w:pPr>
        <w:spacing w:line="360" w:lineRule="exact"/>
        <w:jc w:val="right"/>
        <w:rPr>
          <w:rFonts w:ascii="宋体" w:hAnsi="宋体"/>
          <w:sz w:val="24"/>
          <w:szCs w:val="24"/>
        </w:rPr>
      </w:pPr>
      <w:r w:rsidRPr="00DE6296">
        <w:rPr>
          <w:rFonts w:ascii="宋体" w:hAnsi="宋体" w:hint="eastAsia"/>
          <w:sz w:val="24"/>
          <w:szCs w:val="24"/>
        </w:rPr>
        <w:lastRenderedPageBreak/>
        <w:t>江苏中冠工程咨询有限公司</w:t>
      </w:r>
    </w:p>
    <w:bookmarkEnd w:id="0"/>
    <w:bookmarkEnd w:id="1"/>
    <w:bookmarkEnd w:id="2"/>
    <w:bookmarkEnd w:id="3"/>
    <w:p w14:paraId="61CF98AA" w14:textId="77777777" w:rsidR="00DE6296" w:rsidRDefault="00DE6296" w:rsidP="00DE6296">
      <w:pPr>
        <w:spacing w:line="360" w:lineRule="exact"/>
        <w:jc w:val="right"/>
        <w:rPr>
          <w:rFonts w:ascii="宋体" w:hAnsi="宋体"/>
          <w:sz w:val="24"/>
          <w:szCs w:val="24"/>
        </w:rPr>
      </w:pPr>
      <w:r w:rsidRPr="00DE6296">
        <w:rPr>
          <w:rFonts w:ascii="宋体" w:hAnsi="宋体"/>
          <w:sz w:val="24"/>
          <w:szCs w:val="24"/>
        </w:rPr>
        <w:fldChar w:fldCharType="begin"/>
      </w:r>
      <w:r w:rsidRPr="00DE6296">
        <w:rPr>
          <w:rFonts w:ascii="宋体" w:hAnsi="宋体"/>
          <w:sz w:val="24"/>
          <w:szCs w:val="24"/>
        </w:rPr>
        <w:instrText xml:space="preserve"> </w:instrText>
      </w:r>
      <w:r w:rsidRPr="00DE6296">
        <w:rPr>
          <w:rFonts w:ascii="宋体" w:hAnsi="宋体" w:hint="eastAsia"/>
          <w:sz w:val="24"/>
          <w:szCs w:val="24"/>
        </w:rPr>
        <w:instrText>MERGEFIELD 开标日期</w:instrText>
      </w:r>
      <w:r w:rsidRPr="00DE6296">
        <w:rPr>
          <w:rFonts w:ascii="宋体" w:hAnsi="宋体"/>
          <w:sz w:val="24"/>
          <w:szCs w:val="24"/>
        </w:rPr>
        <w:instrText xml:space="preserve"> </w:instrText>
      </w:r>
      <w:r w:rsidRPr="00DE6296">
        <w:rPr>
          <w:rFonts w:ascii="宋体" w:hAnsi="宋体"/>
          <w:sz w:val="24"/>
          <w:szCs w:val="24"/>
        </w:rPr>
        <w:fldChar w:fldCharType="separate"/>
      </w:r>
      <w:r w:rsidRPr="00DE6296">
        <w:rPr>
          <w:rFonts w:ascii="宋体" w:hAnsi="宋体" w:hint="eastAsia"/>
          <w:noProof/>
          <w:sz w:val="24"/>
          <w:szCs w:val="24"/>
        </w:rPr>
        <w:t>2024年3月1</w:t>
      </w:r>
      <w:r w:rsidRPr="00DE6296">
        <w:rPr>
          <w:rFonts w:ascii="宋体" w:hAnsi="宋体"/>
          <w:noProof/>
          <w:sz w:val="24"/>
          <w:szCs w:val="24"/>
        </w:rPr>
        <w:t>5</w:t>
      </w:r>
      <w:r w:rsidRPr="00DE6296">
        <w:rPr>
          <w:rFonts w:ascii="宋体" w:hAnsi="宋体" w:hint="eastAsia"/>
          <w:noProof/>
          <w:sz w:val="24"/>
          <w:szCs w:val="24"/>
        </w:rPr>
        <w:t>日</w:t>
      </w:r>
      <w:r w:rsidRPr="00DE6296">
        <w:rPr>
          <w:rFonts w:ascii="宋体" w:hAnsi="宋体"/>
          <w:sz w:val="24"/>
          <w:szCs w:val="24"/>
        </w:rPr>
        <w:fldChar w:fldCharType="end"/>
      </w:r>
    </w:p>
    <w:p w14:paraId="39DAC4CC" w14:textId="77777777" w:rsidR="009B3AF1" w:rsidRDefault="009B3AF1" w:rsidP="009B3AF1">
      <w:pPr>
        <w:spacing w:line="360" w:lineRule="auto"/>
        <w:jc w:val="left"/>
        <w:rPr>
          <w:b/>
          <w:bCs/>
        </w:rPr>
      </w:pPr>
      <w:r>
        <w:rPr>
          <w:rFonts w:hint="eastAsia"/>
          <w:b/>
          <w:bCs/>
        </w:rPr>
        <w:t>注：上述个人信息由于工作需要</w:t>
      </w:r>
      <w:proofErr w:type="gramStart"/>
      <w:r>
        <w:rPr>
          <w:rFonts w:hint="eastAsia"/>
          <w:b/>
          <w:bCs/>
        </w:rPr>
        <w:t>经机构</w:t>
      </w:r>
      <w:proofErr w:type="gramEnd"/>
      <w:r>
        <w:rPr>
          <w:rFonts w:hint="eastAsia"/>
          <w:b/>
          <w:bCs/>
        </w:rPr>
        <w:t>同意对外公布。</w:t>
      </w:r>
    </w:p>
    <w:p w14:paraId="74209F60" w14:textId="77777777" w:rsidR="00EA3C38" w:rsidRPr="009B3AF1" w:rsidRDefault="00EA3C38"/>
    <w:sectPr w:rsidR="00EA3C38" w:rsidRPr="009B3A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167E6" w14:textId="77777777" w:rsidR="00803F44" w:rsidRDefault="00803F44" w:rsidP="00DE6296">
      <w:r>
        <w:separator/>
      </w:r>
    </w:p>
  </w:endnote>
  <w:endnote w:type="continuationSeparator" w:id="0">
    <w:p w14:paraId="1FB8F191" w14:textId="77777777" w:rsidR="00803F44" w:rsidRDefault="00803F44" w:rsidP="00DE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4C01" w14:textId="77777777" w:rsidR="00803F44" w:rsidRDefault="00803F44" w:rsidP="00DE6296">
      <w:r>
        <w:separator/>
      </w:r>
    </w:p>
  </w:footnote>
  <w:footnote w:type="continuationSeparator" w:id="0">
    <w:p w14:paraId="2B0735FF" w14:textId="77777777" w:rsidR="00803F44" w:rsidRDefault="00803F44" w:rsidP="00DE6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25C"/>
    <w:rsid w:val="00080E5B"/>
    <w:rsid w:val="005213A2"/>
    <w:rsid w:val="005A58C5"/>
    <w:rsid w:val="00803F44"/>
    <w:rsid w:val="00977A57"/>
    <w:rsid w:val="009B3AF1"/>
    <w:rsid w:val="00BE525C"/>
    <w:rsid w:val="00D24057"/>
    <w:rsid w:val="00DE6296"/>
    <w:rsid w:val="00EA3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FC30F"/>
  <w15:chartTrackingRefBased/>
  <w15:docId w15:val="{72584D9D-9EB6-4E8A-A11D-874B94DF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2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2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6296"/>
    <w:rPr>
      <w:sz w:val="18"/>
      <w:szCs w:val="18"/>
    </w:rPr>
  </w:style>
  <w:style w:type="paragraph" w:styleId="a5">
    <w:name w:val="footer"/>
    <w:basedOn w:val="a"/>
    <w:link w:val="a6"/>
    <w:uiPriority w:val="99"/>
    <w:unhideWhenUsed/>
    <w:rsid w:val="00DE6296"/>
    <w:pPr>
      <w:tabs>
        <w:tab w:val="center" w:pos="4153"/>
        <w:tab w:val="right" w:pos="8306"/>
      </w:tabs>
      <w:snapToGrid w:val="0"/>
      <w:jc w:val="left"/>
    </w:pPr>
    <w:rPr>
      <w:sz w:val="18"/>
      <w:szCs w:val="18"/>
    </w:rPr>
  </w:style>
  <w:style w:type="character" w:customStyle="1" w:styleId="a6">
    <w:name w:val="页脚 字符"/>
    <w:basedOn w:val="a0"/>
    <w:link w:val="a5"/>
    <w:uiPriority w:val="99"/>
    <w:rsid w:val="00DE6296"/>
    <w:rPr>
      <w:sz w:val="18"/>
      <w:szCs w:val="18"/>
    </w:rPr>
  </w:style>
  <w:style w:type="character" w:styleId="a7">
    <w:name w:val="Hyperlink"/>
    <w:basedOn w:val="a0"/>
    <w:uiPriority w:val="99"/>
    <w:unhideWhenUsed/>
    <w:rsid w:val="005A58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znd.gov.cn/class/BEMLPFP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dc:creator>
  <cp:keywords/>
  <dc:description/>
  <cp:lastModifiedBy>建兴 朱</cp:lastModifiedBy>
  <cp:revision>3</cp:revision>
  <dcterms:created xsi:type="dcterms:W3CDTF">2024-03-15T02:50:00Z</dcterms:created>
  <dcterms:modified xsi:type="dcterms:W3CDTF">2024-03-15T02:52:00Z</dcterms:modified>
</cp:coreProperties>
</file>