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20" w:lineRule="atLeas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>1.申报表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 xml:space="preserve">    2.申报主体负责人身份证复印件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 xml:space="preserve">    3.申报主体营业执照复印件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 xml:space="preserve">    4.土地流转合同复印件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 xml:space="preserve">    5.</w:t>
      </w:r>
      <w:r>
        <w:rPr>
          <w:rFonts w:hint="eastAsia" w:ascii="仿宋_GB2312" w:hAnsi="Times New Roman" w:eastAsia="仿宋_GB2312"/>
          <w:bCs/>
          <w:sz w:val="32"/>
        </w:rPr>
        <w:t>与生产规模相匹配的设施设备和技术人员</w:t>
      </w:r>
      <w:r>
        <w:rPr>
          <w:rFonts w:hint="eastAsia" w:ascii="仿宋_GB2312" w:hAnsi="Times New Roman" w:eastAsia="仿宋_GB2312"/>
          <w:bCs/>
          <w:sz w:val="32"/>
          <w:lang w:val="en-US" w:eastAsia="zh-CN"/>
        </w:rPr>
        <w:t>证明材料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hAnsi="Times New Roman" w:eastAsia="仿宋_GB2312"/>
          <w:bCs/>
          <w:sz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lang w:val="en-US" w:eastAsia="zh-CN"/>
        </w:rPr>
        <w:t xml:space="preserve">    6.近两年科学施肥技术应用及辐射带动能力等相关证明。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Times New Roman" w:eastAsia="仿宋_GB2312"/>
          <w:bCs/>
          <w:sz w:val="32"/>
          <w:lang w:val="en-US" w:eastAsia="zh-CN"/>
        </w:rPr>
        <w:t>7.其他证明材料。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081363E8"/>
    <w:rsid w:val="081363E8"/>
    <w:rsid w:val="681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112</Characters>
  <Lines>0</Lines>
  <Paragraphs>0</Paragraphs>
  <TotalTime>0</TotalTime>
  <ScaleCrop>false</ScaleCrop>
  <LinksUpToDate>false</LinksUpToDate>
  <CharactersWithSpaces>132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2024-05-07T05:53:00Z</dcterms:created>
  <dc:creator>李青‮</dc:creator>
  <cp:lastModifiedBy>李青‮</cp:lastModifiedBy>
  <dcterms:modified xsi:type="dcterms:W3CDTF">2024-05-07T05:54:44Z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8D3B64DA55BB4F758CE16BBE3512D474_11</vt:lpwstr>
  </property>
</Properties>
</file>