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</w:rPr>
        <w:t>新北区现代农业</w:t>
      </w:r>
      <w:r>
        <w:rPr>
          <w:rFonts w:eastAsia="方正小标宋简体"/>
          <w:kern w:val="0"/>
          <w:sz w:val="44"/>
          <w:szCs w:val="44"/>
        </w:rPr>
        <w:t>人才认定</w:t>
      </w:r>
      <w:r>
        <w:rPr>
          <w:rFonts w:hint="eastAsia" w:eastAsia="方正小标宋简体"/>
          <w:sz w:val="44"/>
          <w:szCs w:val="44"/>
        </w:rPr>
        <w:t>申请表</w:t>
      </w:r>
      <w:bookmarkEnd w:id="0"/>
    </w:p>
    <w:p>
      <w:pPr>
        <w:spacing w:line="560" w:lineRule="exact"/>
        <w:ind w:firstLine="2240" w:firstLineChars="700"/>
        <w:rPr>
          <w:rFonts w:eastAsia="黑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□大学生</w:t>
      </w:r>
      <w:r>
        <w:rPr>
          <w:rFonts w:ascii="Wingdings 2" w:hAnsi="Wingdings 2"/>
          <w:kern w:val="0"/>
          <w:sz w:val="32"/>
          <w:szCs w:val="32"/>
        </w:rPr>
        <w:t></w:t>
      </w:r>
      <w:r>
        <w:rPr>
          <w:rFonts w:hint="eastAsia" w:ascii="仿宋_GB2312" w:eastAsia="仿宋_GB2312"/>
          <w:sz w:val="32"/>
          <w:szCs w:val="32"/>
        </w:rPr>
        <w:t>□高层次人才</w:t>
      </w:r>
    </w:p>
    <w:p>
      <w:pPr>
        <w:spacing w:line="560" w:lineRule="exact"/>
        <w:ind w:firstLine="2240" w:firstLineChars="700"/>
        <w:rPr>
          <w:rFonts w:hint="eastAsia" w:ascii="仿宋_GB2312" w:hAnsi="Wingdings 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ascii="仿宋" w:hAnsi="仿宋" w:eastAsia="仿宋"/>
          <w:kern w:val="0"/>
          <w:sz w:val="32"/>
          <w:szCs w:val="32"/>
        </w:rPr>
        <w:t>就业</w:t>
      </w:r>
      <w:r>
        <w:rPr>
          <w:rFonts w:ascii="Wingdings 2" w:hAnsi="Wingdings 2"/>
          <w:kern w:val="0"/>
          <w:sz w:val="32"/>
          <w:szCs w:val="32"/>
        </w:rPr>
        <w:t></w:t>
      </w: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ascii="仿宋_GB2312" w:hAnsi="Wingdings 2" w:eastAsia="仿宋_GB2312"/>
          <w:kern w:val="0"/>
          <w:sz w:val="32"/>
          <w:szCs w:val="32"/>
        </w:rPr>
        <w:t>创业</w:t>
      </w: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619"/>
        <w:gridCol w:w="189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籍贯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身份证号码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学历学位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毕业院校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所学专业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毕业时间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技术职称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电子邮箱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工作单位、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联系人及电话</w:t>
            </w:r>
          </w:p>
        </w:tc>
        <w:tc>
          <w:tcPr>
            <w:tcW w:w="667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现任职务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任现职时间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学习工作经历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（大学起）</w:t>
            </w:r>
          </w:p>
        </w:tc>
        <w:tc>
          <w:tcPr>
            <w:tcW w:w="667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人才本人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确认</w:t>
            </w:r>
          </w:p>
        </w:tc>
        <w:tc>
          <w:tcPr>
            <w:tcW w:w="667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以上所附本人情况完全属实。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签  字：       </w:t>
            </w:r>
          </w:p>
          <w:p>
            <w:pPr>
              <w:spacing w:line="560" w:lineRule="exact"/>
              <w:ind w:right="6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单位意见</w:t>
            </w:r>
          </w:p>
        </w:tc>
        <w:tc>
          <w:tcPr>
            <w:tcW w:w="667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right="840" w:rightChars="400" w:firstLine="4200" w:firstLineChars="14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  章</w:t>
            </w:r>
          </w:p>
          <w:p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镇（街道）农业农村部门意见</w:t>
            </w:r>
          </w:p>
        </w:tc>
        <w:tc>
          <w:tcPr>
            <w:tcW w:w="667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right="840" w:rightChars="400" w:firstLine="4200" w:firstLineChars="14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  章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23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区农业农村局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667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right="840" w:rightChars="4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公  章</w:t>
            </w:r>
          </w:p>
          <w:p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月  日</w:t>
            </w:r>
          </w:p>
        </w:tc>
      </w:tr>
    </w:tbl>
    <w:p>
      <w:r>
        <w:rPr>
          <w:rFonts w:hint="eastAsia" w:ascii="仿宋_GB2312" w:hAnsi="宋体" w:eastAsia="仿宋_GB2312"/>
          <w:sz w:val="28"/>
          <w:szCs w:val="28"/>
        </w:rPr>
        <w:t>此表一式三份。</w:t>
      </w:r>
    </w:p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68206A11"/>
    <w:rsid w:val="6820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2024-05-09T07:45:00Z</dcterms:created>
  <dc:creator>李青‮</dc:creator>
  <cp:lastModifiedBy>李青‮</cp:lastModifiedBy>
  <dcterms:modified xsi:type="dcterms:W3CDTF">2024-05-09T07:46:23Z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DEB7541CFE1F4AAD9CC9011015D70BD3_11</vt:lpwstr>
  </property>
</Properties>
</file>