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D095F">
      <w:pPr>
        <w:spacing w:before="111" w:line="22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附件1</w:t>
      </w:r>
    </w:p>
    <w:p w14:paraId="2BFBA5BA"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年12月养殖、屠宰环节病死猪</w:t>
      </w:r>
    </w:p>
    <w:p w14:paraId="4E769408"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无害化处理补助资金汇总表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  <w:t>（省级）</w:t>
      </w:r>
    </w:p>
    <w:bookmarkEnd w:id="0"/>
    <w:p w14:paraId="2E41E6B6">
      <w:pPr>
        <w:spacing w:before="227" w:line="219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 xml:space="preserve">                                                                                   </w:t>
      </w:r>
      <w:r>
        <w:rPr>
          <w:rFonts w:ascii="宋体" w:hAnsi="宋体" w:eastAsia="宋体" w:cs="宋体"/>
          <w:spacing w:val="3"/>
          <w:sz w:val="28"/>
          <w:szCs w:val="28"/>
        </w:rPr>
        <w:t>单位：元</w:t>
      </w:r>
    </w:p>
    <w:tbl>
      <w:tblPr>
        <w:tblStyle w:val="6"/>
        <w:tblW w:w="133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3727"/>
        <w:gridCol w:w="2838"/>
        <w:gridCol w:w="2838"/>
        <w:gridCol w:w="3074"/>
      </w:tblGrid>
      <w:tr w14:paraId="6C2DA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914" w:type="dxa"/>
            <w:vAlign w:val="top"/>
          </w:tcPr>
          <w:p w14:paraId="1875485F">
            <w:pPr>
              <w:spacing w:before="263" w:line="18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727" w:type="dxa"/>
            <w:vAlign w:val="top"/>
          </w:tcPr>
          <w:p w14:paraId="2DCA440C">
            <w:pPr>
              <w:spacing w:before="201" w:line="219" w:lineRule="auto"/>
              <w:ind w:left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838" w:type="dxa"/>
            <w:vAlign w:val="top"/>
          </w:tcPr>
          <w:p w14:paraId="2FB0308C">
            <w:pPr>
              <w:spacing w:before="263" w:line="184" w:lineRule="auto"/>
              <w:jc w:val="center"/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已下达中央、市、区资金</w:t>
            </w:r>
          </w:p>
        </w:tc>
        <w:tc>
          <w:tcPr>
            <w:tcW w:w="2838" w:type="dxa"/>
            <w:vAlign w:val="top"/>
          </w:tcPr>
          <w:p w14:paraId="5285765F">
            <w:pPr>
              <w:spacing w:before="263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本次下达资金</w:t>
            </w:r>
          </w:p>
        </w:tc>
        <w:tc>
          <w:tcPr>
            <w:tcW w:w="3074" w:type="dxa"/>
            <w:vAlign w:val="top"/>
          </w:tcPr>
          <w:p w14:paraId="5467D1A6">
            <w:pPr>
              <w:spacing w:before="264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合计</w:t>
            </w:r>
          </w:p>
        </w:tc>
      </w:tr>
      <w:tr w14:paraId="21447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914" w:type="dxa"/>
            <w:vAlign w:val="top"/>
          </w:tcPr>
          <w:p w14:paraId="7F221294">
            <w:pPr>
              <w:spacing w:before="263" w:line="184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727" w:type="dxa"/>
            <w:vAlign w:val="top"/>
          </w:tcPr>
          <w:p w14:paraId="685B6284">
            <w:pPr>
              <w:spacing w:before="201" w:line="219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常州市三泉食品有限公司</w:t>
            </w:r>
          </w:p>
        </w:tc>
        <w:tc>
          <w:tcPr>
            <w:tcW w:w="2838" w:type="dxa"/>
            <w:vAlign w:val="top"/>
          </w:tcPr>
          <w:p w14:paraId="6407BE1A">
            <w:pPr>
              <w:spacing w:before="263" w:line="184" w:lineRule="auto"/>
              <w:ind w:left="543" w:leftChars="0" w:firstLine="236" w:firstLineChars="100"/>
              <w:jc w:val="both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214560.00</w:t>
            </w:r>
          </w:p>
        </w:tc>
        <w:tc>
          <w:tcPr>
            <w:tcW w:w="2838" w:type="dxa"/>
            <w:vAlign w:val="top"/>
          </w:tcPr>
          <w:p w14:paraId="4272C6BF">
            <w:pPr>
              <w:spacing w:before="263" w:line="184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143040.00</w:t>
            </w:r>
          </w:p>
        </w:tc>
        <w:tc>
          <w:tcPr>
            <w:tcW w:w="3074" w:type="dxa"/>
            <w:vAlign w:val="top"/>
          </w:tcPr>
          <w:p w14:paraId="13A5B46F">
            <w:pPr>
              <w:spacing w:before="263" w:line="184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357600.00</w:t>
            </w:r>
          </w:p>
        </w:tc>
      </w:tr>
      <w:tr w14:paraId="09241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14" w:type="dxa"/>
            <w:vAlign w:val="top"/>
          </w:tcPr>
          <w:p w14:paraId="16D46DDF">
            <w:pPr>
              <w:spacing w:before="226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727" w:type="dxa"/>
            <w:vAlign w:val="top"/>
          </w:tcPr>
          <w:p w14:paraId="3023D509">
            <w:pPr>
              <w:spacing w:before="164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孟河镇</w:t>
            </w:r>
          </w:p>
        </w:tc>
        <w:tc>
          <w:tcPr>
            <w:tcW w:w="2838" w:type="dxa"/>
            <w:vAlign w:val="top"/>
          </w:tcPr>
          <w:p w14:paraId="73D29E3F">
            <w:pPr>
              <w:spacing w:before="225" w:line="184" w:lineRule="auto"/>
              <w:ind w:left="663" w:firstLine="232" w:firstLineChars="100"/>
              <w:jc w:val="both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2780.50</w:t>
            </w:r>
          </w:p>
        </w:tc>
        <w:tc>
          <w:tcPr>
            <w:tcW w:w="2838" w:type="dxa"/>
            <w:vAlign w:val="top"/>
          </w:tcPr>
          <w:p w14:paraId="1C1EEB2C">
            <w:pPr>
              <w:spacing w:before="225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569.50</w:t>
            </w:r>
          </w:p>
        </w:tc>
        <w:tc>
          <w:tcPr>
            <w:tcW w:w="3074" w:type="dxa"/>
            <w:vAlign w:val="top"/>
          </w:tcPr>
          <w:p w14:paraId="0E9C4779">
            <w:pPr>
              <w:spacing w:before="225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3350.00</w:t>
            </w:r>
          </w:p>
        </w:tc>
      </w:tr>
      <w:tr w14:paraId="40C81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14" w:type="dxa"/>
            <w:vAlign w:val="top"/>
          </w:tcPr>
          <w:p w14:paraId="324BA019">
            <w:pPr>
              <w:spacing w:before="217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727" w:type="dxa"/>
            <w:vAlign w:val="top"/>
          </w:tcPr>
          <w:p w14:paraId="353B8BFB">
            <w:pPr>
              <w:spacing w:before="155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西夏墅镇</w:t>
            </w:r>
          </w:p>
        </w:tc>
        <w:tc>
          <w:tcPr>
            <w:tcW w:w="2838" w:type="dxa"/>
            <w:vAlign w:val="top"/>
          </w:tcPr>
          <w:p w14:paraId="4F50F38B">
            <w:pPr>
              <w:spacing w:before="216" w:line="184" w:lineRule="auto"/>
              <w:ind w:left="604" w:firstLine="234" w:firstLineChars="100"/>
              <w:jc w:val="both"/>
              <w:rPr>
                <w:rFonts w:hint="default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4241.30</w:t>
            </w:r>
          </w:p>
        </w:tc>
        <w:tc>
          <w:tcPr>
            <w:tcW w:w="2838" w:type="dxa"/>
            <w:vAlign w:val="top"/>
          </w:tcPr>
          <w:p w14:paraId="7621DAAF">
            <w:pPr>
              <w:spacing w:before="216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868.70</w:t>
            </w:r>
          </w:p>
        </w:tc>
        <w:tc>
          <w:tcPr>
            <w:tcW w:w="3074" w:type="dxa"/>
            <w:vAlign w:val="top"/>
          </w:tcPr>
          <w:p w14:paraId="6DC337CA">
            <w:pPr>
              <w:spacing w:before="216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5110.00</w:t>
            </w:r>
          </w:p>
        </w:tc>
      </w:tr>
      <w:tr w14:paraId="45A3D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14" w:type="dxa"/>
            <w:vAlign w:val="top"/>
          </w:tcPr>
          <w:p w14:paraId="17327CC8">
            <w:pPr>
              <w:spacing w:before="23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727" w:type="dxa"/>
            <w:vAlign w:val="top"/>
          </w:tcPr>
          <w:p w14:paraId="4CC569A1">
            <w:pPr>
              <w:spacing w:before="177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市无害化处理中心</w:t>
            </w:r>
          </w:p>
        </w:tc>
        <w:tc>
          <w:tcPr>
            <w:tcW w:w="2838" w:type="dxa"/>
            <w:vAlign w:val="top"/>
          </w:tcPr>
          <w:p w14:paraId="1A35EA37">
            <w:pPr>
              <w:spacing w:before="238" w:line="183" w:lineRule="auto"/>
              <w:ind w:left="604" w:firstLine="236" w:firstLineChars="100"/>
              <w:jc w:val="both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35700.60</w:t>
            </w:r>
          </w:p>
        </w:tc>
        <w:tc>
          <w:tcPr>
            <w:tcW w:w="2838" w:type="dxa"/>
            <w:vAlign w:val="top"/>
          </w:tcPr>
          <w:p w14:paraId="2F3A6B19">
            <w:pPr>
              <w:spacing w:before="238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19039.40</w:t>
            </w:r>
          </w:p>
        </w:tc>
        <w:tc>
          <w:tcPr>
            <w:tcW w:w="3074" w:type="dxa"/>
            <w:vAlign w:val="top"/>
          </w:tcPr>
          <w:p w14:paraId="0BD307D2">
            <w:pPr>
              <w:spacing w:before="238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54740.00</w:t>
            </w:r>
          </w:p>
        </w:tc>
      </w:tr>
      <w:tr w14:paraId="43297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14" w:type="dxa"/>
            <w:vAlign w:val="top"/>
          </w:tcPr>
          <w:p w14:paraId="43B9A01B">
            <w:pPr>
              <w:rPr>
                <w:rFonts w:ascii="Arial"/>
                <w:sz w:val="21"/>
              </w:rPr>
            </w:pPr>
          </w:p>
        </w:tc>
        <w:tc>
          <w:tcPr>
            <w:tcW w:w="3727" w:type="dxa"/>
            <w:vAlign w:val="top"/>
          </w:tcPr>
          <w:p w14:paraId="61AFA3AF">
            <w:pPr>
              <w:spacing w:before="169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2838" w:type="dxa"/>
            <w:vAlign w:val="top"/>
          </w:tcPr>
          <w:p w14:paraId="61E42D4C">
            <w:pPr>
              <w:spacing w:before="229" w:line="183" w:lineRule="auto"/>
              <w:ind w:left="543" w:firstLine="236" w:firstLineChars="100"/>
              <w:jc w:val="both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257282.40</w:t>
            </w:r>
          </w:p>
        </w:tc>
        <w:tc>
          <w:tcPr>
            <w:tcW w:w="2838" w:type="dxa"/>
            <w:vAlign w:val="top"/>
          </w:tcPr>
          <w:p w14:paraId="73EAC92C">
            <w:pPr>
              <w:spacing w:before="22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163517.60</w:t>
            </w:r>
          </w:p>
        </w:tc>
        <w:tc>
          <w:tcPr>
            <w:tcW w:w="3074" w:type="dxa"/>
            <w:vAlign w:val="top"/>
          </w:tcPr>
          <w:p w14:paraId="6C680DDE">
            <w:pPr>
              <w:spacing w:before="22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420800.00</w:t>
            </w:r>
          </w:p>
        </w:tc>
      </w:tr>
    </w:tbl>
    <w:p w14:paraId="605EA439">
      <w:pPr>
        <w:spacing w:before="114" w:line="222" w:lineRule="auto"/>
        <w:rPr>
          <w:rFonts w:hint="eastAsia" w:ascii="黑体" w:hAnsi="黑体" w:eastAsia="黑体" w:cs="黑体"/>
          <w:spacing w:val="-4"/>
          <w:sz w:val="32"/>
          <w:szCs w:val="32"/>
        </w:rPr>
      </w:pPr>
    </w:p>
    <w:p w14:paraId="401B87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06809"/>
    <w:rsid w:val="116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2024-12-09T02:39:00Z</dcterms:created>
  <dc:creator>李青‮</dc:creator>
  <cp:lastModifiedBy>李青‮</cp:lastModifiedBy>
  <dcterms:modified xsi:type="dcterms:W3CDTF">2024-12-09T02:39:29Z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C2C37C8511EA443B8DBA3B84BFC85119_11</vt:lpwstr>
  </property>
</Properties>
</file>