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406026" w14:textId="77777777" w:rsidR="004B3D09" w:rsidRDefault="00306DBD">
      <w:pPr>
        <w:spacing w:line="800" w:lineRule="exact"/>
        <w:jc w:val="center"/>
        <w:rPr>
          <w:rFonts w:asciiTheme="minorEastAsia" w:eastAsiaTheme="minorEastAsia" w:hAnsiTheme="minorEastAsia" w:cs="仿宋"/>
          <w:sz w:val="44"/>
          <w:szCs w:val="44"/>
        </w:rPr>
      </w:pPr>
      <w:r>
        <w:rPr>
          <w:rFonts w:asciiTheme="minorEastAsia" w:eastAsiaTheme="minorEastAsia" w:hAnsiTheme="minorEastAsia" w:cs="仿宋" w:hint="eastAsia"/>
          <w:sz w:val="44"/>
          <w:szCs w:val="44"/>
        </w:rPr>
        <w:t>技术服务合同书</w:t>
      </w:r>
    </w:p>
    <w:p w14:paraId="562B4031" w14:textId="77777777" w:rsidR="004B3D09" w:rsidRDefault="004B3D09">
      <w:pPr>
        <w:spacing w:line="800" w:lineRule="exact"/>
        <w:rPr>
          <w:rFonts w:asciiTheme="minorEastAsia" w:eastAsiaTheme="minorEastAsia" w:hAnsiTheme="minorEastAsia" w:cs="仿宋"/>
          <w:szCs w:val="21"/>
        </w:rPr>
      </w:pPr>
    </w:p>
    <w:p w14:paraId="4BB85C48" w14:textId="77777777" w:rsidR="004B3D09" w:rsidRDefault="004B3D09">
      <w:pPr>
        <w:spacing w:line="800" w:lineRule="exact"/>
        <w:rPr>
          <w:rFonts w:asciiTheme="minorEastAsia" w:eastAsiaTheme="minorEastAsia" w:hAnsiTheme="minorEastAsia" w:cs="仿宋"/>
          <w:szCs w:val="21"/>
        </w:rPr>
      </w:pPr>
    </w:p>
    <w:p w14:paraId="2B1BCFDB" w14:textId="77777777" w:rsidR="004B3D09" w:rsidRDefault="00306DBD">
      <w:pPr>
        <w:spacing w:line="800" w:lineRule="exact"/>
        <w:ind w:leftChars="250" w:left="2125" w:hangingChars="500" w:hanging="1600"/>
        <w:rPr>
          <w:rFonts w:asciiTheme="minorEastAsia" w:eastAsiaTheme="minorEastAsia" w:hAnsiTheme="minorEastAsia" w:cs="仿宋"/>
          <w:sz w:val="32"/>
          <w:szCs w:val="32"/>
        </w:rPr>
      </w:pPr>
      <w:r>
        <w:rPr>
          <w:rFonts w:asciiTheme="minorEastAsia" w:eastAsiaTheme="minorEastAsia" w:hAnsiTheme="minorEastAsia" w:cs="仿宋" w:hint="eastAsia"/>
          <w:sz w:val="32"/>
          <w:szCs w:val="32"/>
        </w:rPr>
        <w:t xml:space="preserve"> 项目名称：</w:t>
      </w:r>
      <w:permStart w:id="109855511" w:edGrp="everyone"/>
      <w:r>
        <w:rPr>
          <w:rFonts w:asciiTheme="minorEastAsia" w:eastAsiaTheme="minorEastAsia" w:hAnsiTheme="minorEastAsia" w:cs="仿宋" w:hint="eastAsia"/>
          <w:sz w:val="32"/>
          <w:szCs w:val="32"/>
        </w:rPr>
        <w:t>常隆地块环境污染防控工程环境监测服务</w:t>
      </w:r>
    </w:p>
    <w:permEnd w:id="109855511"/>
    <w:p w14:paraId="4F081EF7" w14:textId="77777777" w:rsidR="004B3D09" w:rsidRDefault="00306DBD">
      <w:pPr>
        <w:pStyle w:val="2"/>
        <w:spacing w:line="800" w:lineRule="exact"/>
        <w:ind w:firstLine="640"/>
        <w:rPr>
          <w:rFonts w:asciiTheme="minorEastAsia" w:eastAsiaTheme="minorEastAsia" w:hAnsiTheme="minorEastAsia" w:cs="仿宋"/>
          <w:sz w:val="32"/>
          <w:szCs w:val="32"/>
        </w:rPr>
      </w:pPr>
      <w:r>
        <w:rPr>
          <w:rFonts w:asciiTheme="minorEastAsia" w:eastAsiaTheme="minorEastAsia" w:hAnsiTheme="minorEastAsia" w:cs="仿宋" w:hint="eastAsia"/>
          <w:sz w:val="32"/>
          <w:szCs w:val="32"/>
        </w:rPr>
        <w:t>项目编号：</w:t>
      </w:r>
      <w:permStart w:id="1299407476" w:edGrp="everyone"/>
      <w:r>
        <w:rPr>
          <w:rFonts w:asciiTheme="minorEastAsia" w:eastAsiaTheme="minorEastAsia" w:hAnsiTheme="minorEastAsia" w:cs="仿宋" w:hint="eastAsia"/>
          <w:color w:val="C00000"/>
          <w:sz w:val="32"/>
          <w:szCs w:val="32"/>
        </w:rPr>
        <w:t>CT-GC-20250</w:t>
      </w:r>
      <w:r>
        <w:rPr>
          <w:rFonts w:asciiTheme="minorEastAsia" w:eastAsiaTheme="minorEastAsia" w:hAnsiTheme="minorEastAsia" w:cs="仿宋" w:hint="eastAsia"/>
          <w:sz w:val="32"/>
          <w:szCs w:val="32"/>
        </w:rPr>
        <w:t xml:space="preserve">  号</w:t>
      </w:r>
    </w:p>
    <w:permEnd w:id="1299407476"/>
    <w:p w14:paraId="6B5C4AD2" w14:textId="77777777" w:rsidR="004B3D09" w:rsidRDefault="00306DBD">
      <w:pPr>
        <w:spacing w:line="800" w:lineRule="exact"/>
        <w:ind w:firstLineChars="196" w:firstLine="627"/>
        <w:rPr>
          <w:rFonts w:asciiTheme="minorEastAsia" w:eastAsiaTheme="minorEastAsia" w:hAnsiTheme="minorEastAsia" w:cs="仿宋"/>
          <w:sz w:val="32"/>
          <w:szCs w:val="32"/>
        </w:rPr>
      </w:pPr>
      <w:r>
        <w:rPr>
          <w:rFonts w:asciiTheme="minorEastAsia" w:eastAsiaTheme="minorEastAsia" w:hAnsiTheme="minorEastAsia" w:cs="仿宋" w:hint="eastAsia"/>
          <w:sz w:val="32"/>
          <w:szCs w:val="32"/>
        </w:rPr>
        <w:t>委托方（甲方）：</w:t>
      </w:r>
      <w:permStart w:id="1786215057" w:edGrp="everyone"/>
      <w:r>
        <w:rPr>
          <w:rFonts w:asciiTheme="minorEastAsia" w:eastAsiaTheme="minorEastAsia" w:hAnsiTheme="minorEastAsia" w:cs="仿宋" w:hint="eastAsia"/>
          <w:sz w:val="32"/>
          <w:szCs w:val="32"/>
        </w:rPr>
        <w:t>常州黑牡丹建设投资有限公司</w:t>
      </w:r>
    </w:p>
    <w:permEnd w:id="1786215057"/>
    <w:p w14:paraId="2C2BB992" w14:textId="77777777" w:rsidR="004B3D09" w:rsidRDefault="00306DBD">
      <w:pPr>
        <w:spacing w:line="800" w:lineRule="exact"/>
        <w:ind w:firstLineChars="196" w:firstLine="627"/>
        <w:rPr>
          <w:rFonts w:asciiTheme="minorEastAsia" w:eastAsiaTheme="minorEastAsia" w:hAnsiTheme="minorEastAsia" w:cs="仿宋"/>
          <w:sz w:val="32"/>
          <w:szCs w:val="32"/>
        </w:rPr>
      </w:pPr>
      <w:r>
        <w:rPr>
          <w:rFonts w:asciiTheme="minorEastAsia" w:eastAsiaTheme="minorEastAsia" w:hAnsiTheme="minorEastAsia" w:cs="仿宋" w:hint="eastAsia"/>
          <w:sz w:val="32"/>
          <w:szCs w:val="32"/>
        </w:rPr>
        <w:t>承包方（乙方）：</w:t>
      </w:r>
      <w:permStart w:id="1407989051" w:edGrp="everyone"/>
    </w:p>
    <w:permEnd w:id="1407989051"/>
    <w:p w14:paraId="31CF3D10" w14:textId="77777777" w:rsidR="004B3D09" w:rsidRDefault="004B3D09">
      <w:pPr>
        <w:spacing w:line="500" w:lineRule="exact"/>
        <w:rPr>
          <w:rFonts w:asciiTheme="minorEastAsia" w:eastAsiaTheme="minorEastAsia" w:hAnsiTheme="minorEastAsia" w:cs="仿宋"/>
          <w:szCs w:val="21"/>
        </w:rPr>
      </w:pPr>
    </w:p>
    <w:p w14:paraId="1755F004" w14:textId="77777777" w:rsidR="004B3D09" w:rsidRDefault="004B3D09">
      <w:pPr>
        <w:spacing w:line="500" w:lineRule="exact"/>
        <w:rPr>
          <w:rFonts w:asciiTheme="minorEastAsia" w:eastAsiaTheme="minorEastAsia" w:hAnsiTheme="minorEastAsia" w:cs="仿宋"/>
          <w:szCs w:val="21"/>
        </w:rPr>
      </w:pPr>
    </w:p>
    <w:p w14:paraId="04558DE7" w14:textId="77777777" w:rsidR="004B3D09" w:rsidRDefault="004B3D09">
      <w:pPr>
        <w:spacing w:line="500" w:lineRule="exact"/>
        <w:rPr>
          <w:rFonts w:asciiTheme="minorEastAsia" w:eastAsiaTheme="minorEastAsia" w:hAnsiTheme="minorEastAsia" w:cs="仿宋"/>
          <w:szCs w:val="21"/>
        </w:rPr>
      </w:pPr>
    </w:p>
    <w:p w14:paraId="5B910630" w14:textId="77777777" w:rsidR="004B3D09" w:rsidRDefault="004B3D09">
      <w:pPr>
        <w:spacing w:line="500" w:lineRule="exact"/>
        <w:rPr>
          <w:rFonts w:asciiTheme="minorEastAsia" w:eastAsiaTheme="minorEastAsia" w:hAnsiTheme="minorEastAsia" w:cs="仿宋"/>
          <w:szCs w:val="21"/>
        </w:rPr>
      </w:pPr>
    </w:p>
    <w:p w14:paraId="7EC0EC9F" w14:textId="77777777" w:rsidR="004B3D09" w:rsidRDefault="004B3D09">
      <w:pPr>
        <w:spacing w:line="500" w:lineRule="exact"/>
        <w:rPr>
          <w:rFonts w:asciiTheme="minorEastAsia" w:eastAsiaTheme="minorEastAsia" w:hAnsiTheme="minorEastAsia" w:cs="仿宋"/>
          <w:szCs w:val="21"/>
        </w:rPr>
      </w:pPr>
    </w:p>
    <w:p w14:paraId="5AC492CE" w14:textId="77777777" w:rsidR="004B3D09" w:rsidRDefault="00306DBD">
      <w:pPr>
        <w:spacing w:line="500" w:lineRule="exact"/>
        <w:jc w:val="left"/>
        <w:rPr>
          <w:rFonts w:asciiTheme="minorEastAsia" w:eastAsiaTheme="minorEastAsia" w:hAnsiTheme="minorEastAsia" w:cs="仿宋"/>
          <w:szCs w:val="21"/>
        </w:rPr>
      </w:pPr>
      <w:r>
        <w:rPr>
          <w:rFonts w:asciiTheme="minorEastAsia" w:eastAsiaTheme="minorEastAsia" w:hAnsiTheme="minorEastAsia" w:cs="仿宋" w:hint="eastAsia"/>
          <w:szCs w:val="21"/>
        </w:rPr>
        <w:t xml:space="preserve">                签订地点：</w:t>
      </w:r>
      <w:permStart w:id="103305831" w:edGrp="everyone"/>
    </w:p>
    <w:permEnd w:id="103305831"/>
    <w:p w14:paraId="528D8B56" w14:textId="77777777" w:rsidR="004B3D09" w:rsidRDefault="00306DBD">
      <w:pPr>
        <w:spacing w:line="500" w:lineRule="exact"/>
        <w:ind w:firstLineChars="200" w:firstLine="420"/>
        <w:jc w:val="left"/>
        <w:rPr>
          <w:rFonts w:asciiTheme="minorEastAsia" w:eastAsiaTheme="minorEastAsia" w:hAnsiTheme="minorEastAsia" w:cs="仿宋"/>
          <w:szCs w:val="21"/>
        </w:rPr>
      </w:pPr>
      <w:r>
        <w:rPr>
          <w:rFonts w:asciiTheme="minorEastAsia" w:eastAsiaTheme="minorEastAsia" w:hAnsiTheme="minorEastAsia" w:cs="仿宋" w:hint="eastAsia"/>
          <w:szCs w:val="21"/>
        </w:rPr>
        <w:t xml:space="preserve">            签订日期：</w:t>
      </w:r>
      <w:permStart w:id="2115068330" w:edGrp="everyone"/>
      <w:r>
        <w:rPr>
          <w:rFonts w:asciiTheme="minorEastAsia" w:eastAsiaTheme="minorEastAsia" w:hAnsiTheme="minorEastAsia" w:cs="仿宋" w:hint="eastAsia"/>
          <w:szCs w:val="21"/>
        </w:rPr>
        <w:t xml:space="preserve">      年  月  日</w:t>
      </w:r>
    </w:p>
    <w:permEnd w:id="2115068330"/>
    <w:p w14:paraId="6F271410" w14:textId="77777777" w:rsidR="004B3D09" w:rsidRDefault="004B3D09">
      <w:pPr>
        <w:spacing w:line="500" w:lineRule="exact"/>
        <w:ind w:firstLineChars="200" w:firstLine="420"/>
        <w:rPr>
          <w:rFonts w:asciiTheme="minorEastAsia" w:eastAsiaTheme="minorEastAsia" w:hAnsiTheme="minorEastAsia" w:cs="仿宋"/>
          <w:szCs w:val="21"/>
        </w:rPr>
      </w:pPr>
    </w:p>
    <w:p w14:paraId="4F2DA7F7" w14:textId="77777777" w:rsidR="004B3D09" w:rsidRDefault="004B3D09">
      <w:pPr>
        <w:spacing w:line="500" w:lineRule="exact"/>
        <w:jc w:val="center"/>
        <w:rPr>
          <w:rFonts w:asciiTheme="minorEastAsia" w:eastAsiaTheme="minorEastAsia" w:hAnsiTheme="minorEastAsia" w:cs="仿宋"/>
          <w:szCs w:val="21"/>
        </w:rPr>
      </w:pPr>
    </w:p>
    <w:p w14:paraId="66F97E5B" w14:textId="77777777" w:rsidR="004B3D09" w:rsidRDefault="00306DBD">
      <w:pPr>
        <w:adjustRightInd w:val="0"/>
        <w:snapToGrid w:val="0"/>
        <w:spacing w:line="500" w:lineRule="exact"/>
        <w:ind w:left="2214" w:hangingChars="1050" w:hanging="2214"/>
        <w:jc w:val="center"/>
        <w:rPr>
          <w:rFonts w:asciiTheme="minorEastAsia" w:eastAsiaTheme="minorEastAsia" w:hAnsiTheme="minorEastAsia" w:cs="仿宋"/>
          <w:b/>
          <w:sz w:val="44"/>
          <w:szCs w:val="44"/>
        </w:rPr>
      </w:pPr>
      <w:r>
        <w:rPr>
          <w:rFonts w:asciiTheme="minorEastAsia" w:eastAsiaTheme="minorEastAsia" w:hAnsiTheme="minorEastAsia" w:cs="仿宋" w:hint="eastAsia"/>
          <w:b/>
          <w:szCs w:val="21"/>
        </w:rPr>
        <w:br w:type="page"/>
      </w:r>
      <w:r>
        <w:rPr>
          <w:rFonts w:asciiTheme="minorEastAsia" w:eastAsiaTheme="minorEastAsia" w:hAnsiTheme="minorEastAsia" w:cs="仿宋" w:hint="eastAsia"/>
          <w:b/>
          <w:sz w:val="44"/>
          <w:szCs w:val="44"/>
        </w:rPr>
        <w:lastRenderedPageBreak/>
        <w:t>合同协议书</w:t>
      </w:r>
    </w:p>
    <w:p w14:paraId="6E801079" w14:textId="77777777" w:rsidR="004B3D09" w:rsidRDefault="00306DBD">
      <w:pPr>
        <w:adjustRightInd w:val="0"/>
        <w:snapToGrid w:val="0"/>
        <w:spacing w:line="500" w:lineRule="exact"/>
        <w:ind w:left="4935" w:hangingChars="2350" w:hanging="4935"/>
        <w:rPr>
          <w:rFonts w:asciiTheme="minorEastAsia" w:eastAsiaTheme="minorEastAsia" w:hAnsiTheme="minorEastAsia" w:cs="仿宋"/>
          <w:szCs w:val="21"/>
        </w:rPr>
      </w:pPr>
      <w:r>
        <w:rPr>
          <w:rFonts w:asciiTheme="minorEastAsia" w:eastAsiaTheme="minorEastAsia" w:hAnsiTheme="minorEastAsia" w:cs="仿宋" w:hint="eastAsia"/>
          <w:szCs w:val="21"/>
        </w:rPr>
        <w:t>委托方（甲方）：</w:t>
      </w:r>
      <w:permStart w:id="1176972429" w:edGrp="everyone"/>
      <w:r>
        <w:rPr>
          <w:rFonts w:asciiTheme="minorEastAsia" w:eastAsiaTheme="minorEastAsia" w:hAnsiTheme="minorEastAsia" w:cs="仿宋" w:hint="eastAsia"/>
          <w:szCs w:val="21"/>
        </w:rPr>
        <w:t xml:space="preserve">常州黑牡丹建设投资有限公司    </w:t>
      </w:r>
    </w:p>
    <w:permEnd w:id="1176972429"/>
    <w:p w14:paraId="0714AD78" w14:textId="77777777" w:rsidR="004B3D09" w:rsidRDefault="00306DBD">
      <w:pPr>
        <w:adjustRightInd w:val="0"/>
        <w:snapToGrid w:val="0"/>
        <w:spacing w:line="500" w:lineRule="exact"/>
        <w:jc w:val="left"/>
        <w:rPr>
          <w:rFonts w:asciiTheme="minorEastAsia" w:eastAsiaTheme="minorEastAsia" w:hAnsiTheme="minorEastAsia" w:cs="仿宋"/>
          <w:szCs w:val="21"/>
        </w:rPr>
      </w:pPr>
      <w:r>
        <w:rPr>
          <w:rFonts w:asciiTheme="minorEastAsia" w:eastAsiaTheme="minorEastAsia" w:hAnsiTheme="minorEastAsia" w:cs="仿宋" w:hint="eastAsia"/>
          <w:szCs w:val="21"/>
        </w:rPr>
        <w:t>承包方（乙方）：</w:t>
      </w:r>
      <w:permStart w:id="383585410" w:edGrp="everyone"/>
      <w:r>
        <w:rPr>
          <w:rFonts w:asciiTheme="minorEastAsia" w:eastAsiaTheme="minorEastAsia" w:hAnsiTheme="minorEastAsia" w:cs="仿宋" w:hint="eastAsia"/>
          <w:szCs w:val="21"/>
        </w:rPr>
        <w:t xml:space="preserve">                                  </w:t>
      </w:r>
    </w:p>
    <w:permEnd w:id="383585410"/>
    <w:p w14:paraId="332B8E46" w14:textId="77777777" w:rsidR="004B3D09" w:rsidRDefault="00306DBD">
      <w:pPr>
        <w:adjustRightInd w:val="0"/>
        <w:snapToGrid w:val="0"/>
        <w:spacing w:line="500" w:lineRule="exact"/>
        <w:ind w:firstLineChars="217" w:firstLine="456"/>
        <w:rPr>
          <w:rFonts w:asciiTheme="minorEastAsia" w:eastAsiaTheme="minorEastAsia" w:hAnsiTheme="minorEastAsia" w:cs="仿宋"/>
          <w:szCs w:val="21"/>
        </w:rPr>
      </w:pPr>
      <w:r>
        <w:rPr>
          <w:rFonts w:asciiTheme="minorEastAsia" w:eastAsiaTheme="minorEastAsia" w:hAnsiTheme="minorEastAsia" w:cs="仿宋" w:hint="eastAsia"/>
          <w:szCs w:val="21"/>
        </w:rPr>
        <w:t>依照《中华人民共和国民法典》及其他有关法律、行政法规，遵循平等、自愿、公平和诚实信用的原则，甲乙双方友好协商，</w:t>
      </w:r>
      <w:permStart w:id="228153443" w:edGrp="everyone"/>
      <w:r>
        <w:rPr>
          <w:rFonts w:asciiTheme="minorEastAsia" w:eastAsiaTheme="minorEastAsia" w:hAnsiTheme="minorEastAsia" w:cs="仿宋" w:hint="eastAsia"/>
          <w:szCs w:val="21"/>
        </w:rPr>
        <w:t>就 常隆地块环境污染防控工程环境监测服务  事项协商达成一致，</w:t>
      </w:r>
      <w:permEnd w:id="228153443"/>
      <w:r>
        <w:rPr>
          <w:rFonts w:asciiTheme="minorEastAsia" w:eastAsiaTheme="minorEastAsia" w:hAnsiTheme="minorEastAsia" w:cs="仿宋" w:hint="eastAsia"/>
          <w:szCs w:val="21"/>
        </w:rPr>
        <w:t>订立本合同。</w:t>
      </w:r>
    </w:p>
    <w:p w14:paraId="2766080B" w14:textId="77777777" w:rsidR="004B3D09" w:rsidRDefault="00306DBD">
      <w:pPr>
        <w:snapToGrid w:val="0"/>
        <w:spacing w:line="500" w:lineRule="exact"/>
        <w:jc w:val="left"/>
        <w:rPr>
          <w:rFonts w:asciiTheme="minorEastAsia" w:eastAsiaTheme="minorEastAsia" w:hAnsiTheme="minorEastAsia" w:cs="仿宋"/>
          <w:b/>
          <w:bCs/>
          <w:szCs w:val="21"/>
        </w:rPr>
      </w:pPr>
      <w:r>
        <w:rPr>
          <w:rFonts w:asciiTheme="minorEastAsia" w:eastAsiaTheme="minorEastAsia" w:hAnsiTheme="minorEastAsia" w:cs="仿宋" w:hint="eastAsia"/>
          <w:b/>
          <w:bCs/>
          <w:szCs w:val="21"/>
        </w:rPr>
        <w:t>一、项目概况</w:t>
      </w:r>
    </w:p>
    <w:p w14:paraId="620C6F0D" w14:textId="77777777" w:rsidR="004B3D09" w:rsidRDefault="00306DBD">
      <w:pPr>
        <w:adjustRightInd w:val="0"/>
        <w:snapToGrid w:val="0"/>
        <w:spacing w:line="500" w:lineRule="exact"/>
        <w:ind w:firstLineChars="200" w:firstLine="420"/>
        <w:rPr>
          <w:rFonts w:asciiTheme="minorEastAsia" w:eastAsiaTheme="minorEastAsia" w:hAnsiTheme="minorEastAsia" w:cs="仿宋"/>
          <w:szCs w:val="21"/>
        </w:rPr>
      </w:pPr>
      <w:r>
        <w:rPr>
          <w:rFonts w:asciiTheme="minorEastAsia" w:eastAsiaTheme="minorEastAsia" w:hAnsiTheme="minorEastAsia" w:cs="仿宋" w:hint="eastAsia"/>
          <w:szCs w:val="21"/>
        </w:rPr>
        <w:t>1、工程名称：</w:t>
      </w:r>
      <w:permStart w:id="1246253753" w:edGrp="everyone"/>
      <w:r>
        <w:rPr>
          <w:rFonts w:asciiTheme="minorEastAsia" w:eastAsiaTheme="minorEastAsia" w:hAnsiTheme="minorEastAsia" w:cs="仿宋" w:hint="eastAsia"/>
          <w:szCs w:val="21"/>
        </w:rPr>
        <w:t>常隆地块环境污染防控工程环境监测服务</w:t>
      </w:r>
    </w:p>
    <w:permEnd w:id="1246253753"/>
    <w:p w14:paraId="6139023F" w14:textId="77777777" w:rsidR="004B3D09" w:rsidRDefault="00306DBD">
      <w:pPr>
        <w:adjustRightInd w:val="0"/>
        <w:snapToGrid w:val="0"/>
        <w:spacing w:line="500" w:lineRule="exact"/>
        <w:ind w:firstLineChars="200" w:firstLine="420"/>
        <w:rPr>
          <w:rFonts w:asciiTheme="minorEastAsia" w:eastAsiaTheme="minorEastAsia" w:hAnsiTheme="minorEastAsia" w:cs="仿宋"/>
          <w:szCs w:val="21"/>
        </w:rPr>
      </w:pPr>
      <w:r>
        <w:rPr>
          <w:rFonts w:asciiTheme="minorEastAsia" w:eastAsiaTheme="minorEastAsia" w:hAnsiTheme="minorEastAsia" w:cs="仿宋" w:hint="eastAsia"/>
          <w:szCs w:val="21"/>
        </w:rPr>
        <w:t>2、工程地点：</w:t>
      </w:r>
      <w:permStart w:id="32536630" w:edGrp="everyone"/>
      <w:r>
        <w:rPr>
          <w:rFonts w:asciiTheme="minorEastAsia" w:eastAsiaTheme="minorEastAsia" w:hAnsiTheme="minorEastAsia" w:cs="仿宋" w:hint="eastAsia"/>
          <w:szCs w:val="21"/>
        </w:rPr>
        <w:t>常州市新北区</w:t>
      </w:r>
    </w:p>
    <w:permEnd w:id="32536630"/>
    <w:p w14:paraId="124D21ED" w14:textId="77777777" w:rsidR="004B3D09" w:rsidRDefault="00306DBD">
      <w:pPr>
        <w:adjustRightInd w:val="0"/>
        <w:snapToGrid w:val="0"/>
        <w:spacing w:line="500" w:lineRule="exact"/>
        <w:ind w:firstLineChars="200" w:firstLine="420"/>
        <w:rPr>
          <w:rFonts w:asciiTheme="minorEastAsia" w:eastAsiaTheme="minorEastAsia" w:hAnsiTheme="minorEastAsia" w:cs="仿宋"/>
          <w:kern w:val="0"/>
          <w:szCs w:val="21"/>
        </w:rPr>
      </w:pPr>
      <w:r>
        <w:rPr>
          <w:rFonts w:asciiTheme="minorEastAsia" w:eastAsiaTheme="minorEastAsia" w:hAnsiTheme="minorEastAsia" w:cs="仿宋" w:hint="eastAsia"/>
          <w:szCs w:val="21"/>
        </w:rPr>
        <w:t>3、工程描述：</w:t>
      </w:r>
      <w:permStart w:id="541095067" w:edGrp="everyone"/>
    </w:p>
    <w:permEnd w:id="541095067"/>
    <w:p w14:paraId="7B12C3E3" w14:textId="77777777" w:rsidR="004B3D09" w:rsidRDefault="00306DBD">
      <w:pPr>
        <w:snapToGrid w:val="0"/>
        <w:spacing w:line="500" w:lineRule="exact"/>
        <w:jc w:val="left"/>
        <w:rPr>
          <w:rFonts w:asciiTheme="minorEastAsia" w:eastAsiaTheme="minorEastAsia" w:hAnsiTheme="minorEastAsia" w:cs="仿宋"/>
          <w:b/>
          <w:bCs/>
          <w:szCs w:val="21"/>
        </w:rPr>
      </w:pPr>
      <w:r>
        <w:rPr>
          <w:rFonts w:asciiTheme="minorEastAsia" w:eastAsiaTheme="minorEastAsia" w:hAnsiTheme="minorEastAsia" w:cs="仿宋" w:hint="eastAsia"/>
          <w:b/>
          <w:bCs/>
          <w:szCs w:val="21"/>
        </w:rPr>
        <w:t>二、项目内容、标准及要求</w:t>
      </w:r>
    </w:p>
    <w:p w14:paraId="20B144E8" w14:textId="77777777" w:rsidR="004B3D09" w:rsidRDefault="00306DBD">
      <w:pPr>
        <w:snapToGrid w:val="0"/>
        <w:spacing w:line="500" w:lineRule="exact"/>
        <w:ind w:firstLineChars="200" w:firstLine="422"/>
        <w:jc w:val="left"/>
        <w:rPr>
          <w:rFonts w:asciiTheme="minorEastAsia" w:eastAsiaTheme="minorEastAsia" w:hAnsiTheme="minorEastAsia" w:cs="仿宋"/>
          <w:b/>
          <w:szCs w:val="21"/>
        </w:rPr>
      </w:pPr>
      <w:r>
        <w:rPr>
          <w:rFonts w:asciiTheme="minorEastAsia" w:eastAsiaTheme="minorEastAsia" w:hAnsiTheme="minorEastAsia" w:cs="仿宋" w:hint="eastAsia"/>
          <w:b/>
          <w:szCs w:val="21"/>
        </w:rPr>
        <w:t>1、主要工作内容</w:t>
      </w:r>
    </w:p>
    <w:p w14:paraId="4ADB2912" w14:textId="77777777" w:rsidR="004B3D09" w:rsidRDefault="00306DBD">
      <w:pPr>
        <w:snapToGrid w:val="0"/>
        <w:spacing w:line="500" w:lineRule="exact"/>
        <w:ind w:firstLineChars="200" w:firstLine="420"/>
        <w:jc w:val="left"/>
        <w:rPr>
          <w:rFonts w:asciiTheme="minorEastAsia" w:eastAsiaTheme="minorEastAsia" w:hAnsiTheme="minorEastAsia" w:cs="仿宋"/>
          <w:bCs/>
          <w:szCs w:val="21"/>
        </w:rPr>
      </w:pPr>
      <w:permStart w:id="1614571812" w:edGrp="everyone"/>
      <w:r>
        <w:rPr>
          <w:rFonts w:asciiTheme="minorEastAsia" w:eastAsiaTheme="minorEastAsia" w:hAnsiTheme="minorEastAsia" w:cs="仿宋" w:hint="eastAsia"/>
          <w:bCs/>
          <w:szCs w:val="21"/>
        </w:rPr>
        <w:t>（1）根据现场实际情况，结合管控工程要求，编制本年度采样工作方案，方案具有可操作性；</w:t>
      </w:r>
    </w:p>
    <w:p w14:paraId="4B4F8BB1" w14:textId="77777777" w:rsidR="004B3D09" w:rsidRDefault="00306DBD">
      <w:pPr>
        <w:snapToGrid w:val="0"/>
        <w:spacing w:line="500" w:lineRule="exact"/>
        <w:ind w:firstLineChars="200" w:firstLine="420"/>
        <w:jc w:val="left"/>
        <w:rPr>
          <w:rFonts w:asciiTheme="minorEastAsia" w:eastAsiaTheme="minorEastAsia" w:hAnsiTheme="minorEastAsia" w:cs="仿宋"/>
          <w:bCs/>
          <w:szCs w:val="21"/>
        </w:rPr>
      </w:pPr>
      <w:r>
        <w:rPr>
          <w:rFonts w:asciiTheme="minorEastAsia" w:eastAsiaTheme="minorEastAsia" w:hAnsiTheme="minorEastAsia" w:cs="仿宋" w:hint="eastAsia"/>
          <w:bCs/>
          <w:szCs w:val="21"/>
        </w:rPr>
        <w:t>（2）样品采集：对于场地需监测对象，需根据采样工作方案要求，按照规定时间采集样品；</w:t>
      </w:r>
    </w:p>
    <w:p w14:paraId="075892F4" w14:textId="77777777" w:rsidR="004B3D09" w:rsidRDefault="00306DBD">
      <w:pPr>
        <w:snapToGrid w:val="0"/>
        <w:spacing w:line="500" w:lineRule="exact"/>
        <w:ind w:firstLineChars="200" w:firstLine="420"/>
        <w:jc w:val="left"/>
        <w:rPr>
          <w:rFonts w:asciiTheme="minorEastAsia" w:eastAsiaTheme="minorEastAsia" w:hAnsiTheme="minorEastAsia" w:cs="仿宋"/>
          <w:bCs/>
          <w:szCs w:val="21"/>
        </w:rPr>
      </w:pPr>
      <w:r>
        <w:rPr>
          <w:rFonts w:asciiTheme="minorEastAsia" w:eastAsiaTheme="minorEastAsia" w:hAnsiTheme="minorEastAsia" w:cs="仿宋" w:hint="eastAsia"/>
          <w:bCs/>
          <w:szCs w:val="21"/>
        </w:rPr>
        <w:t>（3）实验室检测分析：采用国家标准进行检测分析；</w:t>
      </w:r>
    </w:p>
    <w:p w14:paraId="7310BF7C" w14:textId="77777777" w:rsidR="004B3D09" w:rsidRDefault="00306DBD">
      <w:pPr>
        <w:snapToGrid w:val="0"/>
        <w:spacing w:line="500" w:lineRule="exact"/>
        <w:ind w:firstLineChars="200" w:firstLine="420"/>
        <w:jc w:val="left"/>
        <w:rPr>
          <w:rFonts w:asciiTheme="minorEastAsia" w:eastAsiaTheme="minorEastAsia" w:hAnsiTheme="minorEastAsia" w:cs="仿宋"/>
          <w:bCs/>
          <w:szCs w:val="21"/>
        </w:rPr>
      </w:pPr>
      <w:r>
        <w:rPr>
          <w:rFonts w:asciiTheme="minorEastAsia" w:eastAsiaTheme="minorEastAsia" w:hAnsiTheme="minorEastAsia" w:cs="仿宋" w:hint="eastAsia"/>
          <w:bCs/>
          <w:szCs w:val="21"/>
        </w:rPr>
        <w:t>（4）场地覆土监测：对于场地土壤压实度、孔隙率等信息进行调查，了解场地覆土质量；</w:t>
      </w:r>
    </w:p>
    <w:p w14:paraId="65783AA3" w14:textId="77777777" w:rsidR="004B3D09" w:rsidRDefault="00306DBD">
      <w:pPr>
        <w:snapToGrid w:val="0"/>
        <w:spacing w:line="500" w:lineRule="exact"/>
        <w:ind w:firstLineChars="200" w:firstLine="420"/>
        <w:jc w:val="left"/>
        <w:rPr>
          <w:rFonts w:asciiTheme="minorEastAsia" w:eastAsiaTheme="minorEastAsia" w:hAnsiTheme="minorEastAsia" w:cs="仿宋"/>
          <w:bCs/>
          <w:szCs w:val="21"/>
        </w:rPr>
      </w:pPr>
      <w:r>
        <w:rPr>
          <w:rFonts w:asciiTheme="minorEastAsia" w:eastAsiaTheme="minorEastAsia" w:hAnsiTheme="minorEastAsia" w:cs="仿宋" w:hint="eastAsia"/>
          <w:bCs/>
          <w:szCs w:val="21"/>
        </w:rPr>
        <w:t>（5）成果报告：上述工作，最终均需提交纸质版成果报告。</w:t>
      </w:r>
    </w:p>
    <w:permEnd w:id="1614571812"/>
    <w:p w14:paraId="52443D57" w14:textId="77777777" w:rsidR="004B3D09" w:rsidRDefault="00306DBD">
      <w:pPr>
        <w:snapToGrid w:val="0"/>
        <w:spacing w:line="500" w:lineRule="exact"/>
        <w:ind w:firstLineChars="200" w:firstLine="422"/>
        <w:jc w:val="left"/>
        <w:rPr>
          <w:rFonts w:asciiTheme="minorEastAsia" w:eastAsiaTheme="minorEastAsia" w:hAnsiTheme="minorEastAsia" w:cs="仿宋"/>
          <w:b/>
          <w:szCs w:val="21"/>
        </w:rPr>
      </w:pPr>
      <w:r>
        <w:rPr>
          <w:rFonts w:asciiTheme="minorEastAsia" w:eastAsiaTheme="minorEastAsia" w:hAnsiTheme="minorEastAsia" w:cs="仿宋" w:hint="eastAsia"/>
          <w:b/>
          <w:szCs w:val="21"/>
        </w:rPr>
        <w:t>2、技术规范要求</w:t>
      </w:r>
    </w:p>
    <w:p w14:paraId="6222120A" w14:textId="77777777" w:rsidR="004B3D09" w:rsidRDefault="00306DBD">
      <w:pPr>
        <w:snapToGrid w:val="0"/>
        <w:spacing w:line="500" w:lineRule="exact"/>
        <w:ind w:firstLineChars="200" w:firstLine="420"/>
        <w:jc w:val="left"/>
        <w:rPr>
          <w:rFonts w:asciiTheme="minorEastAsia" w:eastAsiaTheme="minorEastAsia" w:hAnsiTheme="minorEastAsia" w:cs="仿宋"/>
          <w:szCs w:val="21"/>
        </w:rPr>
      </w:pPr>
      <w:r>
        <w:rPr>
          <w:rFonts w:asciiTheme="minorEastAsia" w:eastAsiaTheme="minorEastAsia" w:hAnsiTheme="minorEastAsia" w:cs="仿宋" w:hint="eastAsia"/>
          <w:szCs w:val="21"/>
        </w:rPr>
        <w:t>（1）《建设用地土壤污染状况调查技术导则》（HJ 25.1-2019）；</w:t>
      </w:r>
    </w:p>
    <w:p w14:paraId="4D01CCA3" w14:textId="45FD2697" w:rsidR="000D138F" w:rsidRPr="000D138F" w:rsidRDefault="000D138F" w:rsidP="000D138F">
      <w:pPr>
        <w:snapToGrid w:val="0"/>
        <w:spacing w:line="500" w:lineRule="exact"/>
        <w:ind w:firstLineChars="200" w:firstLine="420"/>
        <w:jc w:val="left"/>
        <w:rPr>
          <w:rFonts w:asciiTheme="minorEastAsia" w:eastAsiaTheme="minorEastAsia" w:hAnsiTheme="minorEastAsia" w:cs="仿宋" w:hint="eastAsia"/>
          <w:szCs w:val="21"/>
        </w:rPr>
      </w:pPr>
      <w:r>
        <w:rPr>
          <w:rFonts w:asciiTheme="minorEastAsia" w:eastAsiaTheme="minorEastAsia" w:hAnsiTheme="minorEastAsia" w:cs="仿宋" w:hint="eastAsia"/>
          <w:szCs w:val="21"/>
        </w:rPr>
        <w:t>（2）《建设用地土壤污染风险管控和修复监测技术导则》（H</w:t>
      </w:r>
      <w:r>
        <w:rPr>
          <w:rFonts w:asciiTheme="minorEastAsia" w:eastAsiaTheme="minorEastAsia" w:hAnsiTheme="minorEastAsia" w:cs="仿宋"/>
          <w:szCs w:val="21"/>
        </w:rPr>
        <w:t>J 25.2</w:t>
      </w:r>
      <w:r>
        <w:rPr>
          <w:rFonts w:asciiTheme="minorEastAsia" w:eastAsiaTheme="minorEastAsia" w:hAnsiTheme="minorEastAsia" w:cs="仿宋" w:hint="eastAsia"/>
          <w:szCs w:val="21"/>
        </w:rPr>
        <w:t>-</w:t>
      </w:r>
      <w:r>
        <w:rPr>
          <w:rFonts w:asciiTheme="minorEastAsia" w:eastAsiaTheme="minorEastAsia" w:hAnsiTheme="minorEastAsia" w:cs="仿宋"/>
          <w:szCs w:val="21"/>
        </w:rPr>
        <w:t>2019</w:t>
      </w:r>
      <w:r>
        <w:rPr>
          <w:rFonts w:asciiTheme="minorEastAsia" w:eastAsiaTheme="minorEastAsia" w:hAnsiTheme="minorEastAsia" w:cs="仿宋" w:hint="eastAsia"/>
          <w:szCs w:val="21"/>
        </w:rPr>
        <w:t>）；</w:t>
      </w:r>
    </w:p>
    <w:p w14:paraId="6452629F" w14:textId="77777777" w:rsidR="004B3D09" w:rsidRDefault="00306DBD">
      <w:pPr>
        <w:snapToGrid w:val="0"/>
        <w:spacing w:line="500" w:lineRule="exact"/>
        <w:ind w:firstLineChars="200" w:firstLine="420"/>
        <w:jc w:val="left"/>
        <w:rPr>
          <w:rFonts w:asciiTheme="minorEastAsia" w:eastAsiaTheme="minorEastAsia" w:hAnsiTheme="minorEastAsia" w:cs="仿宋"/>
          <w:szCs w:val="21"/>
        </w:rPr>
      </w:pPr>
      <w:bookmarkStart w:id="0" w:name="_GoBack"/>
      <w:bookmarkEnd w:id="0"/>
      <w:r>
        <w:rPr>
          <w:rFonts w:asciiTheme="minorEastAsia" w:eastAsiaTheme="minorEastAsia" w:hAnsiTheme="minorEastAsia" w:cs="仿宋" w:hint="eastAsia"/>
          <w:szCs w:val="21"/>
        </w:rPr>
        <w:t>（3）《建设用地土壤污染风险评估技术导则》（HJ 25.3-2019）；</w:t>
      </w:r>
    </w:p>
    <w:p w14:paraId="0EF780A1" w14:textId="77777777" w:rsidR="004B3D09" w:rsidRDefault="00306DBD">
      <w:pPr>
        <w:snapToGrid w:val="0"/>
        <w:spacing w:line="500" w:lineRule="exact"/>
        <w:ind w:firstLineChars="200" w:firstLine="420"/>
        <w:jc w:val="left"/>
        <w:rPr>
          <w:rFonts w:asciiTheme="minorEastAsia" w:eastAsiaTheme="minorEastAsia" w:hAnsiTheme="minorEastAsia" w:cs="仿宋"/>
          <w:szCs w:val="21"/>
        </w:rPr>
      </w:pPr>
      <w:r>
        <w:rPr>
          <w:rFonts w:asciiTheme="minorEastAsia" w:eastAsiaTheme="minorEastAsia" w:hAnsiTheme="minorEastAsia" w:cs="仿宋" w:hint="eastAsia"/>
          <w:szCs w:val="21"/>
        </w:rPr>
        <w:t>（4）《地块土壤和地下水挥发性有机物采样技术导则》（HJ 1019-2019）；</w:t>
      </w:r>
    </w:p>
    <w:p w14:paraId="4BA3CE83" w14:textId="77777777" w:rsidR="004B3D09" w:rsidRDefault="00306DBD">
      <w:pPr>
        <w:snapToGrid w:val="0"/>
        <w:spacing w:line="500" w:lineRule="exact"/>
        <w:ind w:firstLineChars="200" w:firstLine="420"/>
        <w:jc w:val="left"/>
        <w:rPr>
          <w:rFonts w:asciiTheme="minorEastAsia" w:eastAsiaTheme="minorEastAsia" w:hAnsiTheme="minorEastAsia" w:cs="仿宋"/>
          <w:szCs w:val="21"/>
        </w:rPr>
      </w:pPr>
      <w:r>
        <w:rPr>
          <w:rFonts w:asciiTheme="minorEastAsia" w:eastAsiaTheme="minorEastAsia" w:hAnsiTheme="minorEastAsia" w:cs="仿宋" w:hint="eastAsia"/>
          <w:szCs w:val="21"/>
        </w:rPr>
        <w:t>（5）《土壤环境质量建设用地土壤污染风险管控标准（试行）》(GB36600-2018)；</w:t>
      </w:r>
    </w:p>
    <w:p w14:paraId="6182987D" w14:textId="77777777" w:rsidR="004B3D09" w:rsidRDefault="00306DBD">
      <w:pPr>
        <w:snapToGrid w:val="0"/>
        <w:spacing w:line="500" w:lineRule="exact"/>
        <w:ind w:firstLineChars="200" w:firstLine="420"/>
        <w:jc w:val="left"/>
        <w:rPr>
          <w:rFonts w:asciiTheme="minorEastAsia" w:eastAsiaTheme="minorEastAsia" w:hAnsiTheme="minorEastAsia" w:cs="仿宋"/>
          <w:szCs w:val="21"/>
        </w:rPr>
      </w:pPr>
      <w:r>
        <w:rPr>
          <w:rFonts w:asciiTheme="minorEastAsia" w:eastAsiaTheme="minorEastAsia" w:hAnsiTheme="minorEastAsia" w:cs="仿宋" w:hint="eastAsia"/>
          <w:szCs w:val="21"/>
        </w:rPr>
        <w:t>（6）《建设用地土壤环境调查评估技术指南》；</w:t>
      </w:r>
    </w:p>
    <w:p w14:paraId="6B056014" w14:textId="77777777" w:rsidR="004B3D09" w:rsidRDefault="00306DBD">
      <w:pPr>
        <w:snapToGrid w:val="0"/>
        <w:spacing w:line="500" w:lineRule="exact"/>
        <w:ind w:firstLineChars="200" w:firstLine="420"/>
        <w:jc w:val="left"/>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（7）《地下水环境质量标准》(GB/T 14848-2017)；</w:t>
      </w:r>
    </w:p>
    <w:p w14:paraId="33298D88" w14:textId="77777777" w:rsidR="004B3D09" w:rsidRDefault="00306DBD">
      <w:pPr>
        <w:snapToGrid w:val="0"/>
        <w:spacing w:line="500" w:lineRule="exact"/>
        <w:ind w:firstLineChars="200" w:firstLine="420"/>
        <w:jc w:val="left"/>
        <w:rPr>
          <w:rFonts w:asciiTheme="minorEastAsia" w:eastAsiaTheme="minorEastAsia" w:hAnsiTheme="minorEastAsia" w:cs="仿宋"/>
          <w:szCs w:val="21"/>
        </w:rPr>
      </w:pPr>
      <w:r>
        <w:rPr>
          <w:rFonts w:asciiTheme="minorEastAsia" w:eastAsiaTheme="minorEastAsia" w:hAnsiTheme="minorEastAsia" w:cs="仿宋" w:hint="eastAsia"/>
          <w:szCs w:val="21"/>
        </w:rPr>
        <w:t>（8）《重点行业企业用地调查信息采集技术规定（试行）》；</w:t>
      </w:r>
    </w:p>
    <w:p w14:paraId="1381DDEF" w14:textId="77777777" w:rsidR="004B3D09" w:rsidRDefault="00306DBD">
      <w:pPr>
        <w:snapToGrid w:val="0"/>
        <w:spacing w:line="500" w:lineRule="exact"/>
        <w:ind w:firstLineChars="200" w:firstLine="420"/>
        <w:jc w:val="left"/>
        <w:rPr>
          <w:rFonts w:asciiTheme="minorEastAsia" w:eastAsiaTheme="minorEastAsia" w:hAnsiTheme="minorEastAsia" w:cs="仿宋"/>
          <w:szCs w:val="21"/>
        </w:rPr>
      </w:pPr>
      <w:r>
        <w:rPr>
          <w:rFonts w:asciiTheme="minorEastAsia" w:eastAsiaTheme="minorEastAsia" w:hAnsiTheme="minorEastAsia" w:cs="仿宋" w:hint="eastAsia"/>
          <w:szCs w:val="21"/>
        </w:rPr>
        <w:t>（9）《重点行业企业用地调查样品采集保存和流转技术规定（试行）》。</w:t>
      </w:r>
      <w:permStart w:id="1607611557" w:edGrp="everyone"/>
    </w:p>
    <w:permEnd w:id="1607611557"/>
    <w:p w14:paraId="5CD89721" w14:textId="77777777" w:rsidR="004B3D09" w:rsidRDefault="00306DBD">
      <w:pPr>
        <w:snapToGrid w:val="0"/>
        <w:spacing w:line="500" w:lineRule="exact"/>
        <w:jc w:val="left"/>
        <w:rPr>
          <w:rFonts w:asciiTheme="minorEastAsia" w:eastAsiaTheme="minorEastAsia" w:hAnsiTheme="minorEastAsia" w:cs="仿宋"/>
          <w:b/>
          <w:bCs/>
          <w:szCs w:val="21"/>
        </w:rPr>
      </w:pPr>
      <w:r>
        <w:rPr>
          <w:rFonts w:asciiTheme="minorEastAsia" w:eastAsiaTheme="minorEastAsia" w:hAnsiTheme="minorEastAsia" w:cs="仿宋" w:hint="eastAsia"/>
          <w:b/>
          <w:bCs/>
          <w:szCs w:val="21"/>
        </w:rPr>
        <w:t>三、服务期及要求</w:t>
      </w:r>
    </w:p>
    <w:p w14:paraId="09EC7A72" w14:textId="77777777" w:rsidR="004B3D09" w:rsidRDefault="00306DBD">
      <w:pPr>
        <w:widowControl/>
        <w:ind w:firstLineChars="100" w:firstLine="210"/>
        <w:jc w:val="left"/>
        <w:rPr>
          <w:rFonts w:asciiTheme="minorEastAsia" w:eastAsiaTheme="minorEastAsia" w:hAnsiTheme="minorEastAsia" w:cs="宋体"/>
          <w:color w:val="FF0000"/>
          <w:szCs w:val="21"/>
        </w:rPr>
      </w:pPr>
      <w:r>
        <w:rPr>
          <w:rFonts w:asciiTheme="minorEastAsia" w:eastAsiaTheme="minorEastAsia" w:hAnsiTheme="minorEastAsia" w:cs="仿宋" w:hint="eastAsia"/>
          <w:szCs w:val="21"/>
        </w:rPr>
        <w:t>1、服务期要求：</w:t>
      </w:r>
      <w:permStart w:id="497308397" w:edGrp="everyone"/>
      <w:r>
        <w:rPr>
          <w:rFonts w:asciiTheme="minorEastAsia" w:eastAsiaTheme="minorEastAsia" w:hAnsiTheme="minorEastAsia" w:cs="宋体" w:hint="eastAsia"/>
          <w:color w:val="FF0000"/>
          <w:szCs w:val="21"/>
        </w:rPr>
        <w:t xml:space="preserve">本项目服务期为合同签订之日起一年，满足甲方考核标准可续签下一年度合同，续签次数不超过两次。   </w:t>
      </w:r>
    </w:p>
    <w:permEnd w:id="497308397"/>
    <w:p w14:paraId="3D8AD322" w14:textId="77777777" w:rsidR="004B3D09" w:rsidRDefault="00306DBD">
      <w:pPr>
        <w:snapToGrid w:val="0"/>
        <w:spacing w:line="500" w:lineRule="exact"/>
        <w:ind w:leftChars="200" w:left="420"/>
        <w:jc w:val="left"/>
        <w:rPr>
          <w:rFonts w:asciiTheme="minorEastAsia" w:eastAsiaTheme="minorEastAsia" w:hAnsiTheme="minorEastAsia" w:cs="仿宋"/>
          <w:szCs w:val="21"/>
        </w:rPr>
      </w:pPr>
      <w:r>
        <w:rPr>
          <w:rFonts w:asciiTheme="minorEastAsia" w:eastAsiaTheme="minorEastAsia" w:hAnsiTheme="minorEastAsia" w:cs="仿宋" w:hint="eastAsia"/>
          <w:kern w:val="0"/>
          <w:szCs w:val="21"/>
        </w:rPr>
        <w:t>2、成果提交:</w:t>
      </w:r>
    </w:p>
    <w:p w14:paraId="60A31698" w14:textId="77777777" w:rsidR="004B3D09" w:rsidRDefault="00306DBD">
      <w:pPr>
        <w:snapToGrid w:val="0"/>
        <w:spacing w:line="500" w:lineRule="exact"/>
        <w:ind w:leftChars="200" w:left="420"/>
        <w:jc w:val="left"/>
        <w:rPr>
          <w:rFonts w:asciiTheme="minorEastAsia" w:eastAsiaTheme="minorEastAsia" w:hAnsiTheme="minorEastAsia" w:cs="仿宋"/>
          <w:szCs w:val="21"/>
        </w:rPr>
      </w:pPr>
      <w:permStart w:id="799760494" w:edGrp="everyone"/>
      <w:r>
        <w:rPr>
          <w:rFonts w:asciiTheme="minorEastAsia" w:eastAsiaTheme="minorEastAsia" w:hAnsiTheme="minorEastAsia" w:cs="仿宋" w:hint="eastAsia"/>
          <w:szCs w:val="21"/>
        </w:rPr>
        <w:t>（1）出具覆土监测报告；</w:t>
      </w:r>
    </w:p>
    <w:p w14:paraId="5914E71C" w14:textId="77777777" w:rsidR="004B3D09" w:rsidRDefault="00306DBD">
      <w:pPr>
        <w:snapToGrid w:val="0"/>
        <w:spacing w:line="500" w:lineRule="exact"/>
        <w:ind w:leftChars="200" w:left="420"/>
        <w:jc w:val="left"/>
        <w:rPr>
          <w:rFonts w:asciiTheme="minorEastAsia" w:eastAsiaTheme="minorEastAsia" w:hAnsiTheme="minorEastAsia" w:cs="仿宋"/>
          <w:kern w:val="0"/>
          <w:szCs w:val="21"/>
        </w:rPr>
      </w:pPr>
      <w:r>
        <w:rPr>
          <w:rFonts w:asciiTheme="minorEastAsia" w:eastAsiaTheme="minorEastAsia" w:hAnsiTheme="minorEastAsia" w:cs="仿宋" w:hint="eastAsia"/>
          <w:szCs w:val="21"/>
        </w:rPr>
        <w:t>（2）出具合法有效的检测报告。</w:t>
      </w:r>
    </w:p>
    <w:permEnd w:id="799760494"/>
    <w:p w14:paraId="0B1D82A1" w14:textId="77777777" w:rsidR="004B3D09" w:rsidRDefault="00306DBD">
      <w:pPr>
        <w:snapToGrid w:val="0"/>
        <w:spacing w:line="500" w:lineRule="exact"/>
        <w:jc w:val="left"/>
        <w:rPr>
          <w:rFonts w:asciiTheme="minorEastAsia" w:eastAsiaTheme="minorEastAsia" w:hAnsiTheme="minorEastAsia" w:cs="仿宋"/>
          <w:b/>
          <w:bCs/>
          <w:szCs w:val="21"/>
        </w:rPr>
      </w:pPr>
      <w:r>
        <w:rPr>
          <w:rFonts w:asciiTheme="minorEastAsia" w:eastAsiaTheme="minorEastAsia" w:hAnsiTheme="minorEastAsia" w:cs="仿宋" w:hint="eastAsia"/>
          <w:b/>
          <w:bCs/>
          <w:szCs w:val="21"/>
        </w:rPr>
        <w:t>四、验收标准：</w:t>
      </w:r>
    </w:p>
    <w:p w14:paraId="66BFF735" w14:textId="77777777" w:rsidR="004B3D09" w:rsidRDefault="00306DBD">
      <w:pPr>
        <w:snapToGrid w:val="0"/>
        <w:spacing w:line="500" w:lineRule="exact"/>
        <w:ind w:firstLineChars="202" w:firstLine="424"/>
        <w:jc w:val="left"/>
        <w:rPr>
          <w:rFonts w:asciiTheme="minorEastAsia" w:eastAsiaTheme="minorEastAsia" w:hAnsiTheme="minorEastAsia" w:cs="仿宋"/>
          <w:szCs w:val="21"/>
        </w:rPr>
      </w:pPr>
      <w:permStart w:id="585198739" w:edGrp="everyone"/>
      <w:r>
        <w:rPr>
          <w:rFonts w:asciiTheme="minorEastAsia" w:eastAsiaTheme="minorEastAsia" w:hAnsiTheme="minorEastAsia" w:cs="仿宋" w:hint="eastAsia"/>
          <w:szCs w:val="21"/>
        </w:rPr>
        <w:t>一次性验收合格，符合国家及行业相关标准。</w:t>
      </w:r>
    </w:p>
    <w:permEnd w:id="585198739"/>
    <w:p w14:paraId="062871C3" w14:textId="77777777" w:rsidR="004B3D09" w:rsidRDefault="00306DBD">
      <w:pPr>
        <w:snapToGrid w:val="0"/>
        <w:spacing w:line="500" w:lineRule="exact"/>
        <w:jc w:val="left"/>
        <w:rPr>
          <w:rFonts w:asciiTheme="minorEastAsia" w:eastAsiaTheme="minorEastAsia" w:hAnsiTheme="minorEastAsia" w:cs="仿宋"/>
          <w:b/>
          <w:bCs/>
          <w:szCs w:val="21"/>
        </w:rPr>
      </w:pPr>
      <w:r>
        <w:rPr>
          <w:rFonts w:asciiTheme="minorEastAsia" w:eastAsiaTheme="minorEastAsia" w:hAnsiTheme="minorEastAsia" w:cs="仿宋" w:hint="eastAsia"/>
          <w:b/>
          <w:bCs/>
          <w:szCs w:val="21"/>
        </w:rPr>
        <w:t>五、合同报酬及其支付方式：</w:t>
      </w:r>
    </w:p>
    <w:p w14:paraId="6B8B99B8" w14:textId="77777777" w:rsidR="004B3D09" w:rsidRDefault="00306DBD">
      <w:pPr>
        <w:adjustRightInd w:val="0"/>
        <w:snapToGrid w:val="0"/>
        <w:spacing w:line="500" w:lineRule="exact"/>
        <w:ind w:firstLineChars="200" w:firstLine="420"/>
        <w:rPr>
          <w:rFonts w:asciiTheme="minorEastAsia" w:eastAsiaTheme="minorEastAsia" w:hAnsiTheme="minorEastAsia" w:cs="仿宋"/>
          <w:szCs w:val="21"/>
        </w:rPr>
      </w:pPr>
      <w:r>
        <w:rPr>
          <w:rFonts w:asciiTheme="minorEastAsia" w:eastAsiaTheme="minorEastAsia" w:hAnsiTheme="minorEastAsia" w:cs="仿宋" w:hint="eastAsia"/>
          <w:szCs w:val="21"/>
        </w:rPr>
        <w:t>1、</w:t>
      </w:r>
      <w:permStart w:id="477250634" w:edGrp="everyone"/>
      <w:r>
        <w:rPr>
          <w:rFonts w:asciiTheme="minorEastAsia" w:eastAsiaTheme="minorEastAsia" w:hAnsiTheme="minorEastAsia" w:cs="仿宋" w:hint="eastAsia"/>
          <w:szCs w:val="21"/>
        </w:rPr>
        <w:t xml:space="preserve">本项目合同费用总额为：            </w:t>
      </w:r>
      <w:r>
        <w:rPr>
          <w:rFonts w:asciiTheme="minorEastAsia" w:eastAsiaTheme="minorEastAsia" w:hAnsiTheme="minorEastAsia" w:cs="仿宋"/>
          <w:szCs w:val="21"/>
        </w:rPr>
        <w:t xml:space="preserve"> </w:t>
      </w:r>
    </w:p>
    <w:permEnd w:id="477250634"/>
    <w:p w14:paraId="7F0AC487" w14:textId="77777777" w:rsidR="004B3D09" w:rsidRDefault="00306DBD">
      <w:pPr>
        <w:spacing w:line="500" w:lineRule="exact"/>
        <w:ind w:firstLine="567"/>
        <w:rPr>
          <w:rFonts w:asciiTheme="minorEastAsia" w:eastAsiaTheme="minorEastAsia" w:hAnsiTheme="minorEastAsia" w:cs="仿宋"/>
          <w:szCs w:val="21"/>
        </w:rPr>
      </w:pPr>
      <w:r>
        <w:rPr>
          <w:rFonts w:asciiTheme="minorEastAsia" w:eastAsiaTheme="minorEastAsia" w:hAnsiTheme="minorEastAsia" w:cs="仿宋" w:hint="eastAsia"/>
          <w:szCs w:val="21"/>
        </w:rPr>
        <w:t>2、支付方式：</w:t>
      </w:r>
      <w:permStart w:id="1511289452" w:edGrp="everyone"/>
    </w:p>
    <w:p w14:paraId="3F99D3CF" w14:textId="77777777" w:rsidR="004B3D09" w:rsidRDefault="00306DBD">
      <w:pPr>
        <w:spacing w:line="500" w:lineRule="exact"/>
        <w:ind w:firstLine="567"/>
      </w:pPr>
      <w:r>
        <w:rPr>
          <w:rFonts w:hint="eastAsia"/>
        </w:rPr>
        <w:t>（</w:t>
      </w:r>
      <w:r>
        <w:rPr>
          <w:rFonts w:hint="eastAsia"/>
        </w:rPr>
        <w:t>1</w:t>
      </w:r>
      <w:r>
        <w:rPr>
          <w:rFonts w:hint="eastAsia"/>
        </w:rPr>
        <w:t>）合同签订后，第一季度</w:t>
      </w:r>
      <w:r>
        <w:rPr>
          <w:rFonts w:hint="eastAsia"/>
          <w:color w:val="C00000"/>
        </w:rPr>
        <w:t>隔月月底</w:t>
      </w:r>
      <w:r>
        <w:rPr>
          <w:rFonts w:hint="eastAsia"/>
        </w:rPr>
        <w:t>支付至合同款的</w:t>
      </w:r>
      <w:r>
        <w:rPr>
          <w:rFonts w:hint="eastAsia"/>
        </w:rPr>
        <w:t>25%</w:t>
      </w:r>
      <w:r>
        <w:rPr>
          <w:rFonts w:hint="eastAsia"/>
        </w:rPr>
        <w:t>。</w:t>
      </w:r>
    </w:p>
    <w:p w14:paraId="234C1A26" w14:textId="77777777" w:rsidR="004B3D09" w:rsidRDefault="00306DBD">
      <w:pPr>
        <w:spacing w:line="500" w:lineRule="exact"/>
        <w:ind w:firstLine="567"/>
      </w:pPr>
      <w:r>
        <w:rPr>
          <w:rFonts w:hint="eastAsia"/>
        </w:rPr>
        <w:t>（</w:t>
      </w:r>
      <w:r>
        <w:rPr>
          <w:rFonts w:hint="eastAsia"/>
        </w:rPr>
        <w:t>2</w:t>
      </w:r>
      <w:r>
        <w:rPr>
          <w:rFonts w:hint="eastAsia"/>
        </w:rPr>
        <w:t>）第二季度隔月月底支付至合同款的</w:t>
      </w:r>
      <w:r>
        <w:rPr>
          <w:rFonts w:hint="eastAsia"/>
        </w:rPr>
        <w:t>50%</w:t>
      </w:r>
      <w:r>
        <w:rPr>
          <w:rFonts w:hint="eastAsia"/>
        </w:rPr>
        <w:t>。</w:t>
      </w:r>
    </w:p>
    <w:p w14:paraId="4FBC044F" w14:textId="77777777" w:rsidR="004B3D09" w:rsidRDefault="00306DBD">
      <w:pPr>
        <w:spacing w:line="500" w:lineRule="exact"/>
        <w:ind w:firstLine="567"/>
      </w:pPr>
      <w:r>
        <w:rPr>
          <w:rFonts w:hint="eastAsia"/>
        </w:rPr>
        <w:t>（</w:t>
      </w:r>
      <w:r>
        <w:rPr>
          <w:rFonts w:hint="eastAsia"/>
        </w:rPr>
        <w:t>3</w:t>
      </w:r>
      <w:r>
        <w:rPr>
          <w:rFonts w:hint="eastAsia"/>
        </w:rPr>
        <w:t>）第三季度隔月月底支付至合同款的</w:t>
      </w:r>
      <w:r>
        <w:rPr>
          <w:rFonts w:hint="eastAsia"/>
        </w:rPr>
        <w:t>75%</w:t>
      </w:r>
      <w:r>
        <w:rPr>
          <w:rFonts w:hint="eastAsia"/>
        </w:rPr>
        <w:t>。</w:t>
      </w:r>
    </w:p>
    <w:p w14:paraId="02D938A4" w14:textId="77777777" w:rsidR="004B3D09" w:rsidRDefault="00306DBD">
      <w:pPr>
        <w:spacing w:line="500" w:lineRule="exact"/>
        <w:ind w:firstLine="567"/>
      </w:pPr>
      <w:r>
        <w:rPr>
          <w:rFonts w:hint="eastAsia"/>
        </w:rPr>
        <w:t>（</w:t>
      </w:r>
      <w:r>
        <w:rPr>
          <w:rFonts w:hint="eastAsia"/>
        </w:rPr>
        <w:t>4</w:t>
      </w:r>
      <w:r>
        <w:rPr>
          <w:rFonts w:hint="eastAsia"/>
        </w:rPr>
        <w:t>）项目完成，提交纸质成果报告，并经有资质的造价咨询机构审定后，隔月月底将剩余款项一次性支付给承包人。</w:t>
      </w:r>
    </w:p>
    <w:permEnd w:id="1511289452"/>
    <w:p w14:paraId="6FB2F5CF" w14:textId="77777777" w:rsidR="004B3D09" w:rsidRDefault="00306DBD">
      <w:pPr>
        <w:spacing w:line="500" w:lineRule="exact"/>
        <w:ind w:firstLine="420"/>
        <w:rPr>
          <w:rFonts w:asciiTheme="minorEastAsia" w:eastAsiaTheme="minorEastAsia" w:hAnsiTheme="minorEastAsia" w:cs="仿宋"/>
          <w:szCs w:val="21"/>
        </w:rPr>
      </w:pPr>
      <w:r>
        <w:rPr>
          <w:rFonts w:asciiTheme="minorEastAsia" w:eastAsiaTheme="minorEastAsia" w:hAnsiTheme="minorEastAsia" w:hint="eastAsia"/>
          <w:b/>
          <w:szCs w:val="21"/>
        </w:rPr>
        <w:t>备注：以上各阶段付款，乙方同意甲方按中国人民银行规定的各类结算方式进行结算，采用银行承兑汇票形式支付的，甲方无需承担贴息费用。乙方需提供合规的增值税专用发票。审定后第一次付款需按审定价（如需审定）提供所有尾款增值税专用发票，若乙方延迟或拒绝提供发票，甲方有权延迟或拒绝付款，甲方不承担逾期付款违约责任。</w:t>
      </w:r>
    </w:p>
    <w:p w14:paraId="23D92AE0" w14:textId="77777777" w:rsidR="004B3D09" w:rsidRDefault="00306DBD">
      <w:pPr>
        <w:snapToGrid w:val="0"/>
        <w:spacing w:line="500" w:lineRule="exact"/>
        <w:jc w:val="left"/>
        <w:rPr>
          <w:rFonts w:asciiTheme="minorEastAsia" w:eastAsiaTheme="minorEastAsia" w:hAnsiTheme="minorEastAsia" w:cs="仿宋"/>
          <w:b/>
          <w:bCs/>
          <w:szCs w:val="21"/>
        </w:rPr>
      </w:pPr>
      <w:r>
        <w:rPr>
          <w:rFonts w:asciiTheme="minorEastAsia" w:eastAsiaTheme="minorEastAsia" w:hAnsiTheme="minorEastAsia" w:cs="仿宋" w:hint="eastAsia"/>
          <w:b/>
          <w:bCs/>
          <w:szCs w:val="21"/>
        </w:rPr>
        <w:t>六、技术情报和资料的保密：</w:t>
      </w:r>
    </w:p>
    <w:p w14:paraId="4AF08D37" w14:textId="77777777" w:rsidR="004B3D09" w:rsidRDefault="00306DBD">
      <w:pPr>
        <w:spacing w:line="500" w:lineRule="exact"/>
        <w:ind w:firstLineChars="200" w:firstLine="420"/>
        <w:jc w:val="left"/>
        <w:rPr>
          <w:rFonts w:asciiTheme="minorEastAsia" w:eastAsiaTheme="minorEastAsia" w:hAnsiTheme="minorEastAsia" w:cs="仿宋"/>
          <w:szCs w:val="21"/>
        </w:rPr>
      </w:pPr>
      <w:r>
        <w:rPr>
          <w:rFonts w:asciiTheme="minorEastAsia" w:eastAsiaTheme="minorEastAsia" w:hAnsiTheme="minorEastAsia" w:cs="仿宋" w:hint="eastAsia"/>
          <w:szCs w:val="21"/>
        </w:rPr>
        <w:t>1、乙方保证投标文件、中标后提供的文件及资料均未侵犯他人的知识产权，否则必须承担由此引起的全部法律责任和经济责任。</w:t>
      </w:r>
    </w:p>
    <w:p w14:paraId="2DAE01EF" w14:textId="77777777" w:rsidR="004B3D09" w:rsidRDefault="00306DBD">
      <w:pPr>
        <w:spacing w:line="500" w:lineRule="exact"/>
        <w:ind w:firstLineChars="200" w:firstLine="420"/>
        <w:jc w:val="left"/>
        <w:rPr>
          <w:rFonts w:asciiTheme="minorEastAsia" w:eastAsiaTheme="minorEastAsia" w:hAnsiTheme="minorEastAsia" w:cs="仿宋"/>
          <w:szCs w:val="21"/>
        </w:rPr>
      </w:pPr>
      <w:r>
        <w:rPr>
          <w:rFonts w:asciiTheme="minorEastAsia" w:eastAsiaTheme="minorEastAsia" w:hAnsiTheme="minorEastAsia" w:cs="仿宋" w:hint="eastAsia"/>
          <w:szCs w:val="21"/>
        </w:rPr>
        <w:t>2、乙方提交的所有投标文件及成果，其所有权均归甲方所有，甲方可任意使用其全部成果。</w:t>
      </w:r>
    </w:p>
    <w:p w14:paraId="157C0C3E" w14:textId="77777777" w:rsidR="004B3D09" w:rsidRDefault="00306DBD">
      <w:pPr>
        <w:spacing w:line="500" w:lineRule="exact"/>
        <w:ind w:firstLineChars="200" w:firstLine="420"/>
        <w:jc w:val="left"/>
        <w:rPr>
          <w:rFonts w:asciiTheme="minorEastAsia" w:eastAsiaTheme="minorEastAsia" w:hAnsiTheme="minorEastAsia" w:cs="仿宋"/>
          <w:szCs w:val="21"/>
        </w:rPr>
      </w:pPr>
      <w:r>
        <w:rPr>
          <w:rFonts w:asciiTheme="minorEastAsia" w:eastAsiaTheme="minorEastAsia" w:hAnsiTheme="minorEastAsia" w:cs="仿宋" w:hint="eastAsia"/>
          <w:szCs w:val="21"/>
        </w:rPr>
        <w:lastRenderedPageBreak/>
        <w:t>3、在合同履行过程中，甲方、乙方应注意保密。在该项目中取得的有关信息、资料，乙方人员未经甲方同意，不得向不参与该应急处置工程的任何第三方透露及泄漏。</w:t>
      </w:r>
    </w:p>
    <w:p w14:paraId="3C6F8254" w14:textId="77777777" w:rsidR="004B3D09" w:rsidRDefault="00306DBD">
      <w:pPr>
        <w:snapToGrid w:val="0"/>
        <w:spacing w:line="500" w:lineRule="exact"/>
        <w:jc w:val="left"/>
        <w:rPr>
          <w:rFonts w:asciiTheme="minorEastAsia" w:eastAsiaTheme="minorEastAsia" w:hAnsiTheme="minorEastAsia" w:cs="仿宋"/>
          <w:b/>
          <w:bCs/>
          <w:szCs w:val="21"/>
        </w:rPr>
      </w:pPr>
      <w:r>
        <w:rPr>
          <w:rFonts w:asciiTheme="minorEastAsia" w:eastAsiaTheme="minorEastAsia" w:hAnsiTheme="minorEastAsia" w:cs="仿宋" w:hint="eastAsia"/>
          <w:b/>
          <w:bCs/>
          <w:szCs w:val="21"/>
        </w:rPr>
        <w:t>七、其它不可抗力</w:t>
      </w:r>
    </w:p>
    <w:p w14:paraId="1AF8D469" w14:textId="77777777" w:rsidR="004B3D09" w:rsidRDefault="00306DBD">
      <w:pPr>
        <w:adjustRightInd w:val="0"/>
        <w:snapToGrid w:val="0"/>
        <w:spacing w:line="500" w:lineRule="exact"/>
        <w:ind w:firstLineChars="200" w:firstLine="420"/>
        <w:rPr>
          <w:rFonts w:asciiTheme="minorEastAsia" w:eastAsiaTheme="minorEastAsia" w:hAnsiTheme="minorEastAsia" w:cs="仿宋"/>
          <w:szCs w:val="21"/>
        </w:rPr>
      </w:pPr>
      <w:r>
        <w:rPr>
          <w:rFonts w:asciiTheme="minorEastAsia" w:eastAsiaTheme="minorEastAsia" w:hAnsiTheme="minorEastAsia" w:cs="仿宋" w:hint="eastAsia"/>
          <w:szCs w:val="21"/>
        </w:rPr>
        <w:t>由于不可抗力造成本合同不能履行的，合同双方均不承担责任，造成任一方损失的，由损失方自理。</w:t>
      </w:r>
    </w:p>
    <w:p w14:paraId="7C8E13DF" w14:textId="77777777" w:rsidR="004B3D09" w:rsidRDefault="00306DBD">
      <w:pPr>
        <w:snapToGrid w:val="0"/>
        <w:spacing w:line="500" w:lineRule="exact"/>
        <w:jc w:val="left"/>
        <w:rPr>
          <w:rFonts w:asciiTheme="minorEastAsia" w:eastAsiaTheme="minorEastAsia" w:hAnsiTheme="minorEastAsia" w:cs="仿宋"/>
          <w:b/>
          <w:bCs/>
          <w:szCs w:val="21"/>
        </w:rPr>
      </w:pPr>
      <w:r>
        <w:rPr>
          <w:rFonts w:asciiTheme="minorEastAsia" w:eastAsiaTheme="minorEastAsia" w:hAnsiTheme="minorEastAsia" w:cs="仿宋" w:hint="eastAsia"/>
          <w:b/>
          <w:bCs/>
          <w:szCs w:val="21"/>
        </w:rPr>
        <w:t>八、合同纠纷处理</w:t>
      </w:r>
    </w:p>
    <w:p w14:paraId="5B0EED81" w14:textId="77777777" w:rsidR="004B3D09" w:rsidRDefault="00306DBD">
      <w:pPr>
        <w:adjustRightInd w:val="0"/>
        <w:snapToGrid w:val="0"/>
        <w:spacing w:line="500" w:lineRule="exact"/>
        <w:ind w:firstLineChars="200" w:firstLine="420"/>
        <w:rPr>
          <w:rFonts w:asciiTheme="minorEastAsia" w:eastAsiaTheme="minorEastAsia" w:hAnsiTheme="minorEastAsia" w:cs="仿宋"/>
          <w:szCs w:val="21"/>
        </w:rPr>
      </w:pPr>
      <w:r>
        <w:rPr>
          <w:rFonts w:asciiTheme="minorEastAsia" w:eastAsiaTheme="minorEastAsia" w:hAnsiTheme="minorEastAsia" w:cs="仿宋" w:hint="eastAsia"/>
          <w:szCs w:val="21"/>
        </w:rPr>
        <w:t>双方因履行本合同而发生的争议，应协商、调解解决。协商调解不成的，可向常州仲裁委员会申请仲裁。</w:t>
      </w:r>
    </w:p>
    <w:p w14:paraId="0D3758C9" w14:textId="77777777" w:rsidR="004B3D09" w:rsidRDefault="00306DBD">
      <w:pPr>
        <w:snapToGrid w:val="0"/>
        <w:spacing w:line="500" w:lineRule="exact"/>
        <w:jc w:val="left"/>
        <w:rPr>
          <w:rFonts w:asciiTheme="minorEastAsia" w:eastAsiaTheme="minorEastAsia" w:hAnsiTheme="minorEastAsia" w:cs="仿宋"/>
          <w:b/>
          <w:bCs/>
          <w:szCs w:val="21"/>
        </w:rPr>
      </w:pPr>
      <w:r>
        <w:rPr>
          <w:rFonts w:asciiTheme="minorEastAsia" w:eastAsiaTheme="minorEastAsia" w:hAnsiTheme="minorEastAsia" w:cs="仿宋" w:hint="eastAsia"/>
          <w:b/>
          <w:bCs/>
          <w:szCs w:val="21"/>
        </w:rPr>
        <w:t>九、</w:t>
      </w:r>
      <w:r>
        <w:rPr>
          <w:rFonts w:asciiTheme="minorEastAsia" w:eastAsiaTheme="minorEastAsia" w:hAnsiTheme="minorEastAsia"/>
          <w:szCs w:val="21"/>
        </w:rPr>
        <w:t>本合同经双方法定代表人签章、双方加盖公章后</w:t>
      </w:r>
      <w:permStart w:id="625306788" w:edGrp="everyone"/>
      <w:r>
        <w:rPr>
          <w:rFonts w:asciiTheme="minorEastAsia" w:eastAsiaTheme="minorEastAsia" w:hAnsiTheme="minorEastAsia" w:hint="eastAsia"/>
          <w:szCs w:val="21"/>
        </w:rPr>
        <w:t>，且</w:t>
      </w:r>
      <w:r>
        <w:rPr>
          <w:rFonts w:asciiTheme="minorEastAsia" w:eastAsiaTheme="minorEastAsia" w:hAnsiTheme="minorEastAsia"/>
          <w:szCs w:val="21"/>
        </w:rPr>
        <w:t>在履约保证金缴纳后</w:t>
      </w:r>
      <w:permEnd w:id="625306788"/>
      <w:r>
        <w:rPr>
          <w:rFonts w:asciiTheme="minorEastAsia" w:eastAsiaTheme="minorEastAsia" w:hAnsiTheme="minorEastAsia"/>
          <w:szCs w:val="21"/>
        </w:rPr>
        <w:t>生效</w:t>
      </w:r>
      <w:r>
        <w:rPr>
          <w:rFonts w:hAnsi="宋体" w:hint="eastAsia"/>
          <w:szCs w:val="21"/>
        </w:rPr>
        <w:t>。</w:t>
      </w:r>
      <w:permStart w:id="2109932603" w:edGrp="everyone"/>
      <w:r>
        <w:rPr>
          <w:rFonts w:hAnsi="宋体" w:hint="eastAsia"/>
          <w:szCs w:val="21"/>
        </w:rPr>
        <w:t>本合同</w:t>
      </w:r>
      <w:r>
        <w:rPr>
          <w:rFonts w:asciiTheme="minorEastAsia" w:eastAsiaTheme="minorEastAsia" w:hAnsiTheme="minorEastAsia" w:cs="仿宋" w:hint="eastAsia"/>
          <w:bCs/>
          <w:szCs w:val="21"/>
        </w:rPr>
        <w:t>一式肆份，甲方和乙方各执贰份。</w:t>
      </w:r>
    </w:p>
    <w:permEnd w:id="2109932603"/>
    <w:p w14:paraId="6BE642FB" w14:textId="77777777" w:rsidR="004B3D09" w:rsidRDefault="004B3D09">
      <w:pPr>
        <w:autoSpaceDE w:val="0"/>
        <w:autoSpaceDN w:val="0"/>
        <w:adjustRightInd w:val="0"/>
        <w:spacing w:line="500" w:lineRule="exact"/>
        <w:jc w:val="left"/>
        <w:rPr>
          <w:rFonts w:asciiTheme="minorEastAsia" w:eastAsiaTheme="minorEastAsia" w:hAnsiTheme="minorEastAsia" w:cs="仿宋"/>
          <w:szCs w:val="21"/>
        </w:rPr>
      </w:pPr>
    </w:p>
    <w:p w14:paraId="24A36AB4" w14:textId="77777777" w:rsidR="004B3D09" w:rsidRDefault="00306DBD">
      <w:pPr>
        <w:adjustRightInd w:val="0"/>
        <w:snapToGrid w:val="0"/>
        <w:spacing w:line="500" w:lineRule="exact"/>
        <w:rPr>
          <w:rFonts w:ascii="宋体" w:hAnsi="宋体"/>
          <w:bCs/>
          <w:szCs w:val="21"/>
        </w:rPr>
      </w:pPr>
      <w:r>
        <w:rPr>
          <w:rFonts w:asciiTheme="minorEastAsia" w:eastAsiaTheme="minorEastAsia" w:hAnsiTheme="minorEastAsia" w:hint="eastAsia"/>
          <w:bCs/>
          <w:szCs w:val="21"/>
        </w:rPr>
        <w:t xml:space="preserve">    </w:t>
      </w:r>
      <w:permStart w:id="1724870368" w:edGrp="everyone"/>
      <w:r>
        <w:rPr>
          <w:rFonts w:ascii="宋体" w:hAnsi="宋体" w:hint="eastAsia"/>
          <w:bCs/>
          <w:szCs w:val="21"/>
        </w:rPr>
        <w:t>甲方：（盖章）                           乙方：（盖章）</w:t>
      </w:r>
    </w:p>
    <w:p w14:paraId="0DC4AE30" w14:textId="77777777" w:rsidR="004B3D09" w:rsidRDefault="00306DBD">
      <w:pPr>
        <w:spacing w:line="500" w:lineRule="exact"/>
        <w:ind w:leftChars="202" w:left="424"/>
        <w:rPr>
          <w:rFonts w:ascii="宋体" w:hAnsi="宋体" w:cs="Arial"/>
        </w:rPr>
      </w:pPr>
      <w:r>
        <w:rPr>
          <w:rFonts w:ascii="宋体" w:hAnsi="宋体" w:cs="宋体" w:hint="eastAsia"/>
          <w:kern w:val="0"/>
          <w:szCs w:val="21"/>
        </w:rPr>
        <w:t>法定代表人或其委托代理人</w:t>
      </w:r>
      <w:r>
        <w:rPr>
          <w:rFonts w:ascii="宋体" w:hAnsi="宋体" w:cs="Arial" w:hint="eastAsia"/>
        </w:rPr>
        <w:t>：              法定代表人或其委托代理人：</w:t>
      </w:r>
    </w:p>
    <w:p w14:paraId="7FC3EED1" w14:textId="77777777" w:rsidR="004B3D09" w:rsidRDefault="00306DBD">
      <w:pPr>
        <w:spacing w:line="500" w:lineRule="exact"/>
        <w:ind w:leftChars="202" w:left="424"/>
        <w:rPr>
          <w:rFonts w:ascii="宋体" w:hAnsi="宋体" w:cs="Arial"/>
        </w:rPr>
      </w:pPr>
      <w:r>
        <w:rPr>
          <w:rFonts w:ascii="宋体" w:hAnsi="宋体" w:cs="Arial"/>
        </w:rPr>
        <w:t>(</w:t>
      </w:r>
      <w:r>
        <w:rPr>
          <w:rFonts w:ascii="宋体" w:hAnsi="宋体" w:hint="eastAsia"/>
          <w:bCs/>
          <w:szCs w:val="21"/>
        </w:rPr>
        <w:t>签字或盖章</w:t>
      </w:r>
      <w:r>
        <w:rPr>
          <w:rFonts w:ascii="宋体" w:hAnsi="宋体" w:cs="Arial"/>
        </w:rPr>
        <w:t xml:space="preserve">)  </w:t>
      </w:r>
      <w:r>
        <w:rPr>
          <w:rFonts w:ascii="宋体" w:hAnsi="宋体" w:cs="Arial" w:hint="eastAsia"/>
        </w:rPr>
        <w:t xml:space="preserve">                          </w:t>
      </w:r>
      <w:r>
        <w:rPr>
          <w:rFonts w:ascii="宋体" w:hAnsi="宋体" w:cs="Arial"/>
        </w:rPr>
        <w:t>(</w:t>
      </w:r>
      <w:r>
        <w:rPr>
          <w:rFonts w:ascii="宋体" w:hAnsi="宋体" w:hint="eastAsia"/>
          <w:bCs/>
          <w:szCs w:val="21"/>
        </w:rPr>
        <w:t>签字或盖章</w:t>
      </w:r>
      <w:r>
        <w:rPr>
          <w:rFonts w:ascii="宋体" w:hAnsi="宋体" w:cs="Arial"/>
        </w:rPr>
        <w:t>)</w:t>
      </w:r>
    </w:p>
    <w:p w14:paraId="7F6EA54F" w14:textId="77777777" w:rsidR="004B3D09" w:rsidRDefault="00306DBD">
      <w:pPr>
        <w:spacing w:line="500" w:lineRule="exact"/>
        <w:ind w:leftChars="202" w:left="424"/>
        <w:rPr>
          <w:rFonts w:ascii="宋体" w:hAnsi="宋体" w:cs="Arial"/>
        </w:rPr>
      </w:pPr>
      <w:r>
        <w:rPr>
          <w:rFonts w:ascii="宋体" w:hAnsi="宋体" w:cs="Arial" w:hint="eastAsia"/>
        </w:rPr>
        <w:t xml:space="preserve">纳税人识别号：                          纳税人识别号：                  </w:t>
      </w:r>
    </w:p>
    <w:p w14:paraId="3C1DB620" w14:textId="77777777" w:rsidR="004B3D09" w:rsidRDefault="00306DBD">
      <w:pPr>
        <w:spacing w:line="500" w:lineRule="exact"/>
        <w:ind w:leftChars="202" w:left="424"/>
        <w:rPr>
          <w:rFonts w:ascii="宋体" w:hAnsi="宋体" w:cs="Arial"/>
        </w:rPr>
      </w:pPr>
      <w:r>
        <w:rPr>
          <w:rFonts w:ascii="宋体" w:hAnsi="宋体" w:cs="Arial" w:hint="eastAsia"/>
        </w:rPr>
        <w:t xml:space="preserve">开户银行：                              开户银行：           </w:t>
      </w:r>
    </w:p>
    <w:p w14:paraId="545D8A93" w14:textId="77777777" w:rsidR="004B3D09" w:rsidRDefault="00306DBD">
      <w:pPr>
        <w:spacing w:line="500" w:lineRule="exact"/>
        <w:ind w:leftChars="202" w:left="424"/>
        <w:rPr>
          <w:rFonts w:ascii="宋体" w:hAnsi="宋体" w:cs="Arial"/>
        </w:rPr>
      </w:pPr>
      <w:r>
        <w:rPr>
          <w:rFonts w:ascii="宋体" w:hAnsi="宋体" w:cs="Arial" w:hint="eastAsia"/>
        </w:rPr>
        <w:t>账　　号：                              账号：</w:t>
      </w:r>
    </w:p>
    <w:p w14:paraId="389DF225" w14:textId="77777777" w:rsidR="004B3D09" w:rsidRDefault="00306DBD">
      <w:pPr>
        <w:spacing w:line="500" w:lineRule="exact"/>
        <w:ind w:firstLineChars="202" w:firstLine="424"/>
        <w:rPr>
          <w:rFonts w:ascii="宋体" w:hAnsi="宋体"/>
          <w:b/>
          <w:szCs w:val="21"/>
        </w:rPr>
      </w:pPr>
      <w:r>
        <w:rPr>
          <w:rFonts w:ascii="宋体" w:hAnsi="宋体" w:cs="Arial" w:hint="eastAsia"/>
          <w:bCs/>
        </w:rPr>
        <w:t xml:space="preserve">签约日期： </w:t>
      </w:r>
      <w:r>
        <w:rPr>
          <w:rFonts w:ascii="宋体" w:hAnsi="宋体" w:cs="Arial"/>
          <w:bCs/>
        </w:rPr>
        <w:t>年</w:t>
      </w:r>
      <w:r>
        <w:rPr>
          <w:rFonts w:ascii="宋体" w:hAnsi="宋体" w:cs="Arial" w:hint="eastAsia"/>
          <w:bCs/>
        </w:rPr>
        <w:t xml:space="preserve"> </w:t>
      </w:r>
      <w:r>
        <w:rPr>
          <w:rFonts w:ascii="宋体" w:hAnsi="宋体" w:cs="Arial"/>
          <w:bCs/>
        </w:rPr>
        <w:t>月  日</w:t>
      </w:r>
      <w:r>
        <w:rPr>
          <w:rFonts w:ascii="宋体" w:hAnsi="宋体" w:cs="Arial" w:hint="eastAsia"/>
          <w:bCs/>
        </w:rPr>
        <w:t xml:space="preserve">                    签约日期： </w:t>
      </w:r>
      <w:r>
        <w:rPr>
          <w:rFonts w:ascii="宋体" w:hAnsi="宋体" w:cs="Arial"/>
          <w:bCs/>
        </w:rPr>
        <w:t>年</w:t>
      </w:r>
      <w:r>
        <w:rPr>
          <w:rFonts w:ascii="宋体" w:hAnsi="宋体" w:cs="Arial" w:hint="eastAsia"/>
          <w:bCs/>
        </w:rPr>
        <w:t xml:space="preserve"> </w:t>
      </w:r>
      <w:r>
        <w:rPr>
          <w:rFonts w:ascii="宋体" w:hAnsi="宋体" w:cs="Arial"/>
          <w:bCs/>
        </w:rPr>
        <w:t>月  日</w:t>
      </w:r>
    </w:p>
    <w:permEnd w:id="1724870368"/>
    <w:p w14:paraId="34830C7F" w14:textId="77777777" w:rsidR="004B3D09" w:rsidRDefault="004B3D09">
      <w:pPr>
        <w:adjustRightInd w:val="0"/>
        <w:snapToGrid w:val="0"/>
        <w:spacing w:line="500" w:lineRule="exact"/>
        <w:rPr>
          <w:rFonts w:asciiTheme="minorEastAsia" w:eastAsiaTheme="minorEastAsia" w:hAnsiTheme="minorEastAsia" w:cs="仿宋"/>
          <w:szCs w:val="21"/>
        </w:rPr>
      </w:pPr>
    </w:p>
    <w:p w14:paraId="718FDBFE" w14:textId="77777777" w:rsidR="004B3D09" w:rsidRDefault="00306DBD">
      <w:pPr>
        <w:widowControl/>
        <w:jc w:val="left"/>
        <w:rPr>
          <w:rFonts w:asciiTheme="minorEastAsia" w:eastAsiaTheme="minorEastAsia" w:hAnsiTheme="minorEastAsia" w:cs="仿宋"/>
          <w:szCs w:val="21"/>
        </w:rPr>
      </w:pPr>
      <w:r>
        <w:rPr>
          <w:rFonts w:asciiTheme="minorEastAsia" w:eastAsiaTheme="minorEastAsia" w:hAnsiTheme="minorEastAsia" w:cs="仿宋"/>
          <w:szCs w:val="21"/>
        </w:rPr>
        <w:br w:type="page"/>
      </w:r>
    </w:p>
    <w:p w14:paraId="01F8E3DA" w14:textId="77777777" w:rsidR="004B3D09" w:rsidRDefault="004B3D09">
      <w:pPr>
        <w:spacing w:line="480" w:lineRule="exact"/>
        <w:jc w:val="center"/>
        <w:rPr>
          <w:rFonts w:ascii="宋体" w:hAnsi="宋体"/>
          <w:b/>
          <w:sz w:val="44"/>
          <w:szCs w:val="44"/>
        </w:rPr>
      </w:pPr>
    </w:p>
    <w:p w14:paraId="6C7DFF41" w14:textId="77777777" w:rsidR="004B3D09" w:rsidRDefault="00306DBD">
      <w:pPr>
        <w:spacing w:line="480" w:lineRule="exact"/>
        <w:jc w:val="center"/>
        <w:rPr>
          <w:rFonts w:ascii="宋体" w:hAnsi="宋体"/>
          <w:b/>
          <w:sz w:val="44"/>
          <w:szCs w:val="44"/>
        </w:rPr>
      </w:pPr>
      <w:r>
        <w:rPr>
          <w:rFonts w:ascii="宋体" w:hAnsi="宋体" w:hint="eastAsia"/>
          <w:b/>
          <w:sz w:val="44"/>
          <w:szCs w:val="44"/>
        </w:rPr>
        <w:t>廉政责任书</w:t>
      </w:r>
    </w:p>
    <w:p w14:paraId="48A6904B" w14:textId="77777777" w:rsidR="004B3D09" w:rsidRDefault="004B3D09">
      <w:pPr>
        <w:spacing w:line="400" w:lineRule="exact"/>
        <w:ind w:left="1"/>
        <w:rPr>
          <w:rFonts w:ascii="仿宋_GB2312" w:eastAsia="仿宋_GB2312" w:hAnsi="宋体"/>
          <w:sz w:val="24"/>
        </w:rPr>
      </w:pPr>
    </w:p>
    <w:p w14:paraId="77B7989D" w14:textId="77777777" w:rsidR="004B3D09" w:rsidRDefault="00306DBD">
      <w:pPr>
        <w:spacing w:line="500" w:lineRule="exact"/>
        <w:ind w:left="1"/>
        <w:rPr>
          <w:rFonts w:ascii="宋体" w:hAnsi="宋体"/>
          <w:b/>
          <w:szCs w:val="21"/>
        </w:rPr>
      </w:pPr>
      <w:r>
        <w:rPr>
          <w:rFonts w:ascii="宋体" w:hAnsi="宋体" w:hint="eastAsia"/>
          <w:szCs w:val="21"/>
        </w:rPr>
        <w:t>项目名称:</w:t>
      </w:r>
      <w:permStart w:id="1406166498" w:edGrp="everyone"/>
      <w:r>
        <w:rPr>
          <w:rFonts w:ascii="宋体" w:hAnsi="宋体" w:hint="eastAsia"/>
          <w:b/>
          <w:szCs w:val="21"/>
        </w:rPr>
        <w:t xml:space="preserve"> 常隆地块环境污染防控工程环境监测服务 </w:t>
      </w:r>
    </w:p>
    <w:permEnd w:id="1406166498"/>
    <w:p w14:paraId="3811E131" w14:textId="77777777" w:rsidR="004B3D09" w:rsidRDefault="00306DBD">
      <w:pPr>
        <w:spacing w:line="500" w:lineRule="exact"/>
        <w:ind w:left="1"/>
        <w:rPr>
          <w:rFonts w:ascii="宋体" w:hAnsi="宋体"/>
          <w:b/>
          <w:szCs w:val="21"/>
        </w:rPr>
      </w:pPr>
      <w:r>
        <w:rPr>
          <w:rFonts w:ascii="宋体" w:hAnsi="宋体" w:hint="eastAsia"/>
          <w:szCs w:val="21"/>
        </w:rPr>
        <w:t>项目地址:</w:t>
      </w:r>
      <w:permStart w:id="123145913" w:edGrp="everyone"/>
      <w:r>
        <w:rPr>
          <w:rFonts w:ascii="宋体" w:hAnsi="宋体"/>
          <w:szCs w:val="21"/>
        </w:rPr>
        <w:t xml:space="preserve"> </w:t>
      </w:r>
      <w:r>
        <w:rPr>
          <w:rFonts w:ascii="宋体" w:hAnsi="宋体" w:hint="eastAsia"/>
          <w:b/>
          <w:bCs/>
          <w:szCs w:val="21"/>
        </w:rPr>
        <w:t>常州市新北区</w:t>
      </w:r>
      <w:r>
        <w:rPr>
          <w:rFonts w:ascii="宋体" w:hAnsi="宋体"/>
          <w:szCs w:val="21"/>
        </w:rPr>
        <w:t xml:space="preserve">       </w:t>
      </w:r>
    </w:p>
    <w:permEnd w:id="123145913"/>
    <w:p w14:paraId="44DCE09B" w14:textId="77777777" w:rsidR="004B3D09" w:rsidRDefault="00306DBD">
      <w:pPr>
        <w:spacing w:line="500" w:lineRule="exact"/>
        <w:ind w:left="1"/>
        <w:rPr>
          <w:rFonts w:ascii="宋体" w:hAnsi="宋体"/>
          <w:szCs w:val="21"/>
        </w:rPr>
      </w:pPr>
      <w:r>
        <w:rPr>
          <w:rFonts w:ascii="宋体" w:hAnsi="宋体" w:hint="eastAsia"/>
          <w:szCs w:val="21"/>
        </w:rPr>
        <w:t>甲方:</w:t>
      </w:r>
      <w:r>
        <w:rPr>
          <w:rFonts w:ascii="宋体" w:hAnsi="宋体"/>
          <w:szCs w:val="21"/>
        </w:rPr>
        <w:t xml:space="preserve">  </w:t>
      </w:r>
      <w:permStart w:id="1993161200" w:edGrp="everyone"/>
      <w:r>
        <w:rPr>
          <w:rFonts w:ascii="宋体" w:hAnsi="宋体"/>
          <w:szCs w:val="21"/>
        </w:rPr>
        <w:t xml:space="preserve">     </w:t>
      </w:r>
      <w:r>
        <w:rPr>
          <w:rFonts w:ascii="宋体" w:hAnsi="宋体" w:hint="eastAsia"/>
          <w:szCs w:val="21"/>
        </w:rPr>
        <w:t xml:space="preserve"> </w:t>
      </w:r>
    </w:p>
    <w:permEnd w:id="1993161200"/>
    <w:p w14:paraId="52D7EF70" w14:textId="77777777" w:rsidR="004B3D09" w:rsidRDefault="00306DBD">
      <w:pPr>
        <w:spacing w:line="500" w:lineRule="exact"/>
        <w:ind w:left="1"/>
        <w:rPr>
          <w:rFonts w:ascii="宋体" w:hAnsi="宋体"/>
          <w:szCs w:val="21"/>
        </w:rPr>
      </w:pPr>
      <w:r>
        <w:rPr>
          <w:rFonts w:ascii="宋体" w:hAnsi="宋体" w:hint="eastAsia"/>
          <w:szCs w:val="21"/>
        </w:rPr>
        <w:t xml:space="preserve">乙方: </w:t>
      </w:r>
      <w:r>
        <w:rPr>
          <w:rFonts w:ascii="宋体" w:hAnsi="宋体"/>
          <w:szCs w:val="21"/>
        </w:rPr>
        <w:t xml:space="preserve"> </w:t>
      </w:r>
      <w:permStart w:id="984382086" w:edGrp="everyone"/>
      <w:r>
        <w:rPr>
          <w:rFonts w:ascii="宋体" w:hAnsi="宋体"/>
          <w:szCs w:val="21"/>
        </w:rPr>
        <w:t xml:space="preserve">      </w:t>
      </w:r>
    </w:p>
    <w:permEnd w:id="984382086"/>
    <w:p w14:paraId="42C44A8C" w14:textId="77777777" w:rsidR="004B3D09" w:rsidRDefault="00306DBD">
      <w:pPr>
        <w:spacing w:line="480" w:lineRule="exact"/>
        <w:ind w:firstLineChars="200" w:firstLine="420"/>
        <w:rPr>
          <w:rFonts w:ascii="宋体" w:hAnsi="宋体"/>
          <w:szCs w:val="21"/>
        </w:rPr>
      </w:pPr>
      <w:r>
        <w:rPr>
          <w:rFonts w:ascii="宋体" w:hAnsi="宋体" w:hint="eastAsia"/>
          <w:szCs w:val="21"/>
        </w:rPr>
        <w:t>为切实加强政府性投资工程廉政建设，强化对工程建设领域突出问题的治理，从源头上预防腐败，确保工程建设优质、高效、廉洁，依据工程建设的法律法规和廉政建设有关规定，特订立本责任书。</w:t>
      </w:r>
    </w:p>
    <w:p w14:paraId="78EB65FD" w14:textId="77777777" w:rsidR="004B3D09" w:rsidRDefault="00306DBD">
      <w:pPr>
        <w:spacing w:line="480" w:lineRule="exact"/>
        <w:ind w:firstLineChars="200" w:firstLine="420"/>
        <w:rPr>
          <w:rFonts w:ascii="宋体" w:hAnsi="宋体"/>
          <w:szCs w:val="21"/>
        </w:rPr>
      </w:pPr>
      <w:r>
        <w:rPr>
          <w:rFonts w:ascii="宋体" w:hAnsi="宋体" w:hint="eastAsia"/>
          <w:bCs/>
          <w:szCs w:val="21"/>
        </w:rPr>
        <w:t>一、</w:t>
      </w:r>
      <w:r>
        <w:rPr>
          <w:rFonts w:ascii="宋体" w:hAnsi="宋体" w:hint="eastAsia"/>
          <w:szCs w:val="21"/>
        </w:rPr>
        <w:t>甲乙双方责任</w:t>
      </w:r>
    </w:p>
    <w:p w14:paraId="21D19306"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严格遵守国家、省、市、区关于工程建设的各项法律规章和廉政建设的各项规定。</w:t>
      </w:r>
    </w:p>
    <w:p w14:paraId="01F47FAB"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业务活动应坚持公开、公平、公正和诚实守信原则，不得为获取不正当利益而损害国家、集体利益。</w:t>
      </w:r>
    </w:p>
    <w:p w14:paraId="51B54DE3"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加强对本方人员的廉政监督，建立健全廉政工作制度，认真查处本方人员的违纪违法行为。</w:t>
      </w:r>
    </w:p>
    <w:p w14:paraId="32911D99"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双方均有对本方人员开展廉政告知、廉政教育以及诚实守信教育的责任和义务。</w:t>
      </w:r>
    </w:p>
    <w:p w14:paraId="518AE3B1"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发现对方在业务活动中有违法违规行为的，应及时提醒，自觉抵制，或及时向上级主管部门、纪检监察和司法机关举报。</w:t>
      </w:r>
    </w:p>
    <w:p w14:paraId="7586868C" w14:textId="77777777" w:rsidR="004B3D09" w:rsidRDefault="00306DBD">
      <w:pPr>
        <w:spacing w:line="480" w:lineRule="exact"/>
        <w:ind w:firstLine="555"/>
        <w:rPr>
          <w:rFonts w:ascii="宋体" w:hAnsi="宋体"/>
          <w:bCs/>
          <w:szCs w:val="21"/>
        </w:rPr>
      </w:pPr>
      <w:r>
        <w:rPr>
          <w:rFonts w:ascii="宋体" w:hAnsi="宋体" w:hint="eastAsia"/>
          <w:bCs/>
          <w:szCs w:val="21"/>
        </w:rPr>
        <w:t>二、甲方责任</w:t>
      </w:r>
    </w:p>
    <w:p w14:paraId="4907B9DD"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甲方人员不得接受或索要乙方的回扣、礼金、有价证券、贵重物品和好处费、感谢费等。</w:t>
      </w:r>
    </w:p>
    <w:p w14:paraId="7AA2E4C1"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甲方人员不得到乙方报销应由甲方或个人支付的费用。</w:t>
      </w:r>
    </w:p>
    <w:p w14:paraId="78D3376A"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甲方人员不得参加可能对公正执行公务有影响的宴请和娱乐活动。</w:t>
      </w:r>
    </w:p>
    <w:p w14:paraId="0CD6556A"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甲方人员不得要求或接受乙方为其住房装修、婚丧嫁娶、家属和子女就业、旅游以及出国（境）等提供方便。</w:t>
      </w:r>
    </w:p>
    <w:p w14:paraId="10400F18"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甲方人员不得向乙方介绍家属或亲友从事与甲方工程有关的材料设备供应、工程分包等经济活动。</w:t>
      </w:r>
    </w:p>
    <w:p w14:paraId="207B7C5D"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6 \* GB4 \* MERGEFORMAT </w:instrText>
      </w:r>
      <w:r>
        <w:rPr>
          <w:rFonts w:ascii="宋体" w:hAnsi="宋体" w:hint="eastAsia"/>
          <w:szCs w:val="21"/>
        </w:rPr>
        <w:fldChar w:fldCharType="separate"/>
      </w:r>
      <w:r>
        <w:rPr>
          <w:rFonts w:ascii="宋体" w:hAnsi="宋体" w:hint="eastAsia"/>
          <w:szCs w:val="21"/>
        </w:rPr>
        <w:t>㈥</w:t>
      </w:r>
      <w:r>
        <w:rPr>
          <w:rFonts w:ascii="宋体" w:hAnsi="宋体" w:hint="eastAsia"/>
          <w:szCs w:val="21"/>
        </w:rPr>
        <w:fldChar w:fldCharType="end"/>
      </w:r>
      <w:r>
        <w:rPr>
          <w:rFonts w:ascii="宋体" w:hAnsi="宋体" w:hint="eastAsia"/>
          <w:szCs w:val="21"/>
        </w:rPr>
        <w:t>甲方人员不得以任何理由向乙方强行推荐分包单位，不得强行要求乙方购买合同规</w:t>
      </w:r>
      <w:r>
        <w:rPr>
          <w:rFonts w:ascii="宋体" w:hAnsi="宋体" w:hint="eastAsia"/>
          <w:szCs w:val="21"/>
        </w:rPr>
        <w:lastRenderedPageBreak/>
        <w:t>定以外的材料和设备。</w:t>
      </w:r>
    </w:p>
    <w:p w14:paraId="5081159D"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7 \* GB4 \* MERGEFORMAT </w:instrText>
      </w:r>
      <w:r>
        <w:rPr>
          <w:rFonts w:ascii="宋体" w:hAnsi="宋体" w:hint="eastAsia"/>
          <w:szCs w:val="21"/>
        </w:rPr>
        <w:fldChar w:fldCharType="separate"/>
      </w:r>
      <w:r>
        <w:rPr>
          <w:rFonts w:ascii="宋体" w:hAnsi="宋体" w:hint="eastAsia"/>
          <w:szCs w:val="21"/>
        </w:rPr>
        <w:t>㈦</w:t>
      </w:r>
      <w:r>
        <w:rPr>
          <w:rFonts w:ascii="宋体" w:hAnsi="宋体" w:hint="eastAsia"/>
          <w:szCs w:val="21"/>
        </w:rPr>
        <w:fldChar w:fldCharType="end"/>
      </w:r>
      <w:r>
        <w:rPr>
          <w:rFonts w:ascii="宋体" w:hAnsi="宋体" w:hint="eastAsia"/>
          <w:szCs w:val="21"/>
        </w:rPr>
        <w:t>自觉接受乙方的监督，不得以任何形式和理由对乙方及其人员的投诉举报行为进行打击报复。</w:t>
      </w:r>
    </w:p>
    <w:p w14:paraId="698DB9A9" w14:textId="77777777" w:rsidR="004B3D09" w:rsidRDefault="00306DBD">
      <w:pPr>
        <w:spacing w:line="480" w:lineRule="exact"/>
        <w:ind w:firstLine="555"/>
        <w:rPr>
          <w:rFonts w:ascii="宋体" w:hAnsi="宋体"/>
          <w:bCs/>
          <w:szCs w:val="21"/>
        </w:rPr>
      </w:pPr>
      <w:r>
        <w:rPr>
          <w:rFonts w:ascii="宋体" w:hAnsi="宋体" w:hint="eastAsia"/>
          <w:bCs/>
          <w:szCs w:val="21"/>
        </w:rPr>
        <w:t>三、乙方责任</w:t>
      </w:r>
    </w:p>
    <w:p w14:paraId="5E607F9E"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不得以任何形式和理由向甲方人员赠送礼金、有价证券、贵重物品和回扣、好处费、感谢费等。</w:t>
      </w:r>
    </w:p>
    <w:p w14:paraId="13059A82"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不得以洽谈业务等为借口，邀请甲方人员外出考察旅游或进入高档消费娱乐场所。</w:t>
      </w:r>
    </w:p>
    <w:p w14:paraId="7DC0BBD2"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3 \* GB4 \* MERGEFORMAT </w:instrText>
      </w:r>
      <w:r>
        <w:rPr>
          <w:rFonts w:ascii="宋体" w:hAnsi="宋体" w:hint="eastAsia"/>
          <w:szCs w:val="21"/>
        </w:rPr>
        <w:fldChar w:fldCharType="separate"/>
      </w:r>
      <w:r>
        <w:rPr>
          <w:rFonts w:ascii="宋体" w:hAnsi="宋体" w:hint="eastAsia"/>
          <w:szCs w:val="21"/>
        </w:rPr>
        <w:t>㈢</w:t>
      </w:r>
      <w:r>
        <w:rPr>
          <w:rFonts w:ascii="宋体" w:hAnsi="宋体" w:hint="eastAsia"/>
          <w:szCs w:val="21"/>
        </w:rPr>
        <w:fldChar w:fldCharType="end"/>
      </w:r>
      <w:r>
        <w:rPr>
          <w:rFonts w:ascii="宋体" w:hAnsi="宋体" w:hint="eastAsia"/>
          <w:szCs w:val="21"/>
        </w:rPr>
        <w:t>不得为甲方及其人员报销应由对方支付的费用，或为甲方及其人员提供通讯工具、交通工具、高档办公用品等物品。</w:t>
      </w:r>
    </w:p>
    <w:p w14:paraId="411E6F26"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4 \* GB4 \* MERGEFORMAT </w:instrText>
      </w:r>
      <w:r>
        <w:rPr>
          <w:rFonts w:ascii="宋体" w:hAnsi="宋体" w:hint="eastAsia"/>
          <w:szCs w:val="21"/>
        </w:rPr>
        <w:fldChar w:fldCharType="separate"/>
      </w:r>
      <w:r>
        <w:rPr>
          <w:rFonts w:ascii="宋体" w:hAnsi="宋体" w:hint="eastAsia"/>
          <w:szCs w:val="21"/>
        </w:rPr>
        <w:t>㈣</w:t>
      </w:r>
      <w:r>
        <w:rPr>
          <w:rFonts w:ascii="宋体" w:hAnsi="宋体" w:hint="eastAsia"/>
          <w:szCs w:val="21"/>
        </w:rPr>
        <w:fldChar w:fldCharType="end"/>
      </w:r>
      <w:r>
        <w:rPr>
          <w:rFonts w:ascii="宋体" w:hAnsi="宋体" w:hint="eastAsia"/>
          <w:szCs w:val="21"/>
        </w:rPr>
        <w:t>不得擅自与甲方人员就工程承包、工程费用、材料设备供应、工程量变更、工程验收以及工程质量问题处理等进行私下商谈或达成默契。</w:t>
      </w:r>
    </w:p>
    <w:p w14:paraId="617203A0"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5 \* GB4 \* MERGEFORMAT </w:instrText>
      </w:r>
      <w:r>
        <w:rPr>
          <w:rFonts w:ascii="宋体" w:hAnsi="宋体" w:hint="eastAsia"/>
          <w:szCs w:val="21"/>
        </w:rPr>
        <w:fldChar w:fldCharType="separate"/>
      </w:r>
      <w:r>
        <w:rPr>
          <w:rFonts w:ascii="宋体" w:hAnsi="宋体" w:hint="eastAsia"/>
          <w:szCs w:val="21"/>
        </w:rPr>
        <w:t>㈤</w:t>
      </w:r>
      <w:r>
        <w:rPr>
          <w:rFonts w:ascii="宋体" w:hAnsi="宋体" w:hint="eastAsia"/>
          <w:szCs w:val="21"/>
        </w:rPr>
        <w:fldChar w:fldCharType="end"/>
      </w:r>
      <w:r>
        <w:rPr>
          <w:rFonts w:ascii="宋体" w:hAnsi="宋体" w:hint="eastAsia"/>
          <w:szCs w:val="21"/>
        </w:rPr>
        <w:t>自觉接受甲方监督。</w:t>
      </w:r>
    </w:p>
    <w:p w14:paraId="6E581022" w14:textId="77777777" w:rsidR="004B3D09" w:rsidRDefault="00306DBD">
      <w:pPr>
        <w:spacing w:line="480" w:lineRule="exact"/>
        <w:ind w:firstLine="555"/>
        <w:rPr>
          <w:rFonts w:ascii="宋体" w:hAnsi="宋体"/>
          <w:szCs w:val="21"/>
        </w:rPr>
      </w:pPr>
      <w:r>
        <w:rPr>
          <w:rFonts w:ascii="宋体" w:hAnsi="宋体" w:hint="eastAsia"/>
          <w:szCs w:val="21"/>
        </w:rPr>
        <w:t>四、违约责任</w:t>
      </w:r>
    </w:p>
    <w:p w14:paraId="52317AF3"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1 \* GB4 \* MERGEFORMAT </w:instrText>
      </w:r>
      <w:r>
        <w:rPr>
          <w:rFonts w:ascii="宋体" w:hAnsi="宋体" w:hint="eastAsia"/>
          <w:szCs w:val="21"/>
        </w:rPr>
        <w:fldChar w:fldCharType="separate"/>
      </w:r>
      <w:r>
        <w:rPr>
          <w:rFonts w:ascii="宋体" w:hAnsi="宋体" w:hint="eastAsia"/>
          <w:szCs w:val="21"/>
        </w:rPr>
        <w:t>㈠</w:t>
      </w:r>
      <w:r>
        <w:rPr>
          <w:rFonts w:ascii="宋体" w:hAnsi="宋体" w:hint="eastAsia"/>
          <w:szCs w:val="21"/>
        </w:rPr>
        <w:fldChar w:fldCharType="end"/>
      </w:r>
      <w:r>
        <w:rPr>
          <w:rFonts w:ascii="宋体" w:hAnsi="宋体" w:hint="eastAsia"/>
          <w:szCs w:val="21"/>
        </w:rPr>
        <w:t>甲方及其人员有违反本责任书第一、二条责任行为的，按照管理权限，依据有关法律法规和规定给予当事人党纪、政纪处分或组织处理，涉嫌犯罪的，移送司法机关追究刑事责任；给乙方造成经济损失的，依法予以赔偿。</w:t>
      </w:r>
    </w:p>
    <w:p w14:paraId="4850597D" w14:textId="77777777" w:rsidR="004B3D09" w:rsidRDefault="00306DBD">
      <w:pPr>
        <w:spacing w:line="480" w:lineRule="exact"/>
        <w:ind w:firstLine="555"/>
        <w:rPr>
          <w:rFonts w:ascii="宋体" w:hAnsi="宋体"/>
          <w:szCs w:val="21"/>
        </w:rPr>
      </w:pPr>
      <w:r>
        <w:rPr>
          <w:rFonts w:ascii="宋体" w:hAnsi="宋体" w:hint="eastAsia"/>
          <w:szCs w:val="21"/>
        </w:rPr>
        <w:fldChar w:fldCharType="begin"/>
      </w:r>
      <w:r>
        <w:rPr>
          <w:rFonts w:ascii="宋体" w:hAnsi="宋体" w:hint="eastAsia"/>
          <w:szCs w:val="21"/>
        </w:rPr>
        <w:instrText xml:space="preserve"> = 2 \* GB4 \* MERGEFORMAT </w:instrText>
      </w:r>
      <w:r>
        <w:rPr>
          <w:rFonts w:ascii="宋体" w:hAnsi="宋体" w:hint="eastAsia"/>
          <w:szCs w:val="21"/>
        </w:rPr>
        <w:fldChar w:fldCharType="separate"/>
      </w:r>
      <w:r>
        <w:rPr>
          <w:rFonts w:ascii="宋体" w:hAnsi="宋体" w:hint="eastAsia"/>
          <w:szCs w:val="21"/>
        </w:rPr>
        <w:t>㈡</w:t>
      </w:r>
      <w:r>
        <w:rPr>
          <w:rFonts w:ascii="宋体" w:hAnsi="宋体" w:hint="eastAsia"/>
          <w:szCs w:val="21"/>
        </w:rPr>
        <w:fldChar w:fldCharType="end"/>
      </w:r>
      <w:r>
        <w:rPr>
          <w:rFonts w:ascii="宋体" w:hAnsi="宋体" w:hint="eastAsia"/>
          <w:szCs w:val="21"/>
        </w:rPr>
        <w:t>乙方及其人员有违反本责任书第一、三条责任行为的，按照管理权限，在依法对乙方企业给予相应处罚的同时，依据有关法律法规和规定给予当事人党纪、政纪处分或组织处理，涉嫌犯罪的，移送司法机关追究刑事责任；给甲方造成经济损失的，依法予以赔偿。</w:t>
      </w:r>
    </w:p>
    <w:p w14:paraId="2AE417D8" w14:textId="77777777" w:rsidR="004B3D09" w:rsidRDefault="00306DBD">
      <w:pPr>
        <w:spacing w:line="480" w:lineRule="exact"/>
        <w:ind w:firstLine="570"/>
        <w:rPr>
          <w:rFonts w:ascii="宋体" w:hAnsi="宋体"/>
          <w:szCs w:val="21"/>
        </w:rPr>
      </w:pPr>
      <w:r>
        <w:rPr>
          <w:rFonts w:ascii="宋体" w:hAnsi="宋体" w:hint="eastAsia"/>
          <w:szCs w:val="21"/>
        </w:rPr>
        <w:t>五、本责任书作为本合同的附件，与本合同具有同等法律效力。</w:t>
      </w:r>
    </w:p>
    <w:p w14:paraId="7AB0A57B" w14:textId="77777777" w:rsidR="004B3D09" w:rsidRDefault="00306DBD">
      <w:pPr>
        <w:spacing w:line="480" w:lineRule="exact"/>
        <w:ind w:firstLine="570"/>
        <w:rPr>
          <w:rFonts w:ascii="宋体" w:hAnsi="宋体"/>
          <w:szCs w:val="21"/>
        </w:rPr>
      </w:pPr>
      <w:r>
        <w:rPr>
          <w:rFonts w:ascii="宋体" w:hAnsi="宋体" w:hint="eastAsia"/>
          <w:szCs w:val="21"/>
        </w:rPr>
        <w:t>六、本责任书一式四份，由甲乙双方、监督单位（甲方上级行政主管部门）各执一份，区“廉洁示范工程”创建活动领导小组办公室鉴证备案一份。</w:t>
      </w:r>
    </w:p>
    <w:p w14:paraId="397121FD" w14:textId="77777777" w:rsidR="004B3D09" w:rsidRDefault="004B3D09">
      <w:pPr>
        <w:spacing w:line="400" w:lineRule="exact"/>
        <w:rPr>
          <w:rFonts w:ascii="宋体" w:hAnsi="宋体"/>
          <w:szCs w:val="21"/>
        </w:rPr>
      </w:pPr>
    </w:p>
    <w:p w14:paraId="3CE00B41" w14:textId="77777777" w:rsidR="004B3D09" w:rsidRDefault="00306DBD">
      <w:pPr>
        <w:spacing w:line="400" w:lineRule="exact"/>
        <w:rPr>
          <w:rFonts w:ascii="宋体" w:hAnsi="宋体"/>
          <w:szCs w:val="21"/>
        </w:rPr>
      </w:pPr>
      <w:r>
        <w:rPr>
          <w:rFonts w:ascii="宋体" w:hAnsi="宋体" w:hint="eastAsia"/>
          <w:szCs w:val="21"/>
        </w:rPr>
        <w:t>甲方单位：（盖章）                          乙方单位：（盖章）</w:t>
      </w:r>
    </w:p>
    <w:p w14:paraId="045BB5E9" w14:textId="77777777" w:rsidR="004B3D09" w:rsidRDefault="004B3D09">
      <w:pPr>
        <w:spacing w:line="400" w:lineRule="exact"/>
        <w:rPr>
          <w:rFonts w:ascii="宋体" w:hAnsi="宋体"/>
          <w:szCs w:val="21"/>
        </w:rPr>
      </w:pPr>
    </w:p>
    <w:p w14:paraId="674EF4C2" w14:textId="77777777" w:rsidR="004B3D09" w:rsidRDefault="00306DBD">
      <w:pPr>
        <w:spacing w:line="400" w:lineRule="exact"/>
        <w:rPr>
          <w:rFonts w:ascii="宋体" w:hAnsi="宋体"/>
          <w:szCs w:val="21"/>
        </w:rPr>
      </w:pPr>
      <w:r>
        <w:rPr>
          <w:rFonts w:ascii="宋体" w:hAnsi="宋体" w:hint="eastAsia"/>
          <w:szCs w:val="21"/>
        </w:rPr>
        <w:t>法定代表人：                               法定代表人：</w:t>
      </w:r>
    </w:p>
    <w:p w14:paraId="448D7142" w14:textId="77777777" w:rsidR="004B3D09" w:rsidRDefault="004B3D09">
      <w:pPr>
        <w:spacing w:line="400" w:lineRule="exact"/>
        <w:rPr>
          <w:rFonts w:ascii="宋体" w:hAnsi="宋体"/>
          <w:szCs w:val="21"/>
        </w:rPr>
      </w:pPr>
    </w:p>
    <w:p w14:paraId="344C1B0C" w14:textId="77777777" w:rsidR="004B3D09" w:rsidRDefault="00306DBD">
      <w:pPr>
        <w:spacing w:line="400" w:lineRule="exact"/>
        <w:ind w:firstLine="555"/>
        <w:rPr>
          <w:rFonts w:ascii="宋体" w:hAnsi="宋体"/>
          <w:szCs w:val="21"/>
        </w:rPr>
      </w:pPr>
      <w:r>
        <w:rPr>
          <w:rFonts w:ascii="宋体" w:hAnsi="宋体" w:hint="eastAsia"/>
          <w:szCs w:val="21"/>
        </w:rPr>
        <w:t xml:space="preserve"> </w:t>
      </w:r>
      <w:permStart w:id="730532992" w:edGrp="everyone"/>
      <w:r>
        <w:rPr>
          <w:rFonts w:ascii="宋体" w:hAnsi="宋体" w:hint="eastAsia"/>
          <w:szCs w:val="21"/>
        </w:rPr>
        <w:t xml:space="preserve"> 年    月    日  </w:t>
      </w:r>
      <w:permEnd w:id="730532992"/>
      <w:r>
        <w:rPr>
          <w:rFonts w:ascii="宋体" w:hAnsi="宋体" w:hint="eastAsia"/>
          <w:szCs w:val="21"/>
        </w:rPr>
        <w:t xml:space="preserve">                          </w:t>
      </w:r>
      <w:permStart w:id="257630720" w:edGrp="everyone"/>
      <w:r>
        <w:rPr>
          <w:rFonts w:ascii="宋体" w:hAnsi="宋体" w:hint="eastAsia"/>
          <w:szCs w:val="21"/>
        </w:rPr>
        <w:t xml:space="preserve">      年    月    日</w:t>
      </w:r>
      <w:permEnd w:id="257630720"/>
    </w:p>
    <w:p w14:paraId="224E3537" w14:textId="77777777" w:rsidR="004B3D09" w:rsidRDefault="00306DBD">
      <w:pPr>
        <w:spacing w:line="400" w:lineRule="exact"/>
        <w:ind w:right="420"/>
        <w:jc w:val="center"/>
        <w:rPr>
          <w:rFonts w:ascii="宋体" w:hAnsi="宋体"/>
          <w:b/>
          <w:bCs/>
          <w:sz w:val="44"/>
          <w:szCs w:val="44"/>
        </w:rPr>
      </w:pPr>
      <w:r>
        <w:rPr>
          <w:rFonts w:ascii="仿宋_GB2312" w:eastAsia="仿宋_GB2312"/>
          <w:sz w:val="24"/>
          <w:szCs w:val="28"/>
        </w:rPr>
        <w:br w:type="page"/>
      </w:r>
      <w:r>
        <w:rPr>
          <w:rFonts w:ascii="宋体" w:hAnsi="宋体" w:hint="eastAsia"/>
          <w:b/>
          <w:bCs/>
          <w:sz w:val="44"/>
          <w:szCs w:val="44"/>
        </w:rPr>
        <w:lastRenderedPageBreak/>
        <w:t xml:space="preserve"> </w:t>
      </w:r>
    </w:p>
    <w:p w14:paraId="186EB205" w14:textId="77777777" w:rsidR="004B3D09" w:rsidRDefault="004B3D09">
      <w:pPr>
        <w:spacing w:line="500" w:lineRule="exact"/>
        <w:ind w:right="420"/>
        <w:jc w:val="center"/>
        <w:rPr>
          <w:rFonts w:ascii="宋体" w:hAnsi="宋体"/>
          <w:b/>
          <w:bCs/>
          <w:sz w:val="44"/>
          <w:szCs w:val="44"/>
        </w:rPr>
      </w:pPr>
    </w:p>
    <w:p w14:paraId="2CDD0F39" w14:textId="77777777" w:rsidR="004B3D09" w:rsidRDefault="00306DBD">
      <w:pPr>
        <w:spacing w:line="500" w:lineRule="exact"/>
        <w:ind w:right="420"/>
        <w:jc w:val="center"/>
        <w:rPr>
          <w:rFonts w:ascii="仿宋_GB2312" w:eastAsia="仿宋_GB2312"/>
          <w:sz w:val="24"/>
          <w:szCs w:val="28"/>
        </w:rPr>
      </w:pPr>
      <w:r>
        <w:rPr>
          <w:rFonts w:ascii="宋体" w:hAnsi="宋体" w:hint="eastAsia"/>
          <w:b/>
          <w:bCs/>
          <w:sz w:val="44"/>
          <w:szCs w:val="44"/>
        </w:rPr>
        <w:t>廉洁守信承诺书</w:t>
      </w:r>
    </w:p>
    <w:p w14:paraId="076D794C" w14:textId="77777777" w:rsidR="004B3D09" w:rsidRDefault="004B3D09">
      <w:pPr>
        <w:spacing w:line="400" w:lineRule="exact"/>
        <w:ind w:firstLineChars="200" w:firstLine="480"/>
        <w:rPr>
          <w:rFonts w:ascii="仿宋_GB2312" w:eastAsia="仿宋_GB2312"/>
          <w:sz w:val="24"/>
          <w:szCs w:val="28"/>
        </w:rPr>
      </w:pPr>
    </w:p>
    <w:p w14:paraId="5CD269AF" w14:textId="77777777" w:rsidR="004B3D09" w:rsidRDefault="00306DBD">
      <w:pPr>
        <w:spacing w:line="500" w:lineRule="exact"/>
        <w:ind w:firstLineChars="200" w:firstLine="420"/>
        <w:rPr>
          <w:rFonts w:ascii="宋体" w:hAnsi="宋体"/>
          <w:szCs w:val="21"/>
        </w:rPr>
      </w:pPr>
      <w:r>
        <w:rPr>
          <w:rFonts w:ascii="宋体" w:hAnsi="宋体" w:hint="eastAsia"/>
          <w:szCs w:val="21"/>
        </w:rPr>
        <w:t>为加强工程廉政建设，规范工程建设行为，有效预防违纪违法问题的发生，在此我向组织承诺：</w:t>
      </w:r>
    </w:p>
    <w:p w14:paraId="72E7FFCC" w14:textId="77777777" w:rsidR="004B3D09" w:rsidRDefault="00306DBD">
      <w:pPr>
        <w:spacing w:line="500" w:lineRule="exact"/>
        <w:ind w:firstLineChars="200" w:firstLine="420"/>
        <w:rPr>
          <w:rFonts w:ascii="宋体" w:hAnsi="宋体"/>
          <w:szCs w:val="21"/>
        </w:rPr>
      </w:pPr>
      <w:r>
        <w:rPr>
          <w:rFonts w:ascii="宋体" w:hAnsi="宋体" w:hint="eastAsia"/>
          <w:szCs w:val="21"/>
        </w:rPr>
        <w:t>1、严格遵守国家、省、市、区关于工程建设的各项法律规章和廉政建设的各项规定。</w:t>
      </w:r>
    </w:p>
    <w:p w14:paraId="621FD259" w14:textId="0E83D51C" w:rsidR="004B3D09" w:rsidRDefault="00306DBD">
      <w:pPr>
        <w:spacing w:line="500" w:lineRule="exact"/>
        <w:ind w:firstLineChars="200" w:firstLine="420"/>
        <w:rPr>
          <w:rFonts w:ascii="宋体" w:hAnsi="宋体"/>
          <w:szCs w:val="21"/>
        </w:rPr>
      </w:pPr>
      <w:r>
        <w:rPr>
          <w:rFonts w:ascii="宋体" w:hAnsi="宋体" w:hint="eastAsia"/>
          <w:szCs w:val="21"/>
        </w:rPr>
        <w:t>2、加强对各参建单位履约监管，建立完善信用信息互认共享、守信激励和失信惩戒等机制，促进工程建设领域诚信体系建设，引导企业诚实守信，不断增强</w:t>
      </w:r>
      <w:r w:rsidR="00AF4C48">
        <w:rPr>
          <w:rFonts w:ascii="宋体" w:hAnsi="宋体" w:hint="eastAsia"/>
          <w:szCs w:val="21"/>
        </w:rPr>
        <w:t>经营主体</w:t>
      </w:r>
      <w:r>
        <w:rPr>
          <w:rFonts w:ascii="宋体" w:hAnsi="宋体" w:hint="eastAsia"/>
          <w:szCs w:val="21"/>
        </w:rPr>
        <w:t>的诚信意识。</w:t>
      </w:r>
    </w:p>
    <w:p w14:paraId="1AE5AC95" w14:textId="77777777" w:rsidR="004B3D09" w:rsidRDefault="00306DBD">
      <w:pPr>
        <w:spacing w:line="500" w:lineRule="exact"/>
        <w:ind w:firstLineChars="200" w:firstLine="420"/>
        <w:rPr>
          <w:rFonts w:ascii="宋体" w:hAnsi="宋体"/>
          <w:szCs w:val="21"/>
        </w:rPr>
      </w:pPr>
      <w:r>
        <w:rPr>
          <w:rFonts w:ascii="宋体" w:hAnsi="宋体" w:hint="eastAsia"/>
          <w:szCs w:val="21"/>
        </w:rPr>
        <w:t>3、不接受或索要各参建单位的回扣、礼金、有价证券、贵重物品和好处费、感谢费等。</w:t>
      </w:r>
    </w:p>
    <w:p w14:paraId="38660225" w14:textId="77777777" w:rsidR="004B3D09" w:rsidRDefault="00306DBD">
      <w:pPr>
        <w:spacing w:line="500" w:lineRule="exact"/>
        <w:ind w:firstLineChars="200" w:firstLine="420"/>
        <w:rPr>
          <w:rFonts w:ascii="宋体" w:hAnsi="宋体"/>
          <w:szCs w:val="21"/>
        </w:rPr>
      </w:pPr>
      <w:r>
        <w:rPr>
          <w:rFonts w:ascii="宋体" w:hAnsi="宋体" w:hint="eastAsia"/>
          <w:szCs w:val="21"/>
        </w:rPr>
        <w:t>4、不到各参建单位报销应由个人支付的费用。</w:t>
      </w:r>
    </w:p>
    <w:p w14:paraId="5978CEA4" w14:textId="77777777" w:rsidR="004B3D09" w:rsidRDefault="00306DBD">
      <w:pPr>
        <w:spacing w:line="500" w:lineRule="exact"/>
        <w:ind w:firstLineChars="200" w:firstLine="420"/>
        <w:rPr>
          <w:rFonts w:ascii="宋体" w:hAnsi="宋体"/>
          <w:szCs w:val="21"/>
        </w:rPr>
      </w:pPr>
      <w:r>
        <w:rPr>
          <w:rFonts w:ascii="宋体" w:hAnsi="宋体" w:hint="eastAsia"/>
          <w:szCs w:val="21"/>
        </w:rPr>
        <w:t>5、不参加可能对公正执行公务有影响的宴请和娱乐活动。</w:t>
      </w:r>
    </w:p>
    <w:p w14:paraId="5F8B80E7" w14:textId="77777777" w:rsidR="004B3D09" w:rsidRDefault="00306DBD">
      <w:pPr>
        <w:spacing w:line="500" w:lineRule="exact"/>
        <w:ind w:firstLineChars="200" w:firstLine="420"/>
        <w:rPr>
          <w:rFonts w:ascii="宋体" w:hAnsi="宋体"/>
          <w:szCs w:val="21"/>
        </w:rPr>
      </w:pPr>
      <w:r>
        <w:rPr>
          <w:rFonts w:ascii="宋体" w:hAnsi="宋体" w:hint="eastAsia"/>
          <w:szCs w:val="21"/>
        </w:rPr>
        <w:t>6、不要求或接受各参建单位为本人住房装修、婚丧嫁娶、家属和子女就业、旅游以及出国（境）等提供方便。</w:t>
      </w:r>
    </w:p>
    <w:p w14:paraId="6FC6EC10" w14:textId="77777777" w:rsidR="004B3D09" w:rsidRDefault="00306DBD">
      <w:pPr>
        <w:spacing w:line="500" w:lineRule="exact"/>
        <w:ind w:firstLineChars="200" w:firstLine="420"/>
        <w:rPr>
          <w:rFonts w:ascii="宋体" w:hAnsi="宋体"/>
          <w:szCs w:val="21"/>
        </w:rPr>
      </w:pPr>
      <w:r>
        <w:rPr>
          <w:rFonts w:ascii="宋体" w:hAnsi="宋体" w:hint="eastAsia"/>
          <w:szCs w:val="21"/>
        </w:rPr>
        <w:t>7、不向施工单位介绍家属或亲友从事与工程有关的材料设备供应、工程分包等经济活动。</w:t>
      </w:r>
    </w:p>
    <w:p w14:paraId="01AA6AE1" w14:textId="77777777" w:rsidR="004B3D09" w:rsidRDefault="00306DBD">
      <w:pPr>
        <w:spacing w:line="500" w:lineRule="exact"/>
        <w:ind w:firstLineChars="200" w:firstLine="420"/>
        <w:rPr>
          <w:rFonts w:ascii="宋体" w:hAnsi="宋体"/>
          <w:szCs w:val="21"/>
        </w:rPr>
      </w:pPr>
      <w:r>
        <w:rPr>
          <w:rFonts w:ascii="宋体" w:hAnsi="宋体" w:hint="eastAsia"/>
          <w:szCs w:val="21"/>
        </w:rPr>
        <w:t>8、不以任何理由向施工单位强行推荐分包单位，或强行要求施工单位购买合同规定以外的材料和设备。</w:t>
      </w:r>
    </w:p>
    <w:p w14:paraId="05016CFC" w14:textId="77777777" w:rsidR="004B3D09" w:rsidRDefault="00306DBD">
      <w:pPr>
        <w:spacing w:line="500" w:lineRule="exact"/>
        <w:ind w:firstLineChars="200" w:firstLine="420"/>
        <w:rPr>
          <w:rFonts w:ascii="宋体" w:hAnsi="宋体"/>
          <w:szCs w:val="21"/>
        </w:rPr>
      </w:pPr>
      <w:r>
        <w:rPr>
          <w:rFonts w:ascii="宋体" w:hAnsi="宋体" w:hint="eastAsia"/>
          <w:szCs w:val="21"/>
        </w:rPr>
        <w:t>9、不以任何形式和理由对各参建单位及其人员的投诉举报行为进行打击报复。</w:t>
      </w:r>
    </w:p>
    <w:p w14:paraId="73F337EB" w14:textId="77777777" w:rsidR="004B3D09" w:rsidRDefault="00306DBD">
      <w:pPr>
        <w:spacing w:line="500" w:lineRule="exact"/>
        <w:ind w:firstLineChars="200" w:firstLine="420"/>
        <w:rPr>
          <w:rFonts w:ascii="宋体" w:hAnsi="宋体"/>
          <w:szCs w:val="21"/>
        </w:rPr>
      </w:pPr>
      <w:r>
        <w:rPr>
          <w:rFonts w:ascii="宋体" w:hAnsi="宋体" w:hint="eastAsia"/>
          <w:szCs w:val="21"/>
        </w:rPr>
        <w:t>10、自觉接受各方监督，如有不廉洁行为，自愿接受处理。</w:t>
      </w:r>
    </w:p>
    <w:p w14:paraId="320512F0" w14:textId="77777777" w:rsidR="004B3D09" w:rsidRDefault="004B3D09">
      <w:pPr>
        <w:spacing w:line="500" w:lineRule="exact"/>
        <w:ind w:firstLineChars="1400" w:firstLine="2940"/>
        <w:rPr>
          <w:rFonts w:ascii="宋体" w:hAnsi="宋体"/>
          <w:szCs w:val="21"/>
        </w:rPr>
      </w:pPr>
    </w:p>
    <w:p w14:paraId="6E138041" w14:textId="77777777" w:rsidR="004B3D09" w:rsidRDefault="004B3D09">
      <w:pPr>
        <w:spacing w:line="500" w:lineRule="exact"/>
        <w:ind w:firstLineChars="1400" w:firstLine="2940"/>
        <w:jc w:val="right"/>
        <w:rPr>
          <w:rFonts w:ascii="宋体" w:hAnsi="宋体"/>
          <w:szCs w:val="21"/>
        </w:rPr>
      </w:pPr>
    </w:p>
    <w:p w14:paraId="73200646" w14:textId="77777777" w:rsidR="004B3D09" w:rsidRDefault="00306DBD">
      <w:pPr>
        <w:spacing w:line="500" w:lineRule="exact"/>
        <w:ind w:right="840" w:firstLineChars="1400" w:firstLine="2940"/>
        <w:jc w:val="center"/>
        <w:rPr>
          <w:rFonts w:ascii="宋体" w:hAnsi="宋体"/>
          <w:szCs w:val="21"/>
        </w:rPr>
      </w:pPr>
      <w:r>
        <w:rPr>
          <w:rFonts w:ascii="宋体" w:hAnsi="宋体" w:hint="eastAsia"/>
          <w:szCs w:val="21"/>
        </w:rPr>
        <w:t xml:space="preserve">                                承诺人：                </w:t>
      </w:r>
    </w:p>
    <w:p w14:paraId="0E00DC4D" w14:textId="77777777" w:rsidR="004B3D09" w:rsidRDefault="004B3D09">
      <w:pPr>
        <w:spacing w:line="500" w:lineRule="exact"/>
        <w:ind w:firstLineChars="1400" w:firstLine="2940"/>
        <w:jc w:val="right"/>
        <w:rPr>
          <w:rFonts w:ascii="宋体" w:hAnsi="宋体"/>
          <w:szCs w:val="21"/>
        </w:rPr>
      </w:pPr>
    </w:p>
    <w:p w14:paraId="3F0309E0" w14:textId="77777777" w:rsidR="004B3D09" w:rsidRDefault="004B3D09">
      <w:pPr>
        <w:spacing w:line="500" w:lineRule="exact"/>
        <w:ind w:firstLineChars="1400" w:firstLine="2940"/>
        <w:jc w:val="right"/>
        <w:rPr>
          <w:rFonts w:ascii="宋体" w:hAnsi="宋体"/>
          <w:szCs w:val="21"/>
        </w:rPr>
      </w:pPr>
    </w:p>
    <w:p w14:paraId="7352C86C" w14:textId="77777777" w:rsidR="004B3D09" w:rsidRDefault="00306DBD">
      <w:pPr>
        <w:spacing w:line="500" w:lineRule="exact"/>
        <w:ind w:right="840"/>
        <w:rPr>
          <w:rFonts w:ascii="宋体" w:hAnsi="宋体"/>
          <w:szCs w:val="21"/>
        </w:rPr>
      </w:pPr>
      <w:r>
        <w:rPr>
          <w:rFonts w:ascii="宋体" w:hAnsi="宋体" w:hint="eastAsia"/>
          <w:szCs w:val="21"/>
        </w:rPr>
        <w:t xml:space="preserve">  </w:t>
      </w:r>
      <w:permStart w:id="505629908" w:edGrp="everyone"/>
      <w:r>
        <w:rPr>
          <w:rFonts w:ascii="宋体" w:hAnsi="宋体" w:hint="eastAsia"/>
          <w:szCs w:val="21"/>
        </w:rPr>
        <w:t xml:space="preserve">  </w:t>
      </w:r>
      <w:r>
        <w:rPr>
          <w:rFonts w:ascii="宋体" w:hAnsi="宋体"/>
          <w:szCs w:val="21"/>
        </w:rPr>
        <w:t xml:space="preserve">                                                 </w:t>
      </w:r>
      <w:r>
        <w:rPr>
          <w:rFonts w:ascii="宋体" w:hAnsi="宋体" w:hint="eastAsia"/>
          <w:szCs w:val="21"/>
        </w:rPr>
        <w:t xml:space="preserve">   年    月    日</w:t>
      </w:r>
    </w:p>
    <w:p w14:paraId="2D1B1DB5" w14:textId="77777777" w:rsidR="004B3D09" w:rsidRDefault="00306DBD">
      <w:pPr>
        <w:widowControl/>
        <w:jc w:val="left"/>
        <w:rPr>
          <w:rFonts w:ascii="宋体" w:hAnsi="宋体"/>
          <w:szCs w:val="21"/>
        </w:rPr>
      </w:pPr>
      <w:r>
        <w:rPr>
          <w:rFonts w:ascii="宋体" w:hAnsi="宋体"/>
          <w:szCs w:val="21"/>
        </w:rPr>
        <w:br w:type="page"/>
      </w:r>
    </w:p>
    <w:p w14:paraId="0585B0FC" w14:textId="77777777" w:rsidR="004B3D09" w:rsidRDefault="00306DBD">
      <w:pPr>
        <w:jc w:val="center"/>
        <w:rPr>
          <w:rFonts w:ascii="宋体" w:hAnsi="宋体"/>
          <w:b/>
          <w:sz w:val="44"/>
          <w:szCs w:val="44"/>
        </w:rPr>
      </w:pPr>
      <w:r>
        <w:rPr>
          <w:rFonts w:ascii="宋体" w:hAnsi="宋体" w:hint="eastAsia"/>
          <w:b/>
          <w:sz w:val="44"/>
          <w:szCs w:val="44"/>
        </w:rPr>
        <w:lastRenderedPageBreak/>
        <w:t>常州黑牡丹建设投资有限公司</w:t>
      </w:r>
    </w:p>
    <w:p w14:paraId="572050B4" w14:textId="77777777" w:rsidR="004B3D09" w:rsidRDefault="00306DBD">
      <w:pPr>
        <w:jc w:val="center"/>
        <w:rPr>
          <w:rFonts w:ascii="宋体" w:hAnsi="宋体"/>
          <w:b/>
          <w:sz w:val="44"/>
          <w:szCs w:val="44"/>
        </w:rPr>
      </w:pPr>
      <w:r>
        <w:rPr>
          <w:rFonts w:ascii="宋体" w:hAnsi="宋体" w:hint="eastAsia"/>
          <w:b/>
          <w:color w:val="C00000"/>
          <w:sz w:val="44"/>
          <w:szCs w:val="44"/>
        </w:rPr>
        <w:t>常隆地块环境污染防控工程环境监测服务</w:t>
      </w:r>
      <w:r>
        <w:rPr>
          <w:rFonts w:ascii="宋体" w:hAnsi="宋体" w:hint="eastAsia"/>
          <w:b/>
          <w:sz w:val="44"/>
          <w:szCs w:val="44"/>
        </w:rPr>
        <w:t>业务考核细则（试行）</w:t>
      </w:r>
    </w:p>
    <w:p w14:paraId="4E62685C"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第一条 为规范我公司对第三方检测机构（常隆（华达、常宇）公司原厂址地块污染防控工程年度环境监测）的管理，提高年度环境监测的准确可靠性，根据技术服务合同及有关政策、规范，特制定本细则（试行）。</w:t>
      </w:r>
    </w:p>
    <w:p w14:paraId="4D521601"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第二条 本规定所称第三方检测机构，是指非环境保护部门所属的、从事环境检测业务并承担我公司环境监测业务的机构。以下简称承包方。</w:t>
      </w:r>
    </w:p>
    <w:p w14:paraId="68085F98" w14:textId="77777777" w:rsidR="004B3D09" w:rsidRDefault="00306DBD">
      <w:pPr>
        <w:widowControl/>
        <w:spacing w:line="400" w:lineRule="exact"/>
        <w:ind w:firstLineChars="200" w:firstLine="420"/>
        <w:jc w:val="left"/>
        <w:rPr>
          <w:rFonts w:ascii="宋体" w:hAnsi="宋体" w:cs="宋体"/>
          <w:szCs w:val="21"/>
        </w:rPr>
      </w:pPr>
      <w:r>
        <w:rPr>
          <w:rFonts w:ascii="宋体" w:hAnsi="宋体" w:cs="宋体" w:hint="eastAsia"/>
          <w:szCs w:val="21"/>
        </w:rPr>
        <w:t>第三条 承包方应履行以下职责：</w:t>
      </w:r>
    </w:p>
    <w:p w14:paraId="0BBD9EE6" w14:textId="33933AEC" w:rsidR="004B3D09" w:rsidRDefault="00306DBD">
      <w:pPr>
        <w:spacing w:line="400" w:lineRule="exact"/>
        <w:ind w:firstLineChars="200" w:firstLine="420"/>
        <w:rPr>
          <w:rFonts w:ascii="宋体" w:hAnsi="宋体" w:cs="宋体"/>
          <w:szCs w:val="21"/>
        </w:rPr>
      </w:pPr>
      <w:r>
        <w:rPr>
          <w:rFonts w:ascii="宋体" w:hAnsi="宋体" w:cs="宋体" w:hint="eastAsia"/>
          <w:szCs w:val="21"/>
        </w:rPr>
        <w:t>（一）应当按照签</w:t>
      </w:r>
      <w:r w:rsidR="00AF4C48">
        <w:rPr>
          <w:rFonts w:ascii="宋体" w:hAnsi="宋体" w:cs="宋体" w:hint="eastAsia"/>
          <w:szCs w:val="21"/>
        </w:rPr>
        <w:t>订</w:t>
      </w:r>
      <w:r>
        <w:rPr>
          <w:rFonts w:ascii="宋体" w:hAnsi="宋体" w:cs="宋体" w:hint="eastAsia"/>
          <w:szCs w:val="21"/>
        </w:rPr>
        <w:t>的技术服务合同开展环境检测工作，在规定时间内按合同要求完成所有工作，并提供客观公正的检测报告。</w:t>
      </w:r>
    </w:p>
    <w:p w14:paraId="73BC4223"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（二）应当按照国家环境监测技术规范开展环境检测工作，对环境检测实施全过程质量管理，做好安全保障，并对检测信息的准确性和真实性负责。</w:t>
      </w:r>
    </w:p>
    <w:p w14:paraId="12E5B5AF"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（三）对于涉及分包工作中的环境检测数据、资料，应当按照国家有关保密的规定进行管理，未经我公司同意，不得擅自公开。</w:t>
      </w:r>
    </w:p>
    <w:p w14:paraId="297635C3"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 xml:space="preserve">第四条 承包方应配合我公司开展考核工作，主要有以下考核方式方法，内容如下： </w:t>
      </w:r>
    </w:p>
    <w:p w14:paraId="2850CB59"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 xml:space="preserve">（一）定期对场地防控工程监测系统基础设施进行整体巡查，对基础设施完整性进行考核； </w:t>
      </w:r>
    </w:p>
    <w:p w14:paraId="31AEA5F1"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（二）随机对现场监测工作进行监督管理，是否按照规范采样，并按质量控制要求进行监测工作；</w:t>
      </w:r>
    </w:p>
    <w:p w14:paraId="15B3671F"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（三）定期对监测计划实施台账进行进度审核；</w:t>
      </w:r>
    </w:p>
    <w:p w14:paraId="73EC123D"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（四）对安全文明施工行为进行考核；</w:t>
      </w:r>
    </w:p>
    <w:p w14:paraId="0842E24E"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第五条 承包方有以下变更时，应书面通知我公司，并重新递交资质证明、检测能力一览表、实验室人员上岗情况一览表。</w:t>
      </w:r>
    </w:p>
    <w:p w14:paraId="43F7B89F"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（一）实验室名称、地址、主要技术和管理人员变更时。</w:t>
      </w:r>
    </w:p>
    <w:p w14:paraId="50FEA06D"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（二）资质认定换证时。</w:t>
      </w:r>
    </w:p>
    <w:p w14:paraId="69D5E0C0"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（三）检测能力发生变化时。</w:t>
      </w:r>
    </w:p>
    <w:p w14:paraId="7B964704"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第六条 以100分制进行考核，考核加分、扣分情形如下：</w:t>
      </w:r>
    </w:p>
    <w:p w14:paraId="10598237"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 xml:space="preserve">（一）场地防控工程监测系统基础设施进行整体巡查不到位，不积极，每发现1次扣1分，基础措施维护良好加0.5分。 </w:t>
      </w:r>
    </w:p>
    <w:p w14:paraId="1D266D47"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（二）场地内需按照规范安全文明作业，发现不文明行为，1次扣1分。</w:t>
      </w:r>
    </w:p>
    <w:p w14:paraId="64C3F44B"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（三）未按照监测计划，无故延迟采样时间，延迟一次扣1分。</w:t>
      </w:r>
    </w:p>
    <w:p w14:paraId="2A10FD36"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（四）对现场监测工作进行监督，如未按照规范采样，一次扣1分。</w:t>
      </w:r>
    </w:p>
    <w:p w14:paraId="227D0BF1"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lastRenderedPageBreak/>
        <w:t>（五）未按国家环境监测技术规范从事环境检测活动的或发生质量事故的，被上级部门查处的，一次扣5分。</w:t>
      </w:r>
    </w:p>
    <w:p w14:paraId="72DCBE09"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（六）安全制度措施完善，发生安全事故的一次扣2分。</w:t>
      </w:r>
    </w:p>
    <w:p w14:paraId="7C301EED"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（七）委托方开展例会汇报制度，无故缺席，1次扣0.5分。</w:t>
      </w:r>
    </w:p>
    <w:p w14:paraId="1252CA47"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（八）优质服务和高效工作，服务过程中受到书面表扬或嘉奖的一次加2分。</w:t>
      </w:r>
    </w:p>
    <w:p w14:paraId="298346B1"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（九）积极采纳委托方对项目提出的合理化建议，并能配合合同外零星工程，一次加2分。</w:t>
      </w:r>
    </w:p>
    <w:p w14:paraId="1B9AEBA3"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（十）其他情形由委托方会商确定。</w:t>
      </w:r>
    </w:p>
    <w:p w14:paraId="60FDDEEB"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第七条 承包方发生以下情况的，取消本年度监测任务。</w:t>
      </w:r>
    </w:p>
    <w:p w14:paraId="212AF75F"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（一）伪造、篡改环境检测数据的或发生重大质量事故的。</w:t>
      </w:r>
    </w:p>
    <w:p w14:paraId="479370B6"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（二）擅自对外公开环境检测信息的。</w:t>
      </w:r>
    </w:p>
    <w:p w14:paraId="5D2A85EB"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（三）未能按合同要求完成任务的。</w:t>
      </w:r>
    </w:p>
    <w:p w14:paraId="6F83FB37"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第八条 我公司进行年度考核，根据考核情况每年对承包方进行评价，由项目经理召集项目地块物业、委托方工程部等相关部门对承包方一年来项目情况进行反馈，由项目经理汇总反馈情况，填写承包方能力评审表，最终确定承包方全年得分。</w:t>
      </w:r>
    </w:p>
    <w:p w14:paraId="501643F8"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第九条 具体考核标准为：总分达90分以上为考核合格，根据合同相关约定，可继续履行</w:t>
      </w:r>
      <w:r>
        <w:rPr>
          <w:rFonts w:ascii="宋体" w:hAnsi="宋体" w:cs="宋体" w:hint="eastAsia"/>
          <w:color w:val="FF0000"/>
          <w:szCs w:val="21"/>
        </w:rPr>
        <w:t>下一年</w:t>
      </w:r>
      <w:r>
        <w:rPr>
          <w:rFonts w:ascii="宋体" w:hAnsi="宋体" w:cs="宋体" w:hint="eastAsia"/>
          <w:szCs w:val="21"/>
        </w:rPr>
        <w:t>合同。</w:t>
      </w:r>
    </w:p>
    <w:p w14:paraId="3900762B" w14:textId="77777777" w:rsidR="004B3D09" w:rsidRDefault="00306DBD">
      <w:pPr>
        <w:spacing w:line="400" w:lineRule="exact"/>
        <w:ind w:firstLineChars="200" w:firstLine="420"/>
        <w:rPr>
          <w:rFonts w:ascii="宋体" w:hAnsi="宋体" w:cs="宋体"/>
          <w:szCs w:val="21"/>
        </w:rPr>
      </w:pPr>
      <w:r>
        <w:rPr>
          <w:rFonts w:ascii="宋体" w:hAnsi="宋体" w:cs="宋体" w:hint="eastAsia"/>
          <w:szCs w:val="21"/>
        </w:rPr>
        <w:t>第十条 本规定自合同签订之日起施行。</w:t>
      </w:r>
    </w:p>
    <w:p w14:paraId="34A6C8C7" w14:textId="77777777" w:rsidR="004B3D09" w:rsidRDefault="00306DBD">
      <w:pPr>
        <w:spacing w:line="400" w:lineRule="exact"/>
        <w:rPr>
          <w:rFonts w:ascii="宋体" w:hAnsi="宋体" w:cs="宋体"/>
          <w:b/>
          <w:bCs/>
          <w:szCs w:val="21"/>
        </w:rPr>
      </w:pPr>
      <w:r>
        <w:rPr>
          <w:rFonts w:ascii="宋体" w:hAnsi="宋体" w:cs="宋体" w:hint="eastAsia"/>
          <w:b/>
          <w:bCs/>
          <w:szCs w:val="21"/>
        </w:rPr>
        <w:t>考核表见附表</w:t>
      </w:r>
    </w:p>
    <w:p w14:paraId="7CBEA226" w14:textId="77777777" w:rsidR="004B3D09" w:rsidRDefault="00306DBD">
      <w:pPr>
        <w:widowControl/>
        <w:spacing w:line="400" w:lineRule="exact"/>
        <w:jc w:val="left"/>
        <w:textAlignment w:val="center"/>
        <w:rPr>
          <w:rFonts w:ascii="宋体" w:hAnsi="宋体" w:cs="宋体"/>
          <w:b/>
          <w:bCs/>
          <w:szCs w:val="21"/>
        </w:rPr>
      </w:pPr>
      <w:r>
        <w:rPr>
          <w:rFonts w:ascii="宋体" w:hAnsi="宋体" w:cs="宋体" w:hint="eastAsia"/>
          <w:szCs w:val="21"/>
        </w:rPr>
        <w:br w:type="page"/>
      </w:r>
      <w:r>
        <w:rPr>
          <w:rFonts w:ascii="宋体" w:hAnsi="宋体" w:cs="宋体" w:hint="eastAsia"/>
          <w:b/>
          <w:bCs/>
          <w:szCs w:val="21"/>
        </w:rPr>
        <w:lastRenderedPageBreak/>
        <w:t>附表1：</w:t>
      </w:r>
    </w:p>
    <w:p w14:paraId="5B019054" w14:textId="32484D65" w:rsidR="004B3D09" w:rsidRDefault="00306DBD">
      <w:pPr>
        <w:spacing w:line="400" w:lineRule="exact"/>
        <w:jc w:val="center"/>
        <w:rPr>
          <w:rFonts w:ascii="宋体" w:hAnsi="宋体" w:cs="宋体"/>
          <w:b/>
          <w:bCs/>
          <w:szCs w:val="21"/>
        </w:rPr>
      </w:pPr>
      <w:r>
        <w:rPr>
          <w:rFonts w:ascii="宋体" w:hAnsi="宋体" w:cs="宋体" w:hint="eastAsia"/>
          <w:b/>
          <w:bCs/>
          <w:color w:val="C00000"/>
          <w:kern w:val="0"/>
          <w:szCs w:val="21"/>
          <w:lang w:bidi="ar"/>
        </w:rPr>
        <w:t>常隆地块环境污染防控工程环境监测服务</w:t>
      </w:r>
      <w:r>
        <w:rPr>
          <w:rFonts w:ascii="宋体" w:hAnsi="宋体" w:cs="宋体" w:hint="eastAsia"/>
          <w:b/>
          <w:bCs/>
          <w:kern w:val="0"/>
          <w:szCs w:val="21"/>
          <w:lang w:bidi="ar"/>
        </w:rPr>
        <w:t>业务考核表</w:t>
      </w:r>
    </w:p>
    <w:tbl>
      <w:tblPr>
        <w:tblpPr w:leftFromText="180" w:rightFromText="180" w:vertAnchor="text" w:horzAnchor="page" w:tblpX="1840" w:tblpY="620"/>
        <w:tblOverlap w:val="never"/>
        <w:tblW w:w="5000" w:type="pct"/>
        <w:tblLook w:val="04A0" w:firstRow="1" w:lastRow="0" w:firstColumn="1" w:lastColumn="0" w:noHBand="0" w:noVBand="1"/>
      </w:tblPr>
      <w:tblGrid>
        <w:gridCol w:w="1184"/>
        <w:gridCol w:w="2761"/>
        <w:gridCol w:w="2429"/>
        <w:gridCol w:w="1289"/>
        <w:gridCol w:w="859"/>
      </w:tblGrid>
      <w:tr w:rsidR="004B3D09" w14:paraId="3C51850D" w14:textId="77777777">
        <w:trPr>
          <w:trHeight w:val="380"/>
        </w:trPr>
        <w:tc>
          <w:tcPr>
            <w:tcW w:w="2314" w:type="pct"/>
            <w:gridSpan w:val="2"/>
            <w:tcBorders>
              <w:top w:val="single" w:sz="4" w:space="0" w:color="000000"/>
              <w:left w:val="single" w:sz="4" w:space="0" w:color="000000"/>
              <w:bottom w:val="single" w:sz="4" w:space="0" w:color="000000"/>
              <w:right w:val="single" w:sz="4" w:space="0" w:color="000000"/>
            </w:tcBorders>
            <w:vAlign w:val="center"/>
          </w:tcPr>
          <w:p w14:paraId="41924518"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考核内容</w:t>
            </w:r>
          </w:p>
        </w:tc>
        <w:tc>
          <w:tcPr>
            <w:tcW w:w="1425" w:type="pct"/>
            <w:tcBorders>
              <w:top w:val="single" w:sz="4" w:space="0" w:color="000000"/>
              <w:left w:val="single" w:sz="4" w:space="0" w:color="000000"/>
              <w:bottom w:val="single" w:sz="4" w:space="0" w:color="000000"/>
              <w:right w:val="single" w:sz="4" w:space="0" w:color="000000"/>
            </w:tcBorders>
            <w:vAlign w:val="center"/>
          </w:tcPr>
          <w:p w14:paraId="055B3AE2"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考核标准</w:t>
            </w:r>
          </w:p>
        </w:tc>
        <w:tc>
          <w:tcPr>
            <w:tcW w:w="756" w:type="pct"/>
            <w:tcBorders>
              <w:top w:val="single" w:sz="4" w:space="0" w:color="000000"/>
              <w:left w:val="single" w:sz="4" w:space="0" w:color="000000"/>
              <w:bottom w:val="single" w:sz="4" w:space="0" w:color="000000"/>
              <w:right w:val="single" w:sz="4" w:space="0" w:color="000000"/>
            </w:tcBorders>
            <w:vAlign w:val="center"/>
          </w:tcPr>
          <w:p w14:paraId="088F8AA0" w14:textId="77777777" w:rsidR="004B3D09" w:rsidRDefault="00306DBD">
            <w:pPr>
              <w:widowControl/>
              <w:spacing w:line="400" w:lineRule="exact"/>
              <w:jc w:val="center"/>
              <w:textAlignment w:val="center"/>
              <w:rPr>
                <w:rFonts w:ascii="宋体" w:hAnsi="宋体" w:cs="宋体"/>
                <w:b/>
                <w:bCs/>
                <w:szCs w:val="21"/>
              </w:rPr>
            </w:pPr>
            <w:r>
              <w:rPr>
                <w:rFonts w:ascii="宋体" w:hAnsi="宋体" w:cs="宋体" w:hint="eastAsia"/>
                <w:b/>
                <w:bCs/>
                <w:kern w:val="0"/>
                <w:szCs w:val="21"/>
                <w:lang w:bidi="ar"/>
              </w:rPr>
              <w:t>考核记录</w:t>
            </w:r>
          </w:p>
        </w:tc>
        <w:tc>
          <w:tcPr>
            <w:tcW w:w="503" w:type="pct"/>
            <w:tcBorders>
              <w:top w:val="single" w:sz="4" w:space="0" w:color="000000"/>
              <w:left w:val="single" w:sz="4" w:space="0" w:color="000000"/>
              <w:bottom w:val="single" w:sz="4" w:space="0" w:color="000000"/>
              <w:right w:val="single" w:sz="4" w:space="0" w:color="000000"/>
            </w:tcBorders>
            <w:vAlign w:val="center"/>
          </w:tcPr>
          <w:p w14:paraId="46D5D14B" w14:textId="77777777" w:rsidR="004B3D09" w:rsidRDefault="00306DBD">
            <w:pPr>
              <w:widowControl/>
              <w:spacing w:line="400" w:lineRule="exact"/>
              <w:jc w:val="center"/>
              <w:textAlignment w:val="center"/>
              <w:rPr>
                <w:rFonts w:ascii="宋体" w:hAnsi="宋体" w:cs="宋体"/>
                <w:b/>
                <w:bCs/>
                <w:szCs w:val="21"/>
              </w:rPr>
            </w:pPr>
            <w:r>
              <w:rPr>
                <w:rFonts w:ascii="宋体" w:hAnsi="宋体" w:cs="宋体" w:hint="eastAsia"/>
                <w:b/>
                <w:bCs/>
                <w:kern w:val="0"/>
                <w:szCs w:val="21"/>
                <w:lang w:bidi="ar"/>
              </w:rPr>
              <w:t>得分</w:t>
            </w:r>
          </w:p>
        </w:tc>
      </w:tr>
      <w:tr w:rsidR="004B3D09" w14:paraId="39DFDC3C" w14:textId="77777777">
        <w:trPr>
          <w:trHeight w:val="980"/>
        </w:trPr>
        <w:tc>
          <w:tcPr>
            <w:tcW w:w="694" w:type="pct"/>
            <w:vMerge w:val="restart"/>
            <w:tcBorders>
              <w:top w:val="single" w:sz="4" w:space="0" w:color="000000"/>
              <w:left w:val="single" w:sz="4" w:space="0" w:color="000000"/>
              <w:bottom w:val="single" w:sz="4" w:space="0" w:color="000000"/>
              <w:right w:val="single" w:sz="4" w:space="0" w:color="000000"/>
            </w:tcBorders>
            <w:vAlign w:val="center"/>
          </w:tcPr>
          <w:p w14:paraId="744EE3DA" w14:textId="77777777" w:rsidR="004B3D09" w:rsidRDefault="00306DBD">
            <w:pPr>
              <w:widowControl/>
              <w:spacing w:line="400" w:lineRule="exact"/>
              <w:jc w:val="center"/>
              <w:textAlignment w:val="center"/>
              <w:rPr>
                <w:rFonts w:ascii="宋体" w:hAnsi="宋体" w:cs="宋体"/>
                <w:kern w:val="0"/>
                <w:szCs w:val="21"/>
                <w:lang w:bidi="ar"/>
              </w:rPr>
            </w:pPr>
            <w:r>
              <w:rPr>
                <w:rFonts w:ascii="宋体" w:hAnsi="宋体" w:cs="宋体" w:hint="eastAsia"/>
                <w:kern w:val="0"/>
                <w:szCs w:val="21"/>
                <w:lang w:bidi="ar"/>
              </w:rPr>
              <w:t>安全文明施工</w:t>
            </w:r>
          </w:p>
          <w:p w14:paraId="73AADD13"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（30分）</w:t>
            </w:r>
          </w:p>
        </w:tc>
        <w:tc>
          <w:tcPr>
            <w:tcW w:w="1620" w:type="pct"/>
            <w:tcBorders>
              <w:top w:val="single" w:sz="4" w:space="0" w:color="000000"/>
              <w:left w:val="single" w:sz="4" w:space="0" w:color="000000"/>
              <w:bottom w:val="single" w:sz="4" w:space="0" w:color="000000"/>
              <w:right w:val="single" w:sz="4" w:space="0" w:color="000000"/>
            </w:tcBorders>
            <w:vAlign w:val="center"/>
          </w:tcPr>
          <w:p w14:paraId="7F068B80"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场地防控工程监测系统基础设施定期巡查确保基础设施完好，功能完善</w:t>
            </w:r>
          </w:p>
        </w:tc>
        <w:tc>
          <w:tcPr>
            <w:tcW w:w="1425" w:type="pct"/>
            <w:tcBorders>
              <w:top w:val="single" w:sz="4" w:space="0" w:color="000000"/>
              <w:left w:val="single" w:sz="4" w:space="0" w:color="000000"/>
              <w:bottom w:val="single" w:sz="4" w:space="0" w:color="000000"/>
              <w:right w:val="single" w:sz="4" w:space="0" w:color="000000"/>
            </w:tcBorders>
            <w:vAlign w:val="center"/>
          </w:tcPr>
          <w:p w14:paraId="36E8E0E5"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发现问题1次扣1分，基础措施维护良好加0.5分</w:t>
            </w:r>
          </w:p>
        </w:tc>
        <w:tc>
          <w:tcPr>
            <w:tcW w:w="756" w:type="pct"/>
            <w:tcBorders>
              <w:top w:val="single" w:sz="4" w:space="0" w:color="000000"/>
              <w:left w:val="single" w:sz="4" w:space="0" w:color="000000"/>
              <w:bottom w:val="single" w:sz="4" w:space="0" w:color="000000"/>
              <w:right w:val="single" w:sz="4" w:space="0" w:color="000000"/>
            </w:tcBorders>
            <w:vAlign w:val="center"/>
          </w:tcPr>
          <w:p w14:paraId="63C3C401" w14:textId="77777777" w:rsidR="004B3D09" w:rsidRDefault="004B3D09">
            <w:pPr>
              <w:spacing w:line="400" w:lineRule="exact"/>
              <w:jc w:val="center"/>
              <w:rPr>
                <w:rFonts w:ascii="宋体" w:hAnsi="宋体" w:cs="宋体"/>
                <w:szCs w:val="21"/>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477E1647" w14:textId="77777777" w:rsidR="004B3D09" w:rsidRDefault="004B3D09">
            <w:pPr>
              <w:spacing w:line="400" w:lineRule="exact"/>
              <w:jc w:val="center"/>
              <w:rPr>
                <w:rFonts w:ascii="宋体" w:hAnsi="宋体" w:cs="宋体"/>
                <w:szCs w:val="21"/>
              </w:rPr>
            </w:pPr>
          </w:p>
        </w:tc>
      </w:tr>
      <w:tr w:rsidR="004B3D09" w14:paraId="628444F7" w14:textId="77777777">
        <w:trPr>
          <w:trHeight w:val="980"/>
        </w:trPr>
        <w:tc>
          <w:tcPr>
            <w:tcW w:w="694" w:type="pct"/>
            <w:vMerge/>
            <w:tcBorders>
              <w:top w:val="single" w:sz="4" w:space="0" w:color="000000"/>
              <w:left w:val="single" w:sz="4" w:space="0" w:color="000000"/>
              <w:bottom w:val="single" w:sz="4" w:space="0" w:color="000000"/>
              <w:right w:val="single" w:sz="4" w:space="0" w:color="000000"/>
            </w:tcBorders>
            <w:vAlign w:val="center"/>
          </w:tcPr>
          <w:p w14:paraId="1E7E164F" w14:textId="77777777" w:rsidR="004B3D09" w:rsidRDefault="004B3D09">
            <w:pPr>
              <w:spacing w:line="400" w:lineRule="exact"/>
              <w:jc w:val="center"/>
              <w:rPr>
                <w:rFonts w:ascii="宋体" w:hAnsi="宋体" w:cs="宋体"/>
                <w:szCs w:val="21"/>
              </w:rPr>
            </w:pPr>
          </w:p>
        </w:tc>
        <w:tc>
          <w:tcPr>
            <w:tcW w:w="1620" w:type="pct"/>
            <w:tcBorders>
              <w:top w:val="single" w:sz="4" w:space="0" w:color="000000"/>
              <w:left w:val="single" w:sz="4" w:space="0" w:color="000000"/>
              <w:bottom w:val="single" w:sz="4" w:space="0" w:color="000000"/>
              <w:right w:val="single" w:sz="4" w:space="0" w:color="000000"/>
            </w:tcBorders>
            <w:vAlign w:val="center"/>
          </w:tcPr>
          <w:p w14:paraId="3A48B102"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按照规范安全文明作业</w:t>
            </w:r>
          </w:p>
        </w:tc>
        <w:tc>
          <w:tcPr>
            <w:tcW w:w="1425" w:type="pct"/>
            <w:tcBorders>
              <w:top w:val="single" w:sz="4" w:space="0" w:color="000000"/>
              <w:left w:val="single" w:sz="4" w:space="0" w:color="000000"/>
              <w:bottom w:val="single" w:sz="4" w:space="0" w:color="000000"/>
              <w:right w:val="single" w:sz="4" w:space="0" w:color="000000"/>
            </w:tcBorders>
            <w:vAlign w:val="center"/>
          </w:tcPr>
          <w:p w14:paraId="17FF02BB"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发现不文明行为，1次扣1分</w:t>
            </w:r>
          </w:p>
        </w:tc>
        <w:tc>
          <w:tcPr>
            <w:tcW w:w="756" w:type="pct"/>
            <w:tcBorders>
              <w:top w:val="single" w:sz="4" w:space="0" w:color="000000"/>
              <w:left w:val="single" w:sz="4" w:space="0" w:color="000000"/>
              <w:bottom w:val="single" w:sz="4" w:space="0" w:color="000000"/>
              <w:right w:val="single" w:sz="4" w:space="0" w:color="000000"/>
            </w:tcBorders>
            <w:vAlign w:val="center"/>
          </w:tcPr>
          <w:p w14:paraId="0751EAA0" w14:textId="77777777" w:rsidR="004B3D09" w:rsidRDefault="004B3D09">
            <w:pPr>
              <w:spacing w:line="400" w:lineRule="exact"/>
              <w:jc w:val="center"/>
              <w:rPr>
                <w:rFonts w:ascii="宋体" w:hAnsi="宋体" w:cs="宋体"/>
                <w:szCs w:val="21"/>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4BB8C5EF" w14:textId="77777777" w:rsidR="004B3D09" w:rsidRDefault="004B3D09">
            <w:pPr>
              <w:spacing w:line="400" w:lineRule="exact"/>
              <w:jc w:val="center"/>
              <w:rPr>
                <w:rFonts w:ascii="宋体" w:hAnsi="宋体" w:cs="宋体"/>
                <w:szCs w:val="21"/>
              </w:rPr>
            </w:pPr>
          </w:p>
        </w:tc>
      </w:tr>
      <w:tr w:rsidR="004B3D09" w14:paraId="4CEB3312" w14:textId="77777777">
        <w:trPr>
          <w:trHeight w:val="980"/>
        </w:trPr>
        <w:tc>
          <w:tcPr>
            <w:tcW w:w="694" w:type="pct"/>
            <w:vMerge/>
            <w:tcBorders>
              <w:top w:val="single" w:sz="4" w:space="0" w:color="000000"/>
              <w:left w:val="single" w:sz="4" w:space="0" w:color="000000"/>
              <w:bottom w:val="single" w:sz="4" w:space="0" w:color="000000"/>
              <w:right w:val="single" w:sz="4" w:space="0" w:color="000000"/>
            </w:tcBorders>
            <w:vAlign w:val="center"/>
          </w:tcPr>
          <w:p w14:paraId="169704E8" w14:textId="77777777" w:rsidR="004B3D09" w:rsidRDefault="004B3D09">
            <w:pPr>
              <w:spacing w:line="400" w:lineRule="exact"/>
              <w:jc w:val="center"/>
              <w:rPr>
                <w:rFonts w:ascii="宋体" w:hAnsi="宋体" w:cs="宋体"/>
                <w:szCs w:val="21"/>
              </w:rPr>
            </w:pPr>
          </w:p>
        </w:tc>
        <w:tc>
          <w:tcPr>
            <w:tcW w:w="1620" w:type="pct"/>
            <w:tcBorders>
              <w:top w:val="single" w:sz="4" w:space="0" w:color="000000"/>
              <w:left w:val="single" w:sz="4" w:space="0" w:color="000000"/>
              <w:bottom w:val="single" w:sz="4" w:space="0" w:color="000000"/>
              <w:right w:val="single" w:sz="4" w:space="0" w:color="000000"/>
            </w:tcBorders>
            <w:vAlign w:val="center"/>
          </w:tcPr>
          <w:p w14:paraId="0D20808C"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安全制度措施完善</w:t>
            </w:r>
          </w:p>
        </w:tc>
        <w:tc>
          <w:tcPr>
            <w:tcW w:w="1425" w:type="pct"/>
            <w:tcBorders>
              <w:top w:val="single" w:sz="4" w:space="0" w:color="000000"/>
              <w:left w:val="single" w:sz="4" w:space="0" w:color="000000"/>
              <w:bottom w:val="single" w:sz="4" w:space="0" w:color="000000"/>
              <w:right w:val="single" w:sz="4" w:space="0" w:color="000000"/>
            </w:tcBorders>
            <w:vAlign w:val="center"/>
          </w:tcPr>
          <w:p w14:paraId="6A2B7C0E"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发生安全事故一次扣2分</w:t>
            </w:r>
          </w:p>
        </w:tc>
        <w:tc>
          <w:tcPr>
            <w:tcW w:w="756" w:type="pct"/>
            <w:tcBorders>
              <w:top w:val="single" w:sz="4" w:space="0" w:color="000000"/>
              <w:left w:val="single" w:sz="4" w:space="0" w:color="000000"/>
              <w:bottom w:val="single" w:sz="4" w:space="0" w:color="000000"/>
              <w:right w:val="single" w:sz="4" w:space="0" w:color="000000"/>
            </w:tcBorders>
            <w:vAlign w:val="center"/>
          </w:tcPr>
          <w:p w14:paraId="6E74E633" w14:textId="77777777" w:rsidR="004B3D09" w:rsidRDefault="004B3D09">
            <w:pPr>
              <w:spacing w:line="400" w:lineRule="exact"/>
              <w:jc w:val="center"/>
              <w:rPr>
                <w:rFonts w:ascii="宋体" w:hAnsi="宋体" w:cs="宋体"/>
                <w:szCs w:val="21"/>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17C8725E" w14:textId="77777777" w:rsidR="004B3D09" w:rsidRDefault="004B3D09">
            <w:pPr>
              <w:spacing w:line="400" w:lineRule="exact"/>
              <w:jc w:val="center"/>
              <w:rPr>
                <w:rFonts w:ascii="宋体" w:hAnsi="宋体" w:cs="宋体"/>
                <w:szCs w:val="21"/>
              </w:rPr>
            </w:pPr>
          </w:p>
        </w:tc>
      </w:tr>
      <w:tr w:rsidR="004B3D09" w14:paraId="45582D79" w14:textId="77777777">
        <w:trPr>
          <w:trHeight w:val="980"/>
        </w:trPr>
        <w:tc>
          <w:tcPr>
            <w:tcW w:w="694" w:type="pct"/>
            <w:vMerge w:val="restart"/>
            <w:tcBorders>
              <w:top w:val="single" w:sz="4" w:space="0" w:color="000000"/>
              <w:left w:val="single" w:sz="4" w:space="0" w:color="000000"/>
              <w:bottom w:val="single" w:sz="4" w:space="0" w:color="000000"/>
              <w:right w:val="single" w:sz="4" w:space="0" w:color="000000"/>
            </w:tcBorders>
            <w:vAlign w:val="center"/>
          </w:tcPr>
          <w:p w14:paraId="6742019F"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规范作业（30分）</w:t>
            </w:r>
          </w:p>
        </w:tc>
        <w:tc>
          <w:tcPr>
            <w:tcW w:w="1620" w:type="pct"/>
            <w:tcBorders>
              <w:top w:val="single" w:sz="4" w:space="0" w:color="000000"/>
              <w:left w:val="single" w:sz="4" w:space="0" w:color="000000"/>
              <w:bottom w:val="single" w:sz="4" w:space="0" w:color="000000"/>
              <w:right w:val="single" w:sz="4" w:space="0" w:color="000000"/>
            </w:tcBorders>
            <w:vAlign w:val="center"/>
          </w:tcPr>
          <w:p w14:paraId="51CCC99F" w14:textId="77777777" w:rsidR="004B3D09" w:rsidRDefault="00306DBD">
            <w:pPr>
              <w:widowControl/>
              <w:spacing w:line="400" w:lineRule="exact"/>
              <w:jc w:val="center"/>
              <w:textAlignment w:val="center"/>
              <w:rPr>
                <w:rFonts w:ascii="宋体" w:hAnsi="宋体" w:cs="宋体"/>
                <w:kern w:val="0"/>
                <w:szCs w:val="21"/>
                <w:lang w:bidi="ar"/>
              </w:rPr>
            </w:pPr>
            <w:r>
              <w:rPr>
                <w:rFonts w:ascii="宋体" w:hAnsi="宋体" w:cs="宋体" w:hint="eastAsia"/>
                <w:kern w:val="0"/>
                <w:szCs w:val="21"/>
                <w:lang w:bidi="ar"/>
              </w:rPr>
              <w:t>现场监测工作定期</w:t>
            </w:r>
          </w:p>
          <w:p w14:paraId="6979CFFF"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巡查监督</w:t>
            </w:r>
          </w:p>
        </w:tc>
        <w:tc>
          <w:tcPr>
            <w:tcW w:w="1425" w:type="pct"/>
            <w:tcBorders>
              <w:top w:val="single" w:sz="4" w:space="0" w:color="000000"/>
              <w:left w:val="single" w:sz="4" w:space="0" w:color="000000"/>
              <w:bottom w:val="single" w:sz="4" w:space="0" w:color="000000"/>
              <w:right w:val="single" w:sz="4" w:space="0" w:color="000000"/>
            </w:tcBorders>
            <w:vAlign w:val="center"/>
          </w:tcPr>
          <w:p w14:paraId="48C604E1"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如发现未按照规范采样，一次扣1分</w:t>
            </w:r>
          </w:p>
        </w:tc>
        <w:tc>
          <w:tcPr>
            <w:tcW w:w="756" w:type="pct"/>
            <w:tcBorders>
              <w:top w:val="single" w:sz="4" w:space="0" w:color="000000"/>
              <w:left w:val="single" w:sz="4" w:space="0" w:color="000000"/>
              <w:bottom w:val="single" w:sz="4" w:space="0" w:color="000000"/>
              <w:right w:val="single" w:sz="4" w:space="0" w:color="000000"/>
            </w:tcBorders>
            <w:vAlign w:val="center"/>
          </w:tcPr>
          <w:p w14:paraId="4BC7A117" w14:textId="77777777" w:rsidR="004B3D09" w:rsidRDefault="004B3D09">
            <w:pPr>
              <w:spacing w:line="400" w:lineRule="exact"/>
              <w:jc w:val="center"/>
              <w:rPr>
                <w:rFonts w:ascii="宋体" w:hAnsi="宋体" w:cs="宋体"/>
                <w:szCs w:val="21"/>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5F60EDDC" w14:textId="77777777" w:rsidR="004B3D09" w:rsidRDefault="004B3D09">
            <w:pPr>
              <w:spacing w:line="400" w:lineRule="exact"/>
              <w:jc w:val="center"/>
              <w:rPr>
                <w:rFonts w:ascii="宋体" w:hAnsi="宋体" w:cs="宋体"/>
                <w:szCs w:val="21"/>
              </w:rPr>
            </w:pPr>
          </w:p>
        </w:tc>
      </w:tr>
      <w:tr w:rsidR="004B3D09" w14:paraId="20BF40C6" w14:textId="77777777">
        <w:trPr>
          <w:trHeight w:val="980"/>
        </w:trPr>
        <w:tc>
          <w:tcPr>
            <w:tcW w:w="694" w:type="pct"/>
            <w:vMerge/>
            <w:tcBorders>
              <w:top w:val="single" w:sz="4" w:space="0" w:color="000000"/>
              <w:left w:val="single" w:sz="4" w:space="0" w:color="000000"/>
              <w:bottom w:val="single" w:sz="4" w:space="0" w:color="000000"/>
              <w:right w:val="single" w:sz="4" w:space="0" w:color="000000"/>
            </w:tcBorders>
            <w:vAlign w:val="center"/>
          </w:tcPr>
          <w:p w14:paraId="66350D89" w14:textId="77777777" w:rsidR="004B3D09" w:rsidRDefault="004B3D09">
            <w:pPr>
              <w:spacing w:line="400" w:lineRule="exact"/>
              <w:jc w:val="center"/>
              <w:rPr>
                <w:rFonts w:ascii="宋体" w:hAnsi="宋体" w:cs="宋体"/>
                <w:szCs w:val="21"/>
              </w:rPr>
            </w:pPr>
          </w:p>
        </w:tc>
        <w:tc>
          <w:tcPr>
            <w:tcW w:w="1620" w:type="pct"/>
            <w:tcBorders>
              <w:top w:val="single" w:sz="4" w:space="0" w:color="000000"/>
              <w:left w:val="single" w:sz="4" w:space="0" w:color="000000"/>
              <w:bottom w:val="single" w:sz="4" w:space="0" w:color="000000"/>
              <w:right w:val="single" w:sz="4" w:space="0" w:color="000000"/>
            </w:tcBorders>
            <w:vAlign w:val="center"/>
          </w:tcPr>
          <w:p w14:paraId="6557C6A0"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国家环境监测技术规范从事环境检测活动</w:t>
            </w:r>
          </w:p>
        </w:tc>
        <w:tc>
          <w:tcPr>
            <w:tcW w:w="1425" w:type="pct"/>
            <w:tcBorders>
              <w:top w:val="single" w:sz="4" w:space="0" w:color="000000"/>
              <w:left w:val="single" w:sz="4" w:space="0" w:color="000000"/>
              <w:bottom w:val="single" w:sz="4" w:space="0" w:color="000000"/>
              <w:right w:val="single" w:sz="4" w:space="0" w:color="000000"/>
            </w:tcBorders>
            <w:vAlign w:val="center"/>
          </w:tcPr>
          <w:p w14:paraId="25C87DB2"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若发生质量事故的，被上级部门查处的，一次扣5分</w:t>
            </w:r>
          </w:p>
        </w:tc>
        <w:tc>
          <w:tcPr>
            <w:tcW w:w="756" w:type="pct"/>
            <w:tcBorders>
              <w:top w:val="single" w:sz="4" w:space="0" w:color="000000"/>
              <w:left w:val="single" w:sz="4" w:space="0" w:color="000000"/>
              <w:bottom w:val="single" w:sz="4" w:space="0" w:color="000000"/>
              <w:right w:val="single" w:sz="4" w:space="0" w:color="000000"/>
            </w:tcBorders>
            <w:vAlign w:val="center"/>
          </w:tcPr>
          <w:p w14:paraId="27D7514B" w14:textId="77777777" w:rsidR="004B3D09" w:rsidRDefault="004B3D09">
            <w:pPr>
              <w:spacing w:line="400" w:lineRule="exact"/>
              <w:jc w:val="center"/>
              <w:rPr>
                <w:rFonts w:ascii="宋体" w:hAnsi="宋体" w:cs="宋体"/>
                <w:szCs w:val="21"/>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3858E351" w14:textId="77777777" w:rsidR="004B3D09" w:rsidRDefault="004B3D09">
            <w:pPr>
              <w:spacing w:line="400" w:lineRule="exact"/>
              <w:jc w:val="center"/>
              <w:rPr>
                <w:rFonts w:ascii="宋体" w:hAnsi="宋体" w:cs="宋体"/>
                <w:szCs w:val="21"/>
              </w:rPr>
            </w:pPr>
          </w:p>
        </w:tc>
      </w:tr>
      <w:tr w:rsidR="004B3D09" w14:paraId="09D6F242" w14:textId="77777777">
        <w:trPr>
          <w:trHeight w:val="980"/>
        </w:trPr>
        <w:tc>
          <w:tcPr>
            <w:tcW w:w="694" w:type="pct"/>
            <w:vMerge w:val="restart"/>
            <w:tcBorders>
              <w:top w:val="single" w:sz="4" w:space="0" w:color="000000"/>
              <w:left w:val="single" w:sz="4" w:space="0" w:color="000000"/>
              <w:bottom w:val="single" w:sz="4" w:space="0" w:color="000000"/>
              <w:right w:val="single" w:sz="4" w:space="0" w:color="000000"/>
            </w:tcBorders>
            <w:vAlign w:val="center"/>
          </w:tcPr>
          <w:p w14:paraId="1B81CC87"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工程进度（30分）</w:t>
            </w:r>
          </w:p>
        </w:tc>
        <w:tc>
          <w:tcPr>
            <w:tcW w:w="1620" w:type="pct"/>
            <w:tcBorders>
              <w:top w:val="single" w:sz="4" w:space="0" w:color="000000"/>
              <w:left w:val="single" w:sz="4" w:space="0" w:color="000000"/>
              <w:bottom w:val="single" w:sz="4" w:space="0" w:color="000000"/>
              <w:right w:val="single" w:sz="4" w:space="0" w:color="000000"/>
            </w:tcBorders>
            <w:vAlign w:val="center"/>
          </w:tcPr>
          <w:p w14:paraId="53D18067" w14:textId="77777777" w:rsidR="004B3D09" w:rsidRDefault="00306DBD">
            <w:pPr>
              <w:widowControl/>
              <w:spacing w:line="400" w:lineRule="exact"/>
              <w:jc w:val="center"/>
              <w:textAlignment w:val="center"/>
              <w:rPr>
                <w:rFonts w:ascii="宋体" w:hAnsi="宋体" w:cs="宋体"/>
                <w:kern w:val="0"/>
                <w:szCs w:val="21"/>
                <w:lang w:bidi="ar"/>
              </w:rPr>
            </w:pPr>
            <w:r>
              <w:rPr>
                <w:rFonts w:ascii="宋体" w:hAnsi="宋体" w:cs="宋体" w:hint="eastAsia"/>
                <w:kern w:val="0"/>
                <w:szCs w:val="21"/>
                <w:lang w:bidi="ar"/>
              </w:rPr>
              <w:t>按照监测计划实施</w:t>
            </w:r>
          </w:p>
          <w:p w14:paraId="0D099CC4"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检测进程安排</w:t>
            </w:r>
          </w:p>
        </w:tc>
        <w:tc>
          <w:tcPr>
            <w:tcW w:w="1425" w:type="pct"/>
            <w:tcBorders>
              <w:top w:val="single" w:sz="4" w:space="0" w:color="000000"/>
              <w:left w:val="single" w:sz="4" w:space="0" w:color="000000"/>
              <w:bottom w:val="single" w:sz="4" w:space="0" w:color="000000"/>
              <w:right w:val="single" w:sz="4" w:space="0" w:color="000000"/>
            </w:tcBorders>
            <w:vAlign w:val="center"/>
          </w:tcPr>
          <w:p w14:paraId="2E20112A"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无故延迟采样时间，延迟一次扣1分</w:t>
            </w:r>
          </w:p>
        </w:tc>
        <w:tc>
          <w:tcPr>
            <w:tcW w:w="756" w:type="pct"/>
            <w:tcBorders>
              <w:top w:val="single" w:sz="4" w:space="0" w:color="000000"/>
              <w:left w:val="single" w:sz="4" w:space="0" w:color="000000"/>
              <w:bottom w:val="single" w:sz="4" w:space="0" w:color="000000"/>
              <w:right w:val="single" w:sz="4" w:space="0" w:color="000000"/>
            </w:tcBorders>
            <w:vAlign w:val="center"/>
          </w:tcPr>
          <w:p w14:paraId="14D81673" w14:textId="77777777" w:rsidR="004B3D09" w:rsidRDefault="004B3D09">
            <w:pPr>
              <w:spacing w:line="400" w:lineRule="exact"/>
              <w:jc w:val="center"/>
              <w:rPr>
                <w:rFonts w:ascii="宋体" w:hAnsi="宋体" w:cs="宋体"/>
                <w:szCs w:val="21"/>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242B7E6C" w14:textId="77777777" w:rsidR="004B3D09" w:rsidRDefault="004B3D09">
            <w:pPr>
              <w:spacing w:line="400" w:lineRule="exact"/>
              <w:jc w:val="center"/>
              <w:rPr>
                <w:rFonts w:ascii="宋体" w:hAnsi="宋体" w:cs="宋体"/>
                <w:szCs w:val="21"/>
              </w:rPr>
            </w:pPr>
          </w:p>
        </w:tc>
      </w:tr>
      <w:tr w:rsidR="004B3D09" w14:paraId="2D62C585" w14:textId="77777777">
        <w:trPr>
          <w:trHeight w:val="980"/>
        </w:trPr>
        <w:tc>
          <w:tcPr>
            <w:tcW w:w="694" w:type="pct"/>
            <w:vMerge/>
            <w:tcBorders>
              <w:top w:val="single" w:sz="4" w:space="0" w:color="000000"/>
              <w:left w:val="single" w:sz="4" w:space="0" w:color="000000"/>
              <w:bottom w:val="single" w:sz="4" w:space="0" w:color="000000"/>
              <w:right w:val="single" w:sz="4" w:space="0" w:color="000000"/>
            </w:tcBorders>
            <w:vAlign w:val="center"/>
          </w:tcPr>
          <w:p w14:paraId="2EEAF163" w14:textId="77777777" w:rsidR="004B3D09" w:rsidRDefault="004B3D09">
            <w:pPr>
              <w:spacing w:line="400" w:lineRule="exact"/>
              <w:jc w:val="center"/>
              <w:rPr>
                <w:rFonts w:ascii="宋体" w:hAnsi="宋体" w:cs="宋体"/>
                <w:szCs w:val="21"/>
              </w:rPr>
            </w:pPr>
          </w:p>
        </w:tc>
        <w:tc>
          <w:tcPr>
            <w:tcW w:w="1620" w:type="pct"/>
            <w:tcBorders>
              <w:top w:val="single" w:sz="4" w:space="0" w:color="000000"/>
              <w:left w:val="single" w:sz="4" w:space="0" w:color="000000"/>
              <w:bottom w:val="single" w:sz="4" w:space="0" w:color="000000"/>
              <w:right w:val="single" w:sz="4" w:space="0" w:color="000000"/>
            </w:tcBorders>
            <w:vAlign w:val="center"/>
          </w:tcPr>
          <w:p w14:paraId="752E3CC6"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定期开展例会汇报制度</w:t>
            </w:r>
          </w:p>
        </w:tc>
        <w:tc>
          <w:tcPr>
            <w:tcW w:w="1425" w:type="pct"/>
            <w:tcBorders>
              <w:top w:val="single" w:sz="4" w:space="0" w:color="000000"/>
              <w:left w:val="single" w:sz="4" w:space="0" w:color="000000"/>
              <w:bottom w:val="single" w:sz="4" w:space="0" w:color="000000"/>
              <w:right w:val="single" w:sz="4" w:space="0" w:color="000000"/>
            </w:tcBorders>
            <w:vAlign w:val="center"/>
          </w:tcPr>
          <w:p w14:paraId="12190802"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无故缺席，1次扣0.5分</w:t>
            </w:r>
          </w:p>
        </w:tc>
        <w:tc>
          <w:tcPr>
            <w:tcW w:w="756" w:type="pct"/>
            <w:tcBorders>
              <w:top w:val="single" w:sz="4" w:space="0" w:color="000000"/>
              <w:left w:val="single" w:sz="4" w:space="0" w:color="000000"/>
              <w:bottom w:val="single" w:sz="4" w:space="0" w:color="000000"/>
              <w:right w:val="single" w:sz="4" w:space="0" w:color="000000"/>
            </w:tcBorders>
            <w:vAlign w:val="center"/>
          </w:tcPr>
          <w:p w14:paraId="44F8287D" w14:textId="77777777" w:rsidR="004B3D09" w:rsidRDefault="004B3D09">
            <w:pPr>
              <w:spacing w:line="400" w:lineRule="exact"/>
              <w:jc w:val="center"/>
              <w:rPr>
                <w:rFonts w:ascii="宋体" w:hAnsi="宋体" w:cs="宋体"/>
                <w:szCs w:val="21"/>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5FC855B1" w14:textId="77777777" w:rsidR="004B3D09" w:rsidRDefault="004B3D09">
            <w:pPr>
              <w:spacing w:line="400" w:lineRule="exact"/>
              <w:jc w:val="center"/>
              <w:rPr>
                <w:rFonts w:ascii="宋体" w:hAnsi="宋体" w:cs="宋体"/>
                <w:szCs w:val="21"/>
              </w:rPr>
            </w:pPr>
          </w:p>
        </w:tc>
      </w:tr>
      <w:tr w:rsidR="004B3D09" w14:paraId="731E97C4" w14:textId="77777777">
        <w:trPr>
          <w:trHeight w:val="980"/>
        </w:trPr>
        <w:tc>
          <w:tcPr>
            <w:tcW w:w="694" w:type="pct"/>
            <w:vMerge/>
            <w:tcBorders>
              <w:top w:val="single" w:sz="4" w:space="0" w:color="000000"/>
              <w:left w:val="single" w:sz="4" w:space="0" w:color="000000"/>
              <w:bottom w:val="single" w:sz="4" w:space="0" w:color="000000"/>
              <w:right w:val="single" w:sz="4" w:space="0" w:color="000000"/>
            </w:tcBorders>
            <w:vAlign w:val="center"/>
          </w:tcPr>
          <w:p w14:paraId="07B48404" w14:textId="77777777" w:rsidR="004B3D09" w:rsidRDefault="004B3D09">
            <w:pPr>
              <w:spacing w:line="400" w:lineRule="exact"/>
              <w:jc w:val="center"/>
              <w:rPr>
                <w:rFonts w:ascii="宋体" w:hAnsi="宋体" w:cs="宋体"/>
                <w:szCs w:val="21"/>
              </w:rPr>
            </w:pPr>
          </w:p>
        </w:tc>
        <w:tc>
          <w:tcPr>
            <w:tcW w:w="1620" w:type="pct"/>
            <w:tcBorders>
              <w:top w:val="single" w:sz="4" w:space="0" w:color="000000"/>
              <w:left w:val="single" w:sz="4" w:space="0" w:color="000000"/>
              <w:bottom w:val="single" w:sz="4" w:space="0" w:color="000000"/>
              <w:right w:val="single" w:sz="4" w:space="0" w:color="000000"/>
            </w:tcBorders>
            <w:vAlign w:val="center"/>
          </w:tcPr>
          <w:p w14:paraId="63C73B0F"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优质服务和高效工作</w:t>
            </w:r>
          </w:p>
        </w:tc>
        <w:tc>
          <w:tcPr>
            <w:tcW w:w="1425" w:type="pct"/>
            <w:tcBorders>
              <w:top w:val="single" w:sz="4" w:space="0" w:color="000000"/>
              <w:left w:val="single" w:sz="4" w:space="0" w:color="000000"/>
              <w:bottom w:val="single" w:sz="4" w:space="0" w:color="000000"/>
              <w:right w:val="single" w:sz="4" w:space="0" w:color="000000"/>
            </w:tcBorders>
            <w:vAlign w:val="center"/>
          </w:tcPr>
          <w:p w14:paraId="1A0C1B3C"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服务过程中受到书面表扬或嘉奖的一次加2分</w:t>
            </w:r>
          </w:p>
        </w:tc>
        <w:tc>
          <w:tcPr>
            <w:tcW w:w="756" w:type="pct"/>
            <w:tcBorders>
              <w:top w:val="single" w:sz="4" w:space="0" w:color="000000"/>
              <w:left w:val="single" w:sz="4" w:space="0" w:color="000000"/>
              <w:bottom w:val="single" w:sz="4" w:space="0" w:color="000000"/>
              <w:right w:val="single" w:sz="4" w:space="0" w:color="000000"/>
            </w:tcBorders>
            <w:vAlign w:val="center"/>
          </w:tcPr>
          <w:p w14:paraId="5A014C07" w14:textId="77777777" w:rsidR="004B3D09" w:rsidRDefault="004B3D09">
            <w:pPr>
              <w:spacing w:line="400" w:lineRule="exact"/>
              <w:jc w:val="center"/>
              <w:rPr>
                <w:rFonts w:ascii="宋体" w:hAnsi="宋体" w:cs="宋体"/>
                <w:szCs w:val="21"/>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1F42A2AD" w14:textId="77777777" w:rsidR="004B3D09" w:rsidRDefault="004B3D09">
            <w:pPr>
              <w:spacing w:line="400" w:lineRule="exact"/>
              <w:jc w:val="center"/>
              <w:rPr>
                <w:rFonts w:ascii="宋体" w:hAnsi="宋体" w:cs="宋体"/>
                <w:szCs w:val="21"/>
              </w:rPr>
            </w:pPr>
          </w:p>
        </w:tc>
      </w:tr>
      <w:tr w:rsidR="004B3D09" w14:paraId="0B407E1B" w14:textId="77777777">
        <w:trPr>
          <w:trHeight w:val="980"/>
        </w:trPr>
        <w:tc>
          <w:tcPr>
            <w:tcW w:w="694" w:type="pct"/>
            <w:vMerge w:val="restart"/>
            <w:tcBorders>
              <w:top w:val="single" w:sz="4" w:space="0" w:color="000000"/>
              <w:left w:val="single" w:sz="4" w:space="0" w:color="000000"/>
              <w:bottom w:val="single" w:sz="4" w:space="0" w:color="000000"/>
              <w:right w:val="single" w:sz="4" w:space="0" w:color="000000"/>
            </w:tcBorders>
            <w:vAlign w:val="center"/>
          </w:tcPr>
          <w:p w14:paraId="7C82FA1A" w14:textId="77777777" w:rsidR="004B3D09" w:rsidRDefault="00306DBD">
            <w:pPr>
              <w:widowControl/>
              <w:spacing w:line="400" w:lineRule="exact"/>
              <w:jc w:val="center"/>
              <w:textAlignment w:val="center"/>
              <w:rPr>
                <w:rFonts w:ascii="宋体" w:hAnsi="宋体" w:cs="宋体"/>
                <w:kern w:val="0"/>
                <w:szCs w:val="21"/>
                <w:lang w:bidi="ar"/>
              </w:rPr>
            </w:pPr>
            <w:r>
              <w:rPr>
                <w:rFonts w:ascii="宋体" w:hAnsi="宋体" w:cs="宋体" w:hint="eastAsia"/>
                <w:kern w:val="0"/>
                <w:szCs w:val="21"/>
                <w:lang w:bidi="ar"/>
              </w:rPr>
              <w:t>其他</w:t>
            </w:r>
          </w:p>
          <w:p w14:paraId="15E492DE"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（10分）</w:t>
            </w:r>
          </w:p>
        </w:tc>
        <w:tc>
          <w:tcPr>
            <w:tcW w:w="1620" w:type="pct"/>
            <w:tcBorders>
              <w:top w:val="single" w:sz="4" w:space="0" w:color="000000"/>
              <w:left w:val="single" w:sz="4" w:space="0" w:color="000000"/>
              <w:bottom w:val="single" w:sz="4" w:space="0" w:color="000000"/>
              <w:right w:val="single" w:sz="4" w:space="0" w:color="000000"/>
            </w:tcBorders>
            <w:vAlign w:val="center"/>
          </w:tcPr>
          <w:p w14:paraId="0DDBDA05"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积极采纳委托方对项目提出的合理化建议，并能配合合同外零星工程</w:t>
            </w:r>
          </w:p>
        </w:tc>
        <w:tc>
          <w:tcPr>
            <w:tcW w:w="1425" w:type="pct"/>
            <w:tcBorders>
              <w:top w:val="single" w:sz="4" w:space="0" w:color="000000"/>
              <w:left w:val="single" w:sz="4" w:space="0" w:color="000000"/>
              <w:bottom w:val="single" w:sz="4" w:space="0" w:color="000000"/>
              <w:right w:val="single" w:sz="4" w:space="0" w:color="000000"/>
            </w:tcBorders>
            <w:vAlign w:val="center"/>
          </w:tcPr>
          <w:p w14:paraId="5670916C"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积极配合，一次加2分。</w:t>
            </w:r>
          </w:p>
        </w:tc>
        <w:tc>
          <w:tcPr>
            <w:tcW w:w="756" w:type="pct"/>
            <w:tcBorders>
              <w:top w:val="single" w:sz="4" w:space="0" w:color="000000"/>
              <w:left w:val="single" w:sz="4" w:space="0" w:color="000000"/>
              <w:bottom w:val="single" w:sz="4" w:space="0" w:color="000000"/>
              <w:right w:val="single" w:sz="4" w:space="0" w:color="000000"/>
            </w:tcBorders>
            <w:vAlign w:val="center"/>
          </w:tcPr>
          <w:p w14:paraId="5AEBC78F" w14:textId="77777777" w:rsidR="004B3D09" w:rsidRDefault="004B3D09">
            <w:pPr>
              <w:spacing w:line="400" w:lineRule="exact"/>
              <w:jc w:val="center"/>
              <w:rPr>
                <w:rFonts w:ascii="宋体" w:hAnsi="宋体" w:cs="宋体"/>
                <w:szCs w:val="21"/>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13435591" w14:textId="77777777" w:rsidR="004B3D09" w:rsidRDefault="004B3D09">
            <w:pPr>
              <w:spacing w:line="400" w:lineRule="exact"/>
              <w:jc w:val="center"/>
              <w:rPr>
                <w:rFonts w:ascii="宋体" w:hAnsi="宋体" w:cs="宋体"/>
                <w:szCs w:val="21"/>
              </w:rPr>
            </w:pPr>
          </w:p>
        </w:tc>
      </w:tr>
      <w:tr w:rsidR="004B3D09" w14:paraId="158C4302" w14:textId="77777777">
        <w:trPr>
          <w:trHeight w:val="980"/>
        </w:trPr>
        <w:tc>
          <w:tcPr>
            <w:tcW w:w="694" w:type="pct"/>
            <w:vMerge/>
            <w:tcBorders>
              <w:top w:val="single" w:sz="4" w:space="0" w:color="000000"/>
              <w:left w:val="single" w:sz="4" w:space="0" w:color="000000"/>
              <w:bottom w:val="single" w:sz="4" w:space="0" w:color="000000"/>
              <w:right w:val="single" w:sz="4" w:space="0" w:color="000000"/>
            </w:tcBorders>
            <w:vAlign w:val="center"/>
          </w:tcPr>
          <w:p w14:paraId="39CC65C9" w14:textId="77777777" w:rsidR="004B3D09" w:rsidRDefault="004B3D09">
            <w:pPr>
              <w:spacing w:line="400" w:lineRule="exact"/>
              <w:jc w:val="center"/>
              <w:rPr>
                <w:rFonts w:ascii="宋体" w:hAnsi="宋体" w:cs="宋体"/>
                <w:szCs w:val="21"/>
              </w:rPr>
            </w:pPr>
          </w:p>
        </w:tc>
        <w:tc>
          <w:tcPr>
            <w:tcW w:w="1620" w:type="pct"/>
            <w:tcBorders>
              <w:top w:val="single" w:sz="4" w:space="0" w:color="000000"/>
              <w:left w:val="single" w:sz="4" w:space="0" w:color="000000"/>
              <w:bottom w:val="single" w:sz="4" w:space="0" w:color="000000"/>
              <w:right w:val="single" w:sz="4" w:space="0" w:color="000000"/>
            </w:tcBorders>
            <w:vAlign w:val="center"/>
          </w:tcPr>
          <w:p w14:paraId="7A334DC4"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其他情形</w:t>
            </w:r>
          </w:p>
        </w:tc>
        <w:tc>
          <w:tcPr>
            <w:tcW w:w="1425" w:type="pct"/>
            <w:tcBorders>
              <w:top w:val="single" w:sz="4" w:space="0" w:color="000000"/>
              <w:left w:val="single" w:sz="4" w:space="0" w:color="000000"/>
              <w:bottom w:val="single" w:sz="4" w:space="0" w:color="000000"/>
              <w:right w:val="single" w:sz="4" w:space="0" w:color="000000"/>
            </w:tcBorders>
            <w:vAlign w:val="center"/>
          </w:tcPr>
          <w:p w14:paraId="7679E50D" w14:textId="77777777" w:rsidR="004B3D09" w:rsidRDefault="00306DBD">
            <w:pPr>
              <w:widowControl/>
              <w:spacing w:line="400" w:lineRule="exact"/>
              <w:jc w:val="center"/>
              <w:textAlignment w:val="center"/>
              <w:rPr>
                <w:rFonts w:ascii="宋体" w:hAnsi="宋体" w:cs="宋体"/>
                <w:szCs w:val="21"/>
              </w:rPr>
            </w:pPr>
            <w:r>
              <w:rPr>
                <w:rFonts w:ascii="宋体" w:hAnsi="宋体" w:cs="宋体" w:hint="eastAsia"/>
                <w:kern w:val="0"/>
                <w:szCs w:val="21"/>
                <w:lang w:bidi="ar"/>
              </w:rPr>
              <w:t>会商确定</w:t>
            </w:r>
          </w:p>
        </w:tc>
        <w:tc>
          <w:tcPr>
            <w:tcW w:w="756" w:type="pct"/>
            <w:tcBorders>
              <w:top w:val="single" w:sz="4" w:space="0" w:color="000000"/>
              <w:left w:val="single" w:sz="4" w:space="0" w:color="000000"/>
              <w:bottom w:val="single" w:sz="4" w:space="0" w:color="000000"/>
              <w:right w:val="single" w:sz="4" w:space="0" w:color="000000"/>
            </w:tcBorders>
            <w:vAlign w:val="center"/>
          </w:tcPr>
          <w:p w14:paraId="4901C167" w14:textId="77777777" w:rsidR="004B3D09" w:rsidRDefault="004B3D09">
            <w:pPr>
              <w:spacing w:line="400" w:lineRule="exact"/>
              <w:jc w:val="center"/>
              <w:rPr>
                <w:rFonts w:ascii="宋体" w:hAnsi="宋体" w:cs="宋体"/>
                <w:szCs w:val="21"/>
              </w:rPr>
            </w:pPr>
          </w:p>
        </w:tc>
        <w:tc>
          <w:tcPr>
            <w:tcW w:w="503" w:type="pct"/>
            <w:tcBorders>
              <w:top w:val="single" w:sz="4" w:space="0" w:color="000000"/>
              <w:left w:val="single" w:sz="4" w:space="0" w:color="000000"/>
              <w:bottom w:val="single" w:sz="4" w:space="0" w:color="000000"/>
              <w:right w:val="single" w:sz="4" w:space="0" w:color="000000"/>
            </w:tcBorders>
            <w:vAlign w:val="center"/>
          </w:tcPr>
          <w:p w14:paraId="441CF336" w14:textId="77777777" w:rsidR="004B3D09" w:rsidRDefault="004B3D09">
            <w:pPr>
              <w:spacing w:line="400" w:lineRule="exact"/>
              <w:jc w:val="center"/>
              <w:rPr>
                <w:rFonts w:ascii="宋体" w:hAnsi="宋体" w:cs="宋体"/>
                <w:szCs w:val="21"/>
              </w:rPr>
            </w:pPr>
          </w:p>
        </w:tc>
      </w:tr>
      <w:tr w:rsidR="004B3D09" w14:paraId="0970E465" w14:textId="77777777">
        <w:trPr>
          <w:trHeight w:val="649"/>
        </w:trPr>
        <w:tc>
          <w:tcPr>
            <w:tcW w:w="694" w:type="pct"/>
            <w:tcBorders>
              <w:top w:val="single" w:sz="4" w:space="0" w:color="000000"/>
              <w:left w:val="single" w:sz="4" w:space="0" w:color="000000"/>
              <w:bottom w:val="single" w:sz="4" w:space="0" w:color="000000"/>
              <w:right w:val="single" w:sz="4" w:space="0" w:color="000000"/>
            </w:tcBorders>
            <w:vAlign w:val="center"/>
          </w:tcPr>
          <w:p w14:paraId="659A841F" w14:textId="77777777" w:rsidR="004B3D09" w:rsidRDefault="00306DBD">
            <w:pPr>
              <w:spacing w:line="400" w:lineRule="exact"/>
              <w:jc w:val="center"/>
              <w:rPr>
                <w:rFonts w:ascii="宋体" w:hAnsi="宋体" w:cs="宋体"/>
                <w:szCs w:val="21"/>
              </w:rPr>
            </w:pPr>
            <w:r>
              <w:rPr>
                <w:rFonts w:ascii="宋体" w:hAnsi="宋体" w:cs="宋体" w:hint="eastAsia"/>
                <w:szCs w:val="21"/>
              </w:rPr>
              <w:t>考核总分</w:t>
            </w:r>
          </w:p>
        </w:tc>
        <w:tc>
          <w:tcPr>
            <w:tcW w:w="4305" w:type="pct"/>
            <w:gridSpan w:val="4"/>
            <w:tcBorders>
              <w:top w:val="single" w:sz="4" w:space="0" w:color="000000"/>
              <w:left w:val="single" w:sz="4" w:space="0" w:color="000000"/>
              <w:bottom w:val="single" w:sz="4" w:space="0" w:color="000000"/>
              <w:right w:val="single" w:sz="4" w:space="0" w:color="000000"/>
            </w:tcBorders>
            <w:vAlign w:val="center"/>
          </w:tcPr>
          <w:p w14:paraId="39C97D93" w14:textId="77777777" w:rsidR="004B3D09" w:rsidRDefault="004B3D09">
            <w:pPr>
              <w:spacing w:line="400" w:lineRule="exact"/>
              <w:jc w:val="center"/>
              <w:rPr>
                <w:rFonts w:ascii="宋体" w:hAnsi="宋体" w:cs="宋体"/>
                <w:szCs w:val="21"/>
              </w:rPr>
            </w:pPr>
          </w:p>
        </w:tc>
      </w:tr>
    </w:tbl>
    <w:p w14:paraId="20F2EB65" w14:textId="77777777" w:rsidR="004B3D09" w:rsidRDefault="004B3D09">
      <w:pPr>
        <w:spacing w:line="500" w:lineRule="exact"/>
        <w:ind w:right="840"/>
        <w:rPr>
          <w:rFonts w:ascii="宋体" w:hAnsi="宋体"/>
          <w:szCs w:val="21"/>
        </w:rPr>
      </w:pPr>
    </w:p>
    <w:permEnd w:id="505629908"/>
    <w:p w14:paraId="4A42EA3A" w14:textId="77777777" w:rsidR="004B3D09" w:rsidRDefault="004B3D09">
      <w:pPr>
        <w:spacing w:line="500" w:lineRule="exact"/>
        <w:ind w:firstLineChars="1400" w:firstLine="2940"/>
        <w:jc w:val="right"/>
        <w:rPr>
          <w:rFonts w:ascii="宋体" w:hAnsi="宋体"/>
          <w:szCs w:val="21"/>
        </w:rPr>
      </w:pPr>
    </w:p>
    <w:p w14:paraId="738C6A76" w14:textId="77777777" w:rsidR="004B3D09" w:rsidRDefault="004B3D09"/>
    <w:p w14:paraId="352F4122" w14:textId="77777777" w:rsidR="004B3D09" w:rsidRDefault="004B3D09">
      <w:pPr>
        <w:adjustRightInd w:val="0"/>
        <w:snapToGrid w:val="0"/>
        <w:spacing w:line="500" w:lineRule="exact"/>
        <w:rPr>
          <w:rFonts w:asciiTheme="minorEastAsia" w:eastAsiaTheme="minorEastAsia" w:hAnsiTheme="minorEastAsia" w:cs="仿宋"/>
          <w:szCs w:val="21"/>
        </w:rPr>
      </w:pPr>
    </w:p>
    <w:sectPr w:rsidR="004B3D09">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8A236A" w14:textId="77777777" w:rsidR="001A4EAF" w:rsidRDefault="001A4EAF">
      <w:r>
        <w:separator/>
      </w:r>
    </w:p>
  </w:endnote>
  <w:endnote w:type="continuationSeparator" w:id="0">
    <w:p w14:paraId="31F2812B" w14:textId="77777777" w:rsidR="001A4EAF" w:rsidRDefault="001A4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678100"/>
    </w:sdtPr>
    <w:sdtEndPr/>
    <w:sdtContent>
      <w:sdt>
        <w:sdtPr>
          <w:id w:val="171357217"/>
        </w:sdtPr>
        <w:sdtEndPr/>
        <w:sdtContent>
          <w:p w14:paraId="1821D03F" w14:textId="77777777" w:rsidR="004B3D09" w:rsidRDefault="00306DBD">
            <w:pPr>
              <w:pStyle w:val="a6"/>
              <w:jc w:val="center"/>
            </w:pPr>
            <w:r>
              <w:rPr>
                <w:lang w:val="zh-CN"/>
              </w:rPr>
              <w:t xml:space="preserve"> </w:t>
            </w:r>
            <w:r>
              <w:rPr>
                <w:b/>
                <w:sz w:val="24"/>
                <w:szCs w:val="24"/>
              </w:rPr>
              <w:fldChar w:fldCharType="begin"/>
            </w:r>
            <w:r>
              <w:rPr>
                <w:b/>
              </w:rPr>
              <w:instrText>PAGE</w:instrText>
            </w:r>
            <w:r>
              <w:rPr>
                <w:b/>
                <w:sz w:val="24"/>
                <w:szCs w:val="24"/>
              </w:rPr>
              <w:fldChar w:fldCharType="separate"/>
            </w:r>
            <w:r w:rsidR="000D138F">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0D138F">
              <w:rPr>
                <w:b/>
                <w:noProof/>
              </w:rPr>
              <w:t>11</w:t>
            </w:r>
            <w:r>
              <w:rPr>
                <w:b/>
                <w:sz w:val="24"/>
                <w:szCs w:val="24"/>
              </w:rPr>
              <w:fldChar w:fldCharType="end"/>
            </w:r>
          </w:p>
        </w:sdtContent>
      </w:sdt>
    </w:sdtContent>
  </w:sdt>
  <w:p w14:paraId="5E48ECDA" w14:textId="77777777" w:rsidR="004B3D09" w:rsidRDefault="004B3D0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666172" w14:textId="77777777" w:rsidR="001A4EAF" w:rsidRDefault="001A4EAF">
      <w:r>
        <w:separator/>
      </w:r>
    </w:p>
  </w:footnote>
  <w:footnote w:type="continuationSeparator" w:id="0">
    <w:p w14:paraId="7C58354C" w14:textId="77777777" w:rsidR="001A4EAF" w:rsidRDefault="001A4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D31C52" w14:textId="77777777" w:rsidR="004B3D09" w:rsidRDefault="004B3D09">
    <w:pPr>
      <w:pStyle w:val="a7"/>
      <w:jc w:val="left"/>
    </w:pPr>
    <w:permStart w:id="2045267592" w:edGrp="everyone"/>
    <w:permEnd w:id="204526759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ocumentProtection w:edit="readOnly" w:enforcement="1" w:cryptProviderType="rsaAES" w:cryptAlgorithmClass="hash" w:cryptAlgorithmType="typeAny" w:cryptAlgorithmSid="14" w:cryptSpinCount="100000" w:hash="dqY/uNNKeWsHrFKuLU/e0uHc0kKP5BbTZP1uov37LHUvS41u6Rq9yKb4GrjQaZ4i7wAN+7W0NLEnxg8kfdD8cg==" w:salt="j1ImdsF9/j7H/1XXBrEnRw=="/>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F1E"/>
    <w:rsid w:val="00000017"/>
    <w:rsid w:val="000000C4"/>
    <w:rsid w:val="000004D1"/>
    <w:rsid w:val="000007C9"/>
    <w:rsid w:val="00000C58"/>
    <w:rsid w:val="000015DD"/>
    <w:rsid w:val="00001633"/>
    <w:rsid w:val="000019C5"/>
    <w:rsid w:val="00001F8C"/>
    <w:rsid w:val="00002460"/>
    <w:rsid w:val="000030AA"/>
    <w:rsid w:val="00003452"/>
    <w:rsid w:val="000036AD"/>
    <w:rsid w:val="0000383E"/>
    <w:rsid w:val="000038DC"/>
    <w:rsid w:val="00004293"/>
    <w:rsid w:val="000049C6"/>
    <w:rsid w:val="00004A70"/>
    <w:rsid w:val="00004B76"/>
    <w:rsid w:val="00004B92"/>
    <w:rsid w:val="00004FB9"/>
    <w:rsid w:val="000068CD"/>
    <w:rsid w:val="000069C7"/>
    <w:rsid w:val="000069C9"/>
    <w:rsid w:val="00006D11"/>
    <w:rsid w:val="0000702E"/>
    <w:rsid w:val="000071D8"/>
    <w:rsid w:val="000074E9"/>
    <w:rsid w:val="000075AE"/>
    <w:rsid w:val="000075EB"/>
    <w:rsid w:val="00007875"/>
    <w:rsid w:val="00007BE1"/>
    <w:rsid w:val="00007CF1"/>
    <w:rsid w:val="00007FDD"/>
    <w:rsid w:val="000101E9"/>
    <w:rsid w:val="0001046E"/>
    <w:rsid w:val="00010E2A"/>
    <w:rsid w:val="00010FDC"/>
    <w:rsid w:val="000111B1"/>
    <w:rsid w:val="00011462"/>
    <w:rsid w:val="00011953"/>
    <w:rsid w:val="00011AC5"/>
    <w:rsid w:val="00012297"/>
    <w:rsid w:val="0001278F"/>
    <w:rsid w:val="00012ABB"/>
    <w:rsid w:val="00012D2A"/>
    <w:rsid w:val="00012D5E"/>
    <w:rsid w:val="00013459"/>
    <w:rsid w:val="000136F1"/>
    <w:rsid w:val="00013999"/>
    <w:rsid w:val="00013AE8"/>
    <w:rsid w:val="000143C8"/>
    <w:rsid w:val="00014876"/>
    <w:rsid w:val="000149CF"/>
    <w:rsid w:val="00014B97"/>
    <w:rsid w:val="00014CD9"/>
    <w:rsid w:val="00014F95"/>
    <w:rsid w:val="000157BA"/>
    <w:rsid w:val="00016029"/>
    <w:rsid w:val="00016D58"/>
    <w:rsid w:val="0001725B"/>
    <w:rsid w:val="000172E8"/>
    <w:rsid w:val="00017322"/>
    <w:rsid w:val="00017925"/>
    <w:rsid w:val="00017A98"/>
    <w:rsid w:val="00017BB5"/>
    <w:rsid w:val="00017D16"/>
    <w:rsid w:val="00017D8A"/>
    <w:rsid w:val="00017EF7"/>
    <w:rsid w:val="00017F80"/>
    <w:rsid w:val="000201FF"/>
    <w:rsid w:val="00020269"/>
    <w:rsid w:val="0002028A"/>
    <w:rsid w:val="00020B5B"/>
    <w:rsid w:val="00020E96"/>
    <w:rsid w:val="00020EA4"/>
    <w:rsid w:val="00020EA9"/>
    <w:rsid w:val="00020F88"/>
    <w:rsid w:val="00021944"/>
    <w:rsid w:val="00021B51"/>
    <w:rsid w:val="00022156"/>
    <w:rsid w:val="000222A4"/>
    <w:rsid w:val="00023B08"/>
    <w:rsid w:val="000242F9"/>
    <w:rsid w:val="000244CA"/>
    <w:rsid w:val="000245FD"/>
    <w:rsid w:val="00024A8A"/>
    <w:rsid w:val="00025339"/>
    <w:rsid w:val="00025590"/>
    <w:rsid w:val="00025BD4"/>
    <w:rsid w:val="0002665C"/>
    <w:rsid w:val="000267A7"/>
    <w:rsid w:val="000268B5"/>
    <w:rsid w:val="00027606"/>
    <w:rsid w:val="0002764A"/>
    <w:rsid w:val="00027C9F"/>
    <w:rsid w:val="0003056E"/>
    <w:rsid w:val="000306ED"/>
    <w:rsid w:val="00030EFE"/>
    <w:rsid w:val="00030FA0"/>
    <w:rsid w:val="00031276"/>
    <w:rsid w:val="000313F7"/>
    <w:rsid w:val="00031BF1"/>
    <w:rsid w:val="00031EFE"/>
    <w:rsid w:val="00032035"/>
    <w:rsid w:val="00032051"/>
    <w:rsid w:val="000325B6"/>
    <w:rsid w:val="000329F6"/>
    <w:rsid w:val="00032AF4"/>
    <w:rsid w:val="00032B9D"/>
    <w:rsid w:val="00032C9F"/>
    <w:rsid w:val="00033193"/>
    <w:rsid w:val="000331DF"/>
    <w:rsid w:val="0003330D"/>
    <w:rsid w:val="00033415"/>
    <w:rsid w:val="000336EE"/>
    <w:rsid w:val="00033B9A"/>
    <w:rsid w:val="00033E71"/>
    <w:rsid w:val="00034493"/>
    <w:rsid w:val="00034BD3"/>
    <w:rsid w:val="00034D75"/>
    <w:rsid w:val="00034FB3"/>
    <w:rsid w:val="00035548"/>
    <w:rsid w:val="00035550"/>
    <w:rsid w:val="0003575F"/>
    <w:rsid w:val="000359E8"/>
    <w:rsid w:val="000366D9"/>
    <w:rsid w:val="0003698F"/>
    <w:rsid w:val="00036CEB"/>
    <w:rsid w:val="00036D11"/>
    <w:rsid w:val="00036E96"/>
    <w:rsid w:val="00036E9B"/>
    <w:rsid w:val="0003714A"/>
    <w:rsid w:val="0003720C"/>
    <w:rsid w:val="0003721A"/>
    <w:rsid w:val="000403C5"/>
    <w:rsid w:val="000404F8"/>
    <w:rsid w:val="00040525"/>
    <w:rsid w:val="00040C07"/>
    <w:rsid w:val="00040C4D"/>
    <w:rsid w:val="00040CB8"/>
    <w:rsid w:val="00040EFF"/>
    <w:rsid w:val="000419BF"/>
    <w:rsid w:val="00041BAE"/>
    <w:rsid w:val="00041D0C"/>
    <w:rsid w:val="00041EBA"/>
    <w:rsid w:val="00042CAF"/>
    <w:rsid w:val="00042F87"/>
    <w:rsid w:val="00043ED1"/>
    <w:rsid w:val="00044D26"/>
    <w:rsid w:val="00044D85"/>
    <w:rsid w:val="000457FA"/>
    <w:rsid w:val="0004589A"/>
    <w:rsid w:val="000459AD"/>
    <w:rsid w:val="00045F35"/>
    <w:rsid w:val="00046DC0"/>
    <w:rsid w:val="00046E3E"/>
    <w:rsid w:val="00046FF4"/>
    <w:rsid w:val="000471D1"/>
    <w:rsid w:val="00047566"/>
    <w:rsid w:val="00047753"/>
    <w:rsid w:val="00047DCA"/>
    <w:rsid w:val="00047F5F"/>
    <w:rsid w:val="00047F91"/>
    <w:rsid w:val="0005024B"/>
    <w:rsid w:val="00050672"/>
    <w:rsid w:val="00050E0C"/>
    <w:rsid w:val="0005111B"/>
    <w:rsid w:val="0005115B"/>
    <w:rsid w:val="00051F0B"/>
    <w:rsid w:val="00051FAD"/>
    <w:rsid w:val="00052203"/>
    <w:rsid w:val="00052755"/>
    <w:rsid w:val="000527CB"/>
    <w:rsid w:val="0005329A"/>
    <w:rsid w:val="00053ED9"/>
    <w:rsid w:val="00053EFF"/>
    <w:rsid w:val="00054A66"/>
    <w:rsid w:val="00054CC3"/>
    <w:rsid w:val="00054E04"/>
    <w:rsid w:val="00054E62"/>
    <w:rsid w:val="00055817"/>
    <w:rsid w:val="000559E5"/>
    <w:rsid w:val="00055A01"/>
    <w:rsid w:val="00056257"/>
    <w:rsid w:val="0005678C"/>
    <w:rsid w:val="00056922"/>
    <w:rsid w:val="00056CFB"/>
    <w:rsid w:val="00056E3F"/>
    <w:rsid w:val="00057208"/>
    <w:rsid w:val="00057B3F"/>
    <w:rsid w:val="00057EC1"/>
    <w:rsid w:val="00060138"/>
    <w:rsid w:val="00060785"/>
    <w:rsid w:val="00060813"/>
    <w:rsid w:val="00060D08"/>
    <w:rsid w:val="00060D1A"/>
    <w:rsid w:val="00060D75"/>
    <w:rsid w:val="00061022"/>
    <w:rsid w:val="00061362"/>
    <w:rsid w:val="00061540"/>
    <w:rsid w:val="000616F7"/>
    <w:rsid w:val="00061E9D"/>
    <w:rsid w:val="00062C54"/>
    <w:rsid w:val="00062CC9"/>
    <w:rsid w:val="00062D5E"/>
    <w:rsid w:val="0006312A"/>
    <w:rsid w:val="00063273"/>
    <w:rsid w:val="000633E4"/>
    <w:rsid w:val="000638B4"/>
    <w:rsid w:val="0006445D"/>
    <w:rsid w:val="00064734"/>
    <w:rsid w:val="00064F2D"/>
    <w:rsid w:val="00065186"/>
    <w:rsid w:val="00065496"/>
    <w:rsid w:val="00065773"/>
    <w:rsid w:val="000662BF"/>
    <w:rsid w:val="000663AB"/>
    <w:rsid w:val="000667F2"/>
    <w:rsid w:val="00066C60"/>
    <w:rsid w:val="000673CC"/>
    <w:rsid w:val="00067793"/>
    <w:rsid w:val="00067B70"/>
    <w:rsid w:val="00070031"/>
    <w:rsid w:val="000703B8"/>
    <w:rsid w:val="000709E0"/>
    <w:rsid w:val="00070DD2"/>
    <w:rsid w:val="000710F7"/>
    <w:rsid w:val="00071410"/>
    <w:rsid w:val="000716D9"/>
    <w:rsid w:val="000716FC"/>
    <w:rsid w:val="00071B59"/>
    <w:rsid w:val="00071F5D"/>
    <w:rsid w:val="00071FE9"/>
    <w:rsid w:val="000721C8"/>
    <w:rsid w:val="000726D5"/>
    <w:rsid w:val="0007298B"/>
    <w:rsid w:val="00073098"/>
    <w:rsid w:val="0007345A"/>
    <w:rsid w:val="000735F2"/>
    <w:rsid w:val="000738C4"/>
    <w:rsid w:val="00073B07"/>
    <w:rsid w:val="000741A0"/>
    <w:rsid w:val="000746F7"/>
    <w:rsid w:val="00074A97"/>
    <w:rsid w:val="00074B39"/>
    <w:rsid w:val="00074B72"/>
    <w:rsid w:val="0007500C"/>
    <w:rsid w:val="00075529"/>
    <w:rsid w:val="00076006"/>
    <w:rsid w:val="00076681"/>
    <w:rsid w:val="00076935"/>
    <w:rsid w:val="00076E8F"/>
    <w:rsid w:val="00076F5C"/>
    <w:rsid w:val="00077276"/>
    <w:rsid w:val="000772DA"/>
    <w:rsid w:val="00077476"/>
    <w:rsid w:val="000776CA"/>
    <w:rsid w:val="00077704"/>
    <w:rsid w:val="00077897"/>
    <w:rsid w:val="00077BD3"/>
    <w:rsid w:val="00077D81"/>
    <w:rsid w:val="00077F63"/>
    <w:rsid w:val="000802D3"/>
    <w:rsid w:val="00080F11"/>
    <w:rsid w:val="00081157"/>
    <w:rsid w:val="0008115F"/>
    <w:rsid w:val="0008130B"/>
    <w:rsid w:val="00082198"/>
    <w:rsid w:val="00082FC2"/>
    <w:rsid w:val="0008354D"/>
    <w:rsid w:val="000837B7"/>
    <w:rsid w:val="00084060"/>
    <w:rsid w:val="0008408B"/>
    <w:rsid w:val="00084248"/>
    <w:rsid w:val="00084378"/>
    <w:rsid w:val="00084463"/>
    <w:rsid w:val="000849D9"/>
    <w:rsid w:val="00084C43"/>
    <w:rsid w:val="00084FF9"/>
    <w:rsid w:val="00085064"/>
    <w:rsid w:val="0008538E"/>
    <w:rsid w:val="000853D3"/>
    <w:rsid w:val="000855C7"/>
    <w:rsid w:val="00085683"/>
    <w:rsid w:val="000856BC"/>
    <w:rsid w:val="00085B7C"/>
    <w:rsid w:val="00085E43"/>
    <w:rsid w:val="000867AF"/>
    <w:rsid w:val="00086E66"/>
    <w:rsid w:val="000871EE"/>
    <w:rsid w:val="000874E0"/>
    <w:rsid w:val="00087D51"/>
    <w:rsid w:val="00090268"/>
    <w:rsid w:val="00090545"/>
    <w:rsid w:val="0009075C"/>
    <w:rsid w:val="00090F98"/>
    <w:rsid w:val="00091163"/>
    <w:rsid w:val="00091223"/>
    <w:rsid w:val="00091389"/>
    <w:rsid w:val="00091BFA"/>
    <w:rsid w:val="000924AA"/>
    <w:rsid w:val="0009293A"/>
    <w:rsid w:val="00092C95"/>
    <w:rsid w:val="00093022"/>
    <w:rsid w:val="00093986"/>
    <w:rsid w:val="000939A1"/>
    <w:rsid w:val="00093DC1"/>
    <w:rsid w:val="000949C9"/>
    <w:rsid w:val="00094F42"/>
    <w:rsid w:val="0009532F"/>
    <w:rsid w:val="0009571C"/>
    <w:rsid w:val="00095916"/>
    <w:rsid w:val="00095C48"/>
    <w:rsid w:val="00095C7C"/>
    <w:rsid w:val="00095D9A"/>
    <w:rsid w:val="00096216"/>
    <w:rsid w:val="000963CE"/>
    <w:rsid w:val="00096432"/>
    <w:rsid w:val="000969E1"/>
    <w:rsid w:val="00096C6B"/>
    <w:rsid w:val="00096F71"/>
    <w:rsid w:val="00097028"/>
    <w:rsid w:val="00097165"/>
    <w:rsid w:val="00097193"/>
    <w:rsid w:val="00097A2F"/>
    <w:rsid w:val="00097B21"/>
    <w:rsid w:val="00097BAE"/>
    <w:rsid w:val="000A02ED"/>
    <w:rsid w:val="000A0778"/>
    <w:rsid w:val="000A1477"/>
    <w:rsid w:val="000A1591"/>
    <w:rsid w:val="000A18D4"/>
    <w:rsid w:val="000A2037"/>
    <w:rsid w:val="000A2759"/>
    <w:rsid w:val="000A2DE9"/>
    <w:rsid w:val="000A2E1F"/>
    <w:rsid w:val="000A37AB"/>
    <w:rsid w:val="000A3831"/>
    <w:rsid w:val="000A38C7"/>
    <w:rsid w:val="000A3D22"/>
    <w:rsid w:val="000A3FDC"/>
    <w:rsid w:val="000A47A3"/>
    <w:rsid w:val="000A4B2C"/>
    <w:rsid w:val="000A4C96"/>
    <w:rsid w:val="000A4F42"/>
    <w:rsid w:val="000A5187"/>
    <w:rsid w:val="000A5918"/>
    <w:rsid w:val="000A597B"/>
    <w:rsid w:val="000A5A49"/>
    <w:rsid w:val="000A6636"/>
    <w:rsid w:val="000A6A33"/>
    <w:rsid w:val="000A6CE6"/>
    <w:rsid w:val="000A6D07"/>
    <w:rsid w:val="000A6DE1"/>
    <w:rsid w:val="000A7D66"/>
    <w:rsid w:val="000A7EB5"/>
    <w:rsid w:val="000B019E"/>
    <w:rsid w:val="000B03C6"/>
    <w:rsid w:val="000B0448"/>
    <w:rsid w:val="000B0723"/>
    <w:rsid w:val="000B0866"/>
    <w:rsid w:val="000B0952"/>
    <w:rsid w:val="000B0A69"/>
    <w:rsid w:val="000B0C18"/>
    <w:rsid w:val="000B11B7"/>
    <w:rsid w:val="000B1AB2"/>
    <w:rsid w:val="000B2074"/>
    <w:rsid w:val="000B21B0"/>
    <w:rsid w:val="000B2270"/>
    <w:rsid w:val="000B2813"/>
    <w:rsid w:val="000B2A69"/>
    <w:rsid w:val="000B2E4F"/>
    <w:rsid w:val="000B34C1"/>
    <w:rsid w:val="000B357A"/>
    <w:rsid w:val="000B39FF"/>
    <w:rsid w:val="000B3A0B"/>
    <w:rsid w:val="000B4A14"/>
    <w:rsid w:val="000B4AE4"/>
    <w:rsid w:val="000B4C64"/>
    <w:rsid w:val="000B4E93"/>
    <w:rsid w:val="000B5134"/>
    <w:rsid w:val="000B6084"/>
    <w:rsid w:val="000B69A8"/>
    <w:rsid w:val="000B6A17"/>
    <w:rsid w:val="000B6ED4"/>
    <w:rsid w:val="000B72D0"/>
    <w:rsid w:val="000B775C"/>
    <w:rsid w:val="000C0B06"/>
    <w:rsid w:val="000C0B48"/>
    <w:rsid w:val="000C17DB"/>
    <w:rsid w:val="000C1958"/>
    <w:rsid w:val="000C198C"/>
    <w:rsid w:val="000C1ABC"/>
    <w:rsid w:val="000C1E37"/>
    <w:rsid w:val="000C1EC6"/>
    <w:rsid w:val="000C20BF"/>
    <w:rsid w:val="000C20EF"/>
    <w:rsid w:val="000C2310"/>
    <w:rsid w:val="000C246D"/>
    <w:rsid w:val="000C2E5E"/>
    <w:rsid w:val="000C2E7E"/>
    <w:rsid w:val="000C3165"/>
    <w:rsid w:val="000C3811"/>
    <w:rsid w:val="000C3EE7"/>
    <w:rsid w:val="000C3F44"/>
    <w:rsid w:val="000C3F6E"/>
    <w:rsid w:val="000C464C"/>
    <w:rsid w:val="000C4D98"/>
    <w:rsid w:val="000C58E0"/>
    <w:rsid w:val="000C5B66"/>
    <w:rsid w:val="000C5E9E"/>
    <w:rsid w:val="000C6407"/>
    <w:rsid w:val="000C6B16"/>
    <w:rsid w:val="000C6C5B"/>
    <w:rsid w:val="000C6D07"/>
    <w:rsid w:val="000C6D55"/>
    <w:rsid w:val="000C74FF"/>
    <w:rsid w:val="000C794A"/>
    <w:rsid w:val="000C7B88"/>
    <w:rsid w:val="000C7E8D"/>
    <w:rsid w:val="000C7EDF"/>
    <w:rsid w:val="000C7F5E"/>
    <w:rsid w:val="000D0010"/>
    <w:rsid w:val="000D05EB"/>
    <w:rsid w:val="000D0661"/>
    <w:rsid w:val="000D06CD"/>
    <w:rsid w:val="000D138F"/>
    <w:rsid w:val="000D1861"/>
    <w:rsid w:val="000D18C9"/>
    <w:rsid w:val="000D18D4"/>
    <w:rsid w:val="000D1916"/>
    <w:rsid w:val="000D1BB1"/>
    <w:rsid w:val="000D1C7F"/>
    <w:rsid w:val="000D1F31"/>
    <w:rsid w:val="000D20FE"/>
    <w:rsid w:val="000D2AF1"/>
    <w:rsid w:val="000D2C05"/>
    <w:rsid w:val="000D2CDC"/>
    <w:rsid w:val="000D2FD5"/>
    <w:rsid w:val="000D3218"/>
    <w:rsid w:val="000D37FC"/>
    <w:rsid w:val="000D3A2B"/>
    <w:rsid w:val="000D3E1C"/>
    <w:rsid w:val="000D3E7F"/>
    <w:rsid w:val="000D3E9E"/>
    <w:rsid w:val="000D3F90"/>
    <w:rsid w:val="000D3FAF"/>
    <w:rsid w:val="000D3FD5"/>
    <w:rsid w:val="000D4224"/>
    <w:rsid w:val="000D44FC"/>
    <w:rsid w:val="000D47E8"/>
    <w:rsid w:val="000D4AB8"/>
    <w:rsid w:val="000D540F"/>
    <w:rsid w:val="000D543D"/>
    <w:rsid w:val="000D5792"/>
    <w:rsid w:val="000D5B83"/>
    <w:rsid w:val="000D5C28"/>
    <w:rsid w:val="000D60CC"/>
    <w:rsid w:val="000D68F9"/>
    <w:rsid w:val="000D6DD6"/>
    <w:rsid w:val="000D6E8A"/>
    <w:rsid w:val="000D748D"/>
    <w:rsid w:val="000D771E"/>
    <w:rsid w:val="000E0EF8"/>
    <w:rsid w:val="000E0FF0"/>
    <w:rsid w:val="000E11C5"/>
    <w:rsid w:val="000E161A"/>
    <w:rsid w:val="000E1748"/>
    <w:rsid w:val="000E1EAB"/>
    <w:rsid w:val="000E25A7"/>
    <w:rsid w:val="000E2E7F"/>
    <w:rsid w:val="000E2ED0"/>
    <w:rsid w:val="000E3385"/>
    <w:rsid w:val="000E34CA"/>
    <w:rsid w:val="000E351F"/>
    <w:rsid w:val="000E35E0"/>
    <w:rsid w:val="000E3BBD"/>
    <w:rsid w:val="000E3F06"/>
    <w:rsid w:val="000E45BE"/>
    <w:rsid w:val="000E5BB8"/>
    <w:rsid w:val="000E5CD1"/>
    <w:rsid w:val="000E5D06"/>
    <w:rsid w:val="000E61B5"/>
    <w:rsid w:val="000E67C6"/>
    <w:rsid w:val="000E68F2"/>
    <w:rsid w:val="000E6AD2"/>
    <w:rsid w:val="000E6B11"/>
    <w:rsid w:val="000E6B70"/>
    <w:rsid w:val="000E6F78"/>
    <w:rsid w:val="000E6F7C"/>
    <w:rsid w:val="000E6FF2"/>
    <w:rsid w:val="000E7528"/>
    <w:rsid w:val="000E7806"/>
    <w:rsid w:val="000E79A4"/>
    <w:rsid w:val="000E7C93"/>
    <w:rsid w:val="000F0574"/>
    <w:rsid w:val="000F06B4"/>
    <w:rsid w:val="000F0C78"/>
    <w:rsid w:val="000F0DBD"/>
    <w:rsid w:val="000F0DC1"/>
    <w:rsid w:val="000F2045"/>
    <w:rsid w:val="000F2079"/>
    <w:rsid w:val="000F21BD"/>
    <w:rsid w:val="000F2405"/>
    <w:rsid w:val="000F24F0"/>
    <w:rsid w:val="000F2996"/>
    <w:rsid w:val="000F2D1D"/>
    <w:rsid w:val="000F2EFE"/>
    <w:rsid w:val="000F2F10"/>
    <w:rsid w:val="000F2F1E"/>
    <w:rsid w:val="000F2F8A"/>
    <w:rsid w:val="000F3211"/>
    <w:rsid w:val="000F3681"/>
    <w:rsid w:val="000F3D89"/>
    <w:rsid w:val="000F4577"/>
    <w:rsid w:val="000F45A6"/>
    <w:rsid w:val="000F4651"/>
    <w:rsid w:val="000F4665"/>
    <w:rsid w:val="000F4870"/>
    <w:rsid w:val="000F4943"/>
    <w:rsid w:val="000F4B5C"/>
    <w:rsid w:val="000F4D1B"/>
    <w:rsid w:val="000F519C"/>
    <w:rsid w:val="000F53E0"/>
    <w:rsid w:val="000F62AD"/>
    <w:rsid w:val="000F6C1A"/>
    <w:rsid w:val="000F6D9A"/>
    <w:rsid w:val="000F6FDE"/>
    <w:rsid w:val="000F722C"/>
    <w:rsid w:val="000F7296"/>
    <w:rsid w:val="000F72BF"/>
    <w:rsid w:val="000F75FA"/>
    <w:rsid w:val="0010003F"/>
    <w:rsid w:val="00100541"/>
    <w:rsid w:val="00100B12"/>
    <w:rsid w:val="00100EA4"/>
    <w:rsid w:val="00101325"/>
    <w:rsid w:val="001016C8"/>
    <w:rsid w:val="00101843"/>
    <w:rsid w:val="00101A07"/>
    <w:rsid w:val="00101E4E"/>
    <w:rsid w:val="00101FC4"/>
    <w:rsid w:val="001024DA"/>
    <w:rsid w:val="00102554"/>
    <w:rsid w:val="001025BA"/>
    <w:rsid w:val="0010282F"/>
    <w:rsid w:val="00102846"/>
    <w:rsid w:val="0010299B"/>
    <w:rsid w:val="001029C6"/>
    <w:rsid w:val="00103419"/>
    <w:rsid w:val="001038B3"/>
    <w:rsid w:val="00103936"/>
    <w:rsid w:val="00103CBC"/>
    <w:rsid w:val="00104021"/>
    <w:rsid w:val="001044DF"/>
    <w:rsid w:val="00104518"/>
    <w:rsid w:val="001049A5"/>
    <w:rsid w:val="00104C6E"/>
    <w:rsid w:val="00104E90"/>
    <w:rsid w:val="0010574A"/>
    <w:rsid w:val="00105C27"/>
    <w:rsid w:val="00105FB9"/>
    <w:rsid w:val="00106102"/>
    <w:rsid w:val="00106C41"/>
    <w:rsid w:val="00106D0B"/>
    <w:rsid w:val="0010733C"/>
    <w:rsid w:val="00107540"/>
    <w:rsid w:val="00107753"/>
    <w:rsid w:val="00110C07"/>
    <w:rsid w:val="00111561"/>
    <w:rsid w:val="00111663"/>
    <w:rsid w:val="001116A7"/>
    <w:rsid w:val="001117D6"/>
    <w:rsid w:val="00111937"/>
    <w:rsid w:val="00111C3B"/>
    <w:rsid w:val="00111FB5"/>
    <w:rsid w:val="0011208B"/>
    <w:rsid w:val="00112F0C"/>
    <w:rsid w:val="00112F81"/>
    <w:rsid w:val="0011309A"/>
    <w:rsid w:val="0011341C"/>
    <w:rsid w:val="00113450"/>
    <w:rsid w:val="0011360F"/>
    <w:rsid w:val="0011391D"/>
    <w:rsid w:val="00113EE7"/>
    <w:rsid w:val="00114022"/>
    <w:rsid w:val="00114317"/>
    <w:rsid w:val="00114528"/>
    <w:rsid w:val="001145C6"/>
    <w:rsid w:val="001151D0"/>
    <w:rsid w:val="0011553C"/>
    <w:rsid w:val="001155BE"/>
    <w:rsid w:val="00115940"/>
    <w:rsid w:val="00115B2D"/>
    <w:rsid w:val="00115F48"/>
    <w:rsid w:val="00115F9F"/>
    <w:rsid w:val="001163B1"/>
    <w:rsid w:val="001165DF"/>
    <w:rsid w:val="0011669D"/>
    <w:rsid w:val="001168F2"/>
    <w:rsid w:val="00116BD7"/>
    <w:rsid w:val="00116D1D"/>
    <w:rsid w:val="00116DFF"/>
    <w:rsid w:val="00116E0D"/>
    <w:rsid w:val="00116EDC"/>
    <w:rsid w:val="00116FF4"/>
    <w:rsid w:val="00120279"/>
    <w:rsid w:val="00120295"/>
    <w:rsid w:val="0012075B"/>
    <w:rsid w:val="001209EC"/>
    <w:rsid w:val="00120B49"/>
    <w:rsid w:val="00120F1C"/>
    <w:rsid w:val="001220D9"/>
    <w:rsid w:val="00122408"/>
    <w:rsid w:val="00122D7E"/>
    <w:rsid w:val="00122E08"/>
    <w:rsid w:val="001237F4"/>
    <w:rsid w:val="0012386D"/>
    <w:rsid w:val="00123C49"/>
    <w:rsid w:val="00123D2B"/>
    <w:rsid w:val="00123F56"/>
    <w:rsid w:val="001247DC"/>
    <w:rsid w:val="00124868"/>
    <w:rsid w:val="00125BA5"/>
    <w:rsid w:val="00125DB6"/>
    <w:rsid w:val="00126024"/>
    <w:rsid w:val="0012611F"/>
    <w:rsid w:val="00126327"/>
    <w:rsid w:val="001266A9"/>
    <w:rsid w:val="001267A9"/>
    <w:rsid w:val="001268CA"/>
    <w:rsid w:val="00126AEE"/>
    <w:rsid w:val="00126E8E"/>
    <w:rsid w:val="00126EB4"/>
    <w:rsid w:val="00127406"/>
    <w:rsid w:val="0012795A"/>
    <w:rsid w:val="0013005C"/>
    <w:rsid w:val="00130313"/>
    <w:rsid w:val="00130343"/>
    <w:rsid w:val="00130743"/>
    <w:rsid w:val="001311DE"/>
    <w:rsid w:val="0013136C"/>
    <w:rsid w:val="001315B0"/>
    <w:rsid w:val="0013185B"/>
    <w:rsid w:val="001318A5"/>
    <w:rsid w:val="00131A32"/>
    <w:rsid w:val="00131D6E"/>
    <w:rsid w:val="00132439"/>
    <w:rsid w:val="00132B9D"/>
    <w:rsid w:val="00132C50"/>
    <w:rsid w:val="00133C66"/>
    <w:rsid w:val="00133F59"/>
    <w:rsid w:val="0013446F"/>
    <w:rsid w:val="0013459E"/>
    <w:rsid w:val="001347EC"/>
    <w:rsid w:val="00134841"/>
    <w:rsid w:val="00134E6D"/>
    <w:rsid w:val="00134FB7"/>
    <w:rsid w:val="00135030"/>
    <w:rsid w:val="001350F5"/>
    <w:rsid w:val="0013573E"/>
    <w:rsid w:val="00135D84"/>
    <w:rsid w:val="00136172"/>
    <w:rsid w:val="00136730"/>
    <w:rsid w:val="00136CF0"/>
    <w:rsid w:val="00137282"/>
    <w:rsid w:val="00137297"/>
    <w:rsid w:val="001374A1"/>
    <w:rsid w:val="001374FE"/>
    <w:rsid w:val="00137E4F"/>
    <w:rsid w:val="00140188"/>
    <w:rsid w:val="00140193"/>
    <w:rsid w:val="001407AD"/>
    <w:rsid w:val="001412F3"/>
    <w:rsid w:val="001414A4"/>
    <w:rsid w:val="00141B50"/>
    <w:rsid w:val="00141BE2"/>
    <w:rsid w:val="00142303"/>
    <w:rsid w:val="0014264B"/>
    <w:rsid w:val="00142F76"/>
    <w:rsid w:val="00142FEB"/>
    <w:rsid w:val="00143014"/>
    <w:rsid w:val="00143188"/>
    <w:rsid w:val="001433A8"/>
    <w:rsid w:val="001433C9"/>
    <w:rsid w:val="00143586"/>
    <w:rsid w:val="001437B4"/>
    <w:rsid w:val="00143821"/>
    <w:rsid w:val="00143A99"/>
    <w:rsid w:val="00143D2A"/>
    <w:rsid w:val="00143E29"/>
    <w:rsid w:val="00144357"/>
    <w:rsid w:val="00144649"/>
    <w:rsid w:val="00144654"/>
    <w:rsid w:val="00144FCA"/>
    <w:rsid w:val="001452A6"/>
    <w:rsid w:val="001453F3"/>
    <w:rsid w:val="001454CE"/>
    <w:rsid w:val="00145601"/>
    <w:rsid w:val="00145673"/>
    <w:rsid w:val="00145883"/>
    <w:rsid w:val="00145BA0"/>
    <w:rsid w:val="00145CAA"/>
    <w:rsid w:val="00145CBF"/>
    <w:rsid w:val="001469BD"/>
    <w:rsid w:val="00146A35"/>
    <w:rsid w:val="00146DDA"/>
    <w:rsid w:val="00146E26"/>
    <w:rsid w:val="0014701F"/>
    <w:rsid w:val="00147305"/>
    <w:rsid w:val="001477A0"/>
    <w:rsid w:val="00147944"/>
    <w:rsid w:val="0015041D"/>
    <w:rsid w:val="0015073E"/>
    <w:rsid w:val="001508E7"/>
    <w:rsid w:val="0015118D"/>
    <w:rsid w:val="0015127E"/>
    <w:rsid w:val="001515F5"/>
    <w:rsid w:val="00151C0B"/>
    <w:rsid w:val="00151C7D"/>
    <w:rsid w:val="00151E92"/>
    <w:rsid w:val="00152979"/>
    <w:rsid w:val="00152E7F"/>
    <w:rsid w:val="00152EBE"/>
    <w:rsid w:val="0015367C"/>
    <w:rsid w:val="00153812"/>
    <w:rsid w:val="0015386E"/>
    <w:rsid w:val="0015401B"/>
    <w:rsid w:val="00154147"/>
    <w:rsid w:val="001541D5"/>
    <w:rsid w:val="0015443D"/>
    <w:rsid w:val="00154714"/>
    <w:rsid w:val="0015477F"/>
    <w:rsid w:val="00154A3A"/>
    <w:rsid w:val="00154D31"/>
    <w:rsid w:val="00154F57"/>
    <w:rsid w:val="001551B6"/>
    <w:rsid w:val="00155455"/>
    <w:rsid w:val="00156002"/>
    <w:rsid w:val="001563D5"/>
    <w:rsid w:val="0015665A"/>
    <w:rsid w:val="00156707"/>
    <w:rsid w:val="00157222"/>
    <w:rsid w:val="0015734E"/>
    <w:rsid w:val="0015745D"/>
    <w:rsid w:val="001577CE"/>
    <w:rsid w:val="001609EE"/>
    <w:rsid w:val="00160A03"/>
    <w:rsid w:val="001614F5"/>
    <w:rsid w:val="001617E7"/>
    <w:rsid w:val="00161956"/>
    <w:rsid w:val="00161A4C"/>
    <w:rsid w:val="00161B3F"/>
    <w:rsid w:val="00161E07"/>
    <w:rsid w:val="00161E5C"/>
    <w:rsid w:val="00161EC0"/>
    <w:rsid w:val="00163046"/>
    <w:rsid w:val="00163679"/>
    <w:rsid w:val="00163A1B"/>
    <w:rsid w:val="00163B33"/>
    <w:rsid w:val="00163B8D"/>
    <w:rsid w:val="00163D62"/>
    <w:rsid w:val="00163DBF"/>
    <w:rsid w:val="00163F5E"/>
    <w:rsid w:val="0016413B"/>
    <w:rsid w:val="001641E3"/>
    <w:rsid w:val="0016428F"/>
    <w:rsid w:val="00164352"/>
    <w:rsid w:val="00164681"/>
    <w:rsid w:val="001648F6"/>
    <w:rsid w:val="00164975"/>
    <w:rsid w:val="00165063"/>
    <w:rsid w:val="0016566E"/>
    <w:rsid w:val="00165D22"/>
    <w:rsid w:val="00166105"/>
    <w:rsid w:val="001661D4"/>
    <w:rsid w:val="00166481"/>
    <w:rsid w:val="001665D2"/>
    <w:rsid w:val="00166659"/>
    <w:rsid w:val="001667AC"/>
    <w:rsid w:val="001668D6"/>
    <w:rsid w:val="00166AE7"/>
    <w:rsid w:val="00166E3C"/>
    <w:rsid w:val="00167176"/>
    <w:rsid w:val="001673FE"/>
    <w:rsid w:val="0016773E"/>
    <w:rsid w:val="00167778"/>
    <w:rsid w:val="00167C3C"/>
    <w:rsid w:val="001701B8"/>
    <w:rsid w:val="00170335"/>
    <w:rsid w:val="0017074D"/>
    <w:rsid w:val="00170B88"/>
    <w:rsid w:val="00170DAB"/>
    <w:rsid w:val="00170F3B"/>
    <w:rsid w:val="001711AA"/>
    <w:rsid w:val="001713D1"/>
    <w:rsid w:val="00171633"/>
    <w:rsid w:val="00171827"/>
    <w:rsid w:val="0017206D"/>
    <w:rsid w:val="00172234"/>
    <w:rsid w:val="001724C8"/>
    <w:rsid w:val="001725FA"/>
    <w:rsid w:val="0017286A"/>
    <w:rsid w:val="00172CFA"/>
    <w:rsid w:val="001733F5"/>
    <w:rsid w:val="0017410B"/>
    <w:rsid w:val="00174177"/>
    <w:rsid w:val="00174831"/>
    <w:rsid w:val="001750B8"/>
    <w:rsid w:val="00175AA4"/>
    <w:rsid w:val="00175E09"/>
    <w:rsid w:val="00176010"/>
    <w:rsid w:val="001764D2"/>
    <w:rsid w:val="0017653B"/>
    <w:rsid w:val="0017661D"/>
    <w:rsid w:val="00176666"/>
    <w:rsid w:val="00176AEF"/>
    <w:rsid w:val="00176D38"/>
    <w:rsid w:val="00177038"/>
    <w:rsid w:val="001776F5"/>
    <w:rsid w:val="00177C65"/>
    <w:rsid w:val="00177C77"/>
    <w:rsid w:val="001804FC"/>
    <w:rsid w:val="001809AC"/>
    <w:rsid w:val="00180A5E"/>
    <w:rsid w:val="00180BC6"/>
    <w:rsid w:val="00180FD2"/>
    <w:rsid w:val="0018111D"/>
    <w:rsid w:val="0018168E"/>
    <w:rsid w:val="00181766"/>
    <w:rsid w:val="00181D88"/>
    <w:rsid w:val="00182070"/>
    <w:rsid w:val="0018230B"/>
    <w:rsid w:val="00182710"/>
    <w:rsid w:val="00182BB0"/>
    <w:rsid w:val="00182D58"/>
    <w:rsid w:val="001837FD"/>
    <w:rsid w:val="00183B81"/>
    <w:rsid w:val="00184E5C"/>
    <w:rsid w:val="00184E65"/>
    <w:rsid w:val="00184E82"/>
    <w:rsid w:val="00184F2A"/>
    <w:rsid w:val="00184F40"/>
    <w:rsid w:val="00185186"/>
    <w:rsid w:val="0018525B"/>
    <w:rsid w:val="0018534E"/>
    <w:rsid w:val="00185753"/>
    <w:rsid w:val="001857D0"/>
    <w:rsid w:val="001859BF"/>
    <w:rsid w:val="001866DA"/>
    <w:rsid w:val="001870E4"/>
    <w:rsid w:val="001871A9"/>
    <w:rsid w:val="00187294"/>
    <w:rsid w:val="00187393"/>
    <w:rsid w:val="001874C0"/>
    <w:rsid w:val="001878F2"/>
    <w:rsid w:val="00187ADE"/>
    <w:rsid w:val="001901EB"/>
    <w:rsid w:val="00190DC2"/>
    <w:rsid w:val="0019124F"/>
    <w:rsid w:val="00191308"/>
    <w:rsid w:val="0019171A"/>
    <w:rsid w:val="00191CCF"/>
    <w:rsid w:val="00191DC6"/>
    <w:rsid w:val="0019239C"/>
    <w:rsid w:val="00192457"/>
    <w:rsid w:val="00192D40"/>
    <w:rsid w:val="00192FA3"/>
    <w:rsid w:val="001937BB"/>
    <w:rsid w:val="00193AF1"/>
    <w:rsid w:val="00193C1D"/>
    <w:rsid w:val="001947CF"/>
    <w:rsid w:val="00194825"/>
    <w:rsid w:val="00194CBD"/>
    <w:rsid w:val="00194D12"/>
    <w:rsid w:val="00194D3E"/>
    <w:rsid w:val="001950E2"/>
    <w:rsid w:val="001953B6"/>
    <w:rsid w:val="00195776"/>
    <w:rsid w:val="00195848"/>
    <w:rsid w:val="00196BA5"/>
    <w:rsid w:val="00196C49"/>
    <w:rsid w:val="0019721A"/>
    <w:rsid w:val="00197460"/>
    <w:rsid w:val="00197678"/>
    <w:rsid w:val="00197975"/>
    <w:rsid w:val="00197EDB"/>
    <w:rsid w:val="001A0264"/>
    <w:rsid w:val="001A0272"/>
    <w:rsid w:val="001A06A9"/>
    <w:rsid w:val="001A06CF"/>
    <w:rsid w:val="001A0853"/>
    <w:rsid w:val="001A0B55"/>
    <w:rsid w:val="001A0EE6"/>
    <w:rsid w:val="001A13FA"/>
    <w:rsid w:val="001A1674"/>
    <w:rsid w:val="001A169B"/>
    <w:rsid w:val="001A1BBC"/>
    <w:rsid w:val="001A1E8A"/>
    <w:rsid w:val="001A1F60"/>
    <w:rsid w:val="001A2177"/>
    <w:rsid w:val="001A2254"/>
    <w:rsid w:val="001A2287"/>
    <w:rsid w:val="001A23DD"/>
    <w:rsid w:val="001A2681"/>
    <w:rsid w:val="001A2E2C"/>
    <w:rsid w:val="001A3020"/>
    <w:rsid w:val="001A3209"/>
    <w:rsid w:val="001A3A79"/>
    <w:rsid w:val="001A3B15"/>
    <w:rsid w:val="001A3B72"/>
    <w:rsid w:val="001A3CE7"/>
    <w:rsid w:val="001A4485"/>
    <w:rsid w:val="001A4EAF"/>
    <w:rsid w:val="001A50AA"/>
    <w:rsid w:val="001A5578"/>
    <w:rsid w:val="001A5926"/>
    <w:rsid w:val="001A5CCF"/>
    <w:rsid w:val="001A5FB6"/>
    <w:rsid w:val="001A61E0"/>
    <w:rsid w:val="001A63FD"/>
    <w:rsid w:val="001A648F"/>
    <w:rsid w:val="001A6634"/>
    <w:rsid w:val="001A670A"/>
    <w:rsid w:val="001A6AEB"/>
    <w:rsid w:val="001A6C8A"/>
    <w:rsid w:val="001A6F19"/>
    <w:rsid w:val="001A75EC"/>
    <w:rsid w:val="001A76BF"/>
    <w:rsid w:val="001A77C2"/>
    <w:rsid w:val="001A7831"/>
    <w:rsid w:val="001A7BF4"/>
    <w:rsid w:val="001A7F3B"/>
    <w:rsid w:val="001A7FA7"/>
    <w:rsid w:val="001B0D50"/>
    <w:rsid w:val="001B0D8B"/>
    <w:rsid w:val="001B1015"/>
    <w:rsid w:val="001B10C2"/>
    <w:rsid w:val="001B168F"/>
    <w:rsid w:val="001B16AC"/>
    <w:rsid w:val="001B1B80"/>
    <w:rsid w:val="001B1D8C"/>
    <w:rsid w:val="001B225D"/>
    <w:rsid w:val="001B22D6"/>
    <w:rsid w:val="001B2CDF"/>
    <w:rsid w:val="001B2F81"/>
    <w:rsid w:val="001B335A"/>
    <w:rsid w:val="001B3AA8"/>
    <w:rsid w:val="001B3E95"/>
    <w:rsid w:val="001B5016"/>
    <w:rsid w:val="001B5568"/>
    <w:rsid w:val="001B583F"/>
    <w:rsid w:val="001B5D02"/>
    <w:rsid w:val="001B65CE"/>
    <w:rsid w:val="001B7166"/>
    <w:rsid w:val="001B7E52"/>
    <w:rsid w:val="001C0165"/>
    <w:rsid w:val="001C042A"/>
    <w:rsid w:val="001C06CC"/>
    <w:rsid w:val="001C073E"/>
    <w:rsid w:val="001C0781"/>
    <w:rsid w:val="001C0EE0"/>
    <w:rsid w:val="001C0F16"/>
    <w:rsid w:val="001C101E"/>
    <w:rsid w:val="001C1199"/>
    <w:rsid w:val="001C1551"/>
    <w:rsid w:val="001C1600"/>
    <w:rsid w:val="001C1A07"/>
    <w:rsid w:val="001C2242"/>
    <w:rsid w:val="001C298C"/>
    <w:rsid w:val="001C2F44"/>
    <w:rsid w:val="001C330D"/>
    <w:rsid w:val="001C35C5"/>
    <w:rsid w:val="001C3B2C"/>
    <w:rsid w:val="001C3C45"/>
    <w:rsid w:val="001C41CA"/>
    <w:rsid w:val="001C45B1"/>
    <w:rsid w:val="001C466B"/>
    <w:rsid w:val="001C4B40"/>
    <w:rsid w:val="001C4D06"/>
    <w:rsid w:val="001C4DB7"/>
    <w:rsid w:val="001C5036"/>
    <w:rsid w:val="001C5190"/>
    <w:rsid w:val="001C5245"/>
    <w:rsid w:val="001C5714"/>
    <w:rsid w:val="001C5768"/>
    <w:rsid w:val="001C5874"/>
    <w:rsid w:val="001C6847"/>
    <w:rsid w:val="001C6F1B"/>
    <w:rsid w:val="001C7629"/>
    <w:rsid w:val="001C785F"/>
    <w:rsid w:val="001C79A1"/>
    <w:rsid w:val="001C7B9F"/>
    <w:rsid w:val="001D0808"/>
    <w:rsid w:val="001D09EF"/>
    <w:rsid w:val="001D0AB3"/>
    <w:rsid w:val="001D102F"/>
    <w:rsid w:val="001D125A"/>
    <w:rsid w:val="001D148E"/>
    <w:rsid w:val="001D1A2C"/>
    <w:rsid w:val="001D1A66"/>
    <w:rsid w:val="001D1D92"/>
    <w:rsid w:val="001D2136"/>
    <w:rsid w:val="001D24B1"/>
    <w:rsid w:val="001D2847"/>
    <w:rsid w:val="001D2B01"/>
    <w:rsid w:val="001D32C1"/>
    <w:rsid w:val="001D39BA"/>
    <w:rsid w:val="001D3A2E"/>
    <w:rsid w:val="001D3B1F"/>
    <w:rsid w:val="001D43CA"/>
    <w:rsid w:val="001D46C4"/>
    <w:rsid w:val="001D4B80"/>
    <w:rsid w:val="001D5182"/>
    <w:rsid w:val="001D523E"/>
    <w:rsid w:val="001D569E"/>
    <w:rsid w:val="001D6112"/>
    <w:rsid w:val="001D66F4"/>
    <w:rsid w:val="001D6B4E"/>
    <w:rsid w:val="001D6E7F"/>
    <w:rsid w:val="001D7255"/>
    <w:rsid w:val="001D7D11"/>
    <w:rsid w:val="001E0306"/>
    <w:rsid w:val="001E038A"/>
    <w:rsid w:val="001E107C"/>
    <w:rsid w:val="001E14D0"/>
    <w:rsid w:val="001E1731"/>
    <w:rsid w:val="001E2665"/>
    <w:rsid w:val="001E2D7C"/>
    <w:rsid w:val="001E30B7"/>
    <w:rsid w:val="001E330E"/>
    <w:rsid w:val="001E3453"/>
    <w:rsid w:val="001E3B33"/>
    <w:rsid w:val="001E3CE6"/>
    <w:rsid w:val="001E435C"/>
    <w:rsid w:val="001E46FA"/>
    <w:rsid w:val="001E5246"/>
    <w:rsid w:val="001E52C5"/>
    <w:rsid w:val="001E5671"/>
    <w:rsid w:val="001E573E"/>
    <w:rsid w:val="001E6111"/>
    <w:rsid w:val="001E66CB"/>
    <w:rsid w:val="001E687D"/>
    <w:rsid w:val="001E6C05"/>
    <w:rsid w:val="001E6E7F"/>
    <w:rsid w:val="001E7032"/>
    <w:rsid w:val="001E71B4"/>
    <w:rsid w:val="001E7451"/>
    <w:rsid w:val="001E77C0"/>
    <w:rsid w:val="001E7897"/>
    <w:rsid w:val="001E7CD6"/>
    <w:rsid w:val="001E7F8E"/>
    <w:rsid w:val="001F044A"/>
    <w:rsid w:val="001F0A92"/>
    <w:rsid w:val="001F15F3"/>
    <w:rsid w:val="001F19A0"/>
    <w:rsid w:val="001F1CD8"/>
    <w:rsid w:val="001F1D73"/>
    <w:rsid w:val="001F23B6"/>
    <w:rsid w:val="001F298C"/>
    <w:rsid w:val="001F2A00"/>
    <w:rsid w:val="001F2A74"/>
    <w:rsid w:val="001F2AB7"/>
    <w:rsid w:val="001F2DAF"/>
    <w:rsid w:val="001F3618"/>
    <w:rsid w:val="001F3E3F"/>
    <w:rsid w:val="001F4446"/>
    <w:rsid w:val="001F454F"/>
    <w:rsid w:val="001F45A7"/>
    <w:rsid w:val="001F483E"/>
    <w:rsid w:val="001F4BFE"/>
    <w:rsid w:val="001F4C34"/>
    <w:rsid w:val="001F55FF"/>
    <w:rsid w:val="001F5B87"/>
    <w:rsid w:val="001F5C80"/>
    <w:rsid w:val="001F5DDA"/>
    <w:rsid w:val="001F64BD"/>
    <w:rsid w:val="001F6520"/>
    <w:rsid w:val="001F6A17"/>
    <w:rsid w:val="001F6CC5"/>
    <w:rsid w:val="001F7272"/>
    <w:rsid w:val="001F792E"/>
    <w:rsid w:val="001F7C24"/>
    <w:rsid w:val="001F7C32"/>
    <w:rsid w:val="002001FE"/>
    <w:rsid w:val="00200206"/>
    <w:rsid w:val="00200342"/>
    <w:rsid w:val="002009D1"/>
    <w:rsid w:val="00200A5E"/>
    <w:rsid w:val="002012D7"/>
    <w:rsid w:val="00201577"/>
    <w:rsid w:val="00201A51"/>
    <w:rsid w:val="00201AD6"/>
    <w:rsid w:val="0020345D"/>
    <w:rsid w:val="00203479"/>
    <w:rsid w:val="00203575"/>
    <w:rsid w:val="00205103"/>
    <w:rsid w:val="0020539C"/>
    <w:rsid w:val="00205CD2"/>
    <w:rsid w:val="00205E64"/>
    <w:rsid w:val="00205E8A"/>
    <w:rsid w:val="00205F2D"/>
    <w:rsid w:val="00206A37"/>
    <w:rsid w:val="00206FE6"/>
    <w:rsid w:val="0020715E"/>
    <w:rsid w:val="002071D7"/>
    <w:rsid w:val="002073E8"/>
    <w:rsid w:val="00207566"/>
    <w:rsid w:val="00207739"/>
    <w:rsid w:val="00207F06"/>
    <w:rsid w:val="00207FBF"/>
    <w:rsid w:val="00210064"/>
    <w:rsid w:val="002101D3"/>
    <w:rsid w:val="0021054C"/>
    <w:rsid w:val="002106F1"/>
    <w:rsid w:val="00210C61"/>
    <w:rsid w:val="00211058"/>
    <w:rsid w:val="002113B2"/>
    <w:rsid w:val="0021152D"/>
    <w:rsid w:val="00211818"/>
    <w:rsid w:val="00211DFA"/>
    <w:rsid w:val="00211E2E"/>
    <w:rsid w:val="00211FD7"/>
    <w:rsid w:val="00212414"/>
    <w:rsid w:val="00212654"/>
    <w:rsid w:val="00212852"/>
    <w:rsid w:val="00212E6F"/>
    <w:rsid w:val="00212E97"/>
    <w:rsid w:val="002132AD"/>
    <w:rsid w:val="00213D02"/>
    <w:rsid w:val="00214241"/>
    <w:rsid w:val="002143D1"/>
    <w:rsid w:val="002145FC"/>
    <w:rsid w:val="00214719"/>
    <w:rsid w:val="00214C21"/>
    <w:rsid w:val="00215944"/>
    <w:rsid w:val="00215BDB"/>
    <w:rsid w:val="00215DA4"/>
    <w:rsid w:val="00215F28"/>
    <w:rsid w:val="002161AF"/>
    <w:rsid w:val="002162AC"/>
    <w:rsid w:val="002163C5"/>
    <w:rsid w:val="00216919"/>
    <w:rsid w:val="00216BF6"/>
    <w:rsid w:val="002170B9"/>
    <w:rsid w:val="002171EC"/>
    <w:rsid w:val="00217DF2"/>
    <w:rsid w:val="00217E17"/>
    <w:rsid w:val="00220169"/>
    <w:rsid w:val="00220548"/>
    <w:rsid w:val="002205E2"/>
    <w:rsid w:val="002209A6"/>
    <w:rsid w:val="002209C1"/>
    <w:rsid w:val="00220E89"/>
    <w:rsid w:val="00220F16"/>
    <w:rsid w:val="00220FB0"/>
    <w:rsid w:val="0022161F"/>
    <w:rsid w:val="00221875"/>
    <w:rsid w:val="00221A57"/>
    <w:rsid w:val="00221A7B"/>
    <w:rsid w:val="00221E39"/>
    <w:rsid w:val="0022243F"/>
    <w:rsid w:val="002224C6"/>
    <w:rsid w:val="00222D09"/>
    <w:rsid w:val="00222ED2"/>
    <w:rsid w:val="002230B6"/>
    <w:rsid w:val="00223339"/>
    <w:rsid w:val="002236EB"/>
    <w:rsid w:val="00223937"/>
    <w:rsid w:val="00223AC6"/>
    <w:rsid w:val="00224041"/>
    <w:rsid w:val="0022406B"/>
    <w:rsid w:val="002240CA"/>
    <w:rsid w:val="0022419A"/>
    <w:rsid w:val="00224AB0"/>
    <w:rsid w:val="00225141"/>
    <w:rsid w:val="00225164"/>
    <w:rsid w:val="002253CD"/>
    <w:rsid w:val="002255D2"/>
    <w:rsid w:val="002257E8"/>
    <w:rsid w:val="00225830"/>
    <w:rsid w:val="00225A07"/>
    <w:rsid w:val="00225CAC"/>
    <w:rsid w:val="00225E2A"/>
    <w:rsid w:val="00225ECC"/>
    <w:rsid w:val="002269C5"/>
    <w:rsid w:val="00226AB8"/>
    <w:rsid w:val="00226ADC"/>
    <w:rsid w:val="00226D92"/>
    <w:rsid w:val="00226FDB"/>
    <w:rsid w:val="0022711C"/>
    <w:rsid w:val="0022793D"/>
    <w:rsid w:val="0022795D"/>
    <w:rsid w:val="00227B9C"/>
    <w:rsid w:val="002302B1"/>
    <w:rsid w:val="0023049A"/>
    <w:rsid w:val="002305F5"/>
    <w:rsid w:val="0023094C"/>
    <w:rsid w:val="00230B9B"/>
    <w:rsid w:val="002315E9"/>
    <w:rsid w:val="00232631"/>
    <w:rsid w:val="00232731"/>
    <w:rsid w:val="00232830"/>
    <w:rsid w:val="0023294E"/>
    <w:rsid w:val="00232AAC"/>
    <w:rsid w:val="0023386B"/>
    <w:rsid w:val="002338D6"/>
    <w:rsid w:val="00234226"/>
    <w:rsid w:val="00234357"/>
    <w:rsid w:val="00234621"/>
    <w:rsid w:val="00234AFD"/>
    <w:rsid w:val="002354B3"/>
    <w:rsid w:val="00235927"/>
    <w:rsid w:val="00235B75"/>
    <w:rsid w:val="00235C0B"/>
    <w:rsid w:val="00235E39"/>
    <w:rsid w:val="00235FAA"/>
    <w:rsid w:val="002367AD"/>
    <w:rsid w:val="002368E6"/>
    <w:rsid w:val="0023699F"/>
    <w:rsid w:val="00236CE0"/>
    <w:rsid w:val="00236D49"/>
    <w:rsid w:val="00236D86"/>
    <w:rsid w:val="00236EE0"/>
    <w:rsid w:val="002371AB"/>
    <w:rsid w:val="002376D6"/>
    <w:rsid w:val="00237724"/>
    <w:rsid w:val="00237EE7"/>
    <w:rsid w:val="00240720"/>
    <w:rsid w:val="0024116F"/>
    <w:rsid w:val="0024154F"/>
    <w:rsid w:val="00241BE7"/>
    <w:rsid w:val="00241DE0"/>
    <w:rsid w:val="00241EEF"/>
    <w:rsid w:val="00242548"/>
    <w:rsid w:val="0024317C"/>
    <w:rsid w:val="002433AB"/>
    <w:rsid w:val="00243E03"/>
    <w:rsid w:val="002445A2"/>
    <w:rsid w:val="00244BA1"/>
    <w:rsid w:val="00244DDB"/>
    <w:rsid w:val="00244DDD"/>
    <w:rsid w:val="00244FD6"/>
    <w:rsid w:val="002450F3"/>
    <w:rsid w:val="00245AF9"/>
    <w:rsid w:val="00245BF5"/>
    <w:rsid w:val="00245FC5"/>
    <w:rsid w:val="00246220"/>
    <w:rsid w:val="00246738"/>
    <w:rsid w:val="00246D0E"/>
    <w:rsid w:val="002470FF"/>
    <w:rsid w:val="00247274"/>
    <w:rsid w:val="0024735D"/>
    <w:rsid w:val="002478F0"/>
    <w:rsid w:val="00250BA8"/>
    <w:rsid w:val="002511E1"/>
    <w:rsid w:val="00251311"/>
    <w:rsid w:val="002516E8"/>
    <w:rsid w:val="00251AEE"/>
    <w:rsid w:val="00252106"/>
    <w:rsid w:val="002526D2"/>
    <w:rsid w:val="00252D03"/>
    <w:rsid w:val="00253967"/>
    <w:rsid w:val="00253A0B"/>
    <w:rsid w:val="00253E72"/>
    <w:rsid w:val="002545DE"/>
    <w:rsid w:val="00254EAD"/>
    <w:rsid w:val="002550CA"/>
    <w:rsid w:val="00255417"/>
    <w:rsid w:val="00255DB9"/>
    <w:rsid w:val="00256C66"/>
    <w:rsid w:val="00257002"/>
    <w:rsid w:val="00257049"/>
    <w:rsid w:val="002571F7"/>
    <w:rsid w:val="002572E3"/>
    <w:rsid w:val="00257D1E"/>
    <w:rsid w:val="00257DEB"/>
    <w:rsid w:val="002606FE"/>
    <w:rsid w:val="0026085D"/>
    <w:rsid w:val="002609B4"/>
    <w:rsid w:val="00260A67"/>
    <w:rsid w:val="00260AE8"/>
    <w:rsid w:val="00260E5C"/>
    <w:rsid w:val="00261472"/>
    <w:rsid w:val="002622EC"/>
    <w:rsid w:val="0026243B"/>
    <w:rsid w:val="00262C1A"/>
    <w:rsid w:val="00263C0E"/>
    <w:rsid w:val="00263E9B"/>
    <w:rsid w:val="00263E9C"/>
    <w:rsid w:val="00264480"/>
    <w:rsid w:val="00264533"/>
    <w:rsid w:val="00264880"/>
    <w:rsid w:val="00264D2D"/>
    <w:rsid w:val="00264FA7"/>
    <w:rsid w:val="00265695"/>
    <w:rsid w:val="00265C35"/>
    <w:rsid w:val="00265F3F"/>
    <w:rsid w:val="0026607C"/>
    <w:rsid w:val="002661E6"/>
    <w:rsid w:val="002664FF"/>
    <w:rsid w:val="00266C45"/>
    <w:rsid w:val="002672E3"/>
    <w:rsid w:val="00267454"/>
    <w:rsid w:val="00267A89"/>
    <w:rsid w:val="00267BAD"/>
    <w:rsid w:val="00267C2C"/>
    <w:rsid w:val="00267EC8"/>
    <w:rsid w:val="002700AE"/>
    <w:rsid w:val="0027011C"/>
    <w:rsid w:val="0027060A"/>
    <w:rsid w:val="0027078E"/>
    <w:rsid w:val="0027095E"/>
    <w:rsid w:val="00270A7B"/>
    <w:rsid w:val="00270B1D"/>
    <w:rsid w:val="00270C48"/>
    <w:rsid w:val="00270D4F"/>
    <w:rsid w:val="002712FC"/>
    <w:rsid w:val="002714EC"/>
    <w:rsid w:val="002719B2"/>
    <w:rsid w:val="0027233A"/>
    <w:rsid w:val="002727C3"/>
    <w:rsid w:val="00272BE3"/>
    <w:rsid w:val="002733BE"/>
    <w:rsid w:val="00273488"/>
    <w:rsid w:val="00274331"/>
    <w:rsid w:val="002745DE"/>
    <w:rsid w:val="00274681"/>
    <w:rsid w:val="00274985"/>
    <w:rsid w:val="002749A1"/>
    <w:rsid w:val="00274E27"/>
    <w:rsid w:val="002750D7"/>
    <w:rsid w:val="002752AD"/>
    <w:rsid w:val="00275891"/>
    <w:rsid w:val="00275D17"/>
    <w:rsid w:val="00275E4A"/>
    <w:rsid w:val="00275E58"/>
    <w:rsid w:val="0027601A"/>
    <w:rsid w:val="00276E3E"/>
    <w:rsid w:val="00277FD4"/>
    <w:rsid w:val="00280582"/>
    <w:rsid w:val="0028072C"/>
    <w:rsid w:val="00280A01"/>
    <w:rsid w:val="00280B18"/>
    <w:rsid w:val="00280D48"/>
    <w:rsid w:val="00280D57"/>
    <w:rsid w:val="0028181E"/>
    <w:rsid w:val="00281D85"/>
    <w:rsid w:val="00281E97"/>
    <w:rsid w:val="002821F8"/>
    <w:rsid w:val="00282FD4"/>
    <w:rsid w:val="0028303E"/>
    <w:rsid w:val="00283260"/>
    <w:rsid w:val="00283410"/>
    <w:rsid w:val="002845AB"/>
    <w:rsid w:val="0028460E"/>
    <w:rsid w:val="00284CA1"/>
    <w:rsid w:val="0028514E"/>
    <w:rsid w:val="0028522F"/>
    <w:rsid w:val="002854A0"/>
    <w:rsid w:val="0028602B"/>
    <w:rsid w:val="00286091"/>
    <w:rsid w:val="0028693F"/>
    <w:rsid w:val="00286ADC"/>
    <w:rsid w:val="0028700E"/>
    <w:rsid w:val="002875E8"/>
    <w:rsid w:val="00287A15"/>
    <w:rsid w:val="00287ABF"/>
    <w:rsid w:val="00287EE4"/>
    <w:rsid w:val="00290106"/>
    <w:rsid w:val="002903D5"/>
    <w:rsid w:val="00290B47"/>
    <w:rsid w:val="00291257"/>
    <w:rsid w:val="002923D6"/>
    <w:rsid w:val="002923FC"/>
    <w:rsid w:val="00292420"/>
    <w:rsid w:val="00292494"/>
    <w:rsid w:val="002928B9"/>
    <w:rsid w:val="002939AE"/>
    <w:rsid w:val="00293A81"/>
    <w:rsid w:val="00293B07"/>
    <w:rsid w:val="00293D42"/>
    <w:rsid w:val="00293DB6"/>
    <w:rsid w:val="00294164"/>
    <w:rsid w:val="00294F4B"/>
    <w:rsid w:val="002952D9"/>
    <w:rsid w:val="0029549B"/>
    <w:rsid w:val="00295531"/>
    <w:rsid w:val="00295EFA"/>
    <w:rsid w:val="00296051"/>
    <w:rsid w:val="00296101"/>
    <w:rsid w:val="00296222"/>
    <w:rsid w:val="002963E3"/>
    <w:rsid w:val="002964F6"/>
    <w:rsid w:val="00296F19"/>
    <w:rsid w:val="00296F27"/>
    <w:rsid w:val="00297BB9"/>
    <w:rsid w:val="002A0644"/>
    <w:rsid w:val="002A0766"/>
    <w:rsid w:val="002A0918"/>
    <w:rsid w:val="002A0ED2"/>
    <w:rsid w:val="002A192E"/>
    <w:rsid w:val="002A1A12"/>
    <w:rsid w:val="002A241A"/>
    <w:rsid w:val="002A251D"/>
    <w:rsid w:val="002A2841"/>
    <w:rsid w:val="002A289F"/>
    <w:rsid w:val="002A28A0"/>
    <w:rsid w:val="002A2956"/>
    <w:rsid w:val="002A2A5A"/>
    <w:rsid w:val="002A2A82"/>
    <w:rsid w:val="002A2C14"/>
    <w:rsid w:val="002A3113"/>
    <w:rsid w:val="002A31D7"/>
    <w:rsid w:val="002A3761"/>
    <w:rsid w:val="002A3A61"/>
    <w:rsid w:val="002A3C13"/>
    <w:rsid w:val="002A3CF4"/>
    <w:rsid w:val="002A3DB7"/>
    <w:rsid w:val="002A3FDC"/>
    <w:rsid w:val="002A4577"/>
    <w:rsid w:val="002A45B9"/>
    <w:rsid w:val="002A45FE"/>
    <w:rsid w:val="002A463C"/>
    <w:rsid w:val="002A47A3"/>
    <w:rsid w:val="002A4890"/>
    <w:rsid w:val="002A498A"/>
    <w:rsid w:val="002A57C8"/>
    <w:rsid w:val="002A614F"/>
    <w:rsid w:val="002A6416"/>
    <w:rsid w:val="002A649F"/>
    <w:rsid w:val="002A6611"/>
    <w:rsid w:val="002A68E5"/>
    <w:rsid w:val="002A6C3B"/>
    <w:rsid w:val="002A6D83"/>
    <w:rsid w:val="002A713B"/>
    <w:rsid w:val="002A735C"/>
    <w:rsid w:val="002A7653"/>
    <w:rsid w:val="002A7D91"/>
    <w:rsid w:val="002B0186"/>
    <w:rsid w:val="002B01B1"/>
    <w:rsid w:val="002B03E9"/>
    <w:rsid w:val="002B04F2"/>
    <w:rsid w:val="002B07A2"/>
    <w:rsid w:val="002B0CFC"/>
    <w:rsid w:val="002B0D3A"/>
    <w:rsid w:val="002B0F81"/>
    <w:rsid w:val="002B1041"/>
    <w:rsid w:val="002B108D"/>
    <w:rsid w:val="002B114A"/>
    <w:rsid w:val="002B1400"/>
    <w:rsid w:val="002B14D8"/>
    <w:rsid w:val="002B1694"/>
    <w:rsid w:val="002B1BF3"/>
    <w:rsid w:val="002B1CB2"/>
    <w:rsid w:val="002B1E65"/>
    <w:rsid w:val="002B2331"/>
    <w:rsid w:val="002B2414"/>
    <w:rsid w:val="002B268A"/>
    <w:rsid w:val="002B2D56"/>
    <w:rsid w:val="002B2F67"/>
    <w:rsid w:val="002B321A"/>
    <w:rsid w:val="002B3946"/>
    <w:rsid w:val="002B39C3"/>
    <w:rsid w:val="002B3AE2"/>
    <w:rsid w:val="002B3F82"/>
    <w:rsid w:val="002B4194"/>
    <w:rsid w:val="002B4785"/>
    <w:rsid w:val="002B4C14"/>
    <w:rsid w:val="002B4DC4"/>
    <w:rsid w:val="002B5039"/>
    <w:rsid w:val="002B5863"/>
    <w:rsid w:val="002B5E60"/>
    <w:rsid w:val="002B5FEA"/>
    <w:rsid w:val="002B6139"/>
    <w:rsid w:val="002B6497"/>
    <w:rsid w:val="002B64C1"/>
    <w:rsid w:val="002B6516"/>
    <w:rsid w:val="002B657D"/>
    <w:rsid w:val="002B65D6"/>
    <w:rsid w:val="002B666D"/>
    <w:rsid w:val="002B66E4"/>
    <w:rsid w:val="002B74F6"/>
    <w:rsid w:val="002B7675"/>
    <w:rsid w:val="002B775C"/>
    <w:rsid w:val="002B7C1D"/>
    <w:rsid w:val="002B7E12"/>
    <w:rsid w:val="002C01E5"/>
    <w:rsid w:val="002C0592"/>
    <w:rsid w:val="002C0906"/>
    <w:rsid w:val="002C0C5B"/>
    <w:rsid w:val="002C1304"/>
    <w:rsid w:val="002C1490"/>
    <w:rsid w:val="002C1648"/>
    <w:rsid w:val="002C1E24"/>
    <w:rsid w:val="002C1F31"/>
    <w:rsid w:val="002C2753"/>
    <w:rsid w:val="002C27C0"/>
    <w:rsid w:val="002C29B5"/>
    <w:rsid w:val="002C301C"/>
    <w:rsid w:val="002C307B"/>
    <w:rsid w:val="002C38F2"/>
    <w:rsid w:val="002C3CC1"/>
    <w:rsid w:val="002C3CC8"/>
    <w:rsid w:val="002C3E83"/>
    <w:rsid w:val="002C4064"/>
    <w:rsid w:val="002C420C"/>
    <w:rsid w:val="002C42EC"/>
    <w:rsid w:val="002C441E"/>
    <w:rsid w:val="002C505C"/>
    <w:rsid w:val="002C5225"/>
    <w:rsid w:val="002C57C7"/>
    <w:rsid w:val="002C6C59"/>
    <w:rsid w:val="002C6CED"/>
    <w:rsid w:val="002C6F5C"/>
    <w:rsid w:val="002C736E"/>
    <w:rsid w:val="002C77AA"/>
    <w:rsid w:val="002C7851"/>
    <w:rsid w:val="002C7947"/>
    <w:rsid w:val="002C7C25"/>
    <w:rsid w:val="002D04E6"/>
    <w:rsid w:val="002D09A0"/>
    <w:rsid w:val="002D0A92"/>
    <w:rsid w:val="002D0FDF"/>
    <w:rsid w:val="002D1336"/>
    <w:rsid w:val="002D1338"/>
    <w:rsid w:val="002D1668"/>
    <w:rsid w:val="002D181E"/>
    <w:rsid w:val="002D1AD7"/>
    <w:rsid w:val="002D1B63"/>
    <w:rsid w:val="002D1E42"/>
    <w:rsid w:val="002D1F00"/>
    <w:rsid w:val="002D2314"/>
    <w:rsid w:val="002D25E3"/>
    <w:rsid w:val="002D26B3"/>
    <w:rsid w:val="002D2796"/>
    <w:rsid w:val="002D2AB5"/>
    <w:rsid w:val="002D2F81"/>
    <w:rsid w:val="002D3535"/>
    <w:rsid w:val="002D3C6B"/>
    <w:rsid w:val="002D5025"/>
    <w:rsid w:val="002D5CD0"/>
    <w:rsid w:val="002D5F50"/>
    <w:rsid w:val="002D6240"/>
    <w:rsid w:val="002D67E8"/>
    <w:rsid w:val="002D6827"/>
    <w:rsid w:val="002D6B09"/>
    <w:rsid w:val="002D6D6B"/>
    <w:rsid w:val="002D6EED"/>
    <w:rsid w:val="002D6FB3"/>
    <w:rsid w:val="002D7692"/>
    <w:rsid w:val="002D7BB2"/>
    <w:rsid w:val="002D7DC3"/>
    <w:rsid w:val="002D7FF4"/>
    <w:rsid w:val="002E0842"/>
    <w:rsid w:val="002E0AE9"/>
    <w:rsid w:val="002E0B90"/>
    <w:rsid w:val="002E0BE2"/>
    <w:rsid w:val="002E1559"/>
    <w:rsid w:val="002E17C7"/>
    <w:rsid w:val="002E1A5C"/>
    <w:rsid w:val="002E1C77"/>
    <w:rsid w:val="002E1CB5"/>
    <w:rsid w:val="002E243E"/>
    <w:rsid w:val="002E2448"/>
    <w:rsid w:val="002E2FDB"/>
    <w:rsid w:val="002E32F9"/>
    <w:rsid w:val="002E3996"/>
    <w:rsid w:val="002E39B8"/>
    <w:rsid w:val="002E3B71"/>
    <w:rsid w:val="002E4064"/>
    <w:rsid w:val="002E41F0"/>
    <w:rsid w:val="002E4331"/>
    <w:rsid w:val="002E4334"/>
    <w:rsid w:val="002E43EB"/>
    <w:rsid w:val="002E47E4"/>
    <w:rsid w:val="002E4A15"/>
    <w:rsid w:val="002E50BD"/>
    <w:rsid w:val="002E555F"/>
    <w:rsid w:val="002E6175"/>
    <w:rsid w:val="002E6363"/>
    <w:rsid w:val="002E669C"/>
    <w:rsid w:val="002E67CD"/>
    <w:rsid w:val="002E68B7"/>
    <w:rsid w:val="002E6A21"/>
    <w:rsid w:val="002E72B5"/>
    <w:rsid w:val="002E75F3"/>
    <w:rsid w:val="002E7A3B"/>
    <w:rsid w:val="002F0566"/>
    <w:rsid w:val="002F088E"/>
    <w:rsid w:val="002F0C1F"/>
    <w:rsid w:val="002F0C33"/>
    <w:rsid w:val="002F0DBD"/>
    <w:rsid w:val="002F0F6E"/>
    <w:rsid w:val="002F13A2"/>
    <w:rsid w:val="002F1405"/>
    <w:rsid w:val="002F190D"/>
    <w:rsid w:val="002F1AEB"/>
    <w:rsid w:val="002F1BB8"/>
    <w:rsid w:val="002F20BD"/>
    <w:rsid w:val="002F2276"/>
    <w:rsid w:val="002F254C"/>
    <w:rsid w:val="002F25EC"/>
    <w:rsid w:val="002F28D5"/>
    <w:rsid w:val="002F2CD1"/>
    <w:rsid w:val="002F30FF"/>
    <w:rsid w:val="002F3216"/>
    <w:rsid w:val="002F324C"/>
    <w:rsid w:val="002F351F"/>
    <w:rsid w:val="002F3620"/>
    <w:rsid w:val="002F3689"/>
    <w:rsid w:val="002F3A21"/>
    <w:rsid w:val="002F3BE9"/>
    <w:rsid w:val="002F454F"/>
    <w:rsid w:val="002F46F4"/>
    <w:rsid w:val="002F4AE4"/>
    <w:rsid w:val="002F4F1D"/>
    <w:rsid w:val="002F51FE"/>
    <w:rsid w:val="002F5CBF"/>
    <w:rsid w:val="002F5DEC"/>
    <w:rsid w:val="002F5E4C"/>
    <w:rsid w:val="002F5EC6"/>
    <w:rsid w:val="002F5EEA"/>
    <w:rsid w:val="002F5F92"/>
    <w:rsid w:val="002F6906"/>
    <w:rsid w:val="002F69A8"/>
    <w:rsid w:val="002F707B"/>
    <w:rsid w:val="002F70BF"/>
    <w:rsid w:val="002F717A"/>
    <w:rsid w:val="002F7688"/>
    <w:rsid w:val="002F76A8"/>
    <w:rsid w:val="002F7969"/>
    <w:rsid w:val="002F7CD6"/>
    <w:rsid w:val="002F7DC3"/>
    <w:rsid w:val="003001B0"/>
    <w:rsid w:val="003001E2"/>
    <w:rsid w:val="003004DD"/>
    <w:rsid w:val="003005A5"/>
    <w:rsid w:val="00300C00"/>
    <w:rsid w:val="00300F2A"/>
    <w:rsid w:val="00300F31"/>
    <w:rsid w:val="003017B2"/>
    <w:rsid w:val="00301C49"/>
    <w:rsid w:val="00301C75"/>
    <w:rsid w:val="00301DCD"/>
    <w:rsid w:val="00302193"/>
    <w:rsid w:val="00302231"/>
    <w:rsid w:val="003024F0"/>
    <w:rsid w:val="00302AF0"/>
    <w:rsid w:val="00302B3C"/>
    <w:rsid w:val="00302D7E"/>
    <w:rsid w:val="00302EBB"/>
    <w:rsid w:val="00303243"/>
    <w:rsid w:val="00303552"/>
    <w:rsid w:val="0030386A"/>
    <w:rsid w:val="00303A86"/>
    <w:rsid w:val="00303E21"/>
    <w:rsid w:val="00303F1D"/>
    <w:rsid w:val="00303F69"/>
    <w:rsid w:val="003041AF"/>
    <w:rsid w:val="0030447F"/>
    <w:rsid w:val="003045C8"/>
    <w:rsid w:val="003046B8"/>
    <w:rsid w:val="00305A31"/>
    <w:rsid w:val="00305EB8"/>
    <w:rsid w:val="00305F69"/>
    <w:rsid w:val="00305FAD"/>
    <w:rsid w:val="00306479"/>
    <w:rsid w:val="00306DBD"/>
    <w:rsid w:val="00306FC6"/>
    <w:rsid w:val="00306FDB"/>
    <w:rsid w:val="00307602"/>
    <w:rsid w:val="00307619"/>
    <w:rsid w:val="003079CB"/>
    <w:rsid w:val="00307D4D"/>
    <w:rsid w:val="003104B4"/>
    <w:rsid w:val="00310C4D"/>
    <w:rsid w:val="0031163F"/>
    <w:rsid w:val="003116E9"/>
    <w:rsid w:val="00311747"/>
    <w:rsid w:val="003117C8"/>
    <w:rsid w:val="003118AD"/>
    <w:rsid w:val="003118F0"/>
    <w:rsid w:val="00311998"/>
    <w:rsid w:val="00311B51"/>
    <w:rsid w:val="00312826"/>
    <w:rsid w:val="00312832"/>
    <w:rsid w:val="003128C4"/>
    <w:rsid w:val="0031290D"/>
    <w:rsid w:val="003129C7"/>
    <w:rsid w:val="00312AF5"/>
    <w:rsid w:val="00312D73"/>
    <w:rsid w:val="00312DF4"/>
    <w:rsid w:val="00312FBB"/>
    <w:rsid w:val="0031303F"/>
    <w:rsid w:val="003136BB"/>
    <w:rsid w:val="00313C1C"/>
    <w:rsid w:val="00313DBF"/>
    <w:rsid w:val="00313F3B"/>
    <w:rsid w:val="00314385"/>
    <w:rsid w:val="003144BD"/>
    <w:rsid w:val="00314FDA"/>
    <w:rsid w:val="0031514E"/>
    <w:rsid w:val="00315247"/>
    <w:rsid w:val="00315748"/>
    <w:rsid w:val="00315876"/>
    <w:rsid w:val="00315A5D"/>
    <w:rsid w:val="00316109"/>
    <w:rsid w:val="00316762"/>
    <w:rsid w:val="0031703C"/>
    <w:rsid w:val="00317046"/>
    <w:rsid w:val="00317123"/>
    <w:rsid w:val="003174FD"/>
    <w:rsid w:val="00317669"/>
    <w:rsid w:val="00317CA6"/>
    <w:rsid w:val="00317CDA"/>
    <w:rsid w:val="00317DCF"/>
    <w:rsid w:val="00317EDC"/>
    <w:rsid w:val="00320179"/>
    <w:rsid w:val="003201BD"/>
    <w:rsid w:val="0032041B"/>
    <w:rsid w:val="00320881"/>
    <w:rsid w:val="00320CF7"/>
    <w:rsid w:val="00320FA9"/>
    <w:rsid w:val="003213D1"/>
    <w:rsid w:val="003215CC"/>
    <w:rsid w:val="00321F19"/>
    <w:rsid w:val="00321F5C"/>
    <w:rsid w:val="0032262D"/>
    <w:rsid w:val="00323235"/>
    <w:rsid w:val="003236D5"/>
    <w:rsid w:val="00323AAB"/>
    <w:rsid w:val="00323D0E"/>
    <w:rsid w:val="0032400F"/>
    <w:rsid w:val="00324644"/>
    <w:rsid w:val="00324E8D"/>
    <w:rsid w:val="00325DF8"/>
    <w:rsid w:val="00325E94"/>
    <w:rsid w:val="0032604F"/>
    <w:rsid w:val="00326639"/>
    <w:rsid w:val="003267F4"/>
    <w:rsid w:val="00326979"/>
    <w:rsid w:val="00326E4E"/>
    <w:rsid w:val="003271EB"/>
    <w:rsid w:val="003279BB"/>
    <w:rsid w:val="00327B60"/>
    <w:rsid w:val="00327D2F"/>
    <w:rsid w:val="00327D83"/>
    <w:rsid w:val="00327E47"/>
    <w:rsid w:val="00330640"/>
    <w:rsid w:val="003308AF"/>
    <w:rsid w:val="00330CA1"/>
    <w:rsid w:val="00330D8D"/>
    <w:rsid w:val="0033122D"/>
    <w:rsid w:val="0033147D"/>
    <w:rsid w:val="00332262"/>
    <w:rsid w:val="00332384"/>
    <w:rsid w:val="0033277A"/>
    <w:rsid w:val="003328E5"/>
    <w:rsid w:val="00332D79"/>
    <w:rsid w:val="00332DF8"/>
    <w:rsid w:val="00332E35"/>
    <w:rsid w:val="00332E39"/>
    <w:rsid w:val="0033302A"/>
    <w:rsid w:val="003334EA"/>
    <w:rsid w:val="00333546"/>
    <w:rsid w:val="003335A7"/>
    <w:rsid w:val="00333724"/>
    <w:rsid w:val="00333867"/>
    <w:rsid w:val="0033389E"/>
    <w:rsid w:val="0033399D"/>
    <w:rsid w:val="00333A3F"/>
    <w:rsid w:val="00333D17"/>
    <w:rsid w:val="003340F9"/>
    <w:rsid w:val="0033432A"/>
    <w:rsid w:val="003346FF"/>
    <w:rsid w:val="00334899"/>
    <w:rsid w:val="00334CB3"/>
    <w:rsid w:val="00334D1E"/>
    <w:rsid w:val="00334DD0"/>
    <w:rsid w:val="00335513"/>
    <w:rsid w:val="00335591"/>
    <w:rsid w:val="0033590A"/>
    <w:rsid w:val="00335A2F"/>
    <w:rsid w:val="00335BAB"/>
    <w:rsid w:val="00335C12"/>
    <w:rsid w:val="00335D67"/>
    <w:rsid w:val="00335EB5"/>
    <w:rsid w:val="00335F08"/>
    <w:rsid w:val="00336627"/>
    <w:rsid w:val="003369F0"/>
    <w:rsid w:val="00337221"/>
    <w:rsid w:val="00337267"/>
    <w:rsid w:val="003374CE"/>
    <w:rsid w:val="00337A68"/>
    <w:rsid w:val="00337EC6"/>
    <w:rsid w:val="00337FB4"/>
    <w:rsid w:val="003401C8"/>
    <w:rsid w:val="00340849"/>
    <w:rsid w:val="00340D3E"/>
    <w:rsid w:val="00340D81"/>
    <w:rsid w:val="00340FD4"/>
    <w:rsid w:val="0034125B"/>
    <w:rsid w:val="003412C2"/>
    <w:rsid w:val="0034152F"/>
    <w:rsid w:val="00341617"/>
    <w:rsid w:val="00341995"/>
    <w:rsid w:val="003421AB"/>
    <w:rsid w:val="00342664"/>
    <w:rsid w:val="003427BA"/>
    <w:rsid w:val="00342B1F"/>
    <w:rsid w:val="00342CD6"/>
    <w:rsid w:val="00343890"/>
    <w:rsid w:val="00343A44"/>
    <w:rsid w:val="00343A9D"/>
    <w:rsid w:val="003446B8"/>
    <w:rsid w:val="00344A1A"/>
    <w:rsid w:val="00344A38"/>
    <w:rsid w:val="00344CAD"/>
    <w:rsid w:val="003450E6"/>
    <w:rsid w:val="00345451"/>
    <w:rsid w:val="00345836"/>
    <w:rsid w:val="00345A72"/>
    <w:rsid w:val="00345D43"/>
    <w:rsid w:val="00346368"/>
    <w:rsid w:val="003468E5"/>
    <w:rsid w:val="0034695A"/>
    <w:rsid w:val="00346CD2"/>
    <w:rsid w:val="00347343"/>
    <w:rsid w:val="0034768A"/>
    <w:rsid w:val="00347858"/>
    <w:rsid w:val="00347F52"/>
    <w:rsid w:val="00350C12"/>
    <w:rsid w:val="00350FBC"/>
    <w:rsid w:val="00351441"/>
    <w:rsid w:val="00351496"/>
    <w:rsid w:val="003514CF"/>
    <w:rsid w:val="00351693"/>
    <w:rsid w:val="003516B4"/>
    <w:rsid w:val="0035176F"/>
    <w:rsid w:val="00351846"/>
    <w:rsid w:val="00351F2C"/>
    <w:rsid w:val="0035247F"/>
    <w:rsid w:val="0035276C"/>
    <w:rsid w:val="00352A8D"/>
    <w:rsid w:val="0035389F"/>
    <w:rsid w:val="00353938"/>
    <w:rsid w:val="00353C3A"/>
    <w:rsid w:val="00353F9C"/>
    <w:rsid w:val="003540B0"/>
    <w:rsid w:val="003543CA"/>
    <w:rsid w:val="003543CE"/>
    <w:rsid w:val="00354426"/>
    <w:rsid w:val="003545D7"/>
    <w:rsid w:val="00354627"/>
    <w:rsid w:val="00354A4D"/>
    <w:rsid w:val="00354F6E"/>
    <w:rsid w:val="003557AE"/>
    <w:rsid w:val="0035591A"/>
    <w:rsid w:val="00356253"/>
    <w:rsid w:val="00356B01"/>
    <w:rsid w:val="00356C84"/>
    <w:rsid w:val="00356F2E"/>
    <w:rsid w:val="00357196"/>
    <w:rsid w:val="003571A7"/>
    <w:rsid w:val="00357483"/>
    <w:rsid w:val="003578EB"/>
    <w:rsid w:val="003579AE"/>
    <w:rsid w:val="003579FD"/>
    <w:rsid w:val="00357BC9"/>
    <w:rsid w:val="00357BED"/>
    <w:rsid w:val="00360254"/>
    <w:rsid w:val="00360292"/>
    <w:rsid w:val="00360437"/>
    <w:rsid w:val="0036054D"/>
    <w:rsid w:val="003607A3"/>
    <w:rsid w:val="00360982"/>
    <w:rsid w:val="00360EB5"/>
    <w:rsid w:val="00360EDE"/>
    <w:rsid w:val="003616AF"/>
    <w:rsid w:val="00361787"/>
    <w:rsid w:val="00361B1A"/>
    <w:rsid w:val="00361E71"/>
    <w:rsid w:val="0036242C"/>
    <w:rsid w:val="00362D33"/>
    <w:rsid w:val="00362F4E"/>
    <w:rsid w:val="0036362C"/>
    <w:rsid w:val="003640DC"/>
    <w:rsid w:val="003644E1"/>
    <w:rsid w:val="00364E40"/>
    <w:rsid w:val="00364ED0"/>
    <w:rsid w:val="00364F8B"/>
    <w:rsid w:val="003650DC"/>
    <w:rsid w:val="003655C1"/>
    <w:rsid w:val="0036573E"/>
    <w:rsid w:val="0036588E"/>
    <w:rsid w:val="00365D82"/>
    <w:rsid w:val="00365E62"/>
    <w:rsid w:val="0036606B"/>
    <w:rsid w:val="003665FB"/>
    <w:rsid w:val="003666EB"/>
    <w:rsid w:val="00366819"/>
    <w:rsid w:val="00366A95"/>
    <w:rsid w:val="00366D27"/>
    <w:rsid w:val="00366E31"/>
    <w:rsid w:val="00366EBA"/>
    <w:rsid w:val="00367869"/>
    <w:rsid w:val="003679EB"/>
    <w:rsid w:val="00367E24"/>
    <w:rsid w:val="00370253"/>
    <w:rsid w:val="003707E7"/>
    <w:rsid w:val="00370985"/>
    <w:rsid w:val="003719F5"/>
    <w:rsid w:val="00371AC7"/>
    <w:rsid w:val="00371BF4"/>
    <w:rsid w:val="00371F0A"/>
    <w:rsid w:val="0037206B"/>
    <w:rsid w:val="0037208F"/>
    <w:rsid w:val="003720BF"/>
    <w:rsid w:val="00372132"/>
    <w:rsid w:val="003725AD"/>
    <w:rsid w:val="003731A8"/>
    <w:rsid w:val="0037372D"/>
    <w:rsid w:val="00373B0C"/>
    <w:rsid w:val="00373B44"/>
    <w:rsid w:val="00373E56"/>
    <w:rsid w:val="0037453A"/>
    <w:rsid w:val="003745B0"/>
    <w:rsid w:val="00374F6D"/>
    <w:rsid w:val="00375818"/>
    <w:rsid w:val="00375980"/>
    <w:rsid w:val="00375AC9"/>
    <w:rsid w:val="00375AE5"/>
    <w:rsid w:val="00375BB9"/>
    <w:rsid w:val="00375BF0"/>
    <w:rsid w:val="00375C84"/>
    <w:rsid w:val="00375E1E"/>
    <w:rsid w:val="00375F69"/>
    <w:rsid w:val="00376194"/>
    <w:rsid w:val="00376604"/>
    <w:rsid w:val="00376F4E"/>
    <w:rsid w:val="0037715E"/>
    <w:rsid w:val="00377611"/>
    <w:rsid w:val="0037767C"/>
    <w:rsid w:val="0037788A"/>
    <w:rsid w:val="00377CDD"/>
    <w:rsid w:val="00377D19"/>
    <w:rsid w:val="00377DFB"/>
    <w:rsid w:val="003800F7"/>
    <w:rsid w:val="00380B37"/>
    <w:rsid w:val="00380C19"/>
    <w:rsid w:val="00380DB4"/>
    <w:rsid w:val="00380EB1"/>
    <w:rsid w:val="00380F58"/>
    <w:rsid w:val="003820E0"/>
    <w:rsid w:val="0038218A"/>
    <w:rsid w:val="0038220A"/>
    <w:rsid w:val="0038223F"/>
    <w:rsid w:val="00382257"/>
    <w:rsid w:val="00382823"/>
    <w:rsid w:val="0038303B"/>
    <w:rsid w:val="0038322B"/>
    <w:rsid w:val="00383556"/>
    <w:rsid w:val="003836B9"/>
    <w:rsid w:val="003836C9"/>
    <w:rsid w:val="00383738"/>
    <w:rsid w:val="003839AC"/>
    <w:rsid w:val="00383F2E"/>
    <w:rsid w:val="003849DB"/>
    <w:rsid w:val="00384A06"/>
    <w:rsid w:val="00384B0F"/>
    <w:rsid w:val="00384D9B"/>
    <w:rsid w:val="00384DFB"/>
    <w:rsid w:val="00384F0A"/>
    <w:rsid w:val="003851EF"/>
    <w:rsid w:val="00385774"/>
    <w:rsid w:val="00385A33"/>
    <w:rsid w:val="00385C71"/>
    <w:rsid w:val="0038629F"/>
    <w:rsid w:val="003865E4"/>
    <w:rsid w:val="0038692B"/>
    <w:rsid w:val="00386E40"/>
    <w:rsid w:val="00387667"/>
    <w:rsid w:val="003900C2"/>
    <w:rsid w:val="00390397"/>
    <w:rsid w:val="003903EF"/>
    <w:rsid w:val="003903FA"/>
    <w:rsid w:val="00390423"/>
    <w:rsid w:val="00390AA0"/>
    <w:rsid w:val="00390BA4"/>
    <w:rsid w:val="00390D74"/>
    <w:rsid w:val="003910E4"/>
    <w:rsid w:val="00391317"/>
    <w:rsid w:val="00391412"/>
    <w:rsid w:val="0039151F"/>
    <w:rsid w:val="00391626"/>
    <w:rsid w:val="00391739"/>
    <w:rsid w:val="00391CC7"/>
    <w:rsid w:val="0039263B"/>
    <w:rsid w:val="00392755"/>
    <w:rsid w:val="00392943"/>
    <w:rsid w:val="00392C1A"/>
    <w:rsid w:val="00392EEA"/>
    <w:rsid w:val="00393543"/>
    <w:rsid w:val="003935A9"/>
    <w:rsid w:val="00393862"/>
    <w:rsid w:val="00393B15"/>
    <w:rsid w:val="00393B2D"/>
    <w:rsid w:val="00393C90"/>
    <w:rsid w:val="0039407B"/>
    <w:rsid w:val="0039409B"/>
    <w:rsid w:val="0039442A"/>
    <w:rsid w:val="003946C2"/>
    <w:rsid w:val="003948D0"/>
    <w:rsid w:val="00395097"/>
    <w:rsid w:val="003952F9"/>
    <w:rsid w:val="0039531B"/>
    <w:rsid w:val="003954EF"/>
    <w:rsid w:val="00395798"/>
    <w:rsid w:val="00395A94"/>
    <w:rsid w:val="00395AE8"/>
    <w:rsid w:val="003961C0"/>
    <w:rsid w:val="00396322"/>
    <w:rsid w:val="00396498"/>
    <w:rsid w:val="00396764"/>
    <w:rsid w:val="00396CD6"/>
    <w:rsid w:val="00396FC4"/>
    <w:rsid w:val="00397075"/>
    <w:rsid w:val="0039708D"/>
    <w:rsid w:val="003974A7"/>
    <w:rsid w:val="003974DE"/>
    <w:rsid w:val="0039763D"/>
    <w:rsid w:val="00397C2B"/>
    <w:rsid w:val="003A0A26"/>
    <w:rsid w:val="003A0D99"/>
    <w:rsid w:val="003A0DCC"/>
    <w:rsid w:val="003A0FA1"/>
    <w:rsid w:val="003A1028"/>
    <w:rsid w:val="003A1478"/>
    <w:rsid w:val="003A1A8C"/>
    <w:rsid w:val="003A272B"/>
    <w:rsid w:val="003A2ABD"/>
    <w:rsid w:val="003A2F00"/>
    <w:rsid w:val="003A30E8"/>
    <w:rsid w:val="003A31B4"/>
    <w:rsid w:val="003A31EE"/>
    <w:rsid w:val="003A32C6"/>
    <w:rsid w:val="003A343F"/>
    <w:rsid w:val="003A3455"/>
    <w:rsid w:val="003A350A"/>
    <w:rsid w:val="003A38EA"/>
    <w:rsid w:val="003A3D5E"/>
    <w:rsid w:val="003A3FB5"/>
    <w:rsid w:val="003A440B"/>
    <w:rsid w:val="003A4956"/>
    <w:rsid w:val="003A50CA"/>
    <w:rsid w:val="003A537A"/>
    <w:rsid w:val="003A5E9E"/>
    <w:rsid w:val="003A6825"/>
    <w:rsid w:val="003A68D8"/>
    <w:rsid w:val="003A696D"/>
    <w:rsid w:val="003A6A51"/>
    <w:rsid w:val="003A6DE6"/>
    <w:rsid w:val="003A70BE"/>
    <w:rsid w:val="003A73EE"/>
    <w:rsid w:val="003B0285"/>
    <w:rsid w:val="003B080E"/>
    <w:rsid w:val="003B0A47"/>
    <w:rsid w:val="003B1999"/>
    <w:rsid w:val="003B1BF1"/>
    <w:rsid w:val="003B2164"/>
    <w:rsid w:val="003B21A7"/>
    <w:rsid w:val="003B23CF"/>
    <w:rsid w:val="003B26DC"/>
    <w:rsid w:val="003B2772"/>
    <w:rsid w:val="003B2797"/>
    <w:rsid w:val="003B28A2"/>
    <w:rsid w:val="003B2A6D"/>
    <w:rsid w:val="003B326B"/>
    <w:rsid w:val="003B35AC"/>
    <w:rsid w:val="003B393C"/>
    <w:rsid w:val="003B3B55"/>
    <w:rsid w:val="003B3F1C"/>
    <w:rsid w:val="003B4032"/>
    <w:rsid w:val="003B41ED"/>
    <w:rsid w:val="003B4520"/>
    <w:rsid w:val="003B4A4E"/>
    <w:rsid w:val="003B4E78"/>
    <w:rsid w:val="003B535A"/>
    <w:rsid w:val="003B5AAD"/>
    <w:rsid w:val="003B6323"/>
    <w:rsid w:val="003B6504"/>
    <w:rsid w:val="003B6779"/>
    <w:rsid w:val="003B6802"/>
    <w:rsid w:val="003B6B30"/>
    <w:rsid w:val="003B6E52"/>
    <w:rsid w:val="003B6F1E"/>
    <w:rsid w:val="003B6F7F"/>
    <w:rsid w:val="003B70A0"/>
    <w:rsid w:val="003B7423"/>
    <w:rsid w:val="003B7490"/>
    <w:rsid w:val="003B7A67"/>
    <w:rsid w:val="003B7A6D"/>
    <w:rsid w:val="003C00D1"/>
    <w:rsid w:val="003C0870"/>
    <w:rsid w:val="003C096B"/>
    <w:rsid w:val="003C09C9"/>
    <w:rsid w:val="003C1809"/>
    <w:rsid w:val="003C203D"/>
    <w:rsid w:val="003C2685"/>
    <w:rsid w:val="003C3223"/>
    <w:rsid w:val="003C3812"/>
    <w:rsid w:val="003C400F"/>
    <w:rsid w:val="003C44D3"/>
    <w:rsid w:val="003C5268"/>
    <w:rsid w:val="003C5708"/>
    <w:rsid w:val="003C5B26"/>
    <w:rsid w:val="003C5CD8"/>
    <w:rsid w:val="003C63DB"/>
    <w:rsid w:val="003C6748"/>
    <w:rsid w:val="003C683C"/>
    <w:rsid w:val="003C6C6B"/>
    <w:rsid w:val="003C6DAE"/>
    <w:rsid w:val="003C72E1"/>
    <w:rsid w:val="003C7368"/>
    <w:rsid w:val="003C7479"/>
    <w:rsid w:val="003C77B6"/>
    <w:rsid w:val="003C7A14"/>
    <w:rsid w:val="003D01C7"/>
    <w:rsid w:val="003D07B6"/>
    <w:rsid w:val="003D0AD9"/>
    <w:rsid w:val="003D0D59"/>
    <w:rsid w:val="003D0D83"/>
    <w:rsid w:val="003D115D"/>
    <w:rsid w:val="003D1254"/>
    <w:rsid w:val="003D182D"/>
    <w:rsid w:val="003D194C"/>
    <w:rsid w:val="003D1BFE"/>
    <w:rsid w:val="003D1EF8"/>
    <w:rsid w:val="003D2208"/>
    <w:rsid w:val="003D2EA7"/>
    <w:rsid w:val="003D3005"/>
    <w:rsid w:val="003D32E7"/>
    <w:rsid w:val="003D32FD"/>
    <w:rsid w:val="003D332C"/>
    <w:rsid w:val="003D3428"/>
    <w:rsid w:val="003D34F4"/>
    <w:rsid w:val="003D3A32"/>
    <w:rsid w:val="003D3C9C"/>
    <w:rsid w:val="003D3ED0"/>
    <w:rsid w:val="003D4CD8"/>
    <w:rsid w:val="003D4ED5"/>
    <w:rsid w:val="003D4F97"/>
    <w:rsid w:val="003D515D"/>
    <w:rsid w:val="003D53FA"/>
    <w:rsid w:val="003D59BA"/>
    <w:rsid w:val="003D5B97"/>
    <w:rsid w:val="003D5D88"/>
    <w:rsid w:val="003D5E0B"/>
    <w:rsid w:val="003D6069"/>
    <w:rsid w:val="003D620A"/>
    <w:rsid w:val="003D6B02"/>
    <w:rsid w:val="003D6C2F"/>
    <w:rsid w:val="003D6D61"/>
    <w:rsid w:val="003D6EA1"/>
    <w:rsid w:val="003D72B1"/>
    <w:rsid w:val="003D7968"/>
    <w:rsid w:val="003D7B9C"/>
    <w:rsid w:val="003D7E56"/>
    <w:rsid w:val="003E022B"/>
    <w:rsid w:val="003E04C4"/>
    <w:rsid w:val="003E0672"/>
    <w:rsid w:val="003E0A7F"/>
    <w:rsid w:val="003E0F9E"/>
    <w:rsid w:val="003E1389"/>
    <w:rsid w:val="003E153E"/>
    <w:rsid w:val="003E27FE"/>
    <w:rsid w:val="003E315A"/>
    <w:rsid w:val="003E332E"/>
    <w:rsid w:val="003E3580"/>
    <w:rsid w:val="003E381B"/>
    <w:rsid w:val="003E4469"/>
    <w:rsid w:val="003E4540"/>
    <w:rsid w:val="003E4BEA"/>
    <w:rsid w:val="003E4D4E"/>
    <w:rsid w:val="003E4DA9"/>
    <w:rsid w:val="003E56F0"/>
    <w:rsid w:val="003E5ECE"/>
    <w:rsid w:val="003E6BFD"/>
    <w:rsid w:val="003E7040"/>
    <w:rsid w:val="003E728F"/>
    <w:rsid w:val="003E7870"/>
    <w:rsid w:val="003E7F2A"/>
    <w:rsid w:val="003F0D40"/>
    <w:rsid w:val="003F1043"/>
    <w:rsid w:val="003F1264"/>
    <w:rsid w:val="003F1B5E"/>
    <w:rsid w:val="003F1D56"/>
    <w:rsid w:val="003F2315"/>
    <w:rsid w:val="003F2440"/>
    <w:rsid w:val="003F2736"/>
    <w:rsid w:val="003F2ADB"/>
    <w:rsid w:val="003F31BA"/>
    <w:rsid w:val="003F327F"/>
    <w:rsid w:val="003F33BB"/>
    <w:rsid w:val="003F3D87"/>
    <w:rsid w:val="003F440B"/>
    <w:rsid w:val="003F448F"/>
    <w:rsid w:val="003F4D44"/>
    <w:rsid w:val="003F4DC8"/>
    <w:rsid w:val="003F5E33"/>
    <w:rsid w:val="003F6136"/>
    <w:rsid w:val="003F69F9"/>
    <w:rsid w:val="003F6B76"/>
    <w:rsid w:val="003F72CA"/>
    <w:rsid w:val="003F745E"/>
    <w:rsid w:val="003F749B"/>
    <w:rsid w:val="003F7C6B"/>
    <w:rsid w:val="0040048D"/>
    <w:rsid w:val="00400A81"/>
    <w:rsid w:val="00401496"/>
    <w:rsid w:val="00401662"/>
    <w:rsid w:val="00401762"/>
    <w:rsid w:val="004019F4"/>
    <w:rsid w:val="00401D78"/>
    <w:rsid w:val="00402236"/>
    <w:rsid w:val="00402287"/>
    <w:rsid w:val="00402339"/>
    <w:rsid w:val="004025C4"/>
    <w:rsid w:val="004025E3"/>
    <w:rsid w:val="00402B1C"/>
    <w:rsid w:val="00402E9E"/>
    <w:rsid w:val="00402FBD"/>
    <w:rsid w:val="00403225"/>
    <w:rsid w:val="004033D8"/>
    <w:rsid w:val="0040352D"/>
    <w:rsid w:val="00403824"/>
    <w:rsid w:val="00403B46"/>
    <w:rsid w:val="00403C8E"/>
    <w:rsid w:val="00403DF2"/>
    <w:rsid w:val="00403E12"/>
    <w:rsid w:val="00404146"/>
    <w:rsid w:val="004041C9"/>
    <w:rsid w:val="0040430B"/>
    <w:rsid w:val="0040466D"/>
    <w:rsid w:val="00404EAB"/>
    <w:rsid w:val="00404F41"/>
    <w:rsid w:val="00405772"/>
    <w:rsid w:val="00405AE9"/>
    <w:rsid w:val="00405B56"/>
    <w:rsid w:val="00405D5D"/>
    <w:rsid w:val="00405E84"/>
    <w:rsid w:val="004061E5"/>
    <w:rsid w:val="00406D07"/>
    <w:rsid w:val="00407692"/>
    <w:rsid w:val="0040798C"/>
    <w:rsid w:val="00410181"/>
    <w:rsid w:val="00410340"/>
    <w:rsid w:val="0041046A"/>
    <w:rsid w:val="00410637"/>
    <w:rsid w:val="00411070"/>
    <w:rsid w:val="0041108A"/>
    <w:rsid w:val="0041114F"/>
    <w:rsid w:val="004115A5"/>
    <w:rsid w:val="004126F8"/>
    <w:rsid w:val="00412831"/>
    <w:rsid w:val="00412984"/>
    <w:rsid w:val="00413031"/>
    <w:rsid w:val="00413469"/>
    <w:rsid w:val="00413AD5"/>
    <w:rsid w:val="00413CD4"/>
    <w:rsid w:val="00413DEC"/>
    <w:rsid w:val="00414521"/>
    <w:rsid w:val="004146D9"/>
    <w:rsid w:val="004149C4"/>
    <w:rsid w:val="00414E68"/>
    <w:rsid w:val="00415486"/>
    <w:rsid w:val="004158B9"/>
    <w:rsid w:val="00415C7D"/>
    <w:rsid w:val="00416022"/>
    <w:rsid w:val="0041621B"/>
    <w:rsid w:val="0041669F"/>
    <w:rsid w:val="00416900"/>
    <w:rsid w:val="00416FBE"/>
    <w:rsid w:val="004173A3"/>
    <w:rsid w:val="00417896"/>
    <w:rsid w:val="004200B0"/>
    <w:rsid w:val="004200B9"/>
    <w:rsid w:val="00420C50"/>
    <w:rsid w:val="00420E8E"/>
    <w:rsid w:val="00421288"/>
    <w:rsid w:val="004216D4"/>
    <w:rsid w:val="00421C91"/>
    <w:rsid w:val="00422B0B"/>
    <w:rsid w:val="004231A6"/>
    <w:rsid w:val="00424962"/>
    <w:rsid w:val="00424B76"/>
    <w:rsid w:val="004250FD"/>
    <w:rsid w:val="004254E7"/>
    <w:rsid w:val="00425850"/>
    <w:rsid w:val="00425BD0"/>
    <w:rsid w:val="00425E58"/>
    <w:rsid w:val="00426ABD"/>
    <w:rsid w:val="00426E32"/>
    <w:rsid w:val="004270BB"/>
    <w:rsid w:val="004270E4"/>
    <w:rsid w:val="00427454"/>
    <w:rsid w:val="00427552"/>
    <w:rsid w:val="00427AAF"/>
    <w:rsid w:val="00427BB6"/>
    <w:rsid w:val="00427C23"/>
    <w:rsid w:val="00427F28"/>
    <w:rsid w:val="0043002E"/>
    <w:rsid w:val="0043009F"/>
    <w:rsid w:val="004302DD"/>
    <w:rsid w:val="00430472"/>
    <w:rsid w:val="004304D5"/>
    <w:rsid w:val="00430553"/>
    <w:rsid w:val="00430839"/>
    <w:rsid w:val="00430B44"/>
    <w:rsid w:val="00430D03"/>
    <w:rsid w:val="00430EC1"/>
    <w:rsid w:val="00430F68"/>
    <w:rsid w:val="00431815"/>
    <w:rsid w:val="004318AA"/>
    <w:rsid w:val="00431DAD"/>
    <w:rsid w:val="004324A6"/>
    <w:rsid w:val="00432969"/>
    <w:rsid w:val="00432D54"/>
    <w:rsid w:val="00433299"/>
    <w:rsid w:val="004332BC"/>
    <w:rsid w:val="00433385"/>
    <w:rsid w:val="00433457"/>
    <w:rsid w:val="004334E1"/>
    <w:rsid w:val="00433A21"/>
    <w:rsid w:val="0043445A"/>
    <w:rsid w:val="004344C6"/>
    <w:rsid w:val="00434503"/>
    <w:rsid w:val="00434999"/>
    <w:rsid w:val="00434A66"/>
    <w:rsid w:val="00434C4F"/>
    <w:rsid w:val="00435935"/>
    <w:rsid w:val="00435B60"/>
    <w:rsid w:val="00435F96"/>
    <w:rsid w:val="0043619E"/>
    <w:rsid w:val="00436392"/>
    <w:rsid w:val="0043666F"/>
    <w:rsid w:val="00436942"/>
    <w:rsid w:val="00436B73"/>
    <w:rsid w:val="00436BBD"/>
    <w:rsid w:val="00436D45"/>
    <w:rsid w:val="00436F75"/>
    <w:rsid w:val="00436F7C"/>
    <w:rsid w:val="0043704A"/>
    <w:rsid w:val="0043723B"/>
    <w:rsid w:val="00437474"/>
    <w:rsid w:val="00437ED7"/>
    <w:rsid w:val="00437F62"/>
    <w:rsid w:val="004400F7"/>
    <w:rsid w:val="004403AE"/>
    <w:rsid w:val="00440416"/>
    <w:rsid w:val="004405ED"/>
    <w:rsid w:val="004408B8"/>
    <w:rsid w:val="00441188"/>
    <w:rsid w:val="00441FB8"/>
    <w:rsid w:val="004427DC"/>
    <w:rsid w:val="00442A36"/>
    <w:rsid w:val="00442E92"/>
    <w:rsid w:val="00443683"/>
    <w:rsid w:val="00443A40"/>
    <w:rsid w:val="00443BC4"/>
    <w:rsid w:val="0044409C"/>
    <w:rsid w:val="004440C6"/>
    <w:rsid w:val="00444199"/>
    <w:rsid w:val="004445A4"/>
    <w:rsid w:val="00445110"/>
    <w:rsid w:val="0044563F"/>
    <w:rsid w:val="0044587D"/>
    <w:rsid w:val="004458C4"/>
    <w:rsid w:val="00445A21"/>
    <w:rsid w:val="00445E8C"/>
    <w:rsid w:val="00446558"/>
    <w:rsid w:val="00446B4F"/>
    <w:rsid w:val="00446C3A"/>
    <w:rsid w:val="004470FC"/>
    <w:rsid w:val="00447A79"/>
    <w:rsid w:val="00447C83"/>
    <w:rsid w:val="00447D83"/>
    <w:rsid w:val="00447F5F"/>
    <w:rsid w:val="00450170"/>
    <w:rsid w:val="00450420"/>
    <w:rsid w:val="004504EE"/>
    <w:rsid w:val="00450829"/>
    <w:rsid w:val="00450AED"/>
    <w:rsid w:val="00450D28"/>
    <w:rsid w:val="00451756"/>
    <w:rsid w:val="00451B2E"/>
    <w:rsid w:val="00451BF0"/>
    <w:rsid w:val="00451C12"/>
    <w:rsid w:val="00451CE6"/>
    <w:rsid w:val="00452308"/>
    <w:rsid w:val="0045268E"/>
    <w:rsid w:val="00452E73"/>
    <w:rsid w:val="0045317D"/>
    <w:rsid w:val="0045330D"/>
    <w:rsid w:val="00453597"/>
    <w:rsid w:val="00453B0D"/>
    <w:rsid w:val="00454057"/>
    <w:rsid w:val="00454571"/>
    <w:rsid w:val="0045473C"/>
    <w:rsid w:val="0045524B"/>
    <w:rsid w:val="00455914"/>
    <w:rsid w:val="00455C78"/>
    <w:rsid w:val="00455CF7"/>
    <w:rsid w:val="00456087"/>
    <w:rsid w:val="004565B5"/>
    <w:rsid w:val="004566D6"/>
    <w:rsid w:val="004566FA"/>
    <w:rsid w:val="0045686B"/>
    <w:rsid w:val="004569D3"/>
    <w:rsid w:val="004573CF"/>
    <w:rsid w:val="00457CD1"/>
    <w:rsid w:val="004601A8"/>
    <w:rsid w:val="004604F9"/>
    <w:rsid w:val="0046069A"/>
    <w:rsid w:val="00460CEE"/>
    <w:rsid w:val="00460E9D"/>
    <w:rsid w:val="00460F7E"/>
    <w:rsid w:val="0046100E"/>
    <w:rsid w:val="0046130E"/>
    <w:rsid w:val="0046135B"/>
    <w:rsid w:val="004613AC"/>
    <w:rsid w:val="004617B4"/>
    <w:rsid w:val="004618C7"/>
    <w:rsid w:val="004619CB"/>
    <w:rsid w:val="00461E4B"/>
    <w:rsid w:val="0046221F"/>
    <w:rsid w:val="00462547"/>
    <w:rsid w:val="0046263A"/>
    <w:rsid w:val="00462C2A"/>
    <w:rsid w:val="00462D29"/>
    <w:rsid w:val="00462E98"/>
    <w:rsid w:val="00463158"/>
    <w:rsid w:val="004634A1"/>
    <w:rsid w:val="00463648"/>
    <w:rsid w:val="004637C2"/>
    <w:rsid w:val="0046387F"/>
    <w:rsid w:val="004643DE"/>
    <w:rsid w:val="004646ED"/>
    <w:rsid w:val="00465250"/>
    <w:rsid w:val="004652B2"/>
    <w:rsid w:val="004652B7"/>
    <w:rsid w:val="0046570B"/>
    <w:rsid w:val="004657D4"/>
    <w:rsid w:val="00465976"/>
    <w:rsid w:val="0046610A"/>
    <w:rsid w:val="00466587"/>
    <w:rsid w:val="004667DF"/>
    <w:rsid w:val="004668B6"/>
    <w:rsid w:val="00466B03"/>
    <w:rsid w:val="00466C45"/>
    <w:rsid w:val="00466CEF"/>
    <w:rsid w:val="00466DDC"/>
    <w:rsid w:val="004674C6"/>
    <w:rsid w:val="004675C9"/>
    <w:rsid w:val="00467ACD"/>
    <w:rsid w:val="00467D2F"/>
    <w:rsid w:val="00470148"/>
    <w:rsid w:val="004704B4"/>
    <w:rsid w:val="0047056F"/>
    <w:rsid w:val="004706F1"/>
    <w:rsid w:val="00470A36"/>
    <w:rsid w:val="00470FB9"/>
    <w:rsid w:val="00471235"/>
    <w:rsid w:val="004713C1"/>
    <w:rsid w:val="004716E0"/>
    <w:rsid w:val="00471B7C"/>
    <w:rsid w:val="00471B7D"/>
    <w:rsid w:val="00472326"/>
    <w:rsid w:val="004725EA"/>
    <w:rsid w:val="00472844"/>
    <w:rsid w:val="004728F5"/>
    <w:rsid w:val="004728FA"/>
    <w:rsid w:val="004729FA"/>
    <w:rsid w:val="00472CB6"/>
    <w:rsid w:val="00473DBE"/>
    <w:rsid w:val="004741D3"/>
    <w:rsid w:val="004745CE"/>
    <w:rsid w:val="00474B4F"/>
    <w:rsid w:val="004757A7"/>
    <w:rsid w:val="00475DEF"/>
    <w:rsid w:val="00475E8A"/>
    <w:rsid w:val="00475EFE"/>
    <w:rsid w:val="00475F20"/>
    <w:rsid w:val="004763F6"/>
    <w:rsid w:val="00476790"/>
    <w:rsid w:val="00476B7F"/>
    <w:rsid w:val="00476BEB"/>
    <w:rsid w:val="00476E6A"/>
    <w:rsid w:val="004774A6"/>
    <w:rsid w:val="004774E8"/>
    <w:rsid w:val="00477A69"/>
    <w:rsid w:val="00477D44"/>
    <w:rsid w:val="00477F6A"/>
    <w:rsid w:val="00477FB9"/>
    <w:rsid w:val="004803A8"/>
    <w:rsid w:val="00480792"/>
    <w:rsid w:val="00480822"/>
    <w:rsid w:val="00480D75"/>
    <w:rsid w:val="00480FC5"/>
    <w:rsid w:val="00480FE2"/>
    <w:rsid w:val="00481126"/>
    <w:rsid w:val="00481ABD"/>
    <w:rsid w:val="00481AFF"/>
    <w:rsid w:val="00481B1A"/>
    <w:rsid w:val="00481FD0"/>
    <w:rsid w:val="00482113"/>
    <w:rsid w:val="004821FA"/>
    <w:rsid w:val="004825AF"/>
    <w:rsid w:val="004827FB"/>
    <w:rsid w:val="0048285E"/>
    <w:rsid w:val="0048287B"/>
    <w:rsid w:val="00482D5C"/>
    <w:rsid w:val="00482E76"/>
    <w:rsid w:val="00482EE7"/>
    <w:rsid w:val="004830C1"/>
    <w:rsid w:val="004834F5"/>
    <w:rsid w:val="00483A86"/>
    <w:rsid w:val="00483E1D"/>
    <w:rsid w:val="00483FAC"/>
    <w:rsid w:val="00483FD0"/>
    <w:rsid w:val="0048447E"/>
    <w:rsid w:val="00484A75"/>
    <w:rsid w:val="00485109"/>
    <w:rsid w:val="004856FE"/>
    <w:rsid w:val="00485C2B"/>
    <w:rsid w:val="00486043"/>
    <w:rsid w:val="00486502"/>
    <w:rsid w:val="0048684C"/>
    <w:rsid w:val="00486B19"/>
    <w:rsid w:val="00486E45"/>
    <w:rsid w:val="004875CF"/>
    <w:rsid w:val="0048767E"/>
    <w:rsid w:val="00487803"/>
    <w:rsid w:val="00487950"/>
    <w:rsid w:val="00487C86"/>
    <w:rsid w:val="0049008C"/>
    <w:rsid w:val="00490236"/>
    <w:rsid w:val="004905BD"/>
    <w:rsid w:val="00490EA8"/>
    <w:rsid w:val="0049105A"/>
    <w:rsid w:val="004914E3"/>
    <w:rsid w:val="00491B3C"/>
    <w:rsid w:val="0049236A"/>
    <w:rsid w:val="004925C7"/>
    <w:rsid w:val="004929F8"/>
    <w:rsid w:val="004933FB"/>
    <w:rsid w:val="0049391D"/>
    <w:rsid w:val="00493A6D"/>
    <w:rsid w:val="00493AE9"/>
    <w:rsid w:val="00493E3A"/>
    <w:rsid w:val="00493FBA"/>
    <w:rsid w:val="00494191"/>
    <w:rsid w:val="004947A0"/>
    <w:rsid w:val="00494BD7"/>
    <w:rsid w:val="00494E15"/>
    <w:rsid w:val="00495241"/>
    <w:rsid w:val="00495908"/>
    <w:rsid w:val="00495B8E"/>
    <w:rsid w:val="00495EDD"/>
    <w:rsid w:val="004962E6"/>
    <w:rsid w:val="004965BA"/>
    <w:rsid w:val="00496A30"/>
    <w:rsid w:val="00496F94"/>
    <w:rsid w:val="00497106"/>
    <w:rsid w:val="004975FF"/>
    <w:rsid w:val="00497946"/>
    <w:rsid w:val="00497B17"/>
    <w:rsid w:val="00497B76"/>
    <w:rsid w:val="004A02E1"/>
    <w:rsid w:val="004A053A"/>
    <w:rsid w:val="004A08B0"/>
    <w:rsid w:val="004A0D1D"/>
    <w:rsid w:val="004A115E"/>
    <w:rsid w:val="004A1A6F"/>
    <w:rsid w:val="004A1F5B"/>
    <w:rsid w:val="004A27C8"/>
    <w:rsid w:val="004A28A4"/>
    <w:rsid w:val="004A2BCB"/>
    <w:rsid w:val="004A2FDD"/>
    <w:rsid w:val="004A32AA"/>
    <w:rsid w:val="004A38BE"/>
    <w:rsid w:val="004A40E6"/>
    <w:rsid w:val="004A46ED"/>
    <w:rsid w:val="004A4AA2"/>
    <w:rsid w:val="004A4AFA"/>
    <w:rsid w:val="004A4EB5"/>
    <w:rsid w:val="004A5095"/>
    <w:rsid w:val="004A55DD"/>
    <w:rsid w:val="004A58E6"/>
    <w:rsid w:val="004A58FC"/>
    <w:rsid w:val="004A59DF"/>
    <w:rsid w:val="004A5ECC"/>
    <w:rsid w:val="004A62A8"/>
    <w:rsid w:val="004A6590"/>
    <w:rsid w:val="004A68B7"/>
    <w:rsid w:val="004A6D60"/>
    <w:rsid w:val="004A6EA2"/>
    <w:rsid w:val="004A70FF"/>
    <w:rsid w:val="004A71EA"/>
    <w:rsid w:val="004A7565"/>
    <w:rsid w:val="004A788E"/>
    <w:rsid w:val="004A7AD3"/>
    <w:rsid w:val="004B01D6"/>
    <w:rsid w:val="004B0A1D"/>
    <w:rsid w:val="004B0E81"/>
    <w:rsid w:val="004B170E"/>
    <w:rsid w:val="004B1B3C"/>
    <w:rsid w:val="004B1B97"/>
    <w:rsid w:val="004B1E7A"/>
    <w:rsid w:val="004B218C"/>
    <w:rsid w:val="004B21B6"/>
    <w:rsid w:val="004B25D6"/>
    <w:rsid w:val="004B29AF"/>
    <w:rsid w:val="004B2AA0"/>
    <w:rsid w:val="004B2BF0"/>
    <w:rsid w:val="004B2E35"/>
    <w:rsid w:val="004B3230"/>
    <w:rsid w:val="004B32BF"/>
    <w:rsid w:val="004B3387"/>
    <w:rsid w:val="004B3555"/>
    <w:rsid w:val="004B3777"/>
    <w:rsid w:val="004B3A52"/>
    <w:rsid w:val="004B3D09"/>
    <w:rsid w:val="004B3E5B"/>
    <w:rsid w:val="004B3F31"/>
    <w:rsid w:val="004B422E"/>
    <w:rsid w:val="004B42EC"/>
    <w:rsid w:val="004B4644"/>
    <w:rsid w:val="004B484F"/>
    <w:rsid w:val="004B48EB"/>
    <w:rsid w:val="004B5429"/>
    <w:rsid w:val="004B5445"/>
    <w:rsid w:val="004B5CC5"/>
    <w:rsid w:val="004B5E40"/>
    <w:rsid w:val="004B636B"/>
    <w:rsid w:val="004B65A4"/>
    <w:rsid w:val="004B6B48"/>
    <w:rsid w:val="004B6F05"/>
    <w:rsid w:val="004B72FC"/>
    <w:rsid w:val="004B7594"/>
    <w:rsid w:val="004B765A"/>
    <w:rsid w:val="004B7AF7"/>
    <w:rsid w:val="004B7CEC"/>
    <w:rsid w:val="004B7EE4"/>
    <w:rsid w:val="004C00AB"/>
    <w:rsid w:val="004C034F"/>
    <w:rsid w:val="004C05C8"/>
    <w:rsid w:val="004C0FF2"/>
    <w:rsid w:val="004C137B"/>
    <w:rsid w:val="004C1512"/>
    <w:rsid w:val="004C1684"/>
    <w:rsid w:val="004C1CE5"/>
    <w:rsid w:val="004C1D87"/>
    <w:rsid w:val="004C209D"/>
    <w:rsid w:val="004C282C"/>
    <w:rsid w:val="004C2BA2"/>
    <w:rsid w:val="004C3035"/>
    <w:rsid w:val="004C310D"/>
    <w:rsid w:val="004C3260"/>
    <w:rsid w:val="004C3965"/>
    <w:rsid w:val="004C3CC6"/>
    <w:rsid w:val="004C40F5"/>
    <w:rsid w:val="004C4523"/>
    <w:rsid w:val="004C4638"/>
    <w:rsid w:val="004C493D"/>
    <w:rsid w:val="004C4AF6"/>
    <w:rsid w:val="004C4D9C"/>
    <w:rsid w:val="004C5180"/>
    <w:rsid w:val="004C52CD"/>
    <w:rsid w:val="004C541B"/>
    <w:rsid w:val="004C550C"/>
    <w:rsid w:val="004C55E9"/>
    <w:rsid w:val="004C56A4"/>
    <w:rsid w:val="004C5759"/>
    <w:rsid w:val="004C59D0"/>
    <w:rsid w:val="004C6B76"/>
    <w:rsid w:val="004C6CC5"/>
    <w:rsid w:val="004C7333"/>
    <w:rsid w:val="004C76AE"/>
    <w:rsid w:val="004C7706"/>
    <w:rsid w:val="004C77D6"/>
    <w:rsid w:val="004C7874"/>
    <w:rsid w:val="004C7932"/>
    <w:rsid w:val="004C79CF"/>
    <w:rsid w:val="004C7F41"/>
    <w:rsid w:val="004C7F9B"/>
    <w:rsid w:val="004D0164"/>
    <w:rsid w:val="004D047F"/>
    <w:rsid w:val="004D09A2"/>
    <w:rsid w:val="004D0A6A"/>
    <w:rsid w:val="004D1762"/>
    <w:rsid w:val="004D1B04"/>
    <w:rsid w:val="004D1DF0"/>
    <w:rsid w:val="004D20E4"/>
    <w:rsid w:val="004D296D"/>
    <w:rsid w:val="004D35AA"/>
    <w:rsid w:val="004D3632"/>
    <w:rsid w:val="004D3B89"/>
    <w:rsid w:val="004D3CF0"/>
    <w:rsid w:val="004D3D91"/>
    <w:rsid w:val="004D4182"/>
    <w:rsid w:val="004D4420"/>
    <w:rsid w:val="004D44A3"/>
    <w:rsid w:val="004D48F4"/>
    <w:rsid w:val="004D4D9B"/>
    <w:rsid w:val="004D5531"/>
    <w:rsid w:val="004D573D"/>
    <w:rsid w:val="004D58F7"/>
    <w:rsid w:val="004D595A"/>
    <w:rsid w:val="004D59A7"/>
    <w:rsid w:val="004D59C8"/>
    <w:rsid w:val="004D59E5"/>
    <w:rsid w:val="004D5F23"/>
    <w:rsid w:val="004D61D0"/>
    <w:rsid w:val="004D6915"/>
    <w:rsid w:val="004D693C"/>
    <w:rsid w:val="004D6C8B"/>
    <w:rsid w:val="004D6EC1"/>
    <w:rsid w:val="004D759D"/>
    <w:rsid w:val="004D7A0D"/>
    <w:rsid w:val="004D7A2A"/>
    <w:rsid w:val="004D7AD5"/>
    <w:rsid w:val="004D7BC2"/>
    <w:rsid w:val="004E0A55"/>
    <w:rsid w:val="004E0E4E"/>
    <w:rsid w:val="004E0F30"/>
    <w:rsid w:val="004E13FF"/>
    <w:rsid w:val="004E171E"/>
    <w:rsid w:val="004E19FF"/>
    <w:rsid w:val="004E1A93"/>
    <w:rsid w:val="004E2271"/>
    <w:rsid w:val="004E22FD"/>
    <w:rsid w:val="004E248C"/>
    <w:rsid w:val="004E267C"/>
    <w:rsid w:val="004E292A"/>
    <w:rsid w:val="004E2A7F"/>
    <w:rsid w:val="004E2E9A"/>
    <w:rsid w:val="004E3285"/>
    <w:rsid w:val="004E3CD2"/>
    <w:rsid w:val="004E3D80"/>
    <w:rsid w:val="004E3D92"/>
    <w:rsid w:val="004E45EE"/>
    <w:rsid w:val="004E4852"/>
    <w:rsid w:val="004E491E"/>
    <w:rsid w:val="004E4D51"/>
    <w:rsid w:val="004E4FCC"/>
    <w:rsid w:val="004E50FF"/>
    <w:rsid w:val="004E52F0"/>
    <w:rsid w:val="004E54F0"/>
    <w:rsid w:val="004E569B"/>
    <w:rsid w:val="004E56AC"/>
    <w:rsid w:val="004E57B7"/>
    <w:rsid w:val="004E5B5C"/>
    <w:rsid w:val="004E5E06"/>
    <w:rsid w:val="004E5F34"/>
    <w:rsid w:val="004E6275"/>
    <w:rsid w:val="004E6E8D"/>
    <w:rsid w:val="004E78C0"/>
    <w:rsid w:val="004E7B24"/>
    <w:rsid w:val="004E7C2C"/>
    <w:rsid w:val="004F0AD1"/>
    <w:rsid w:val="004F0EA8"/>
    <w:rsid w:val="004F1268"/>
    <w:rsid w:val="004F148A"/>
    <w:rsid w:val="004F184D"/>
    <w:rsid w:val="004F1940"/>
    <w:rsid w:val="004F1CCD"/>
    <w:rsid w:val="004F1D94"/>
    <w:rsid w:val="004F1E9F"/>
    <w:rsid w:val="004F1EAA"/>
    <w:rsid w:val="004F1EEA"/>
    <w:rsid w:val="004F2052"/>
    <w:rsid w:val="004F227C"/>
    <w:rsid w:val="004F2498"/>
    <w:rsid w:val="004F24FA"/>
    <w:rsid w:val="004F2962"/>
    <w:rsid w:val="004F3270"/>
    <w:rsid w:val="004F3475"/>
    <w:rsid w:val="004F36C2"/>
    <w:rsid w:val="004F3D35"/>
    <w:rsid w:val="004F4082"/>
    <w:rsid w:val="004F428C"/>
    <w:rsid w:val="004F4390"/>
    <w:rsid w:val="004F4F5B"/>
    <w:rsid w:val="004F5289"/>
    <w:rsid w:val="004F5D8B"/>
    <w:rsid w:val="004F61BB"/>
    <w:rsid w:val="004F6256"/>
    <w:rsid w:val="004F652D"/>
    <w:rsid w:val="004F69F3"/>
    <w:rsid w:val="004F6C2A"/>
    <w:rsid w:val="004F78FB"/>
    <w:rsid w:val="004F797F"/>
    <w:rsid w:val="004F7B03"/>
    <w:rsid w:val="004F7C9D"/>
    <w:rsid w:val="004F7CE1"/>
    <w:rsid w:val="005004F6"/>
    <w:rsid w:val="00500549"/>
    <w:rsid w:val="00500A71"/>
    <w:rsid w:val="00500A9D"/>
    <w:rsid w:val="00501324"/>
    <w:rsid w:val="0050196B"/>
    <w:rsid w:val="00501D6B"/>
    <w:rsid w:val="005021EF"/>
    <w:rsid w:val="00502539"/>
    <w:rsid w:val="00502896"/>
    <w:rsid w:val="005029F6"/>
    <w:rsid w:val="00502E5E"/>
    <w:rsid w:val="00502E86"/>
    <w:rsid w:val="00503200"/>
    <w:rsid w:val="00503D66"/>
    <w:rsid w:val="0050425B"/>
    <w:rsid w:val="00504AE7"/>
    <w:rsid w:val="00504B9E"/>
    <w:rsid w:val="00504DA1"/>
    <w:rsid w:val="00504EC5"/>
    <w:rsid w:val="00504EE8"/>
    <w:rsid w:val="0050528B"/>
    <w:rsid w:val="0050597D"/>
    <w:rsid w:val="00505C72"/>
    <w:rsid w:val="005060F7"/>
    <w:rsid w:val="00506AA4"/>
    <w:rsid w:val="0050742E"/>
    <w:rsid w:val="00507891"/>
    <w:rsid w:val="00507AF3"/>
    <w:rsid w:val="00507BA2"/>
    <w:rsid w:val="00507F12"/>
    <w:rsid w:val="00510161"/>
    <w:rsid w:val="00510917"/>
    <w:rsid w:val="00510BA2"/>
    <w:rsid w:val="00510E10"/>
    <w:rsid w:val="0051136C"/>
    <w:rsid w:val="005113F1"/>
    <w:rsid w:val="005114D6"/>
    <w:rsid w:val="005116BB"/>
    <w:rsid w:val="00511FF8"/>
    <w:rsid w:val="005120FE"/>
    <w:rsid w:val="00512536"/>
    <w:rsid w:val="00512820"/>
    <w:rsid w:val="00512856"/>
    <w:rsid w:val="00512C40"/>
    <w:rsid w:val="00512CA3"/>
    <w:rsid w:val="00513250"/>
    <w:rsid w:val="0051336F"/>
    <w:rsid w:val="00513568"/>
    <w:rsid w:val="005138AE"/>
    <w:rsid w:val="00513C13"/>
    <w:rsid w:val="00513C5A"/>
    <w:rsid w:val="00514681"/>
    <w:rsid w:val="00514787"/>
    <w:rsid w:val="00514C96"/>
    <w:rsid w:val="00514FBE"/>
    <w:rsid w:val="0051521F"/>
    <w:rsid w:val="005158B9"/>
    <w:rsid w:val="00515A5E"/>
    <w:rsid w:val="00515D0D"/>
    <w:rsid w:val="00515D83"/>
    <w:rsid w:val="00516221"/>
    <w:rsid w:val="005162BA"/>
    <w:rsid w:val="0051641D"/>
    <w:rsid w:val="0051674F"/>
    <w:rsid w:val="00516EC6"/>
    <w:rsid w:val="005171DD"/>
    <w:rsid w:val="00517933"/>
    <w:rsid w:val="00517962"/>
    <w:rsid w:val="00517AC8"/>
    <w:rsid w:val="00517D84"/>
    <w:rsid w:val="00521421"/>
    <w:rsid w:val="00521FB4"/>
    <w:rsid w:val="00522A03"/>
    <w:rsid w:val="00522F0E"/>
    <w:rsid w:val="00523018"/>
    <w:rsid w:val="00523324"/>
    <w:rsid w:val="00523AA7"/>
    <w:rsid w:val="0052419D"/>
    <w:rsid w:val="00524354"/>
    <w:rsid w:val="0052438B"/>
    <w:rsid w:val="005247B8"/>
    <w:rsid w:val="00525C1F"/>
    <w:rsid w:val="00525CA4"/>
    <w:rsid w:val="00525E41"/>
    <w:rsid w:val="00526186"/>
    <w:rsid w:val="005265F9"/>
    <w:rsid w:val="005268EB"/>
    <w:rsid w:val="00526956"/>
    <w:rsid w:val="0052758E"/>
    <w:rsid w:val="0052791F"/>
    <w:rsid w:val="005301D3"/>
    <w:rsid w:val="00530652"/>
    <w:rsid w:val="00530735"/>
    <w:rsid w:val="00530A3E"/>
    <w:rsid w:val="00530CEC"/>
    <w:rsid w:val="00530F57"/>
    <w:rsid w:val="00531B30"/>
    <w:rsid w:val="005328CB"/>
    <w:rsid w:val="0053299E"/>
    <w:rsid w:val="005329D5"/>
    <w:rsid w:val="005330AF"/>
    <w:rsid w:val="005330CB"/>
    <w:rsid w:val="00533333"/>
    <w:rsid w:val="005345C4"/>
    <w:rsid w:val="00534757"/>
    <w:rsid w:val="00534975"/>
    <w:rsid w:val="00534DBB"/>
    <w:rsid w:val="00534EB0"/>
    <w:rsid w:val="005354C5"/>
    <w:rsid w:val="0053563C"/>
    <w:rsid w:val="00535BEE"/>
    <w:rsid w:val="00535FD8"/>
    <w:rsid w:val="00536067"/>
    <w:rsid w:val="00536153"/>
    <w:rsid w:val="00536326"/>
    <w:rsid w:val="005366E6"/>
    <w:rsid w:val="005366ED"/>
    <w:rsid w:val="0053685D"/>
    <w:rsid w:val="005370B6"/>
    <w:rsid w:val="005373FB"/>
    <w:rsid w:val="0053784D"/>
    <w:rsid w:val="00537D4D"/>
    <w:rsid w:val="00537DE4"/>
    <w:rsid w:val="00540583"/>
    <w:rsid w:val="00540DB4"/>
    <w:rsid w:val="00541468"/>
    <w:rsid w:val="00542377"/>
    <w:rsid w:val="0054237F"/>
    <w:rsid w:val="0054252F"/>
    <w:rsid w:val="00542950"/>
    <w:rsid w:val="0054309A"/>
    <w:rsid w:val="00544014"/>
    <w:rsid w:val="005441CD"/>
    <w:rsid w:val="0054436E"/>
    <w:rsid w:val="005443B2"/>
    <w:rsid w:val="005446CB"/>
    <w:rsid w:val="00544795"/>
    <w:rsid w:val="00544F4E"/>
    <w:rsid w:val="005453D5"/>
    <w:rsid w:val="00545461"/>
    <w:rsid w:val="005458C4"/>
    <w:rsid w:val="00545BE8"/>
    <w:rsid w:val="00545EEA"/>
    <w:rsid w:val="005460FA"/>
    <w:rsid w:val="00546138"/>
    <w:rsid w:val="0054624F"/>
    <w:rsid w:val="0054750B"/>
    <w:rsid w:val="00547694"/>
    <w:rsid w:val="00547AE6"/>
    <w:rsid w:val="0055029C"/>
    <w:rsid w:val="00550B4B"/>
    <w:rsid w:val="005511A7"/>
    <w:rsid w:val="0055124F"/>
    <w:rsid w:val="00551661"/>
    <w:rsid w:val="005521C1"/>
    <w:rsid w:val="005525C3"/>
    <w:rsid w:val="005525CD"/>
    <w:rsid w:val="005529C2"/>
    <w:rsid w:val="00553512"/>
    <w:rsid w:val="00553543"/>
    <w:rsid w:val="0055384A"/>
    <w:rsid w:val="0055389F"/>
    <w:rsid w:val="00553A59"/>
    <w:rsid w:val="00553AFC"/>
    <w:rsid w:val="00553C8B"/>
    <w:rsid w:val="00553D51"/>
    <w:rsid w:val="00553DB4"/>
    <w:rsid w:val="00554104"/>
    <w:rsid w:val="00554270"/>
    <w:rsid w:val="00554368"/>
    <w:rsid w:val="00554CA2"/>
    <w:rsid w:val="00554E01"/>
    <w:rsid w:val="00554E31"/>
    <w:rsid w:val="00554E71"/>
    <w:rsid w:val="00554FE3"/>
    <w:rsid w:val="00555086"/>
    <w:rsid w:val="005552A4"/>
    <w:rsid w:val="00555326"/>
    <w:rsid w:val="0055575C"/>
    <w:rsid w:val="00555966"/>
    <w:rsid w:val="00555AB0"/>
    <w:rsid w:val="00555B9D"/>
    <w:rsid w:val="00555DE6"/>
    <w:rsid w:val="00556201"/>
    <w:rsid w:val="005563CE"/>
    <w:rsid w:val="005564A8"/>
    <w:rsid w:val="00556757"/>
    <w:rsid w:val="0055678B"/>
    <w:rsid w:val="00556BE9"/>
    <w:rsid w:val="00557F0F"/>
    <w:rsid w:val="00557F74"/>
    <w:rsid w:val="0056006D"/>
    <w:rsid w:val="005600E2"/>
    <w:rsid w:val="00560191"/>
    <w:rsid w:val="00560294"/>
    <w:rsid w:val="00560BD5"/>
    <w:rsid w:val="00560E18"/>
    <w:rsid w:val="005616D9"/>
    <w:rsid w:val="0056268E"/>
    <w:rsid w:val="005626F3"/>
    <w:rsid w:val="00562BE8"/>
    <w:rsid w:val="00562C6F"/>
    <w:rsid w:val="00563031"/>
    <w:rsid w:val="00563973"/>
    <w:rsid w:val="00563AFA"/>
    <w:rsid w:val="00563B28"/>
    <w:rsid w:val="00563C58"/>
    <w:rsid w:val="0056471F"/>
    <w:rsid w:val="00564EB5"/>
    <w:rsid w:val="005651BD"/>
    <w:rsid w:val="0056550C"/>
    <w:rsid w:val="0056586E"/>
    <w:rsid w:val="0056597B"/>
    <w:rsid w:val="00565AEF"/>
    <w:rsid w:val="00565E79"/>
    <w:rsid w:val="00565EF4"/>
    <w:rsid w:val="005661B7"/>
    <w:rsid w:val="0056638C"/>
    <w:rsid w:val="0056668F"/>
    <w:rsid w:val="00566AC2"/>
    <w:rsid w:val="00567BB9"/>
    <w:rsid w:val="00567DE4"/>
    <w:rsid w:val="00567F17"/>
    <w:rsid w:val="00570835"/>
    <w:rsid w:val="00570950"/>
    <w:rsid w:val="00571281"/>
    <w:rsid w:val="0057142C"/>
    <w:rsid w:val="005719D4"/>
    <w:rsid w:val="00572794"/>
    <w:rsid w:val="00572BCE"/>
    <w:rsid w:val="00572C6D"/>
    <w:rsid w:val="00572D5A"/>
    <w:rsid w:val="005733EF"/>
    <w:rsid w:val="005735D3"/>
    <w:rsid w:val="005739BF"/>
    <w:rsid w:val="005744CD"/>
    <w:rsid w:val="005745C0"/>
    <w:rsid w:val="005745D1"/>
    <w:rsid w:val="0057461E"/>
    <w:rsid w:val="00574FBA"/>
    <w:rsid w:val="005751B7"/>
    <w:rsid w:val="00575E00"/>
    <w:rsid w:val="00576245"/>
    <w:rsid w:val="00576722"/>
    <w:rsid w:val="00576802"/>
    <w:rsid w:val="00576AB4"/>
    <w:rsid w:val="005774A1"/>
    <w:rsid w:val="005774B6"/>
    <w:rsid w:val="005774DC"/>
    <w:rsid w:val="0057758A"/>
    <w:rsid w:val="005775BE"/>
    <w:rsid w:val="00577714"/>
    <w:rsid w:val="00577959"/>
    <w:rsid w:val="00580758"/>
    <w:rsid w:val="005807E8"/>
    <w:rsid w:val="00580821"/>
    <w:rsid w:val="005808D4"/>
    <w:rsid w:val="00580A32"/>
    <w:rsid w:val="00580FEC"/>
    <w:rsid w:val="005813DD"/>
    <w:rsid w:val="0058186C"/>
    <w:rsid w:val="005818DD"/>
    <w:rsid w:val="00581F48"/>
    <w:rsid w:val="00581F5A"/>
    <w:rsid w:val="00582572"/>
    <w:rsid w:val="0058265B"/>
    <w:rsid w:val="00582C51"/>
    <w:rsid w:val="00582E33"/>
    <w:rsid w:val="00582F03"/>
    <w:rsid w:val="00582F1D"/>
    <w:rsid w:val="00582FD7"/>
    <w:rsid w:val="005835FC"/>
    <w:rsid w:val="00583AEC"/>
    <w:rsid w:val="00583DFE"/>
    <w:rsid w:val="00583EF3"/>
    <w:rsid w:val="00583FDB"/>
    <w:rsid w:val="00584124"/>
    <w:rsid w:val="005842BA"/>
    <w:rsid w:val="00584513"/>
    <w:rsid w:val="0058452B"/>
    <w:rsid w:val="005846D3"/>
    <w:rsid w:val="005848B9"/>
    <w:rsid w:val="00584920"/>
    <w:rsid w:val="00584AC3"/>
    <w:rsid w:val="00584BEC"/>
    <w:rsid w:val="00584E1D"/>
    <w:rsid w:val="005852D5"/>
    <w:rsid w:val="00585301"/>
    <w:rsid w:val="00585417"/>
    <w:rsid w:val="00585556"/>
    <w:rsid w:val="00585686"/>
    <w:rsid w:val="005858A9"/>
    <w:rsid w:val="00585B13"/>
    <w:rsid w:val="00585B4C"/>
    <w:rsid w:val="00585CDE"/>
    <w:rsid w:val="005867C6"/>
    <w:rsid w:val="00586C32"/>
    <w:rsid w:val="00587111"/>
    <w:rsid w:val="00587255"/>
    <w:rsid w:val="005873EB"/>
    <w:rsid w:val="0058787E"/>
    <w:rsid w:val="0058794E"/>
    <w:rsid w:val="00587EC7"/>
    <w:rsid w:val="00590370"/>
    <w:rsid w:val="0059077F"/>
    <w:rsid w:val="00590F20"/>
    <w:rsid w:val="0059112D"/>
    <w:rsid w:val="00591313"/>
    <w:rsid w:val="00591B6F"/>
    <w:rsid w:val="00592568"/>
    <w:rsid w:val="0059279E"/>
    <w:rsid w:val="005938FA"/>
    <w:rsid w:val="00593ADC"/>
    <w:rsid w:val="005941C8"/>
    <w:rsid w:val="00594E53"/>
    <w:rsid w:val="0059525D"/>
    <w:rsid w:val="00595875"/>
    <w:rsid w:val="00595F58"/>
    <w:rsid w:val="00595FCB"/>
    <w:rsid w:val="00596470"/>
    <w:rsid w:val="0059667D"/>
    <w:rsid w:val="0059690E"/>
    <w:rsid w:val="00596B68"/>
    <w:rsid w:val="00597075"/>
    <w:rsid w:val="0059719B"/>
    <w:rsid w:val="005971F6"/>
    <w:rsid w:val="005973C2"/>
    <w:rsid w:val="00597951"/>
    <w:rsid w:val="00597A95"/>
    <w:rsid w:val="005A01AE"/>
    <w:rsid w:val="005A0311"/>
    <w:rsid w:val="005A0400"/>
    <w:rsid w:val="005A0C0B"/>
    <w:rsid w:val="005A0D78"/>
    <w:rsid w:val="005A0FB0"/>
    <w:rsid w:val="005A106E"/>
    <w:rsid w:val="005A125B"/>
    <w:rsid w:val="005A1712"/>
    <w:rsid w:val="005A17BD"/>
    <w:rsid w:val="005A1A0C"/>
    <w:rsid w:val="005A28AA"/>
    <w:rsid w:val="005A29A7"/>
    <w:rsid w:val="005A31EE"/>
    <w:rsid w:val="005A34B1"/>
    <w:rsid w:val="005A39D5"/>
    <w:rsid w:val="005A3B7C"/>
    <w:rsid w:val="005A4D28"/>
    <w:rsid w:val="005A5294"/>
    <w:rsid w:val="005A56D3"/>
    <w:rsid w:val="005A589A"/>
    <w:rsid w:val="005A5BF0"/>
    <w:rsid w:val="005A60F7"/>
    <w:rsid w:val="005A66DC"/>
    <w:rsid w:val="005A6A12"/>
    <w:rsid w:val="005A6A59"/>
    <w:rsid w:val="005A6CE3"/>
    <w:rsid w:val="005A7213"/>
    <w:rsid w:val="005A7256"/>
    <w:rsid w:val="005A74CC"/>
    <w:rsid w:val="005A764B"/>
    <w:rsid w:val="005A7DBA"/>
    <w:rsid w:val="005A7F49"/>
    <w:rsid w:val="005B0140"/>
    <w:rsid w:val="005B037F"/>
    <w:rsid w:val="005B0588"/>
    <w:rsid w:val="005B0686"/>
    <w:rsid w:val="005B0768"/>
    <w:rsid w:val="005B0BEA"/>
    <w:rsid w:val="005B0F6D"/>
    <w:rsid w:val="005B0FC0"/>
    <w:rsid w:val="005B122B"/>
    <w:rsid w:val="005B12F8"/>
    <w:rsid w:val="005B1528"/>
    <w:rsid w:val="005B1637"/>
    <w:rsid w:val="005B216B"/>
    <w:rsid w:val="005B21CE"/>
    <w:rsid w:val="005B26F0"/>
    <w:rsid w:val="005B2B21"/>
    <w:rsid w:val="005B3005"/>
    <w:rsid w:val="005B3020"/>
    <w:rsid w:val="005B31C0"/>
    <w:rsid w:val="005B336A"/>
    <w:rsid w:val="005B3685"/>
    <w:rsid w:val="005B36A8"/>
    <w:rsid w:val="005B3DD2"/>
    <w:rsid w:val="005B426F"/>
    <w:rsid w:val="005B47B0"/>
    <w:rsid w:val="005B491F"/>
    <w:rsid w:val="005B4A03"/>
    <w:rsid w:val="005B4D7B"/>
    <w:rsid w:val="005B4E96"/>
    <w:rsid w:val="005B57D0"/>
    <w:rsid w:val="005B5F6F"/>
    <w:rsid w:val="005B604A"/>
    <w:rsid w:val="005B6153"/>
    <w:rsid w:val="005B6BB8"/>
    <w:rsid w:val="005B6C8C"/>
    <w:rsid w:val="005B6E9A"/>
    <w:rsid w:val="005B7508"/>
    <w:rsid w:val="005B750C"/>
    <w:rsid w:val="005B7A16"/>
    <w:rsid w:val="005C01B2"/>
    <w:rsid w:val="005C020F"/>
    <w:rsid w:val="005C0271"/>
    <w:rsid w:val="005C04B9"/>
    <w:rsid w:val="005C0858"/>
    <w:rsid w:val="005C0988"/>
    <w:rsid w:val="005C0D55"/>
    <w:rsid w:val="005C0ED5"/>
    <w:rsid w:val="005C107E"/>
    <w:rsid w:val="005C1114"/>
    <w:rsid w:val="005C1365"/>
    <w:rsid w:val="005C1B89"/>
    <w:rsid w:val="005C1DE9"/>
    <w:rsid w:val="005C2B36"/>
    <w:rsid w:val="005C2D66"/>
    <w:rsid w:val="005C2F71"/>
    <w:rsid w:val="005C30A7"/>
    <w:rsid w:val="005C31D3"/>
    <w:rsid w:val="005C35A4"/>
    <w:rsid w:val="005C3698"/>
    <w:rsid w:val="005C3898"/>
    <w:rsid w:val="005C397A"/>
    <w:rsid w:val="005C39A9"/>
    <w:rsid w:val="005C3A35"/>
    <w:rsid w:val="005C3B92"/>
    <w:rsid w:val="005C3E84"/>
    <w:rsid w:val="005C3F64"/>
    <w:rsid w:val="005C4201"/>
    <w:rsid w:val="005C44A4"/>
    <w:rsid w:val="005C4529"/>
    <w:rsid w:val="005C460E"/>
    <w:rsid w:val="005C4D18"/>
    <w:rsid w:val="005C5033"/>
    <w:rsid w:val="005C5575"/>
    <w:rsid w:val="005C599A"/>
    <w:rsid w:val="005C6214"/>
    <w:rsid w:val="005C6664"/>
    <w:rsid w:val="005C6759"/>
    <w:rsid w:val="005C68EF"/>
    <w:rsid w:val="005C6C84"/>
    <w:rsid w:val="005C70A0"/>
    <w:rsid w:val="005C70AC"/>
    <w:rsid w:val="005C73E4"/>
    <w:rsid w:val="005C75EA"/>
    <w:rsid w:val="005C795E"/>
    <w:rsid w:val="005C7E65"/>
    <w:rsid w:val="005D0623"/>
    <w:rsid w:val="005D0AB6"/>
    <w:rsid w:val="005D1297"/>
    <w:rsid w:val="005D12D1"/>
    <w:rsid w:val="005D1405"/>
    <w:rsid w:val="005D15A8"/>
    <w:rsid w:val="005D1652"/>
    <w:rsid w:val="005D16D6"/>
    <w:rsid w:val="005D1862"/>
    <w:rsid w:val="005D1D30"/>
    <w:rsid w:val="005D202B"/>
    <w:rsid w:val="005D2281"/>
    <w:rsid w:val="005D22D7"/>
    <w:rsid w:val="005D2A43"/>
    <w:rsid w:val="005D3009"/>
    <w:rsid w:val="005D368F"/>
    <w:rsid w:val="005D3C89"/>
    <w:rsid w:val="005D3DD4"/>
    <w:rsid w:val="005D4001"/>
    <w:rsid w:val="005D400B"/>
    <w:rsid w:val="005D4236"/>
    <w:rsid w:val="005D457B"/>
    <w:rsid w:val="005D480E"/>
    <w:rsid w:val="005D4B1F"/>
    <w:rsid w:val="005D4D25"/>
    <w:rsid w:val="005D4E60"/>
    <w:rsid w:val="005D5738"/>
    <w:rsid w:val="005D5A5B"/>
    <w:rsid w:val="005D5AA0"/>
    <w:rsid w:val="005D5CA4"/>
    <w:rsid w:val="005D604D"/>
    <w:rsid w:val="005D6239"/>
    <w:rsid w:val="005D69BC"/>
    <w:rsid w:val="005D6A21"/>
    <w:rsid w:val="005D6B2F"/>
    <w:rsid w:val="005D6D66"/>
    <w:rsid w:val="005D7546"/>
    <w:rsid w:val="005E0758"/>
    <w:rsid w:val="005E07EA"/>
    <w:rsid w:val="005E091B"/>
    <w:rsid w:val="005E09C8"/>
    <w:rsid w:val="005E0A96"/>
    <w:rsid w:val="005E1013"/>
    <w:rsid w:val="005E1243"/>
    <w:rsid w:val="005E1303"/>
    <w:rsid w:val="005E1475"/>
    <w:rsid w:val="005E1BCF"/>
    <w:rsid w:val="005E1D7A"/>
    <w:rsid w:val="005E1DBF"/>
    <w:rsid w:val="005E1EBD"/>
    <w:rsid w:val="005E33E3"/>
    <w:rsid w:val="005E34F6"/>
    <w:rsid w:val="005E359B"/>
    <w:rsid w:val="005E38A7"/>
    <w:rsid w:val="005E390A"/>
    <w:rsid w:val="005E3A52"/>
    <w:rsid w:val="005E3CEF"/>
    <w:rsid w:val="005E3D9E"/>
    <w:rsid w:val="005E4316"/>
    <w:rsid w:val="005E43BD"/>
    <w:rsid w:val="005E4435"/>
    <w:rsid w:val="005E47B2"/>
    <w:rsid w:val="005E4919"/>
    <w:rsid w:val="005E4C34"/>
    <w:rsid w:val="005E4CB5"/>
    <w:rsid w:val="005E4F5E"/>
    <w:rsid w:val="005E5248"/>
    <w:rsid w:val="005E550C"/>
    <w:rsid w:val="005E5595"/>
    <w:rsid w:val="005E5771"/>
    <w:rsid w:val="005E5997"/>
    <w:rsid w:val="005E5BA6"/>
    <w:rsid w:val="005E61A6"/>
    <w:rsid w:val="005E65FD"/>
    <w:rsid w:val="005E770F"/>
    <w:rsid w:val="005E7B04"/>
    <w:rsid w:val="005E7C9C"/>
    <w:rsid w:val="005E7F22"/>
    <w:rsid w:val="005E7F64"/>
    <w:rsid w:val="005F0048"/>
    <w:rsid w:val="005F0406"/>
    <w:rsid w:val="005F077D"/>
    <w:rsid w:val="005F087B"/>
    <w:rsid w:val="005F0ADD"/>
    <w:rsid w:val="005F0B0F"/>
    <w:rsid w:val="005F11EC"/>
    <w:rsid w:val="005F1221"/>
    <w:rsid w:val="005F139C"/>
    <w:rsid w:val="005F1667"/>
    <w:rsid w:val="005F21B0"/>
    <w:rsid w:val="005F2248"/>
    <w:rsid w:val="005F26F5"/>
    <w:rsid w:val="005F27E8"/>
    <w:rsid w:val="005F2812"/>
    <w:rsid w:val="005F28A3"/>
    <w:rsid w:val="005F2C6F"/>
    <w:rsid w:val="005F2E53"/>
    <w:rsid w:val="005F2EC7"/>
    <w:rsid w:val="005F3011"/>
    <w:rsid w:val="005F3053"/>
    <w:rsid w:val="005F3225"/>
    <w:rsid w:val="005F32A9"/>
    <w:rsid w:val="005F35AE"/>
    <w:rsid w:val="005F365A"/>
    <w:rsid w:val="005F3C36"/>
    <w:rsid w:val="005F40F3"/>
    <w:rsid w:val="005F471D"/>
    <w:rsid w:val="005F49AB"/>
    <w:rsid w:val="005F545C"/>
    <w:rsid w:val="005F5917"/>
    <w:rsid w:val="005F594D"/>
    <w:rsid w:val="005F636A"/>
    <w:rsid w:val="005F65A2"/>
    <w:rsid w:val="005F68AC"/>
    <w:rsid w:val="005F6DC9"/>
    <w:rsid w:val="005F703B"/>
    <w:rsid w:val="005F7356"/>
    <w:rsid w:val="005F73C1"/>
    <w:rsid w:val="005F747D"/>
    <w:rsid w:val="005F7C6D"/>
    <w:rsid w:val="005F7CFB"/>
    <w:rsid w:val="006002DE"/>
    <w:rsid w:val="00600378"/>
    <w:rsid w:val="00600C4C"/>
    <w:rsid w:val="00600E5B"/>
    <w:rsid w:val="00601A1F"/>
    <w:rsid w:val="00601BF6"/>
    <w:rsid w:val="00601EA1"/>
    <w:rsid w:val="00601F16"/>
    <w:rsid w:val="00601FB5"/>
    <w:rsid w:val="00602475"/>
    <w:rsid w:val="0060277F"/>
    <w:rsid w:val="00602A24"/>
    <w:rsid w:val="0060302C"/>
    <w:rsid w:val="0060384E"/>
    <w:rsid w:val="00603A9C"/>
    <w:rsid w:val="00603C1E"/>
    <w:rsid w:val="00603F85"/>
    <w:rsid w:val="006044B4"/>
    <w:rsid w:val="00604E46"/>
    <w:rsid w:val="00605A01"/>
    <w:rsid w:val="00605F5A"/>
    <w:rsid w:val="006064D1"/>
    <w:rsid w:val="006069C8"/>
    <w:rsid w:val="00606AE1"/>
    <w:rsid w:val="00606C8B"/>
    <w:rsid w:val="00606D56"/>
    <w:rsid w:val="00606F3C"/>
    <w:rsid w:val="00607633"/>
    <w:rsid w:val="00607704"/>
    <w:rsid w:val="00607AAA"/>
    <w:rsid w:val="00607DCF"/>
    <w:rsid w:val="00607E4F"/>
    <w:rsid w:val="00607F76"/>
    <w:rsid w:val="0061071D"/>
    <w:rsid w:val="00610794"/>
    <w:rsid w:val="0061083F"/>
    <w:rsid w:val="00610A92"/>
    <w:rsid w:val="00610EBE"/>
    <w:rsid w:val="006110E9"/>
    <w:rsid w:val="0061110D"/>
    <w:rsid w:val="00611613"/>
    <w:rsid w:val="0061176E"/>
    <w:rsid w:val="00611F0B"/>
    <w:rsid w:val="00611F2C"/>
    <w:rsid w:val="006122AD"/>
    <w:rsid w:val="0061260C"/>
    <w:rsid w:val="00612616"/>
    <w:rsid w:val="00612ABF"/>
    <w:rsid w:val="006131FB"/>
    <w:rsid w:val="0061413F"/>
    <w:rsid w:val="00614376"/>
    <w:rsid w:val="00614AF9"/>
    <w:rsid w:val="00614B1F"/>
    <w:rsid w:val="00614E24"/>
    <w:rsid w:val="00614E5F"/>
    <w:rsid w:val="00614EAD"/>
    <w:rsid w:val="0061522A"/>
    <w:rsid w:val="00615A93"/>
    <w:rsid w:val="00615D93"/>
    <w:rsid w:val="00615F77"/>
    <w:rsid w:val="00616028"/>
    <w:rsid w:val="00617231"/>
    <w:rsid w:val="00617A7A"/>
    <w:rsid w:val="00617EFC"/>
    <w:rsid w:val="00620226"/>
    <w:rsid w:val="00620E11"/>
    <w:rsid w:val="006210DC"/>
    <w:rsid w:val="006212F4"/>
    <w:rsid w:val="0062131E"/>
    <w:rsid w:val="0062197C"/>
    <w:rsid w:val="006219C7"/>
    <w:rsid w:val="00622181"/>
    <w:rsid w:val="00622189"/>
    <w:rsid w:val="0062235A"/>
    <w:rsid w:val="0062240F"/>
    <w:rsid w:val="00622743"/>
    <w:rsid w:val="00622BA4"/>
    <w:rsid w:val="00623157"/>
    <w:rsid w:val="006232D0"/>
    <w:rsid w:val="0062381B"/>
    <w:rsid w:val="006238D0"/>
    <w:rsid w:val="00623A3B"/>
    <w:rsid w:val="00623C4F"/>
    <w:rsid w:val="00623F5D"/>
    <w:rsid w:val="00623FC1"/>
    <w:rsid w:val="00624968"/>
    <w:rsid w:val="006249A4"/>
    <w:rsid w:val="0062504B"/>
    <w:rsid w:val="006250E9"/>
    <w:rsid w:val="0062571C"/>
    <w:rsid w:val="006258DA"/>
    <w:rsid w:val="00625A2E"/>
    <w:rsid w:val="00625AAE"/>
    <w:rsid w:val="00625D51"/>
    <w:rsid w:val="00625E48"/>
    <w:rsid w:val="00625E63"/>
    <w:rsid w:val="006263D8"/>
    <w:rsid w:val="0062698D"/>
    <w:rsid w:val="0062760C"/>
    <w:rsid w:val="00627852"/>
    <w:rsid w:val="0062799C"/>
    <w:rsid w:val="00627B30"/>
    <w:rsid w:val="00627D77"/>
    <w:rsid w:val="00630962"/>
    <w:rsid w:val="00630AAE"/>
    <w:rsid w:val="00630BF0"/>
    <w:rsid w:val="00630CE5"/>
    <w:rsid w:val="00630D7E"/>
    <w:rsid w:val="0063151B"/>
    <w:rsid w:val="00631575"/>
    <w:rsid w:val="006319CB"/>
    <w:rsid w:val="006319F3"/>
    <w:rsid w:val="00631C9C"/>
    <w:rsid w:val="00632328"/>
    <w:rsid w:val="0063241D"/>
    <w:rsid w:val="0063255E"/>
    <w:rsid w:val="006328E8"/>
    <w:rsid w:val="006329E4"/>
    <w:rsid w:val="006329FE"/>
    <w:rsid w:val="00632E2E"/>
    <w:rsid w:val="00633AAA"/>
    <w:rsid w:val="00633FDE"/>
    <w:rsid w:val="006340C9"/>
    <w:rsid w:val="006345B6"/>
    <w:rsid w:val="0063496F"/>
    <w:rsid w:val="0063542A"/>
    <w:rsid w:val="00635719"/>
    <w:rsid w:val="00635CB3"/>
    <w:rsid w:val="00636147"/>
    <w:rsid w:val="0063644C"/>
    <w:rsid w:val="00637033"/>
    <w:rsid w:val="006370D9"/>
    <w:rsid w:val="00637537"/>
    <w:rsid w:val="0063778B"/>
    <w:rsid w:val="00637C54"/>
    <w:rsid w:val="006401A2"/>
    <w:rsid w:val="006415F2"/>
    <w:rsid w:val="00641D7F"/>
    <w:rsid w:val="006421E8"/>
    <w:rsid w:val="006424C2"/>
    <w:rsid w:val="006424CA"/>
    <w:rsid w:val="00642892"/>
    <w:rsid w:val="0064372F"/>
    <w:rsid w:val="00644207"/>
    <w:rsid w:val="006444C2"/>
    <w:rsid w:val="00644C0D"/>
    <w:rsid w:val="0064511A"/>
    <w:rsid w:val="006453A6"/>
    <w:rsid w:val="00645447"/>
    <w:rsid w:val="0064583B"/>
    <w:rsid w:val="00645B28"/>
    <w:rsid w:val="00646020"/>
    <w:rsid w:val="00646142"/>
    <w:rsid w:val="0064618E"/>
    <w:rsid w:val="00646540"/>
    <w:rsid w:val="0064665A"/>
    <w:rsid w:val="00646718"/>
    <w:rsid w:val="00646957"/>
    <w:rsid w:val="00646B86"/>
    <w:rsid w:val="00646BF7"/>
    <w:rsid w:val="00646C38"/>
    <w:rsid w:val="00646D7A"/>
    <w:rsid w:val="00646E8B"/>
    <w:rsid w:val="006470CB"/>
    <w:rsid w:val="006470E7"/>
    <w:rsid w:val="00647BDC"/>
    <w:rsid w:val="00647E68"/>
    <w:rsid w:val="00650913"/>
    <w:rsid w:val="00650BA5"/>
    <w:rsid w:val="00650D0A"/>
    <w:rsid w:val="00650FA2"/>
    <w:rsid w:val="00651195"/>
    <w:rsid w:val="006513B8"/>
    <w:rsid w:val="00651C3A"/>
    <w:rsid w:val="00651C9F"/>
    <w:rsid w:val="00651F15"/>
    <w:rsid w:val="00652344"/>
    <w:rsid w:val="006524EF"/>
    <w:rsid w:val="00652656"/>
    <w:rsid w:val="00652D54"/>
    <w:rsid w:val="00652D74"/>
    <w:rsid w:val="00653561"/>
    <w:rsid w:val="00653B33"/>
    <w:rsid w:val="00654195"/>
    <w:rsid w:val="00654904"/>
    <w:rsid w:val="00654CD8"/>
    <w:rsid w:val="0065553C"/>
    <w:rsid w:val="00655BF1"/>
    <w:rsid w:val="00655C54"/>
    <w:rsid w:val="00655C89"/>
    <w:rsid w:val="00655D75"/>
    <w:rsid w:val="00656671"/>
    <w:rsid w:val="00656B73"/>
    <w:rsid w:val="0065734D"/>
    <w:rsid w:val="006573BB"/>
    <w:rsid w:val="00657508"/>
    <w:rsid w:val="006575A5"/>
    <w:rsid w:val="00660153"/>
    <w:rsid w:val="00660268"/>
    <w:rsid w:val="00660A5D"/>
    <w:rsid w:val="00660A9F"/>
    <w:rsid w:val="00660DC3"/>
    <w:rsid w:val="00660EEE"/>
    <w:rsid w:val="00661299"/>
    <w:rsid w:val="006618EB"/>
    <w:rsid w:val="00661B79"/>
    <w:rsid w:val="006621D5"/>
    <w:rsid w:val="0066223B"/>
    <w:rsid w:val="00662378"/>
    <w:rsid w:val="0066293F"/>
    <w:rsid w:val="00663031"/>
    <w:rsid w:val="0066328D"/>
    <w:rsid w:val="006635EA"/>
    <w:rsid w:val="0066376D"/>
    <w:rsid w:val="0066388E"/>
    <w:rsid w:val="00663C82"/>
    <w:rsid w:val="00663FD2"/>
    <w:rsid w:val="00664115"/>
    <w:rsid w:val="006648EB"/>
    <w:rsid w:val="00664A4B"/>
    <w:rsid w:val="00664A4C"/>
    <w:rsid w:val="00665613"/>
    <w:rsid w:val="006659DA"/>
    <w:rsid w:val="00665CB6"/>
    <w:rsid w:val="0066627E"/>
    <w:rsid w:val="006667A2"/>
    <w:rsid w:val="006669C0"/>
    <w:rsid w:val="00666EC8"/>
    <w:rsid w:val="0066718A"/>
    <w:rsid w:val="0066721F"/>
    <w:rsid w:val="0066737A"/>
    <w:rsid w:val="0067024B"/>
    <w:rsid w:val="006705F4"/>
    <w:rsid w:val="0067092D"/>
    <w:rsid w:val="00670A57"/>
    <w:rsid w:val="0067100E"/>
    <w:rsid w:val="00671026"/>
    <w:rsid w:val="00671352"/>
    <w:rsid w:val="00671488"/>
    <w:rsid w:val="006715F8"/>
    <w:rsid w:val="0067176D"/>
    <w:rsid w:val="0067185C"/>
    <w:rsid w:val="006718F0"/>
    <w:rsid w:val="00671C13"/>
    <w:rsid w:val="00671ECB"/>
    <w:rsid w:val="0067256E"/>
    <w:rsid w:val="00672C58"/>
    <w:rsid w:val="00672D4D"/>
    <w:rsid w:val="00673027"/>
    <w:rsid w:val="006730BD"/>
    <w:rsid w:val="006731C6"/>
    <w:rsid w:val="006735B0"/>
    <w:rsid w:val="00673C72"/>
    <w:rsid w:val="00673F1E"/>
    <w:rsid w:val="0067410C"/>
    <w:rsid w:val="006742F4"/>
    <w:rsid w:val="00674651"/>
    <w:rsid w:val="006748BB"/>
    <w:rsid w:val="00674CE1"/>
    <w:rsid w:val="00675229"/>
    <w:rsid w:val="006754FD"/>
    <w:rsid w:val="006755F4"/>
    <w:rsid w:val="00675959"/>
    <w:rsid w:val="00676873"/>
    <w:rsid w:val="00676A6D"/>
    <w:rsid w:val="00676DE4"/>
    <w:rsid w:val="00676EE8"/>
    <w:rsid w:val="00677A6D"/>
    <w:rsid w:val="00677EEC"/>
    <w:rsid w:val="00677EF6"/>
    <w:rsid w:val="006802B3"/>
    <w:rsid w:val="00680993"/>
    <w:rsid w:val="00680A9E"/>
    <w:rsid w:val="006811E0"/>
    <w:rsid w:val="00681336"/>
    <w:rsid w:val="0068183A"/>
    <w:rsid w:val="006818F2"/>
    <w:rsid w:val="00681991"/>
    <w:rsid w:val="00681C94"/>
    <w:rsid w:val="00681F0C"/>
    <w:rsid w:val="0068203F"/>
    <w:rsid w:val="00682580"/>
    <w:rsid w:val="00682838"/>
    <w:rsid w:val="006829BB"/>
    <w:rsid w:val="00682E80"/>
    <w:rsid w:val="00683C96"/>
    <w:rsid w:val="00683F82"/>
    <w:rsid w:val="00683FC3"/>
    <w:rsid w:val="00684210"/>
    <w:rsid w:val="006842BD"/>
    <w:rsid w:val="006843F3"/>
    <w:rsid w:val="0068480B"/>
    <w:rsid w:val="00684DFE"/>
    <w:rsid w:val="00685145"/>
    <w:rsid w:val="00685185"/>
    <w:rsid w:val="0068529C"/>
    <w:rsid w:val="00685701"/>
    <w:rsid w:val="00685722"/>
    <w:rsid w:val="00685853"/>
    <w:rsid w:val="00685F7D"/>
    <w:rsid w:val="0068628E"/>
    <w:rsid w:val="00686F5D"/>
    <w:rsid w:val="006901E6"/>
    <w:rsid w:val="006901F5"/>
    <w:rsid w:val="00691B13"/>
    <w:rsid w:val="00691D47"/>
    <w:rsid w:val="00692533"/>
    <w:rsid w:val="00692678"/>
    <w:rsid w:val="00692798"/>
    <w:rsid w:val="006927C0"/>
    <w:rsid w:val="0069299D"/>
    <w:rsid w:val="00692B01"/>
    <w:rsid w:val="00692B9F"/>
    <w:rsid w:val="00692BAD"/>
    <w:rsid w:val="00693050"/>
    <w:rsid w:val="0069354E"/>
    <w:rsid w:val="00693C94"/>
    <w:rsid w:val="006941F4"/>
    <w:rsid w:val="006946D0"/>
    <w:rsid w:val="006946ED"/>
    <w:rsid w:val="006947A9"/>
    <w:rsid w:val="00694FD9"/>
    <w:rsid w:val="00695090"/>
    <w:rsid w:val="00695D59"/>
    <w:rsid w:val="00695D9D"/>
    <w:rsid w:val="0069607B"/>
    <w:rsid w:val="00696132"/>
    <w:rsid w:val="00696669"/>
    <w:rsid w:val="006967C8"/>
    <w:rsid w:val="00696CBE"/>
    <w:rsid w:val="00696EF9"/>
    <w:rsid w:val="0069721F"/>
    <w:rsid w:val="00697646"/>
    <w:rsid w:val="0069764B"/>
    <w:rsid w:val="00697AD2"/>
    <w:rsid w:val="00697CDB"/>
    <w:rsid w:val="006A0012"/>
    <w:rsid w:val="006A04BD"/>
    <w:rsid w:val="006A0881"/>
    <w:rsid w:val="006A0C65"/>
    <w:rsid w:val="006A176D"/>
    <w:rsid w:val="006A18D6"/>
    <w:rsid w:val="006A1D00"/>
    <w:rsid w:val="006A2EED"/>
    <w:rsid w:val="006A2FFB"/>
    <w:rsid w:val="006A3B0A"/>
    <w:rsid w:val="006A3C4B"/>
    <w:rsid w:val="006A3C65"/>
    <w:rsid w:val="006A491F"/>
    <w:rsid w:val="006A4998"/>
    <w:rsid w:val="006A4FDF"/>
    <w:rsid w:val="006A5069"/>
    <w:rsid w:val="006A55F2"/>
    <w:rsid w:val="006A56FC"/>
    <w:rsid w:val="006A588F"/>
    <w:rsid w:val="006A64F4"/>
    <w:rsid w:val="006A67D2"/>
    <w:rsid w:val="006A6C7F"/>
    <w:rsid w:val="006A7356"/>
    <w:rsid w:val="006A74C3"/>
    <w:rsid w:val="006A7AF5"/>
    <w:rsid w:val="006A7DF1"/>
    <w:rsid w:val="006B022F"/>
    <w:rsid w:val="006B061F"/>
    <w:rsid w:val="006B065B"/>
    <w:rsid w:val="006B0662"/>
    <w:rsid w:val="006B08EF"/>
    <w:rsid w:val="006B0D58"/>
    <w:rsid w:val="006B0F3D"/>
    <w:rsid w:val="006B0F69"/>
    <w:rsid w:val="006B11C1"/>
    <w:rsid w:val="006B1BBA"/>
    <w:rsid w:val="006B1DC3"/>
    <w:rsid w:val="006B1E21"/>
    <w:rsid w:val="006B2221"/>
    <w:rsid w:val="006B2453"/>
    <w:rsid w:val="006B2878"/>
    <w:rsid w:val="006B287A"/>
    <w:rsid w:val="006B2DA1"/>
    <w:rsid w:val="006B2DE6"/>
    <w:rsid w:val="006B2F0B"/>
    <w:rsid w:val="006B3004"/>
    <w:rsid w:val="006B30AF"/>
    <w:rsid w:val="006B3624"/>
    <w:rsid w:val="006B3634"/>
    <w:rsid w:val="006B3710"/>
    <w:rsid w:val="006B3D0A"/>
    <w:rsid w:val="006B3F2D"/>
    <w:rsid w:val="006B40BD"/>
    <w:rsid w:val="006B419E"/>
    <w:rsid w:val="006B41F7"/>
    <w:rsid w:val="006B43A6"/>
    <w:rsid w:val="006B4965"/>
    <w:rsid w:val="006B49F4"/>
    <w:rsid w:val="006B5BC3"/>
    <w:rsid w:val="006B609E"/>
    <w:rsid w:val="006B700D"/>
    <w:rsid w:val="006B7B30"/>
    <w:rsid w:val="006B7D79"/>
    <w:rsid w:val="006B7E1A"/>
    <w:rsid w:val="006C011C"/>
    <w:rsid w:val="006C02F4"/>
    <w:rsid w:val="006C0586"/>
    <w:rsid w:val="006C071B"/>
    <w:rsid w:val="006C0F8B"/>
    <w:rsid w:val="006C19B0"/>
    <w:rsid w:val="006C1C5C"/>
    <w:rsid w:val="006C2555"/>
    <w:rsid w:val="006C2656"/>
    <w:rsid w:val="006C2A60"/>
    <w:rsid w:val="006C2AA7"/>
    <w:rsid w:val="006C2C41"/>
    <w:rsid w:val="006C3889"/>
    <w:rsid w:val="006C3C20"/>
    <w:rsid w:val="006C45DD"/>
    <w:rsid w:val="006C4841"/>
    <w:rsid w:val="006C4AA1"/>
    <w:rsid w:val="006C51D7"/>
    <w:rsid w:val="006C5527"/>
    <w:rsid w:val="006C57E9"/>
    <w:rsid w:val="006C5DD4"/>
    <w:rsid w:val="006C5EB9"/>
    <w:rsid w:val="006C62D9"/>
    <w:rsid w:val="006C6967"/>
    <w:rsid w:val="006C6ACF"/>
    <w:rsid w:val="006C6D6C"/>
    <w:rsid w:val="006C7251"/>
    <w:rsid w:val="006C734F"/>
    <w:rsid w:val="006C7425"/>
    <w:rsid w:val="006C752C"/>
    <w:rsid w:val="006C7C54"/>
    <w:rsid w:val="006D001E"/>
    <w:rsid w:val="006D0086"/>
    <w:rsid w:val="006D01E7"/>
    <w:rsid w:val="006D01F1"/>
    <w:rsid w:val="006D0F66"/>
    <w:rsid w:val="006D14AE"/>
    <w:rsid w:val="006D1A21"/>
    <w:rsid w:val="006D1EFC"/>
    <w:rsid w:val="006D2513"/>
    <w:rsid w:val="006D2ADF"/>
    <w:rsid w:val="006D2D38"/>
    <w:rsid w:val="006D3645"/>
    <w:rsid w:val="006D36FC"/>
    <w:rsid w:val="006D3962"/>
    <w:rsid w:val="006D3AC1"/>
    <w:rsid w:val="006D3D17"/>
    <w:rsid w:val="006D42FD"/>
    <w:rsid w:val="006D449A"/>
    <w:rsid w:val="006D4A24"/>
    <w:rsid w:val="006D4A88"/>
    <w:rsid w:val="006D4BC0"/>
    <w:rsid w:val="006D4D93"/>
    <w:rsid w:val="006D5103"/>
    <w:rsid w:val="006D5BDE"/>
    <w:rsid w:val="006D5CB3"/>
    <w:rsid w:val="006D63AA"/>
    <w:rsid w:val="006D6686"/>
    <w:rsid w:val="006D677B"/>
    <w:rsid w:val="006D6E84"/>
    <w:rsid w:val="006D6FFA"/>
    <w:rsid w:val="006D70D1"/>
    <w:rsid w:val="006D7288"/>
    <w:rsid w:val="006D7A80"/>
    <w:rsid w:val="006D7B7F"/>
    <w:rsid w:val="006D7C23"/>
    <w:rsid w:val="006E04F3"/>
    <w:rsid w:val="006E07DF"/>
    <w:rsid w:val="006E087F"/>
    <w:rsid w:val="006E0B6F"/>
    <w:rsid w:val="006E0C7E"/>
    <w:rsid w:val="006E14F5"/>
    <w:rsid w:val="006E1848"/>
    <w:rsid w:val="006E2053"/>
    <w:rsid w:val="006E210F"/>
    <w:rsid w:val="006E25B8"/>
    <w:rsid w:val="006E26DD"/>
    <w:rsid w:val="006E2D09"/>
    <w:rsid w:val="006E2E85"/>
    <w:rsid w:val="006E2F7C"/>
    <w:rsid w:val="006E365A"/>
    <w:rsid w:val="006E3982"/>
    <w:rsid w:val="006E3AAF"/>
    <w:rsid w:val="006E3C08"/>
    <w:rsid w:val="006E3C8D"/>
    <w:rsid w:val="006E4461"/>
    <w:rsid w:val="006E4B5B"/>
    <w:rsid w:val="006E4EA1"/>
    <w:rsid w:val="006E4F7C"/>
    <w:rsid w:val="006E543F"/>
    <w:rsid w:val="006E5BA5"/>
    <w:rsid w:val="006E602A"/>
    <w:rsid w:val="006E613B"/>
    <w:rsid w:val="006E6CE4"/>
    <w:rsid w:val="006E7893"/>
    <w:rsid w:val="006E7B69"/>
    <w:rsid w:val="006E7CA4"/>
    <w:rsid w:val="006F07BD"/>
    <w:rsid w:val="006F0CD1"/>
    <w:rsid w:val="006F104A"/>
    <w:rsid w:val="006F1965"/>
    <w:rsid w:val="006F1CB0"/>
    <w:rsid w:val="006F1CC6"/>
    <w:rsid w:val="006F23FE"/>
    <w:rsid w:val="006F2555"/>
    <w:rsid w:val="006F2690"/>
    <w:rsid w:val="006F3148"/>
    <w:rsid w:val="006F3271"/>
    <w:rsid w:val="006F382A"/>
    <w:rsid w:val="006F3925"/>
    <w:rsid w:val="006F3A49"/>
    <w:rsid w:val="006F3D25"/>
    <w:rsid w:val="006F4102"/>
    <w:rsid w:val="006F4180"/>
    <w:rsid w:val="006F43F1"/>
    <w:rsid w:val="006F4558"/>
    <w:rsid w:val="006F4978"/>
    <w:rsid w:val="006F526C"/>
    <w:rsid w:val="006F5413"/>
    <w:rsid w:val="006F54F3"/>
    <w:rsid w:val="006F5778"/>
    <w:rsid w:val="006F599B"/>
    <w:rsid w:val="006F5B9E"/>
    <w:rsid w:val="006F6332"/>
    <w:rsid w:val="006F641C"/>
    <w:rsid w:val="006F6428"/>
    <w:rsid w:val="006F6736"/>
    <w:rsid w:val="006F6B74"/>
    <w:rsid w:val="006F7263"/>
    <w:rsid w:val="006F73B9"/>
    <w:rsid w:val="006F7B1B"/>
    <w:rsid w:val="00700165"/>
    <w:rsid w:val="007003E6"/>
    <w:rsid w:val="007005FB"/>
    <w:rsid w:val="00700C58"/>
    <w:rsid w:val="00701BF7"/>
    <w:rsid w:val="00702006"/>
    <w:rsid w:val="007027C3"/>
    <w:rsid w:val="007031E2"/>
    <w:rsid w:val="00703429"/>
    <w:rsid w:val="00703488"/>
    <w:rsid w:val="00703BF5"/>
    <w:rsid w:val="00703CB6"/>
    <w:rsid w:val="00703E26"/>
    <w:rsid w:val="0070414A"/>
    <w:rsid w:val="0070445D"/>
    <w:rsid w:val="00704540"/>
    <w:rsid w:val="007047B4"/>
    <w:rsid w:val="00704A68"/>
    <w:rsid w:val="00704B2C"/>
    <w:rsid w:val="007051EC"/>
    <w:rsid w:val="00705579"/>
    <w:rsid w:val="00706158"/>
    <w:rsid w:val="00706708"/>
    <w:rsid w:val="00706D72"/>
    <w:rsid w:val="00707515"/>
    <w:rsid w:val="00710158"/>
    <w:rsid w:val="0071015B"/>
    <w:rsid w:val="007109CD"/>
    <w:rsid w:val="00710F3B"/>
    <w:rsid w:val="007110BE"/>
    <w:rsid w:val="00711554"/>
    <w:rsid w:val="0071164A"/>
    <w:rsid w:val="0071237A"/>
    <w:rsid w:val="0071245D"/>
    <w:rsid w:val="0071299E"/>
    <w:rsid w:val="00712CBD"/>
    <w:rsid w:val="00712D57"/>
    <w:rsid w:val="00712F10"/>
    <w:rsid w:val="00713145"/>
    <w:rsid w:val="00713312"/>
    <w:rsid w:val="007135D9"/>
    <w:rsid w:val="00713737"/>
    <w:rsid w:val="00713764"/>
    <w:rsid w:val="007137AA"/>
    <w:rsid w:val="007137BD"/>
    <w:rsid w:val="00713BCB"/>
    <w:rsid w:val="00713E69"/>
    <w:rsid w:val="00714860"/>
    <w:rsid w:val="00714E0B"/>
    <w:rsid w:val="00715594"/>
    <w:rsid w:val="00715EC9"/>
    <w:rsid w:val="00715F73"/>
    <w:rsid w:val="007160EC"/>
    <w:rsid w:val="00716270"/>
    <w:rsid w:val="00716316"/>
    <w:rsid w:val="0071662C"/>
    <w:rsid w:val="00716FE9"/>
    <w:rsid w:val="007173DD"/>
    <w:rsid w:val="007176AB"/>
    <w:rsid w:val="00717AC0"/>
    <w:rsid w:val="00720227"/>
    <w:rsid w:val="00720C9F"/>
    <w:rsid w:val="00720D80"/>
    <w:rsid w:val="0072123B"/>
    <w:rsid w:val="0072123E"/>
    <w:rsid w:val="00721459"/>
    <w:rsid w:val="007214A5"/>
    <w:rsid w:val="00721D36"/>
    <w:rsid w:val="00722272"/>
    <w:rsid w:val="00722BE7"/>
    <w:rsid w:val="00722DA7"/>
    <w:rsid w:val="007233C0"/>
    <w:rsid w:val="007233CD"/>
    <w:rsid w:val="00723625"/>
    <w:rsid w:val="00723659"/>
    <w:rsid w:val="00723EFA"/>
    <w:rsid w:val="0072419D"/>
    <w:rsid w:val="00724825"/>
    <w:rsid w:val="0072484B"/>
    <w:rsid w:val="00724CDC"/>
    <w:rsid w:val="00724E6F"/>
    <w:rsid w:val="00725724"/>
    <w:rsid w:val="00725C34"/>
    <w:rsid w:val="00725E75"/>
    <w:rsid w:val="00726688"/>
    <w:rsid w:val="00726A6C"/>
    <w:rsid w:val="00727559"/>
    <w:rsid w:val="0072765F"/>
    <w:rsid w:val="007278ED"/>
    <w:rsid w:val="00727AC7"/>
    <w:rsid w:val="00727BBA"/>
    <w:rsid w:val="00727E94"/>
    <w:rsid w:val="00727FF7"/>
    <w:rsid w:val="00730568"/>
    <w:rsid w:val="007308B2"/>
    <w:rsid w:val="007309BE"/>
    <w:rsid w:val="00730A8F"/>
    <w:rsid w:val="00730BAF"/>
    <w:rsid w:val="00731158"/>
    <w:rsid w:val="007314DE"/>
    <w:rsid w:val="00731725"/>
    <w:rsid w:val="0073173C"/>
    <w:rsid w:val="00731855"/>
    <w:rsid w:val="0073199D"/>
    <w:rsid w:val="00731A91"/>
    <w:rsid w:val="00731EDC"/>
    <w:rsid w:val="00731F71"/>
    <w:rsid w:val="0073214C"/>
    <w:rsid w:val="00732241"/>
    <w:rsid w:val="00732276"/>
    <w:rsid w:val="00732360"/>
    <w:rsid w:val="007328F6"/>
    <w:rsid w:val="007329F4"/>
    <w:rsid w:val="00732B0C"/>
    <w:rsid w:val="007336B0"/>
    <w:rsid w:val="00733EB0"/>
    <w:rsid w:val="00733F30"/>
    <w:rsid w:val="00734054"/>
    <w:rsid w:val="007342C6"/>
    <w:rsid w:val="0073459C"/>
    <w:rsid w:val="00734C7E"/>
    <w:rsid w:val="00734CC6"/>
    <w:rsid w:val="00734E3E"/>
    <w:rsid w:val="0073504E"/>
    <w:rsid w:val="00735298"/>
    <w:rsid w:val="0073544D"/>
    <w:rsid w:val="00735AB2"/>
    <w:rsid w:val="00735D27"/>
    <w:rsid w:val="00735D3C"/>
    <w:rsid w:val="00735E05"/>
    <w:rsid w:val="00736458"/>
    <w:rsid w:val="00736530"/>
    <w:rsid w:val="0073657D"/>
    <w:rsid w:val="00736646"/>
    <w:rsid w:val="00736F70"/>
    <w:rsid w:val="00737412"/>
    <w:rsid w:val="00737445"/>
    <w:rsid w:val="00737AA3"/>
    <w:rsid w:val="00737C2B"/>
    <w:rsid w:val="00737E5A"/>
    <w:rsid w:val="00737F54"/>
    <w:rsid w:val="00740024"/>
    <w:rsid w:val="00740291"/>
    <w:rsid w:val="00740401"/>
    <w:rsid w:val="007404A6"/>
    <w:rsid w:val="00740827"/>
    <w:rsid w:val="00740C47"/>
    <w:rsid w:val="00740CD0"/>
    <w:rsid w:val="00741273"/>
    <w:rsid w:val="007412EA"/>
    <w:rsid w:val="007414D0"/>
    <w:rsid w:val="007415EA"/>
    <w:rsid w:val="00741BF5"/>
    <w:rsid w:val="00742054"/>
    <w:rsid w:val="0074225A"/>
    <w:rsid w:val="007428EB"/>
    <w:rsid w:val="00742AED"/>
    <w:rsid w:val="00742B49"/>
    <w:rsid w:val="00742F0F"/>
    <w:rsid w:val="0074309E"/>
    <w:rsid w:val="007435AD"/>
    <w:rsid w:val="0074360B"/>
    <w:rsid w:val="00743769"/>
    <w:rsid w:val="007438AC"/>
    <w:rsid w:val="007439F8"/>
    <w:rsid w:val="00743A3B"/>
    <w:rsid w:val="00743AF1"/>
    <w:rsid w:val="007440FF"/>
    <w:rsid w:val="00744798"/>
    <w:rsid w:val="00744DB3"/>
    <w:rsid w:val="0074660F"/>
    <w:rsid w:val="0074662A"/>
    <w:rsid w:val="00746883"/>
    <w:rsid w:val="00746B83"/>
    <w:rsid w:val="00746CDB"/>
    <w:rsid w:val="00746F2E"/>
    <w:rsid w:val="00747497"/>
    <w:rsid w:val="0074770A"/>
    <w:rsid w:val="00747911"/>
    <w:rsid w:val="007479B0"/>
    <w:rsid w:val="00747CC9"/>
    <w:rsid w:val="00750395"/>
    <w:rsid w:val="007508A5"/>
    <w:rsid w:val="007513CB"/>
    <w:rsid w:val="007516BC"/>
    <w:rsid w:val="00751727"/>
    <w:rsid w:val="00751BDE"/>
    <w:rsid w:val="00752552"/>
    <w:rsid w:val="00752730"/>
    <w:rsid w:val="00752757"/>
    <w:rsid w:val="007528FC"/>
    <w:rsid w:val="0075319D"/>
    <w:rsid w:val="0075319E"/>
    <w:rsid w:val="00753903"/>
    <w:rsid w:val="00753C05"/>
    <w:rsid w:val="00753E14"/>
    <w:rsid w:val="00754698"/>
    <w:rsid w:val="007548E4"/>
    <w:rsid w:val="007551D9"/>
    <w:rsid w:val="00755344"/>
    <w:rsid w:val="0075541F"/>
    <w:rsid w:val="007554ED"/>
    <w:rsid w:val="00755AC2"/>
    <w:rsid w:val="00755BED"/>
    <w:rsid w:val="00755E96"/>
    <w:rsid w:val="00756703"/>
    <w:rsid w:val="00756D9E"/>
    <w:rsid w:val="00757A4F"/>
    <w:rsid w:val="00757AD9"/>
    <w:rsid w:val="00757B94"/>
    <w:rsid w:val="00757DA7"/>
    <w:rsid w:val="00757E4A"/>
    <w:rsid w:val="00757F47"/>
    <w:rsid w:val="007602E6"/>
    <w:rsid w:val="00760443"/>
    <w:rsid w:val="00760779"/>
    <w:rsid w:val="007608D8"/>
    <w:rsid w:val="00760C6D"/>
    <w:rsid w:val="007615C5"/>
    <w:rsid w:val="00761841"/>
    <w:rsid w:val="007619E3"/>
    <w:rsid w:val="00762270"/>
    <w:rsid w:val="0076236E"/>
    <w:rsid w:val="0076238D"/>
    <w:rsid w:val="00762504"/>
    <w:rsid w:val="007629A9"/>
    <w:rsid w:val="00762EB2"/>
    <w:rsid w:val="0076303B"/>
    <w:rsid w:val="00763290"/>
    <w:rsid w:val="007635DC"/>
    <w:rsid w:val="007637B4"/>
    <w:rsid w:val="00764352"/>
    <w:rsid w:val="007647FE"/>
    <w:rsid w:val="007649F1"/>
    <w:rsid w:val="007649FF"/>
    <w:rsid w:val="00764E8C"/>
    <w:rsid w:val="00764EA1"/>
    <w:rsid w:val="00765044"/>
    <w:rsid w:val="0076513F"/>
    <w:rsid w:val="00765312"/>
    <w:rsid w:val="007657E9"/>
    <w:rsid w:val="00765DF8"/>
    <w:rsid w:val="00765F94"/>
    <w:rsid w:val="00766024"/>
    <w:rsid w:val="007666A2"/>
    <w:rsid w:val="007668A4"/>
    <w:rsid w:val="00766976"/>
    <w:rsid w:val="0076703F"/>
    <w:rsid w:val="007677EC"/>
    <w:rsid w:val="007678A7"/>
    <w:rsid w:val="00767CA0"/>
    <w:rsid w:val="007703E0"/>
    <w:rsid w:val="007705F4"/>
    <w:rsid w:val="00770694"/>
    <w:rsid w:val="00770A67"/>
    <w:rsid w:val="00770B5E"/>
    <w:rsid w:val="00771255"/>
    <w:rsid w:val="00771649"/>
    <w:rsid w:val="007716BD"/>
    <w:rsid w:val="0077171D"/>
    <w:rsid w:val="00771863"/>
    <w:rsid w:val="00771B0D"/>
    <w:rsid w:val="00771F5E"/>
    <w:rsid w:val="0077266A"/>
    <w:rsid w:val="00772D0E"/>
    <w:rsid w:val="00773044"/>
    <w:rsid w:val="0077356F"/>
    <w:rsid w:val="00773E1B"/>
    <w:rsid w:val="00773F14"/>
    <w:rsid w:val="007743D6"/>
    <w:rsid w:val="007748AB"/>
    <w:rsid w:val="00774D33"/>
    <w:rsid w:val="00774D5F"/>
    <w:rsid w:val="00775472"/>
    <w:rsid w:val="007755C5"/>
    <w:rsid w:val="007759C2"/>
    <w:rsid w:val="00775CF8"/>
    <w:rsid w:val="00775D35"/>
    <w:rsid w:val="00776619"/>
    <w:rsid w:val="007766D5"/>
    <w:rsid w:val="00776920"/>
    <w:rsid w:val="00776EA1"/>
    <w:rsid w:val="00776FE4"/>
    <w:rsid w:val="00777619"/>
    <w:rsid w:val="00777BED"/>
    <w:rsid w:val="00777CC7"/>
    <w:rsid w:val="00777F0F"/>
    <w:rsid w:val="00777F74"/>
    <w:rsid w:val="0078037A"/>
    <w:rsid w:val="00780461"/>
    <w:rsid w:val="007806F6"/>
    <w:rsid w:val="007808FF"/>
    <w:rsid w:val="00780E77"/>
    <w:rsid w:val="007810BD"/>
    <w:rsid w:val="00782253"/>
    <w:rsid w:val="0078290C"/>
    <w:rsid w:val="007833B6"/>
    <w:rsid w:val="00783A7F"/>
    <w:rsid w:val="00783F03"/>
    <w:rsid w:val="007844A6"/>
    <w:rsid w:val="00784749"/>
    <w:rsid w:val="007849A3"/>
    <w:rsid w:val="00784BBE"/>
    <w:rsid w:val="00784C9A"/>
    <w:rsid w:val="00785010"/>
    <w:rsid w:val="007850CE"/>
    <w:rsid w:val="0078520E"/>
    <w:rsid w:val="007854A4"/>
    <w:rsid w:val="00785CB8"/>
    <w:rsid w:val="00786113"/>
    <w:rsid w:val="00786CEF"/>
    <w:rsid w:val="00787103"/>
    <w:rsid w:val="007873AB"/>
    <w:rsid w:val="00787400"/>
    <w:rsid w:val="007876DC"/>
    <w:rsid w:val="00787789"/>
    <w:rsid w:val="00787A88"/>
    <w:rsid w:val="00787B8E"/>
    <w:rsid w:val="00787F57"/>
    <w:rsid w:val="007901D8"/>
    <w:rsid w:val="00790362"/>
    <w:rsid w:val="00790387"/>
    <w:rsid w:val="00790E55"/>
    <w:rsid w:val="00791109"/>
    <w:rsid w:val="0079122D"/>
    <w:rsid w:val="007912CF"/>
    <w:rsid w:val="007917A4"/>
    <w:rsid w:val="00791CBC"/>
    <w:rsid w:val="00791FD8"/>
    <w:rsid w:val="00792123"/>
    <w:rsid w:val="0079230D"/>
    <w:rsid w:val="0079242A"/>
    <w:rsid w:val="00792BE4"/>
    <w:rsid w:val="00792D96"/>
    <w:rsid w:val="00792FA0"/>
    <w:rsid w:val="0079338B"/>
    <w:rsid w:val="00793425"/>
    <w:rsid w:val="007939ED"/>
    <w:rsid w:val="00793E2C"/>
    <w:rsid w:val="00794300"/>
    <w:rsid w:val="00794505"/>
    <w:rsid w:val="00794701"/>
    <w:rsid w:val="00794AF0"/>
    <w:rsid w:val="00795113"/>
    <w:rsid w:val="00795567"/>
    <w:rsid w:val="00795670"/>
    <w:rsid w:val="007956FB"/>
    <w:rsid w:val="00795955"/>
    <w:rsid w:val="007959B4"/>
    <w:rsid w:val="00795AC1"/>
    <w:rsid w:val="00795C3C"/>
    <w:rsid w:val="00796054"/>
    <w:rsid w:val="00796747"/>
    <w:rsid w:val="00797061"/>
    <w:rsid w:val="0079707C"/>
    <w:rsid w:val="007971A4"/>
    <w:rsid w:val="007972B7"/>
    <w:rsid w:val="00797599"/>
    <w:rsid w:val="00797A95"/>
    <w:rsid w:val="00797C9C"/>
    <w:rsid w:val="00797D15"/>
    <w:rsid w:val="007A008B"/>
    <w:rsid w:val="007A00BB"/>
    <w:rsid w:val="007A01A2"/>
    <w:rsid w:val="007A03FB"/>
    <w:rsid w:val="007A08BA"/>
    <w:rsid w:val="007A0B79"/>
    <w:rsid w:val="007A156E"/>
    <w:rsid w:val="007A1597"/>
    <w:rsid w:val="007A22A9"/>
    <w:rsid w:val="007A2366"/>
    <w:rsid w:val="007A290D"/>
    <w:rsid w:val="007A2A46"/>
    <w:rsid w:val="007A2FBB"/>
    <w:rsid w:val="007A37A0"/>
    <w:rsid w:val="007A3A02"/>
    <w:rsid w:val="007A3A71"/>
    <w:rsid w:val="007A40FE"/>
    <w:rsid w:val="007A4413"/>
    <w:rsid w:val="007A4B6E"/>
    <w:rsid w:val="007A4E26"/>
    <w:rsid w:val="007A53E2"/>
    <w:rsid w:val="007A5858"/>
    <w:rsid w:val="007A5958"/>
    <w:rsid w:val="007A5A00"/>
    <w:rsid w:val="007A61F7"/>
    <w:rsid w:val="007A6268"/>
    <w:rsid w:val="007A629D"/>
    <w:rsid w:val="007A64F8"/>
    <w:rsid w:val="007A6790"/>
    <w:rsid w:val="007A6AAD"/>
    <w:rsid w:val="007A6C05"/>
    <w:rsid w:val="007A7927"/>
    <w:rsid w:val="007A794D"/>
    <w:rsid w:val="007A7FF6"/>
    <w:rsid w:val="007B0270"/>
    <w:rsid w:val="007B1511"/>
    <w:rsid w:val="007B168C"/>
    <w:rsid w:val="007B1AB7"/>
    <w:rsid w:val="007B1D62"/>
    <w:rsid w:val="007B1ED5"/>
    <w:rsid w:val="007B1EDE"/>
    <w:rsid w:val="007B20C3"/>
    <w:rsid w:val="007B26E6"/>
    <w:rsid w:val="007B2FBC"/>
    <w:rsid w:val="007B361B"/>
    <w:rsid w:val="007B375F"/>
    <w:rsid w:val="007B4036"/>
    <w:rsid w:val="007B4415"/>
    <w:rsid w:val="007B4443"/>
    <w:rsid w:val="007B52EA"/>
    <w:rsid w:val="007B5811"/>
    <w:rsid w:val="007B5982"/>
    <w:rsid w:val="007B5BF2"/>
    <w:rsid w:val="007B5EAE"/>
    <w:rsid w:val="007B5EEB"/>
    <w:rsid w:val="007B6383"/>
    <w:rsid w:val="007B65F1"/>
    <w:rsid w:val="007B6A72"/>
    <w:rsid w:val="007B6B2F"/>
    <w:rsid w:val="007B7427"/>
    <w:rsid w:val="007B7542"/>
    <w:rsid w:val="007B77C3"/>
    <w:rsid w:val="007B794B"/>
    <w:rsid w:val="007B7BB8"/>
    <w:rsid w:val="007C0078"/>
    <w:rsid w:val="007C0457"/>
    <w:rsid w:val="007C052C"/>
    <w:rsid w:val="007C0BB2"/>
    <w:rsid w:val="007C0D6D"/>
    <w:rsid w:val="007C0F6A"/>
    <w:rsid w:val="007C1106"/>
    <w:rsid w:val="007C1A32"/>
    <w:rsid w:val="007C1DD4"/>
    <w:rsid w:val="007C1EEA"/>
    <w:rsid w:val="007C1FE2"/>
    <w:rsid w:val="007C2113"/>
    <w:rsid w:val="007C2826"/>
    <w:rsid w:val="007C2BFC"/>
    <w:rsid w:val="007C2F69"/>
    <w:rsid w:val="007C3854"/>
    <w:rsid w:val="007C3B3A"/>
    <w:rsid w:val="007C3FA0"/>
    <w:rsid w:val="007C423E"/>
    <w:rsid w:val="007C4A2D"/>
    <w:rsid w:val="007C4B30"/>
    <w:rsid w:val="007C4DA2"/>
    <w:rsid w:val="007C5058"/>
    <w:rsid w:val="007C5483"/>
    <w:rsid w:val="007C5608"/>
    <w:rsid w:val="007C5BBA"/>
    <w:rsid w:val="007C6059"/>
    <w:rsid w:val="007C6408"/>
    <w:rsid w:val="007C64F3"/>
    <w:rsid w:val="007C67D1"/>
    <w:rsid w:val="007C6A63"/>
    <w:rsid w:val="007C7140"/>
    <w:rsid w:val="007C79CB"/>
    <w:rsid w:val="007C7A0D"/>
    <w:rsid w:val="007C7E70"/>
    <w:rsid w:val="007D03F7"/>
    <w:rsid w:val="007D04A5"/>
    <w:rsid w:val="007D0872"/>
    <w:rsid w:val="007D0B96"/>
    <w:rsid w:val="007D0BF1"/>
    <w:rsid w:val="007D0C12"/>
    <w:rsid w:val="007D0E9B"/>
    <w:rsid w:val="007D10F3"/>
    <w:rsid w:val="007D121E"/>
    <w:rsid w:val="007D127E"/>
    <w:rsid w:val="007D151D"/>
    <w:rsid w:val="007D1614"/>
    <w:rsid w:val="007D198C"/>
    <w:rsid w:val="007D1A7A"/>
    <w:rsid w:val="007D1DF7"/>
    <w:rsid w:val="007D1EC8"/>
    <w:rsid w:val="007D2129"/>
    <w:rsid w:val="007D22DC"/>
    <w:rsid w:val="007D2311"/>
    <w:rsid w:val="007D2840"/>
    <w:rsid w:val="007D2924"/>
    <w:rsid w:val="007D2B29"/>
    <w:rsid w:val="007D2D4C"/>
    <w:rsid w:val="007D3090"/>
    <w:rsid w:val="007D338A"/>
    <w:rsid w:val="007D37C3"/>
    <w:rsid w:val="007D3841"/>
    <w:rsid w:val="007D3F96"/>
    <w:rsid w:val="007D41A8"/>
    <w:rsid w:val="007D4574"/>
    <w:rsid w:val="007D4677"/>
    <w:rsid w:val="007D469E"/>
    <w:rsid w:val="007D48F6"/>
    <w:rsid w:val="007D5013"/>
    <w:rsid w:val="007D520C"/>
    <w:rsid w:val="007D5CA6"/>
    <w:rsid w:val="007D60DC"/>
    <w:rsid w:val="007D62C5"/>
    <w:rsid w:val="007D6618"/>
    <w:rsid w:val="007D662A"/>
    <w:rsid w:val="007D6853"/>
    <w:rsid w:val="007D690C"/>
    <w:rsid w:val="007D6B09"/>
    <w:rsid w:val="007D6B9A"/>
    <w:rsid w:val="007D6CC2"/>
    <w:rsid w:val="007D6D9B"/>
    <w:rsid w:val="007D72FC"/>
    <w:rsid w:val="007D77D9"/>
    <w:rsid w:val="007D787E"/>
    <w:rsid w:val="007D7E24"/>
    <w:rsid w:val="007D7EFF"/>
    <w:rsid w:val="007E0362"/>
    <w:rsid w:val="007E0674"/>
    <w:rsid w:val="007E0B66"/>
    <w:rsid w:val="007E0EE1"/>
    <w:rsid w:val="007E156A"/>
    <w:rsid w:val="007E172F"/>
    <w:rsid w:val="007E1B80"/>
    <w:rsid w:val="007E1CA2"/>
    <w:rsid w:val="007E29AF"/>
    <w:rsid w:val="007E2D67"/>
    <w:rsid w:val="007E3544"/>
    <w:rsid w:val="007E38C8"/>
    <w:rsid w:val="007E4009"/>
    <w:rsid w:val="007E4085"/>
    <w:rsid w:val="007E49E4"/>
    <w:rsid w:val="007E4C24"/>
    <w:rsid w:val="007E4CC4"/>
    <w:rsid w:val="007E4D30"/>
    <w:rsid w:val="007E5079"/>
    <w:rsid w:val="007E534B"/>
    <w:rsid w:val="007E5668"/>
    <w:rsid w:val="007E5BC8"/>
    <w:rsid w:val="007E5D46"/>
    <w:rsid w:val="007E5E31"/>
    <w:rsid w:val="007E71F2"/>
    <w:rsid w:val="007E74FA"/>
    <w:rsid w:val="007E7A9F"/>
    <w:rsid w:val="007E7BBE"/>
    <w:rsid w:val="007E7BD2"/>
    <w:rsid w:val="007E7C7F"/>
    <w:rsid w:val="007E7C80"/>
    <w:rsid w:val="007E7CE8"/>
    <w:rsid w:val="007E7F5A"/>
    <w:rsid w:val="007F020B"/>
    <w:rsid w:val="007F06B6"/>
    <w:rsid w:val="007F090D"/>
    <w:rsid w:val="007F091A"/>
    <w:rsid w:val="007F0A68"/>
    <w:rsid w:val="007F0B97"/>
    <w:rsid w:val="007F0E4B"/>
    <w:rsid w:val="007F0EFD"/>
    <w:rsid w:val="007F1069"/>
    <w:rsid w:val="007F1D04"/>
    <w:rsid w:val="007F1D7E"/>
    <w:rsid w:val="007F2572"/>
    <w:rsid w:val="007F2FA7"/>
    <w:rsid w:val="007F33D8"/>
    <w:rsid w:val="007F340C"/>
    <w:rsid w:val="007F36B6"/>
    <w:rsid w:val="007F400C"/>
    <w:rsid w:val="007F40BC"/>
    <w:rsid w:val="007F46BC"/>
    <w:rsid w:val="007F4821"/>
    <w:rsid w:val="007F4D92"/>
    <w:rsid w:val="007F540D"/>
    <w:rsid w:val="007F564F"/>
    <w:rsid w:val="007F5D81"/>
    <w:rsid w:val="007F60F2"/>
    <w:rsid w:val="007F625D"/>
    <w:rsid w:val="007F6263"/>
    <w:rsid w:val="007F6927"/>
    <w:rsid w:val="007F6C8D"/>
    <w:rsid w:val="007F6F04"/>
    <w:rsid w:val="007F7603"/>
    <w:rsid w:val="007F765D"/>
    <w:rsid w:val="007F766E"/>
    <w:rsid w:val="007F7927"/>
    <w:rsid w:val="007F7A03"/>
    <w:rsid w:val="007F7C02"/>
    <w:rsid w:val="008003DE"/>
    <w:rsid w:val="008005C7"/>
    <w:rsid w:val="008007DB"/>
    <w:rsid w:val="00800997"/>
    <w:rsid w:val="00801023"/>
    <w:rsid w:val="008010B3"/>
    <w:rsid w:val="008016EA"/>
    <w:rsid w:val="00801898"/>
    <w:rsid w:val="00801CF0"/>
    <w:rsid w:val="008022A2"/>
    <w:rsid w:val="00802AC6"/>
    <w:rsid w:val="00802E19"/>
    <w:rsid w:val="008030CA"/>
    <w:rsid w:val="00803124"/>
    <w:rsid w:val="00803562"/>
    <w:rsid w:val="0080375B"/>
    <w:rsid w:val="008037F2"/>
    <w:rsid w:val="00803B73"/>
    <w:rsid w:val="00803D37"/>
    <w:rsid w:val="00803E16"/>
    <w:rsid w:val="00804152"/>
    <w:rsid w:val="008046F2"/>
    <w:rsid w:val="008048FC"/>
    <w:rsid w:val="00804F1F"/>
    <w:rsid w:val="0080523F"/>
    <w:rsid w:val="008053A0"/>
    <w:rsid w:val="0080590A"/>
    <w:rsid w:val="00805B0D"/>
    <w:rsid w:val="00805DCE"/>
    <w:rsid w:val="00805DDF"/>
    <w:rsid w:val="0080615B"/>
    <w:rsid w:val="00806CDB"/>
    <w:rsid w:val="00806E2F"/>
    <w:rsid w:val="0080789D"/>
    <w:rsid w:val="0080792F"/>
    <w:rsid w:val="00807C07"/>
    <w:rsid w:val="00807F2D"/>
    <w:rsid w:val="00807FE5"/>
    <w:rsid w:val="008103F5"/>
    <w:rsid w:val="008105FE"/>
    <w:rsid w:val="008109A4"/>
    <w:rsid w:val="00810AB4"/>
    <w:rsid w:val="00810B50"/>
    <w:rsid w:val="00810C39"/>
    <w:rsid w:val="00811379"/>
    <w:rsid w:val="00811491"/>
    <w:rsid w:val="00811C83"/>
    <w:rsid w:val="00811DE6"/>
    <w:rsid w:val="00811E0B"/>
    <w:rsid w:val="008125D3"/>
    <w:rsid w:val="008128C6"/>
    <w:rsid w:val="00813331"/>
    <w:rsid w:val="00813768"/>
    <w:rsid w:val="00813790"/>
    <w:rsid w:val="0081383D"/>
    <w:rsid w:val="00813AB2"/>
    <w:rsid w:val="00813BC5"/>
    <w:rsid w:val="00813BFE"/>
    <w:rsid w:val="0081452C"/>
    <w:rsid w:val="00814697"/>
    <w:rsid w:val="008147B3"/>
    <w:rsid w:val="00814EEC"/>
    <w:rsid w:val="00816135"/>
    <w:rsid w:val="00816314"/>
    <w:rsid w:val="00816634"/>
    <w:rsid w:val="00816B87"/>
    <w:rsid w:val="00816D2E"/>
    <w:rsid w:val="008177E6"/>
    <w:rsid w:val="008203E6"/>
    <w:rsid w:val="008208B4"/>
    <w:rsid w:val="00820A0C"/>
    <w:rsid w:val="0082203F"/>
    <w:rsid w:val="008220A9"/>
    <w:rsid w:val="0082240B"/>
    <w:rsid w:val="00822710"/>
    <w:rsid w:val="00822D29"/>
    <w:rsid w:val="00822DA2"/>
    <w:rsid w:val="00822E41"/>
    <w:rsid w:val="00823191"/>
    <w:rsid w:val="008231BC"/>
    <w:rsid w:val="00823569"/>
    <w:rsid w:val="0082364B"/>
    <w:rsid w:val="008237E8"/>
    <w:rsid w:val="00824351"/>
    <w:rsid w:val="008248DB"/>
    <w:rsid w:val="00824AE0"/>
    <w:rsid w:val="00824F84"/>
    <w:rsid w:val="008251DF"/>
    <w:rsid w:val="0082531F"/>
    <w:rsid w:val="00825619"/>
    <w:rsid w:val="00825ACE"/>
    <w:rsid w:val="00825B93"/>
    <w:rsid w:val="008264B7"/>
    <w:rsid w:val="00826B9E"/>
    <w:rsid w:val="00826CE4"/>
    <w:rsid w:val="00827393"/>
    <w:rsid w:val="0082750B"/>
    <w:rsid w:val="008276F7"/>
    <w:rsid w:val="00827D7B"/>
    <w:rsid w:val="0083046F"/>
    <w:rsid w:val="00830482"/>
    <w:rsid w:val="0083055C"/>
    <w:rsid w:val="00830B2D"/>
    <w:rsid w:val="00830E97"/>
    <w:rsid w:val="00830EDF"/>
    <w:rsid w:val="008318B1"/>
    <w:rsid w:val="00831E7A"/>
    <w:rsid w:val="00831EC0"/>
    <w:rsid w:val="00831F8F"/>
    <w:rsid w:val="00831FB2"/>
    <w:rsid w:val="00832071"/>
    <w:rsid w:val="0083228E"/>
    <w:rsid w:val="00832B7E"/>
    <w:rsid w:val="00832C20"/>
    <w:rsid w:val="00833237"/>
    <w:rsid w:val="00833BC8"/>
    <w:rsid w:val="008340FE"/>
    <w:rsid w:val="00834A21"/>
    <w:rsid w:val="00834A64"/>
    <w:rsid w:val="00835665"/>
    <w:rsid w:val="008362EE"/>
    <w:rsid w:val="00836715"/>
    <w:rsid w:val="008377A7"/>
    <w:rsid w:val="0084088A"/>
    <w:rsid w:val="00840CE6"/>
    <w:rsid w:val="00840F96"/>
    <w:rsid w:val="00840F9C"/>
    <w:rsid w:val="008411EF"/>
    <w:rsid w:val="00841321"/>
    <w:rsid w:val="00841809"/>
    <w:rsid w:val="00842120"/>
    <w:rsid w:val="0084367A"/>
    <w:rsid w:val="00843B84"/>
    <w:rsid w:val="00843E00"/>
    <w:rsid w:val="0084418E"/>
    <w:rsid w:val="008443B1"/>
    <w:rsid w:val="00844AAA"/>
    <w:rsid w:val="00844D7B"/>
    <w:rsid w:val="00844D96"/>
    <w:rsid w:val="00844EBD"/>
    <w:rsid w:val="008450D6"/>
    <w:rsid w:val="00845160"/>
    <w:rsid w:val="008452D1"/>
    <w:rsid w:val="00845628"/>
    <w:rsid w:val="00845670"/>
    <w:rsid w:val="0084578A"/>
    <w:rsid w:val="00845AEA"/>
    <w:rsid w:val="00845BC1"/>
    <w:rsid w:val="0084624D"/>
    <w:rsid w:val="00846272"/>
    <w:rsid w:val="008464D9"/>
    <w:rsid w:val="0084697B"/>
    <w:rsid w:val="00846B44"/>
    <w:rsid w:val="00846C54"/>
    <w:rsid w:val="00846FF7"/>
    <w:rsid w:val="008470DC"/>
    <w:rsid w:val="008504A1"/>
    <w:rsid w:val="00850675"/>
    <w:rsid w:val="00850C70"/>
    <w:rsid w:val="00850F23"/>
    <w:rsid w:val="008511B7"/>
    <w:rsid w:val="00851351"/>
    <w:rsid w:val="0085135A"/>
    <w:rsid w:val="00851915"/>
    <w:rsid w:val="00851D1C"/>
    <w:rsid w:val="00851E8B"/>
    <w:rsid w:val="00851F2B"/>
    <w:rsid w:val="0085217E"/>
    <w:rsid w:val="00852481"/>
    <w:rsid w:val="0085279A"/>
    <w:rsid w:val="008528AD"/>
    <w:rsid w:val="00852EF4"/>
    <w:rsid w:val="00853290"/>
    <w:rsid w:val="00853C78"/>
    <w:rsid w:val="00853ECC"/>
    <w:rsid w:val="00853FD7"/>
    <w:rsid w:val="008549AB"/>
    <w:rsid w:val="00854C24"/>
    <w:rsid w:val="00854ED1"/>
    <w:rsid w:val="0085535F"/>
    <w:rsid w:val="0085552C"/>
    <w:rsid w:val="008558C0"/>
    <w:rsid w:val="00855A4E"/>
    <w:rsid w:val="00855C0B"/>
    <w:rsid w:val="00855D6C"/>
    <w:rsid w:val="0085648A"/>
    <w:rsid w:val="00856503"/>
    <w:rsid w:val="0085657B"/>
    <w:rsid w:val="00856D4C"/>
    <w:rsid w:val="0085716C"/>
    <w:rsid w:val="00857789"/>
    <w:rsid w:val="008577FD"/>
    <w:rsid w:val="00857A9A"/>
    <w:rsid w:val="00857B37"/>
    <w:rsid w:val="00857C5A"/>
    <w:rsid w:val="00857CA3"/>
    <w:rsid w:val="00857CFC"/>
    <w:rsid w:val="00857D2A"/>
    <w:rsid w:val="00857DFD"/>
    <w:rsid w:val="00857E85"/>
    <w:rsid w:val="00860183"/>
    <w:rsid w:val="00860794"/>
    <w:rsid w:val="00860C34"/>
    <w:rsid w:val="0086113E"/>
    <w:rsid w:val="0086116B"/>
    <w:rsid w:val="00861478"/>
    <w:rsid w:val="00861533"/>
    <w:rsid w:val="00861643"/>
    <w:rsid w:val="008616ED"/>
    <w:rsid w:val="008617F8"/>
    <w:rsid w:val="008618E5"/>
    <w:rsid w:val="0086197C"/>
    <w:rsid w:val="00861E11"/>
    <w:rsid w:val="0086201C"/>
    <w:rsid w:val="008624BE"/>
    <w:rsid w:val="00862974"/>
    <w:rsid w:val="00862C4B"/>
    <w:rsid w:val="008630BF"/>
    <w:rsid w:val="00863239"/>
    <w:rsid w:val="00863457"/>
    <w:rsid w:val="008636DD"/>
    <w:rsid w:val="0086392C"/>
    <w:rsid w:val="00863ADD"/>
    <w:rsid w:val="00863E5A"/>
    <w:rsid w:val="00863EA5"/>
    <w:rsid w:val="008650CF"/>
    <w:rsid w:val="00865154"/>
    <w:rsid w:val="00865330"/>
    <w:rsid w:val="00866E1A"/>
    <w:rsid w:val="00867096"/>
    <w:rsid w:val="008678CF"/>
    <w:rsid w:val="00867984"/>
    <w:rsid w:val="00867B44"/>
    <w:rsid w:val="00867EBB"/>
    <w:rsid w:val="008701E2"/>
    <w:rsid w:val="008704EE"/>
    <w:rsid w:val="00870D6C"/>
    <w:rsid w:val="0087163C"/>
    <w:rsid w:val="00871760"/>
    <w:rsid w:val="00871856"/>
    <w:rsid w:val="008719E2"/>
    <w:rsid w:val="00871ABA"/>
    <w:rsid w:val="00871B73"/>
    <w:rsid w:val="00871D0F"/>
    <w:rsid w:val="00871DAA"/>
    <w:rsid w:val="00872A22"/>
    <w:rsid w:val="00872D32"/>
    <w:rsid w:val="00872DB6"/>
    <w:rsid w:val="00872EC1"/>
    <w:rsid w:val="00872F03"/>
    <w:rsid w:val="00873569"/>
    <w:rsid w:val="008736EF"/>
    <w:rsid w:val="0087386E"/>
    <w:rsid w:val="00873B2E"/>
    <w:rsid w:val="00873D98"/>
    <w:rsid w:val="00873DAD"/>
    <w:rsid w:val="0087463E"/>
    <w:rsid w:val="00874752"/>
    <w:rsid w:val="00874DD8"/>
    <w:rsid w:val="008751AB"/>
    <w:rsid w:val="00875783"/>
    <w:rsid w:val="00875B18"/>
    <w:rsid w:val="00875E73"/>
    <w:rsid w:val="00876115"/>
    <w:rsid w:val="008762E5"/>
    <w:rsid w:val="00876A91"/>
    <w:rsid w:val="00876C92"/>
    <w:rsid w:val="00876DF2"/>
    <w:rsid w:val="0087785B"/>
    <w:rsid w:val="00877EDD"/>
    <w:rsid w:val="0088007E"/>
    <w:rsid w:val="008800CE"/>
    <w:rsid w:val="008801FB"/>
    <w:rsid w:val="008804F3"/>
    <w:rsid w:val="00880573"/>
    <w:rsid w:val="0088074C"/>
    <w:rsid w:val="00881402"/>
    <w:rsid w:val="00881693"/>
    <w:rsid w:val="00881725"/>
    <w:rsid w:val="008819A6"/>
    <w:rsid w:val="008819C4"/>
    <w:rsid w:val="00882979"/>
    <w:rsid w:val="00882E79"/>
    <w:rsid w:val="00883566"/>
    <w:rsid w:val="00883ABC"/>
    <w:rsid w:val="00883AF8"/>
    <w:rsid w:val="00883D3F"/>
    <w:rsid w:val="00884479"/>
    <w:rsid w:val="008844DE"/>
    <w:rsid w:val="00884559"/>
    <w:rsid w:val="00884621"/>
    <w:rsid w:val="00884740"/>
    <w:rsid w:val="00884834"/>
    <w:rsid w:val="00885A15"/>
    <w:rsid w:val="00885E09"/>
    <w:rsid w:val="00886AA5"/>
    <w:rsid w:val="00886D1D"/>
    <w:rsid w:val="008874EB"/>
    <w:rsid w:val="00887792"/>
    <w:rsid w:val="008903E0"/>
    <w:rsid w:val="008904FE"/>
    <w:rsid w:val="00890791"/>
    <w:rsid w:val="00890B0A"/>
    <w:rsid w:val="00890CFC"/>
    <w:rsid w:val="00890FC1"/>
    <w:rsid w:val="00891110"/>
    <w:rsid w:val="008911A4"/>
    <w:rsid w:val="00891321"/>
    <w:rsid w:val="00891496"/>
    <w:rsid w:val="00891791"/>
    <w:rsid w:val="0089187F"/>
    <w:rsid w:val="00891A6C"/>
    <w:rsid w:val="00891EA0"/>
    <w:rsid w:val="0089216A"/>
    <w:rsid w:val="008925F8"/>
    <w:rsid w:val="0089262F"/>
    <w:rsid w:val="00892932"/>
    <w:rsid w:val="008929AC"/>
    <w:rsid w:val="00892F4D"/>
    <w:rsid w:val="0089302C"/>
    <w:rsid w:val="00893488"/>
    <w:rsid w:val="0089380A"/>
    <w:rsid w:val="00893E6F"/>
    <w:rsid w:val="00893FF0"/>
    <w:rsid w:val="0089418F"/>
    <w:rsid w:val="00894480"/>
    <w:rsid w:val="00894BC1"/>
    <w:rsid w:val="00894D07"/>
    <w:rsid w:val="00894E3F"/>
    <w:rsid w:val="0089533A"/>
    <w:rsid w:val="00895C98"/>
    <w:rsid w:val="0089655A"/>
    <w:rsid w:val="00896BE9"/>
    <w:rsid w:val="008976A0"/>
    <w:rsid w:val="00897783"/>
    <w:rsid w:val="008A0033"/>
    <w:rsid w:val="008A0083"/>
    <w:rsid w:val="008A054D"/>
    <w:rsid w:val="008A07C9"/>
    <w:rsid w:val="008A084F"/>
    <w:rsid w:val="008A0B63"/>
    <w:rsid w:val="008A0CEC"/>
    <w:rsid w:val="008A120F"/>
    <w:rsid w:val="008A12EE"/>
    <w:rsid w:val="008A19C7"/>
    <w:rsid w:val="008A1AF8"/>
    <w:rsid w:val="008A1B35"/>
    <w:rsid w:val="008A1E06"/>
    <w:rsid w:val="008A2290"/>
    <w:rsid w:val="008A24F3"/>
    <w:rsid w:val="008A2942"/>
    <w:rsid w:val="008A2977"/>
    <w:rsid w:val="008A2F98"/>
    <w:rsid w:val="008A3092"/>
    <w:rsid w:val="008A310E"/>
    <w:rsid w:val="008A3166"/>
    <w:rsid w:val="008A3718"/>
    <w:rsid w:val="008A38DC"/>
    <w:rsid w:val="008A3A3E"/>
    <w:rsid w:val="008A4015"/>
    <w:rsid w:val="008A41AD"/>
    <w:rsid w:val="008A43AC"/>
    <w:rsid w:val="008A4871"/>
    <w:rsid w:val="008A487F"/>
    <w:rsid w:val="008A4AA0"/>
    <w:rsid w:val="008A4ED7"/>
    <w:rsid w:val="008A5225"/>
    <w:rsid w:val="008A5442"/>
    <w:rsid w:val="008A5874"/>
    <w:rsid w:val="008A5999"/>
    <w:rsid w:val="008A5ABF"/>
    <w:rsid w:val="008A6104"/>
    <w:rsid w:val="008A6136"/>
    <w:rsid w:val="008A615B"/>
    <w:rsid w:val="008A64F1"/>
    <w:rsid w:val="008A681F"/>
    <w:rsid w:val="008A6F55"/>
    <w:rsid w:val="008A7027"/>
    <w:rsid w:val="008A7632"/>
    <w:rsid w:val="008A7699"/>
    <w:rsid w:val="008A798C"/>
    <w:rsid w:val="008A7A16"/>
    <w:rsid w:val="008A7E21"/>
    <w:rsid w:val="008B00BD"/>
    <w:rsid w:val="008B0160"/>
    <w:rsid w:val="008B086D"/>
    <w:rsid w:val="008B0891"/>
    <w:rsid w:val="008B0A72"/>
    <w:rsid w:val="008B0E7B"/>
    <w:rsid w:val="008B140E"/>
    <w:rsid w:val="008B1791"/>
    <w:rsid w:val="008B1A1C"/>
    <w:rsid w:val="008B2172"/>
    <w:rsid w:val="008B255F"/>
    <w:rsid w:val="008B2A04"/>
    <w:rsid w:val="008B2EE6"/>
    <w:rsid w:val="008B3687"/>
    <w:rsid w:val="008B39F5"/>
    <w:rsid w:val="008B403F"/>
    <w:rsid w:val="008B4497"/>
    <w:rsid w:val="008B45D3"/>
    <w:rsid w:val="008B467D"/>
    <w:rsid w:val="008B481F"/>
    <w:rsid w:val="008B4C96"/>
    <w:rsid w:val="008B5497"/>
    <w:rsid w:val="008B5949"/>
    <w:rsid w:val="008B5BB2"/>
    <w:rsid w:val="008B5DD3"/>
    <w:rsid w:val="008B66D5"/>
    <w:rsid w:val="008B6FBD"/>
    <w:rsid w:val="008B7405"/>
    <w:rsid w:val="008B74ED"/>
    <w:rsid w:val="008B76B1"/>
    <w:rsid w:val="008B7E7D"/>
    <w:rsid w:val="008C04F6"/>
    <w:rsid w:val="008C0808"/>
    <w:rsid w:val="008C0C59"/>
    <w:rsid w:val="008C0E1A"/>
    <w:rsid w:val="008C0F2A"/>
    <w:rsid w:val="008C12E6"/>
    <w:rsid w:val="008C143E"/>
    <w:rsid w:val="008C15FD"/>
    <w:rsid w:val="008C1A63"/>
    <w:rsid w:val="008C1B6B"/>
    <w:rsid w:val="008C238F"/>
    <w:rsid w:val="008C24A0"/>
    <w:rsid w:val="008C2745"/>
    <w:rsid w:val="008C299D"/>
    <w:rsid w:val="008C2B71"/>
    <w:rsid w:val="008C34F0"/>
    <w:rsid w:val="008C371C"/>
    <w:rsid w:val="008C3879"/>
    <w:rsid w:val="008C38DE"/>
    <w:rsid w:val="008C4668"/>
    <w:rsid w:val="008C492F"/>
    <w:rsid w:val="008C4CC7"/>
    <w:rsid w:val="008C4E99"/>
    <w:rsid w:val="008C5248"/>
    <w:rsid w:val="008C5A4E"/>
    <w:rsid w:val="008C5D03"/>
    <w:rsid w:val="008C5F4F"/>
    <w:rsid w:val="008C6289"/>
    <w:rsid w:val="008C63C8"/>
    <w:rsid w:val="008C6738"/>
    <w:rsid w:val="008C7047"/>
    <w:rsid w:val="008C711A"/>
    <w:rsid w:val="008C7419"/>
    <w:rsid w:val="008C77A5"/>
    <w:rsid w:val="008C78BF"/>
    <w:rsid w:val="008C7C08"/>
    <w:rsid w:val="008D0489"/>
    <w:rsid w:val="008D06C8"/>
    <w:rsid w:val="008D07D6"/>
    <w:rsid w:val="008D0949"/>
    <w:rsid w:val="008D1090"/>
    <w:rsid w:val="008D1181"/>
    <w:rsid w:val="008D12D8"/>
    <w:rsid w:val="008D133E"/>
    <w:rsid w:val="008D139F"/>
    <w:rsid w:val="008D1812"/>
    <w:rsid w:val="008D2017"/>
    <w:rsid w:val="008D2587"/>
    <w:rsid w:val="008D290B"/>
    <w:rsid w:val="008D2962"/>
    <w:rsid w:val="008D3D32"/>
    <w:rsid w:val="008D4055"/>
    <w:rsid w:val="008D4DEA"/>
    <w:rsid w:val="008D51AD"/>
    <w:rsid w:val="008D5387"/>
    <w:rsid w:val="008D592F"/>
    <w:rsid w:val="008D5A64"/>
    <w:rsid w:val="008D5B40"/>
    <w:rsid w:val="008D61A7"/>
    <w:rsid w:val="008D6C0B"/>
    <w:rsid w:val="008D6D43"/>
    <w:rsid w:val="008D6E0C"/>
    <w:rsid w:val="008D712A"/>
    <w:rsid w:val="008D7A70"/>
    <w:rsid w:val="008D7BED"/>
    <w:rsid w:val="008E0305"/>
    <w:rsid w:val="008E0568"/>
    <w:rsid w:val="008E081D"/>
    <w:rsid w:val="008E093A"/>
    <w:rsid w:val="008E09F8"/>
    <w:rsid w:val="008E1033"/>
    <w:rsid w:val="008E131D"/>
    <w:rsid w:val="008E1CC2"/>
    <w:rsid w:val="008E1F86"/>
    <w:rsid w:val="008E2AB4"/>
    <w:rsid w:val="008E2C31"/>
    <w:rsid w:val="008E3068"/>
    <w:rsid w:val="008E3601"/>
    <w:rsid w:val="008E3685"/>
    <w:rsid w:val="008E3A81"/>
    <w:rsid w:val="008E3BC5"/>
    <w:rsid w:val="008E45E7"/>
    <w:rsid w:val="008E4CA8"/>
    <w:rsid w:val="008E53D1"/>
    <w:rsid w:val="008E56D9"/>
    <w:rsid w:val="008E5814"/>
    <w:rsid w:val="008E5C68"/>
    <w:rsid w:val="008E5D33"/>
    <w:rsid w:val="008E63D9"/>
    <w:rsid w:val="008E682A"/>
    <w:rsid w:val="008E6D7B"/>
    <w:rsid w:val="008E70A7"/>
    <w:rsid w:val="008E71E3"/>
    <w:rsid w:val="008E769E"/>
    <w:rsid w:val="008E7C7D"/>
    <w:rsid w:val="008E7D04"/>
    <w:rsid w:val="008E7D0A"/>
    <w:rsid w:val="008E7F7C"/>
    <w:rsid w:val="008F18B3"/>
    <w:rsid w:val="008F1D28"/>
    <w:rsid w:val="008F21AD"/>
    <w:rsid w:val="008F2217"/>
    <w:rsid w:val="008F2312"/>
    <w:rsid w:val="008F2539"/>
    <w:rsid w:val="008F27D9"/>
    <w:rsid w:val="008F2C25"/>
    <w:rsid w:val="008F34DD"/>
    <w:rsid w:val="008F399E"/>
    <w:rsid w:val="008F4097"/>
    <w:rsid w:val="008F417B"/>
    <w:rsid w:val="008F43A0"/>
    <w:rsid w:val="008F48D5"/>
    <w:rsid w:val="008F4C09"/>
    <w:rsid w:val="008F505A"/>
    <w:rsid w:val="008F524C"/>
    <w:rsid w:val="008F582F"/>
    <w:rsid w:val="008F5A65"/>
    <w:rsid w:val="008F6598"/>
    <w:rsid w:val="008F67A3"/>
    <w:rsid w:val="008F797C"/>
    <w:rsid w:val="008F799D"/>
    <w:rsid w:val="008F7A5B"/>
    <w:rsid w:val="008F7B59"/>
    <w:rsid w:val="008F7CA9"/>
    <w:rsid w:val="0090004B"/>
    <w:rsid w:val="0090048C"/>
    <w:rsid w:val="00900BA0"/>
    <w:rsid w:val="00900F07"/>
    <w:rsid w:val="0090101E"/>
    <w:rsid w:val="0090189C"/>
    <w:rsid w:val="00901B50"/>
    <w:rsid w:val="009025A0"/>
    <w:rsid w:val="0090277F"/>
    <w:rsid w:val="009027AC"/>
    <w:rsid w:val="009035E8"/>
    <w:rsid w:val="009037D9"/>
    <w:rsid w:val="009038F7"/>
    <w:rsid w:val="00903E1D"/>
    <w:rsid w:val="00903FAC"/>
    <w:rsid w:val="009040E0"/>
    <w:rsid w:val="009041F6"/>
    <w:rsid w:val="00904728"/>
    <w:rsid w:val="0090479A"/>
    <w:rsid w:val="00904B4E"/>
    <w:rsid w:val="00904C9D"/>
    <w:rsid w:val="00904E90"/>
    <w:rsid w:val="009053F8"/>
    <w:rsid w:val="00905698"/>
    <w:rsid w:val="009058F2"/>
    <w:rsid w:val="00905952"/>
    <w:rsid w:val="00905A50"/>
    <w:rsid w:val="00905BD5"/>
    <w:rsid w:val="00906104"/>
    <w:rsid w:val="009061C3"/>
    <w:rsid w:val="009062C0"/>
    <w:rsid w:val="00906471"/>
    <w:rsid w:val="009064CE"/>
    <w:rsid w:val="009065ED"/>
    <w:rsid w:val="00906895"/>
    <w:rsid w:val="00906938"/>
    <w:rsid w:val="0090728E"/>
    <w:rsid w:val="0090748A"/>
    <w:rsid w:val="00907CE8"/>
    <w:rsid w:val="009106D4"/>
    <w:rsid w:val="009107E3"/>
    <w:rsid w:val="00910F19"/>
    <w:rsid w:val="009111D2"/>
    <w:rsid w:val="009121C2"/>
    <w:rsid w:val="0091254B"/>
    <w:rsid w:val="009127A3"/>
    <w:rsid w:val="00913689"/>
    <w:rsid w:val="00913782"/>
    <w:rsid w:val="00913A20"/>
    <w:rsid w:val="00913AA6"/>
    <w:rsid w:val="00913C66"/>
    <w:rsid w:val="0091424D"/>
    <w:rsid w:val="00914564"/>
    <w:rsid w:val="009145CE"/>
    <w:rsid w:val="00914644"/>
    <w:rsid w:val="00914691"/>
    <w:rsid w:val="009148D7"/>
    <w:rsid w:val="00914E4D"/>
    <w:rsid w:val="00915062"/>
    <w:rsid w:val="009151D3"/>
    <w:rsid w:val="00915A53"/>
    <w:rsid w:val="00915F44"/>
    <w:rsid w:val="009162E2"/>
    <w:rsid w:val="009163D9"/>
    <w:rsid w:val="00916CFB"/>
    <w:rsid w:val="009172F7"/>
    <w:rsid w:val="00917566"/>
    <w:rsid w:val="00917617"/>
    <w:rsid w:val="009176D0"/>
    <w:rsid w:val="009176E5"/>
    <w:rsid w:val="00917763"/>
    <w:rsid w:val="0091788F"/>
    <w:rsid w:val="00917A57"/>
    <w:rsid w:val="00917D1E"/>
    <w:rsid w:val="0092048C"/>
    <w:rsid w:val="00920A31"/>
    <w:rsid w:val="00920D10"/>
    <w:rsid w:val="009211E7"/>
    <w:rsid w:val="00921294"/>
    <w:rsid w:val="00921742"/>
    <w:rsid w:val="00921AD6"/>
    <w:rsid w:val="00921EB5"/>
    <w:rsid w:val="00922051"/>
    <w:rsid w:val="00922526"/>
    <w:rsid w:val="00922B04"/>
    <w:rsid w:val="00922DF3"/>
    <w:rsid w:val="00922FE8"/>
    <w:rsid w:val="0092321E"/>
    <w:rsid w:val="00923A6E"/>
    <w:rsid w:val="00923ED6"/>
    <w:rsid w:val="0092453D"/>
    <w:rsid w:val="0092473C"/>
    <w:rsid w:val="00924990"/>
    <w:rsid w:val="00924DC7"/>
    <w:rsid w:val="0092505A"/>
    <w:rsid w:val="009253C7"/>
    <w:rsid w:val="009260FB"/>
    <w:rsid w:val="00926165"/>
    <w:rsid w:val="009268B1"/>
    <w:rsid w:val="009273C5"/>
    <w:rsid w:val="00927A26"/>
    <w:rsid w:val="00927B7C"/>
    <w:rsid w:val="00927EDA"/>
    <w:rsid w:val="00930031"/>
    <w:rsid w:val="009300FC"/>
    <w:rsid w:val="009304D9"/>
    <w:rsid w:val="00930581"/>
    <w:rsid w:val="009310FE"/>
    <w:rsid w:val="00931210"/>
    <w:rsid w:val="00931764"/>
    <w:rsid w:val="0093231A"/>
    <w:rsid w:val="009328F8"/>
    <w:rsid w:val="00932A35"/>
    <w:rsid w:val="00932AB1"/>
    <w:rsid w:val="00932BFF"/>
    <w:rsid w:val="00932FC5"/>
    <w:rsid w:val="00932FCC"/>
    <w:rsid w:val="009331B8"/>
    <w:rsid w:val="009333EA"/>
    <w:rsid w:val="00933509"/>
    <w:rsid w:val="00934303"/>
    <w:rsid w:val="0093487D"/>
    <w:rsid w:val="009349FE"/>
    <w:rsid w:val="00934C98"/>
    <w:rsid w:val="00934D29"/>
    <w:rsid w:val="00935045"/>
    <w:rsid w:val="00935117"/>
    <w:rsid w:val="00935147"/>
    <w:rsid w:val="0093573C"/>
    <w:rsid w:val="0093587E"/>
    <w:rsid w:val="009358AA"/>
    <w:rsid w:val="00936170"/>
    <w:rsid w:val="00936243"/>
    <w:rsid w:val="009367AF"/>
    <w:rsid w:val="009369EC"/>
    <w:rsid w:val="009372D3"/>
    <w:rsid w:val="00937C04"/>
    <w:rsid w:val="00937C84"/>
    <w:rsid w:val="009400CE"/>
    <w:rsid w:val="009400D9"/>
    <w:rsid w:val="00940439"/>
    <w:rsid w:val="009405D9"/>
    <w:rsid w:val="0094096A"/>
    <w:rsid w:val="00940BB8"/>
    <w:rsid w:val="00941154"/>
    <w:rsid w:val="00942071"/>
    <w:rsid w:val="00942218"/>
    <w:rsid w:val="009429B6"/>
    <w:rsid w:val="00943076"/>
    <w:rsid w:val="0094307A"/>
    <w:rsid w:val="009431B9"/>
    <w:rsid w:val="00943887"/>
    <w:rsid w:val="00943A62"/>
    <w:rsid w:val="00943B74"/>
    <w:rsid w:val="00943DDE"/>
    <w:rsid w:val="00943E8F"/>
    <w:rsid w:val="009440D5"/>
    <w:rsid w:val="009444FB"/>
    <w:rsid w:val="0094494C"/>
    <w:rsid w:val="0094506A"/>
    <w:rsid w:val="00945353"/>
    <w:rsid w:val="0094553F"/>
    <w:rsid w:val="00945674"/>
    <w:rsid w:val="00945B2F"/>
    <w:rsid w:val="009463D8"/>
    <w:rsid w:val="00946776"/>
    <w:rsid w:val="009467E0"/>
    <w:rsid w:val="009467FB"/>
    <w:rsid w:val="00946F2C"/>
    <w:rsid w:val="00946FEF"/>
    <w:rsid w:val="009472F3"/>
    <w:rsid w:val="00947436"/>
    <w:rsid w:val="009477BD"/>
    <w:rsid w:val="00947CDD"/>
    <w:rsid w:val="0095041A"/>
    <w:rsid w:val="00951243"/>
    <w:rsid w:val="0095139A"/>
    <w:rsid w:val="009519EE"/>
    <w:rsid w:val="009524C8"/>
    <w:rsid w:val="00952A11"/>
    <w:rsid w:val="00952F01"/>
    <w:rsid w:val="00953996"/>
    <w:rsid w:val="00953CD3"/>
    <w:rsid w:val="00953E51"/>
    <w:rsid w:val="00954163"/>
    <w:rsid w:val="0095425A"/>
    <w:rsid w:val="0095440B"/>
    <w:rsid w:val="00954425"/>
    <w:rsid w:val="00954945"/>
    <w:rsid w:val="009554F5"/>
    <w:rsid w:val="00955575"/>
    <w:rsid w:val="009558A4"/>
    <w:rsid w:val="00955DF4"/>
    <w:rsid w:val="009565B5"/>
    <w:rsid w:val="00956908"/>
    <w:rsid w:val="00956921"/>
    <w:rsid w:val="00956954"/>
    <w:rsid w:val="00956FD9"/>
    <w:rsid w:val="00957179"/>
    <w:rsid w:val="00957334"/>
    <w:rsid w:val="009577E4"/>
    <w:rsid w:val="009579AF"/>
    <w:rsid w:val="00957B8D"/>
    <w:rsid w:val="00957BF9"/>
    <w:rsid w:val="00957D04"/>
    <w:rsid w:val="00957DEE"/>
    <w:rsid w:val="00957F49"/>
    <w:rsid w:val="00960137"/>
    <w:rsid w:val="00960498"/>
    <w:rsid w:val="0096070F"/>
    <w:rsid w:val="00960887"/>
    <w:rsid w:val="009608FA"/>
    <w:rsid w:val="00960C9C"/>
    <w:rsid w:val="00960D55"/>
    <w:rsid w:val="00960ECD"/>
    <w:rsid w:val="0096112F"/>
    <w:rsid w:val="00961873"/>
    <w:rsid w:val="009621EC"/>
    <w:rsid w:val="00962D0C"/>
    <w:rsid w:val="0096361E"/>
    <w:rsid w:val="00963943"/>
    <w:rsid w:val="00963A07"/>
    <w:rsid w:val="00963A46"/>
    <w:rsid w:val="009644A3"/>
    <w:rsid w:val="009644BC"/>
    <w:rsid w:val="0096465D"/>
    <w:rsid w:val="0096486D"/>
    <w:rsid w:val="009648CD"/>
    <w:rsid w:val="00964BA2"/>
    <w:rsid w:val="00965233"/>
    <w:rsid w:val="00965490"/>
    <w:rsid w:val="009655E4"/>
    <w:rsid w:val="0096623E"/>
    <w:rsid w:val="009665C0"/>
    <w:rsid w:val="00966839"/>
    <w:rsid w:val="00966955"/>
    <w:rsid w:val="00966C7B"/>
    <w:rsid w:val="00966E48"/>
    <w:rsid w:val="00966EF4"/>
    <w:rsid w:val="00966EF7"/>
    <w:rsid w:val="009671D0"/>
    <w:rsid w:val="00967432"/>
    <w:rsid w:val="009675AF"/>
    <w:rsid w:val="009678F2"/>
    <w:rsid w:val="0096795A"/>
    <w:rsid w:val="00967964"/>
    <w:rsid w:val="00967B61"/>
    <w:rsid w:val="00970010"/>
    <w:rsid w:val="0097025F"/>
    <w:rsid w:val="0097039B"/>
    <w:rsid w:val="0097064E"/>
    <w:rsid w:val="0097072B"/>
    <w:rsid w:val="00970CA3"/>
    <w:rsid w:val="00970E0B"/>
    <w:rsid w:val="009710CC"/>
    <w:rsid w:val="009711FD"/>
    <w:rsid w:val="00971294"/>
    <w:rsid w:val="00971562"/>
    <w:rsid w:val="009715CE"/>
    <w:rsid w:val="009715F5"/>
    <w:rsid w:val="009716BC"/>
    <w:rsid w:val="00971755"/>
    <w:rsid w:val="00971A8A"/>
    <w:rsid w:val="00971B2C"/>
    <w:rsid w:val="00971DE9"/>
    <w:rsid w:val="00971E87"/>
    <w:rsid w:val="0097243B"/>
    <w:rsid w:val="00972532"/>
    <w:rsid w:val="00972651"/>
    <w:rsid w:val="00972930"/>
    <w:rsid w:val="00972BD1"/>
    <w:rsid w:val="00972E67"/>
    <w:rsid w:val="00972FD4"/>
    <w:rsid w:val="009730B1"/>
    <w:rsid w:val="00973391"/>
    <w:rsid w:val="0097365E"/>
    <w:rsid w:val="0097386C"/>
    <w:rsid w:val="00973A8B"/>
    <w:rsid w:val="00973E11"/>
    <w:rsid w:val="009742F8"/>
    <w:rsid w:val="00974389"/>
    <w:rsid w:val="009743F6"/>
    <w:rsid w:val="00974C4D"/>
    <w:rsid w:val="00974CB1"/>
    <w:rsid w:val="00974D0F"/>
    <w:rsid w:val="00974DAD"/>
    <w:rsid w:val="00974E02"/>
    <w:rsid w:val="00974F9C"/>
    <w:rsid w:val="00975278"/>
    <w:rsid w:val="0097542E"/>
    <w:rsid w:val="0097618A"/>
    <w:rsid w:val="009769C6"/>
    <w:rsid w:val="00976E34"/>
    <w:rsid w:val="0097714C"/>
    <w:rsid w:val="0097718A"/>
    <w:rsid w:val="009777CC"/>
    <w:rsid w:val="009779CF"/>
    <w:rsid w:val="00980363"/>
    <w:rsid w:val="00980375"/>
    <w:rsid w:val="00980464"/>
    <w:rsid w:val="009805D4"/>
    <w:rsid w:val="0098080E"/>
    <w:rsid w:val="00980F88"/>
    <w:rsid w:val="00981739"/>
    <w:rsid w:val="009817A6"/>
    <w:rsid w:val="00981B8C"/>
    <w:rsid w:val="00981BA5"/>
    <w:rsid w:val="00981F44"/>
    <w:rsid w:val="00982131"/>
    <w:rsid w:val="00982142"/>
    <w:rsid w:val="00982347"/>
    <w:rsid w:val="009823C9"/>
    <w:rsid w:val="00982A8F"/>
    <w:rsid w:val="00983A7C"/>
    <w:rsid w:val="00983DE9"/>
    <w:rsid w:val="00983EC0"/>
    <w:rsid w:val="00983FAB"/>
    <w:rsid w:val="00984242"/>
    <w:rsid w:val="0098435C"/>
    <w:rsid w:val="00984489"/>
    <w:rsid w:val="00984584"/>
    <w:rsid w:val="00984816"/>
    <w:rsid w:val="009848A5"/>
    <w:rsid w:val="0098507B"/>
    <w:rsid w:val="0098521B"/>
    <w:rsid w:val="009852B2"/>
    <w:rsid w:val="00985918"/>
    <w:rsid w:val="00985946"/>
    <w:rsid w:val="00985A8C"/>
    <w:rsid w:val="00985AF5"/>
    <w:rsid w:val="00985C26"/>
    <w:rsid w:val="00985D5F"/>
    <w:rsid w:val="00986230"/>
    <w:rsid w:val="009865D8"/>
    <w:rsid w:val="00986B9D"/>
    <w:rsid w:val="00986CFE"/>
    <w:rsid w:val="00987036"/>
    <w:rsid w:val="00987240"/>
    <w:rsid w:val="009903F2"/>
    <w:rsid w:val="00990831"/>
    <w:rsid w:val="00990AE0"/>
    <w:rsid w:val="009912A9"/>
    <w:rsid w:val="009914EE"/>
    <w:rsid w:val="0099179E"/>
    <w:rsid w:val="00991B28"/>
    <w:rsid w:val="00991D7D"/>
    <w:rsid w:val="00991D91"/>
    <w:rsid w:val="00991D96"/>
    <w:rsid w:val="00991F00"/>
    <w:rsid w:val="00992020"/>
    <w:rsid w:val="00992888"/>
    <w:rsid w:val="0099288E"/>
    <w:rsid w:val="0099345B"/>
    <w:rsid w:val="009939B6"/>
    <w:rsid w:val="00993AA6"/>
    <w:rsid w:val="00993B94"/>
    <w:rsid w:val="00993C60"/>
    <w:rsid w:val="00993F44"/>
    <w:rsid w:val="009941E3"/>
    <w:rsid w:val="009945FA"/>
    <w:rsid w:val="00994CE2"/>
    <w:rsid w:val="00995200"/>
    <w:rsid w:val="009952B6"/>
    <w:rsid w:val="00995468"/>
    <w:rsid w:val="009955CD"/>
    <w:rsid w:val="00995791"/>
    <w:rsid w:val="009957D1"/>
    <w:rsid w:val="009957E5"/>
    <w:rsid w:val="00995864"/>
    <w:rsid w:val="00995B60"/>
    <w:rsid w:val="00995D97"/>
    <w:rsid w:val="00995E45"/>
    <w:rsid w:val="00996385"/>
    <w:rsid w:val="00996991"/>
    <w:rsid w:val="00996CB9"/>
    <w:rsid w:val="00996CEC"/>
    <w:rsid w:val="00996D86"/>
    <w:rsid w:val="009970CF"/>
    <w:rsid w:val="00997777"/>
    <w:rsid w:val="009978B2"/>
    <w:rsid w:val="009979E1"/>
    <w:rsid w:val="00997D3D"/>
    <w:rsid w:val="00997DB7"/>
    <w:rsid w:val="009A002C"/>
    <w:rsid w:val="009A004B"/>
    <w:rsid w:val="009A0065"/>
    <w:rsid w:val="009A016C"/>
    <w:rsid w:val="009A04A0"/>
    <w:rsid w:val="009A0AB5"/>
    <w:rsid w:val="009A0C47"/>
    <w:rsid w:val="009A0CDE"/>
    <w:rsid w:val="009A115D"/>
    <w:rsid w:val="009A11C4"/>
    <w:rsid w:val="009A16A8"/>
    <w:rsid w:val="009A16F8"/>
    <w:rsid w:val="009A1809"/>
    <w:rsid w:val="009A19AF"/>
    <w:rsid w:val="009A208C"/>
    <w:rsid w:val="009A20E7"/>
    <w:rsid w:val="009A3431"/>
    <w:rsid w:val="009A3899"/>
    <w:rsid w:val="009A38C2"/>
    <w:rsid w:val="009A3D05"/>
    <w:rsid w:val="009A3E0A"/>
    <w:rsid w:val="009A402A"/>
    <w:rsid w:val="009A4594"/>
    <w:rsid w:val="009A4677"/>
    <w:rsid w:val="009A47E2"/>
    <w:rsid w:val="009A49C3"/>
    <w:rsid w:val="009A4B71"/>
    <w:rsid w:val="009A4EB0"/>
    <w:rsid w:val="009A50C7"/>
    <w:rsid w:val="009A556C"/>
    <w:rsid w:val="009A5C53"/>
    <w:rsid w:val="009A5FCE"/>
    <w:rsid w:val="009A62F1"/>
    <w:rsid w:val="009A6A6F"/>
    <w:rsid w:val="009A6BE4"/>
    <w:rsid w:val="009A6D79"/>
    <w:rsid w:val="009A6DA6"/>
    <w:rsid w:val="009A70F3"/>
    <w:rsid w:val="009A72F0"/>
    <w:rsid w:val="009A7490"/>
    <w:rsid w:val="009A7619"/>
    <w:rsid w:val="009A7794"/>
    <w:rsid w:val="009A7BEC"/>
    <w:rsid w:val="009A7C2C"/>
    <w:rsid w:val="009A7C6C"/>
    <w:rsid w:val="009B065E"/>
    <w:rsid w:val="009B0C16"/>
    <w:rsid w:val="009B0D7F"/>
    <w:rsid w:val="009B0E70"/>
    <w:rsid w:val="009B13ED"/>
    <w:rsid w:val="009B16DF"/>
    <w:rsid w:val="009B1704"/>
    <w:rsid w:val="009B171B"/>
    <w:rsid w:val="009B1DA5"/>
    <w:rsid w:val="009B20C8"/>
    <w:rsid w:val="009B23D5"/>
    <w:rsid w:val="009B2845"/>
    <w:rsid w:val="009B32A2"/>
    <w:rsid w:val="009B38B8"/>
    <w:rsid w:val="009B3A26"/>
    <w:rsid w:val="009B3A72"/>
    <w:rsid w:val="009B3B33"/>
    <w:rsid w:val="009B3FE0"/>
    <w:rsid w:val="009B4658"/>
    <w:rsid w:val="009B4687"/>
    <w:rsid w:val="009B4B0C"/>
    <w:rsid w:val="009B4BE3"/>
    <w:rsid w:val="009B50AD"/>
    <w:rsid w:val="009B53E1"/>
    <w:rsid w:val="009B5A4C"/>
    <w:rsid w:val="009B6072"/>
    <w:rsid w:val="009B6280"/>
    <w:rsid w:val="009B6416"/>
    <w:rsid w:val="009B6717"/>
    <w:rsid w:val="009B6B30"/>
    <w:rsid w:val="009B7152"/>
    <w:rsid w:val="009B7367"/>
    <w:rsid w:val="009B749B"/>
    <w:rsid w:val="009B7AF9"/>
    <w:rsid w:val="009B7D62"/>
    <w:rsid w:val="009B7EBF"/>
    <w:rsid w:val="009C02E0"/>
    <w:rsid w:val="009C06F5"/>
    <w:rsid w:val="009C0A76"/>
    <w:rsid w:val="009C0AA8"/>
    <w:rsid w:val="009C0B5C"/>
    <w:rsid w:val="009C0C56"/>
    <w:rsid w:val="009C10D8"/>
    <w:rsid w:val="009C1283"/>
    <w:rsid w:val="009C154B"/>
    <w:rsid w:val="009C1568"/>
    <w:rsid w:val="009C16DF"/>
    <w:rsid w:val="009C19DF"/>
    <w:rsid w:val="009C1E6E"/>
    <w:rsid w:val="009C2505"/>
    <w:rsid w:val="009C271F"/>
    <w:rsid w:val="009C28E7"/>
    <w:rsid w:val="009C3332"/>
    <w:rsid w:val="009C3AF0"/>
    <w:rsid w:val="009C3E3F"/>
    <w:rsid w:val="009C3E86"/>
    <w:rsid w:val="009C3EC6"/>
    <w:rsid w:val="009C4533"/>
    <w:rsid w:val="009C4929"/>
    <w:rsid w:val="009C5AE2"/>
    <w:rsid w:val="009C6457"/>
    <w:rsid w:val="009C67A4"/>
    <w:rsid w:val="009C6970"/>
    <w:rsid w:val="009C6C92"/>
    <w:rsid w:val="009C73D9"/>
    <w:rsid w:val="009C7734"/>
    <w:rsid w:val="009D027F"/>
    <w:rsid w:val="009D03AC"/>
    <w:rsid w:val="009D04C4"/>
    <w:rsid w:val="009D080B"/>
    <w:rsid w:val="009D08CC"/>
    <w:rsid w:val="009D09F0"/>
    <w:rsid w:val="009D1323"/>
    <w:rsid w:val="009D2008"/>
    <w:rsid w:val="009D243D"/>
    <w:rsid w:val="009D2839"/>
    <w:rsid w:val="009D2AD2"/>
    <w:rsid w:val="009D2E13"/>
    <w:rsid w:val="009D39D7"/>
    <w:rsid w:val="009D3D59"/>
    <w:rsid w:val="009D3EF3"/>
    <w:rsid w:val="009D41D0"/>
    <w:rsid w:val="009D4202"/>
    <w:rsid w:val="009D455C"/>
    <w:rsid w:val="009D50AF"/>
    <w:rsid w:val="009D54B8"/>
    <w:rsid w:val="009D5750"/>
    <w:rsid w:val="009D5951"/>
    <w:rsid w:val="009D5F71"/>
    <w:rsid w:val="009D61AF"/>
    <w:rsid w:val="009D627F"/>
    <w:rsid w:val="009D6449"/>
    <w:rsid w:val="009D6512"/>
    <w:rsid w:val="009D662E"/>
    <w:rsid w:val="009D6BF7"/>
    <w:rsid w:val="009D6EE2"/>
    <w:rsid w:val="009D7F46"/>
    <w:rsid w:val="009E028D"/>
    <w:rsid w:val="009E0397"/>
    <w:rsid w:val="009E06C1"/>
    <w:rsid w:val="009E0A0C"/>
    <w:rsid w:val="009E1156"/>
    <w:rsid w:val="009E18FB"/>
    <w:rsid w:val="009E1C32"/>
    <w:rsid w:val="009E211D"/>
    <w:rsid w:val="009E22A2"/>
    <w:rsid w:val="009E2326"/>
    <w:rsid w:val="009E2382"/>
    <w:rsid w:val="009E245F"/>
    <w:rsid w:val="009E2854"/>
    <w:rsid w:val="009E28C9"/>
    <w:rsid w:val="009E2B7C"/>
    <w:rsid w:val="009E2DF5"/>
    <w:rsid w:val="009E2FBA"/>
    <w:rsid w:val="009E3047"/>
    <w:rsid w:val="009E3166"/>
    <w:rsid w:val="009E3766"/>
    <w:rsid w:val="009E3809"/>
    <w:rsid w:val="009E3C2F"/>
    <w:rsid w:val="009E4022"/>
    <w:rsid w:val="009E40E2"/>
    <w:rsid w:val="009E425F"/>
    <w:rsid w:val="009E46BA"/>
    <w:rsid w:val="009E517A"/>
    <w:rsid w:val="009E547B"/>
    <w:rsid w:val="009E5653"/>
    <w:rsid w:val="009E5CB1"/>
    <w:rsid w:val="009E5D1F"/>
    <w:rsid w:val="009E5F38"/>
    <w:rsid w:val="009E6771"/>
    <w:rsid w:val="009E69E2"/>
    <w:rsid w:val="009E6B99"/>
    <w:rsid w:val="009E6F87"/>
    <w:rsid w:val="009E70CD"/>
    <w:rsid w:val="009E711E"/>
    <w:rsid w:val="009E73DC"/>
    <w:rsid w:val="009E7BE1"/>
    <w:rsid w:val="009E7C7E"/>
    <w:rsid w:val="009F0009"/>
    <w:rsid w:val="009F021E"/>
    <w:rsid w:val="009F04D9"/>
    <w:rsid w:val="009F050D"/>
    <w:rsid w:val="009F058F"/>
    <w:rsid w:val="009F0818"/>
    <w:rsid w:val="009F0F72"/>
    <w:rsid w:val="009F1046"/>
    <w:rsid w:val="009F10D4"/>
    <w:rsid w:val="009F161F"/>
    <w:rsid w:val="009F17B4"/>
    <w:rsid w:val="009F19C0"/>
    <w:rsid w:val="009F1EA3"/>
    <w:rsid w:val="009F2424"/>
    <w:rsid w:val="009F2573"/>
    <w:rsid w:val="009F2620"/>
    <w:rsid w:val="009F2644"/>
    <w:rsid w:val="009F29E0"/>
    <w:rsid w:val="009F2BC9"/>
    <w:rsid w:val="009F2CCF"/>
    <w:rsid w:val="009F31B6"/>
    <w:rsid w:val="009F32D4"/>
    <w:rsid w:val="009F3576"/>
    <w:rsid w:val="009F3E1C"/>
    <w:rsid w:val="009F40D9"/>
    <w:rsid w:val="009F41D3"/>
    <w:rsid w:val="009F4540"/>
    <w:rsid w:val="009F4993"/>
    <w:rsid w:val="009F4B82"/>
    <w:rsid w:val="009F5148"/>
    <w:rsid w:val="009F5703"/>
    <w:rsid w:val="009F5B4A"/>
    <w:rsid w:val="009F5DAC"/>
    <w:rsid w:val="009F5F6F"/>
    <w:rsid w:val="009F5F8C"/>
    <w:rsid w:val="009F6374"/>
    <w:rsid w:val="009F6456"/>
    <w:rsid w:val="009F687A"/>
    <w:rsid w:val="009F69AB"/>
    <w:rsid w:val="009F6C20"/>
    <w:rsid w:val="009F6DAD"/>
    <w:rsid w:val="009F6EB4"/>
    <w:rsid w:val="009F72D4"/>
    <w:rsid w:val="009F7403"/>
    <w:rsid w:val="009F7E1B"/>
    <w:rsid w:val="009F7FD8"/>
    <w:rsid w:val="00A00090"/>
    <w:rsid w:val="00A00696"/>
    <w:rsid w:val="00A0091F"/>
    <w:rsid w:val="00A00A10"/>
    <w:rsid w:val="00A00AC3"/>
    <w:rsid w:val="00A01223"/>
    <w:rsid w:val="00A012B3"/>
    <w:rsid w:val="00A01580"/>
    <w:rsid w:val="00A0168B"/>
    <w:rsid w:val="00A016DD"/>
    <w:rsid w:val="00A0194F"/>
    <w:rsid w:val="00A01AF7"/>
    <w:rsid w:val="00A01B1B"/>
    <w:rsid w:val="00A01E59"/>
    <w:rsid w:val="00A01F68"/>
    <w:rsid w:val="00A0278F"/>
    <w:rsid w:val="00A03198"/>
    <w:rsid w:val="00A031D3"/>
    <w:rsid w:val="00A0344B"/>
    <w:rsid w:val="00A034F2"/>
    <w:rsid w:val="00A036D0"/>
    <w:rsid w:val="00A03B46"/>
    <w:rsid w:val="00A03FE3"/>
    <w:rsid w:val="00A04830"/>
    <w:rsid w:val="00A049EC"/>
    <w:rsid w:val="00A05283"/>
    <w:rsid w:val="00A0651F"/>
    <w:rsid w:val="00A06DA5"/>
    <w:rsid w:val="00A06E9B"/>
    <w:rsid w:val="00A071ED"/>
    <w:rsid w:val="00A07EF3"/>
    <w:rsid w:val="00A1070E"/>
    <w:rsid w:val="00A107C4"/>
    <w:rsid w:val="00A10927"/>
    <w:rsid w:val="00A10E53"/>
    <w:rsid w:val="00A1132A"/>
    <w:rsid w:val="00A115D6"/>
    <w:rsid w:val="00A11C70"/>
    <w:rsid w:val="00A11CA4"/>
    <w:rsid w:val="00A11CE6"/>
    <w:rsid w:val="00A11F64"/>
    <w:rsid w:val="00A11F90"/>
    <w:rsid w:val="00A12535"/>
    <w:rsid w:val="00A12BED"/>
    <w:rsid w:val="00A12C44"/>
    <w:rsid w:val="00A12C5D"/>
    <w:rsid w:val="00A12FB6"/>
    <w:rsid w:val="00A1319D"/>
    <w:rsid w:val="00A13282"/>
    <w:rsid w:val="00A134B6"/>
    <w:rsid w:val="00A13E3E"/>
    <w:rsid w:val="00A13F0B"/>
    <w:rsid w:val="00A13F67"/>
    <w:rsid w:val="00A1402E"/>
    <w:rsid w:val="00A144BD"/>
    <w:rsid w:val="00A1498B"/>
    <w:rsid w:val="00A14A00"/>
    <w:rsid w:val="00A15166"/>
    <w:rsid w:val="00A151BB"/>
    <w:rsid w:val="00A15BD8"/>
    <w:rsid w:val="00A15CE9"/>
    <w:rsid w:val="00A15F76"/>
    <w:rsid w:val="00A15FAD"/>
    <w:rsid w:val="00A1661B"/>
    <w:rsid w:val="00A16A6D"/>
    <w:rsid w:val="00A16C60"/>
    <w:rsid w:val="00A1762C"/>
    <w:rsid w:val="00A176B3"/>
    <w:rsid w:val="00A17864"/>
    <w:rsid w:val="00A1792A"/>
    <w:rsid w:val="00A17B29"/>
    <w:rsid w:val="00A17E5F"/>
    <w:rsid w:val="00A2032E"/>
    <w:rsid w:val="00A2036E"/>
    <w:rsid w:val="00A209A2"/>
    <w:rsid w:val="00A20B8F"/>
    <w:rsid w:val="00A217DF"/>
    <w:rsid w:val="00A2187A"/>
    <w:rsid w:val="00A219F5"/>
    <w:rsid w:val="00A21F15"/>
    <w:rsid w:val="00A21F54"/>
    <w:rsid w:val="00A21FC3"/>
    <w:rsid w:val="00A22D91"/>
    <w:rsid w:val="00A230C8"/>
    <w:rsid w:val="00A23128"/>
    <w:rsid w:val="00A23E7C"/>
    <w:rsid w:val="00A24064"/>
    <w:rsid w:val="00A240EF"/>
    <w:rsid w:val="00A24312"/>
    <w:rsid w:val="00A249C7"/>
    <w:rsid w:val="00A24BEA"/>
    <w:rsid w:val="00A24E08"/>
    <w:rsid w:val="00A251F6"/>
    <w:rsid w:val="00A25B09"/>
    <w:rsid w:val="00A260E5"/>
    <w:rsid w:val="00A264C6"/>
    <w:rsid w:val="00A269D2"/>
    <w:rsid w:val="00A26EE6"/>
    <w:rsid w:val="00A27515"/>
    <w:rsid w:val="00A27887"/>
    <w:rsid w:val="00A27B06"/>
    <w:rsid w:val="00A27BCF"/>
    <w:rsid w:val="00A27F02"/>
    <w:rsid w:val="00A30331"/>
    <w:rsid w:val="00A3054A"/>
    <w:rsid w:val="00A30555"/>
    <w:rsid w:val="00A305A8"/>
    <w:rsid w:val="00A30BD5"/>
    <w:rsid w:val="00A311E1"/>
    <w:rsid w:val="00A31320"/>
    <w:rsid w:val="00A318DD"/>
    <w:rsid w:val="00A31F63"/>
    <w:rsid w:val="00A32285"/>
    <w:rsid w:val="00A3243A"/>
    <w:rsid w:val="00A329E2"/>
    <w:rsid w:val="00A3318C"/>
    <w:rsid w:val="00A3331B"/>
    <w:rsid w:val="00A33446"/>
    <w:rsid w:val="00A33706"/>
    <w:rsid w:val="00A33DBA"/>
    <w:rsid w:val="00A3437A"/>
    <w:rsid w:val="00A34805"/>
    <w:rsid w:val="00A350F5"/>
    <w:rsid w:val="00A354B5"/>
    <w:rsid w:val="00A3554E"/>
    <w:rsid w:val="00A35B2C"/>
    <w:rsid w:val="00A360E5"/>
    <w:rsid w:val="00A365D6"/>
    <w:rsid w:val="00A3663C"/>
    <w:rsid w:val="00A36FA5"/>
    <w:rsid w:val="00A373EF"/>
    <w:rsid w:val="00A379CF"/>
    <w:rsid w:val="00A37B73"/>
    <w:rsid w:val="00A37C15"/>
    <w:rsid w:val="00A37C5C"/>
    <w:rsid w:val="00A37CB3"/>
    <w:rsid w:val="00A37DD4"/>
    <w:rsid w:val="00A37EC9"/>
    <w:rsid w:val="00A403E2"/>
    <w:rsid w:val="00A40D16"/>
    <w:rsid w:val="00A41997"/>
    <w:rsid w:val="00A41F6C"/>
    <w:rsid w:val="00A41FDA"/>
    <w:rsid w:val="00A42115"/>
    <w:rsid w:val="00A42459"/>
    <w:rsid w:val="00A426D5"/>
    <w:rsid w:val="00A43269"/>
    <w:rsid w:val="00A439B6"/>
    <w:rsid w:val="00A43ACE"/>
    <w:rsid w:val="00A43FCD"/>
    <w:rsid w:val="00A441C1"/>
    <w:rsid w:val="00A44226"/>
    <w:rsid w:val="00A442C0"/>
    <w:rsid w:val="00A45548"/>
    <w:rsid w:val="00A45EEB"/>
    <w:rsid w:val="00A4625A"/>
    <w:rsid w:val="00A464A8"/>
    <w:rsid w:val="00A46639"/>
    <w:rsid w:val="00A46A86"/>
    <w:rsid w:val="00A46AD7"/>
    <w:rsid w:val="00A46CE9"/>
    <w:rsid w:val="00A46D06"/>
    <w:rsid w:val="00A46FBC"/>
    <w:rsid w:val="00A46FDF"/>
    <w:rsid w:val="00A475BC"/>
    <w:rsid w:val="00A47618"/>
    <w:rsid w:val="00A477D4"/>
    <w:rsid w:val="00A479B4"/>
    <w:rsid w:val="00A47A53"/>
    <w:rsid w:val="00A47E0F"/>
    <w:rsid w:val="00A501BF"/>
    <w:rsid w:val="00A501F0"/>
    <w:rsid w:val="00A511BD"/>
    <w:rsid w:val="00A51519"/>
    <w:rsid w:val="00A5174C"/>
    <w:rsid w:val="00A51831"/>
    <w:rsid w:val="00A51A02"/>
    <w:rsid w:val="00A51BFB"/>
    <w:rsid w:val="00A51E30"/>
    <w:rsid w:val="00A51F23"/>
    <w:rsid w:val="00A52059"/>
    <w:rsid w:val="00A52444"/>
    <w:rsid w:val="00A5244A"/>
    <w:rsid w:val="00A5263E"/>
    <w:rsid w:val="00A52816"/>
    <w:rsid w:val="00A5291F"/>
    <w:rsid w:val="00A52E14"/>
    <w:rsid w:val="00A53378"/>
    <w:rsid w:val="00A53A6C"/>
    <w:rsid w:val="00A53C30"/>
    <w:rsid w:val="00A53C92"/>
    <w:rsid w:val="00A53D2B"/>
    <w:rsid w:val="00A541C0"/>
    <w:rsid w:val="00A542D0"/>
    <w:rsid w:val="00A54614"/>
    <w:rsid w:val="00A54A1A"/>
    <w:rsid w:val="00A54C35"/>
    <w:rsid w:val="00A54FF1"/>
    <w:rsid w:val="00A55324"/>
    <w:rsid w:val="00A553B5"/>
    <w:rsid w:val="00A55670"/>
    <w:rsid w:val="00A55B79"/>
    <w:rsid w:val="00A55E7F"/>
    <w:rsid w:val="00A56114"/>
    <w:rsid w:val="00A572C7"/>
    <w:rsid w:val="00A600C8"/>
    <w:rsid w:val="00A60271"/>
    <w:rsid w:val="00A60526"/>
    <w:rsid w:val="00A6057A"/>
    <w:rsid w:val="00A60892"/>
    <w:rsid w:val="00A60B22"/>
    <w:rsid w:val="00A60FA1"/>
    <w:rsid w:val="00A60FF1"/>
    <w:rsid w:val="00A61020"/>
    <w:rsid w:val="00A6146E"/>
    <w:rsid w:val="00A61978"/>
    <w:rsid w:val="00A61EBC"/>
    <w:rsid w:val="00A6202B"/>
    <w:rsid w:val="00A62097"/>
    <w:rsid w:val="00A621DE"/>
    <w:rsid w:val="00A62867"/>
    <w:rsid w:val="00A628BB"/>
    <w:rsid w:val="00A62B70"/>
    <w:rsid w:val="00A62BFB"/>
    <w:rsid w:val="00A62F26"/>
    <w:rsid w:val="00A62FF5"/>
    <w:rsid w:val="00A6303F"/>
    <w:rsid w:val="00A63371"/>
    <w:rsid w:val="00A63453"/>
    <w:rsid w:val="00A63826"/>
    <w:rsid w:val="00A639B0"/>
    <w:rsid w:val="00A63AA9"/>
    <w:rsid w:val="00A63C43"/>
    <w:rsid w:val="00A6411F"/>
    <w:rsid w:val="00A64295"/>
    <w:rsid w:val="00A645B5"/>
    <w:rsid w:val="00A6487F"/>
    <w:rsid w:val="00A64891"/>
    <w:rsid w:val="00A65B65"/>
    <w:rsid w:val="00A6603E"/>
    <w:rsid w:val="00A6641C"/>
    <w:rsid w:val="00A6658D"/>
    <w:rsid w:val="00A66704"/>
    <w:rsid w:val="00A66E46"/>
    <w:rsid w:val="00A66F69"/>
    <w:rsid w:val="00A6703E"/>
    <w:rsid w:val="00A67101"/>
    <w:rsid w:val="00A67551"/>
    <w:rsid w:val="00A676CC"/>
    <w:rsid w:val="00A67759"/>
    <w:rsid w:val="00A67896"/>
    <w:rsid w:val="00A67CAF"/>
    <w:rsid w:val="00A70A69"/>
    <w:rsid w:val="00A70D22"/>
    <w:rsid w:val="00A712C7"/>
    <w:rsid w:val="00A7155B"/>
    <w:rsid w:val="00A716B2"/>
    <w:rsid w:val="00A7185F"/>
    <w:rsid w:val="00A7188B"/>
    <w:rsid w:val="00A71AA1"/>
    <w:rsid w:val="00A71B29"/>
    <w:rsid w:val="00A71E1E"/>
    <w:rsid w:val="00A71F30"/>
    <w:rsid w:val="00A72132"/>
    <w:rsid w:val="00A72567"/>
    <w:rsid w:val="00A7278F"/>
    <w:rsid w:val="00A72B01"/>
    <w:rsid w:val="00A72FC4"/>
    <w:rsid w:val="00A730CB"/>
    <w:rsid w:val="00A7356F"/>
    <w:rsid w:val="00A73F96"/>
    <w:rsid w:val="00A743BA"/>
    <w:rsid w:val="00A7449C"/>
    <w:rsid w:val="00A745D1"/>
    <w:rsid w:val="00A74883"/>
    <w:rsid w:val="00A7489F"/>
    <w:rsid w:val="00A7499C"/>
    <w:rsid w:val="00A74BC6"/>
    <w:rsid w:val="00A7530C"/>
    <w:rsid w:val="00A7627C"/>
    <w:rsid w:val="00A76282"/>
    <w:rsid w:val="00A76498"/>
    <w:rsid w:val="00A76543"/>
    <w:rsid w:val="00A7770A"/>
    <w:rsid w:val="00A7783E"/>
    <w:rsid w:val="00A77A21"/>
    <w:rsid w:val="00A77B00"/>
    <w:rsid w:val="00A77C59"/>
    <w:rsid w:val="00A80767"/>
    <w:rsid w:val="00A80789"/>
    <w:rsid w:val="00A80DB4"/>
    <w:rsid w:val="00A81307"/>
    <w:rsid w:val="00A814F5"/>
    <w:rsid w:val="00A816C2"/>
    <w:rsid w:val="00A81D54"/>
    <w:rsid w:val="00A81EA0"/>
    <w:rsid w:val="00A81F92"/>
    <w:rsid w:val="00A823E4"/>
    <w:rsid w:val="00A8245A"/>
    <w:rsid w:val="00A82491"/>
    <w:rsid w:val="00A82AB6"/>
    <w:rsid w:val="00A82ADE"/>
    <w:rsid w:val="00A830F8"/>
    <w:rsid w:val="00A8329B"/>
    <w:rsid w:val="00A83BB6"/>
    <w:rsid w:val="00A83CED"/>
    <w:rsid w:val="00A84EBF"/>
    <w:rsid w:val="00A8527C"/>
    <w:rsid w:val="00A857B0"/>
    <w:rsid w:val="00A8598B"/>
    <w:rsid w:val="00A85EC4"/>
    <w:rsid w:val="00A86E9C"/>
    <w:rsid w:val="00A87394"/>
    <w:rsid w:val="00A876D2"/>
    <w:rsid w:val="00A87A1F"/>
    <w:rsid w:val="00A87A95"/>
    <w:rsid w:val="00A9019F"/>
    <w:rsid w:val="00A9035E"/>
    <w:rsid w:val="00A90481"/>
    <w:rsid w:val="00A906ED"/>
    <w:rsid w:val="00A90805"/>
    <w:rsid w:val="00A90941"/>
    <w:rsid w:val="00A91028"/>
    <w:rsid w:val="00A9181F"/>
    <w:rsid w:val="00A91AC2"/>
    <w:rsid w:val="00A91D77"/>
    <w:rsid w:val="00A91DC7"/>
    <w:rsid w:val="00A91E73"/>
    <w:rsid w:val="00A924B0"/>
    <w:rsid w:val="00A92802"/>
    <w:rsid w:val="00A928FB"/>
    <w:rsid w:val="00A92D32"/>
    <w:rsid w:val="00A93182"/>
    <w:rsid w:val="00A931BE"/>
    <w:rsid w:val="00A93D20"/>
    <w:rsid w:val="00A93E3E"/>
    <w:rsid w:val="00A94398"/>
    <w:rsid w:val="00A94956"/>
    <w:rsid w:val="00A94E5D"/>
    <w:rsid w:val="00A94E77"/>
    <w:rsid w:val="00A95214"/>
    <w:rsid w:val="00A952CD"/>
    <w:rsid w:val="00A95E8A"/>
    <w:rsid w:val="00A968C3"/>
    <w:rsid w:val="00A969AC"/>
    <w:rsid w:val="00A969AF"/>
    <w:rsid w:val="00A96A31"/>
    <w:rsid w:val="00A972E3"/>
    <w:rsid w:val="00A976CF"/>
    <w:rsid w:val="00A97B97"/>
    <w:rsid w:val="00A97BBA"/>
    <w:rsid w:val="00A97BEC"/>
    <w:rsid w:val="00A97CF0"/>
    <w:rsid w:val="00A97F54"/>
    <w:rsid w:val="00AA094F"/>
    <w:rsid w:val="00AA0A1F"/>
    <w:rsid w:val="00AA0B13"/>
    <w:rsid w:val="00AA1118"/>
    <w:rsid w:val="00AA1754"/>
    <w:rsid w:val="00AA1F57"/>
    <w:rsid w:val="00AA2355"/>
    <w:rsid w:val="00AA27E2"/>
    <w:rsid w:val="00AA2E81"/>
    <w:rsid w:val="00AA3280"/>
    <w:rsid w:val="00AA33C0"/>
    <w:rsid w:val="00AA3A3A"/>
    <w:rsid w:val="00AA3BD4"/>
    <w:rsid w:val="00AA4527"/>
    <w:rsid w:val="00AA4AA7"/>
    <w:rsid w:val="00AA52F2"/>
    <w:rsid w:val="00AA536B"/>
    <w:rsid w:val="00AA537E"/>
    <w:rsid w:val="00AA62F6"/>
    <w:rsid w:val="00AA727C"/>
    <w:rsid w:val="00AA73C8"/>
    <w:rsid w:val="00AB0295"/>
    <w:rsid w:val="00AB08AE"/>
    <w:rsid w:val="00AB0BD9"/>
    <w:rsid w:val="00AB1853"/>
    <w:rsid w:val="00AB18C4"/>
    <w:rsid w:val="00AB1A03"/>
    <w:rsid w:val="00AB1F07"/>
    <w:rsid w:val="00AB1FCB"/>
    <w:rsid w:val="00AB2057"/>
    <w:rsid w:val="00AB20BF"/>
    <w:rsid w:val="00AB26E4"/>
    <w:rsid w:val="00AB2E5C"/>
    <w:rsid w:val="00AB2EE8"/>
    <w:rsid w:val="00AB30AD"/>
    <w:rsid w:val="00AB310B"/>
    <w:rsid w:val="00AB35EB"/>
    <w:rsid w:val="00AB37C3"/>
    <w:rsid w:val="00AB39FE"/>
    <w:rsid w:val="00AB3B5F"/>
    <w:rsid w:val="00AB3D26"/>
    <w:rsid w:val="00AB3E28"/>
    <w:rsid w:val="00AB4900"/>
    <w:rsid w:val="00AB496E"/>
    <w:rsid w:val="00AB4C69"/>
    <w:rsid w:val="00AB4E8F"/>
    <w:rsid w:val="00AB4EB2"/>
    <w:rsid w:val="00AB53B1"/>
    <w:rsid w:val="00AB53EC"/>
    <w:rsid w:val="00AB57F0"/>
    <w:rsid w:val="00AB6417"/>
    <w:rsid w:val="00AB72D8"/>
    <w:rsid w:val="00AB746E"/>
    <w:rsid w:val="00AB7A0D"/>
    <w:rsid w:val="00AB7E6B"/>
    <w:rsid w:val="00AC068D"/>
    <w:rsid w:val="00AC0854"/>
    <w:rsid w:val="00AC0C2B"/>
    <w:rsid w:val="00AC0CA8"/>
    <w:rsid w:val="00AC0DF5"/>
    <w:rsid w:val="00AC0E93"/>
    <w:rsid w:val="00AC167E"/>
    <w:rsid w:val="00AC1690"/>
    <w:rsid w:val="00AC1A91"/>
    <w:rsid w:val="00AC1D6C"/>
    <w:rsid w:val="00AC2232"/>
    <w:rsid w:val="00AC22BD"/>
    <w:rsid w:val="00AC2754"/>
    <w:rsid w:val="00AC36D3"/>
    <w:rsid w:val="00AC39BF"/>
    <w:rsid w:val="00AC43CF"/>
    <w:rsid w:val="00AC440A"/>
    <w:rsid w:val="00AC44C2"/>
    <w:rsid w:val="00AC4C3F"/>
    <w:rsid w:val="00AC4F5B"/>
    <w:rsid w:val="00AC535C"/>
    <w:rsid w:val="00AC5580"/>
    <w:rsid w:val="00AC5678"/>
    <w:rsid w:val="00AC5D06"/>
    <w:rsid w:val="00AC5D72"/>
    <w:rsid w:val="00AC6313"/>
    <w:rsid w:val="00AC663C"/>
    <w:rsid w:val="00AC690A"/>
    <w:rsid w:val="00AC6D5A"/>
    <w:rsid w:val="00AC71CE"/>
    <w:rsid w:val="00AC756E"/>
    <w:rsid w:val="00AC7A52"/>
    <w:rsid w:val="00AC7F25"/>
    <w:rsid w:val="00AD008A"/>
    <w:rsid w:val="00AD06A1"/>
    <w:rsid w:val="00AD09C3"/>
    <w:rsid w:val="00AD1854"/>
    <w:rsid w:val="00AD19DD"/>
    <w:rsid w:val="00AD1A02"/>
    <w:rsid w:val="00AD2443"/>
    <w:rsid w:val="00AD2456"/>
    <w:rsid w:val="00AD24F2"/>
    <w:rsid w:val="00AD2ADE"/>
    <w:rsid w:val="00AD2C25"/>
    <w:rsid w:val="00AD3238"/>
    <w:rsid w:val="00AD3371"/>
    <w:rsid w:val="00AD371D"/>
    <w:rsid w:val="00AD3ADD"/>
    <w:rsid w:val="00AD3C54"/>
    <w:rsid w:val="00AD430A"/>
    <w:rsid w:val="00AD440E"/>
    <w:rsid w:val="00AD4539"/>
    <w:rsid w:val="00AD45D3"/>
    <w:rsid w:val="00AD4C85"/>
    <w:rsid w:val="00AD505D"/>
    <w:rsid w:val="00AD543A"/>
    <w:rsid w:val="00AD580E"/>
    <w:rsid w:val="00AD5A32"/>
    <w:rsid w:val="00AD5A37"/>
    <w:rsid w:val="00AD620C"/>
    <w:rsid w:val="00AD6750"/>
    <w:rsid w:val="00AD6A6F"/>
    <w:rsid w:val="00AD6D9D"/>
    <w:rsid w:val="00AD6DB9"/>
    <w:rsid w:val="00AD760D"/>
    <w:rsid w:val="00AD76C0"/>
    <w:rsid w:val="00AD7E4B"/>
    <w:rsid w:val="00AD7FCF"/>
    <w:rsid w:val="00AE0160"/>
    <w:rsid w:val="00AE06FF"/>
    <w:rsid w:val="00AE0C4D"/>
    <w:rsid w:val="00AE0E4F"/>
    <w:rsid w:val="00AE1068"/>
    <w:rsid w:val="00AE10BA"/>
    <w:rsid w:val="00AE1855"/>
    <w:rsid w:val="00AE1C6F"/>
    <w:rsid w:val="00AE2002"/>
    <w:rsid w:val="00AE209F"/>
    <w:rsid w:val="00AE27BA"/>
    <w:rsid w:val="00AE2E52"/>
    <w:rsid w:val="00AE378D"/>
    <w:rsid w:val="00AE3C79"/>
    <w:rsid w:val="00AE3FF1"/>
    <w:rsid w:val="00AE43AE"/>
    <w:rsid w:val="00AE45DB"/>
    <w:rsid w:val="00AE46F5"/>
    <w:rsid w:val="00AE5844"/>
    <w:rsid w:val="00AE5A8C"/>
    <w:rsid w:val="00AE5F48"/>
    <w:rsid w:val="00AE600B"/>
    <w:rsid w:val="00AE6443"/>
    <w:rsid w:val="00AE6FCC"/>
    <w:rsid w:val="00AE717F"/>
    <w:rsid w:val="00AE7334"/>
    <w:rsid w:val="00AE77E1"/>
    <w:rsid w:val="00AE79DA"/>
    <w:rsid w:val="00AE7D2C"/>
    <w:rsid w:val="00AF021F"/>
    <w:rsid w:val="00AF080D"/>
    <w:rsid w:val="00AF0A56"/>
    <w:rsid w:val="00AF0D49"/>
    <w:rsid w:val="00AF19E5"/>
    <w:rsid w:val="00AF1C62"/>
    <w:rsid w:val="00AF28EE"/>
    <w:rsid w:val="00AF2958"/>
    <w:rsid w:val="00AF2E33"/>
    <w:rsid w:val="00AF33DE"/>
    <w:rsid w:val="00AF3E3A"/>
    <w:rsid w:val="00AF3ECB"/>
    <w:rsid w:val="00AF3F8F"/>
    <w:rsid w:val="00AF3FA4"/>
    <w:rsid w:val="00AF4126"/>
    <w:rsid w:val="00AF421A"/>
    <w:rsid w:val="00AF4271"/>
    <w:rsid w:val="00AF42E0"/>
    <w:rsid w:val="00AF4C48"/>
    <w:rsid w:val="00AF4DEA"/>
    <w:rsid w:val="00AF59D2"/>
    <w:rsid w:val="00AF5C05"/>
    <w:rsid w:val="00AF5C1C"/>
    <w:rsid w:val="00AF64C7"/>
    <w:rsid w:val="00AF6BF9"/>
    <w:rsid w:val="00AF6D54"/>
    <w:rsid w:val="00AF7600"/>
    <w:rsid w:val="00AF7C2B"/>
    <w:rsid w:val="00AF7F08"/>
    <w:rsid w:val="00AF7FE8"/>
    <w:rsid w:val="00B0007E"/>
    <w:rsid w:val="00B000B7"/>
    <w:rsid w:val="00B001CA"/>
    <w:rsid w:val="00B00842"/>
    <w:rsid w:val="00B0091B"/>
    <w:rsid w:val="00B00D2B"/>
    <w:rsid w:val="00B00EBB"/>
    <w:rsid w:val="00B011CB"/>
    <w:rsid w:val="00B01AC8"/>
    <w:rsid w:val="00B01D86"/>
    <w:rsid w:val="00B02062"/>
    <w:rsid w:val="00B02BFB"/>
    <w:rsid w:val="00B02E46"/>
    <w:rsid w:val="00B035FB"/>
    <w:rsid w:val="00B03681"/>
    <w:rsid w:val="00B0381B"/>
    <w:rsid w:val="00B04040"/>
    <w:rsid w:val="00B0414E"/>
    <w:rsid w:val="00B041D0"/>
    <w:rsid w:val="00B04987"/>
    <w:rsid w:val="00B04C11"/>
    <w:rsid w:val="00B05E91"/>
    <w:rsid w:val="00B061C7"/>
    <w:rsid w:val="00B064F9"/>
    <w:rsid w:val="00B07097"/>
    <w:rsid w:val="00B072C4"/>
    <w:rsid w:val="00B07CFC"/>
    <w:rsid w:val="00B10A29"/>
    <w:rsid w:val="00B10C46"/>
    <w:rsid w:val="00B1148A"/>
    <w:rsid w:val="00B11AB1"/>
    <w:rsid w:val="00B11FAD"/>
    <w:rsid w:val="00B12268"/>
    <w:rsid w:val="00B12D83"/>
    <w:rsid w:val="00B12DE5"/>
    <w:rsid w:val="00B12FEC"/>
    <w:rsid w:val="00B1315C"/>
    <w:rsid w:val="00B13EB3"/>
    <w:rsid w:val="00B1419A"/>
    <w:rsid w:val="00B14228"/>
    <w:rsid w:val="00B144DC"/>
    <w:rsid w:val="00B147DC"/>
    <w:rsid w:val="00B14948"/>
    <w:rsid w:val="00B14B95"/>
    <w:rsid w:val="00B1560F"/>
    <w:rsid w:val="00B1561C"/>
    <w:rsid w:val="00B159CC"/>
    <w:rsid w:val="00B15CEF"/>
    <w:rsid w:val="00B15D9E"/>
    <w:rsid w:val="00B15DDB"/>
    <w:rsid w:val="00B16F3D"/>
    <w:rsid w:val="00B17249"/>
    <w:rsid w:val="00B17388"/>
    <w:rsid w:val="00B1760E"/>
    <w:rsid w:val="00B179E4"/>
    <w:rsid w:val="00B17C9E"/>
    <w:rsid w:val="00B17D46"/>
    <w:rsid w:val="00B2018E"/>
    <w:rsid w:val="00B20506"/>
    <w:rsid w:val="00B20C0E"/>
    <w:rsid w:val="00B20CAC"/>
    <w:rsid w:val="00B20E50"/>
    <w:rsid w:val="00B21002"/>
    <w:rsid w:val="00B21882"/>
    <w:rsid w:val="00B21B19"/>
    <w:rsid w:val="00B21FC0"/>
    <w:rsid w:val="00B223DE"/>
    <w:rsid w:val="00B2252E"/>
    <w:rsid w:val="00B226C3"/>
    <w:rsid w:val="00B228E2"/>
    <w:rsid w:val="00B22C5F"/>
    <w:rsid w:val="00B2304A"/>
    <w:rsid w:val="00B23286"/>
    <w:rsid w:val="00B23A14"/>
    <w:rsid w:val="00B23A2B"/>
    <w:rsid w:val="00B23E9F"/>
    <w:rsid w:val="00B2427C"/>
    <w:rsid w:val="00B243B6"/>
    <w:rsid w:val="00B2445E"/>
    <w:rsid w:val="00B24E7E"/>
    <w:rsid w:val="00B24F2B"/>
    <w:rsid w:val="00B25851"/>
    <w:rsid w:val="00B25891"/>
    <w:rsid w:val="00B25924"/>
    <w:rsid w:val="00B259AE"/>
    <w:rsid w:val="00B261CB"/>
    <w:rsid w:val="00B264FB"/>
    <w:rsid w:val="00B2659A"/>
    <w:rsid w:val="00B26B16"/>
    <w:rsid w:val="00B26C9E"/>
    <w:rsid w:val="00B26CA0"/>
    <w:rsid w:val="00B26D70"/>
    <w:rsid w:val="00B26F3C"/>
    <w:rsid w:val="00B27091"/>
    <w:rsid w:val="00B27297"/>
    <w:rsid w:val="00B277FF"/>
    <w:rsid w:val="00B27CC5"/>
    <w:rsid w:val="00B30237"/>
    <w:rsid w:val="00B30731"/>
    <w:rsid w:val="00B30D48"/>
    <w:rsid w:val="00B31797"/>
    <w:rsid w:val="00B31C28"/>
    <w:rsid w:val="00B3293A"/>
    <w:rsid w:val="00B32C7C"/>
    <w:rsid w:val="00B32FE9"/>
    <w:rsid w:val="00B33479"/>
    <w:rsid w:val="00B33A29"/>
    <w:rsid w:val="00B345BB"/>
    <w:rsid w:val="00B346EC"/>
    <w:rsid w:val="00B34AFC"/>
    <w:rsid w:val="00B34D52"/>
    <w:rsid w:val="00B355EA"/>
    <w:rsid w:val="00B357EC"/>
    <w:rsid w:val="00B359B3"/>
    <w:rsid w:val="00B35C10"/>
    <w:rsid w:val="00B35CD7"/>
    <w:rsid w:val="00B364EB"/>
    <w:rsid w:val="00B36EDE"/>
    <w:rsid w:val="00B36EF1"/>
    <w:rsid w:val="00B372DE"/>
    <w:rsid w:val="00B37302"/>
    <w:rsid w:val="00B37350"/>
    <w:rsid w:val="00B376CD"/>
    <w:rsid w:val="00B37921"/>
    <w:rsid w:val="00B37BBA"/>
    <w:rsid w:val="00B37D53"/>
    <w:rsid w:val="00B40062"/>
    <w:rsid w:val="00B4018D"/>
    <w:rsid w:val="00B404DC"/>
    <w:rsid w:val="00B4053A"/>
    <w:rsid w:val="00B4058F"/>
    <w:rsid w:val="00B40645"/>
    <w:rsid w:val="00B4094D"/>
    <w:rsid w:val="00B40B91"/>
    <w:rsid w:val="00B41080"/>
    <w:rsid w:val="00B41090"/>
    <w:rsid w:val="00B412FC"/>
    <w:rsid w:val="00B413AD"/>
    <w:rsid w:val="00B41461"/>
    <w:rsid w:val="00B4157A"/>
    <w:rsid w:val="00B41986"/>
    <w:rsid w:val="00B41E46"/>
    <w:rsid w:val="00B4203E"/>
    <w:rsid w:val="00B4234A"/>
    <w:rsid w:val="00B4249B"/>
    <w:rsid w:val="00B42AC7"/>
    <w:rsid w:val="00B42BD2"/>
    <w:rsid w:val="00B42CA6"/>
    <w:rsid w:val="00B43027"/>
    <w:rsid w:val="00B43036"/>
    <w:rsid w:val="00B43165"/>
    <w:rsid w:val="00B43680"/>
    <w:rsid w:val="00B43686"/>
    <w:rsid w:val="00B43816"/>
    <w:rsid w:val="00B43BC6"/>
    <w:rsid w:val="00B43BC9"/>
    <w:rsid w:val="00B43CD7"/>
    <w:rsid w:val="00B44585"/>
    <w:rsid w:val="00B449F2"/>
    <w:rsid w:val="00B44AC3"/>
    <w:rsid w:val="00B44B89"/>
    <w:rsid w:val="00B45423"/>
    <w:rsid w:val="00B455D0"/>
    <w:rsid w:val="00B45B01"/>
    <w:rsid w:val="00B45FBC"/>
    <w:rsid w:val="00B465B7"/>
    <w:rsid w:val="00B467C4"/>
    <w:rsid w:val="00B46877"/>
    <w:rsid w:val="00B46923"/>
    <w:rsid w:val="00B46AFA"/>
    <w:rsid w:val="00B46C1E"/>
    <w:rsid w:val="00B47481"/>
    <w:rsid w:val="00B477CD"/>
    <w:rsid w:val="00B47B41"/>
    <w:rsid w:val="00B50653"/>
    <w:rsid w:val="00B5065C"/>
    <w:rsid w:val="00B5066B"/>
    <w:rsid w:val="00B508D3"/>
    <w:rsid w:val="00B50BB2"/>
    <w:rsid w:val="00B50CBC"/>
    <w:rsid w:val="00B51820"/>
    <w:rsid w:val="00B518F9"/>
    <w:rsid w:val="00B518FC"/>
    <w:rsid w:val="00B5208E"/>
    <w:rsid w:val="00B5213B"/>
    <w:rsid w:val="00B52225"/>
    <w:rsid w:val="00B52702"/>
    <w:rsid w:val="00B52A89"/>
    <w:rsid w:val="00B52EE6"/>
    <w:rsid w:val="00B53273"/>
    <w:rsid w:val="00B53DF7"/>
    <w:rsid w:val="00B546CA"/>
    <w:rsid w:val="00B55243"/>
    <w:rsid w:val="00B5526B"/>
    <w:rsid w:val="00B559E1"/>
    <w:rsid w:val="00B55B2F"/>
    <w:rsid w:val="00B55BAD"/>
    <w:rsid w:val="00B55E88"/>
    <w:rsid w:val="00B55F24"/>
    <w:rsid w:val="00B55F79"/>
    <w:rsid w:val="00B56346"/>
    <w:rsid w:val="00B563A5"/>
    <w:rsid w:val="00B56619"/>
    <w:rsid w:val="00B5671C"/>
    <w:rsid w:val="00B567A1"/>
    <w:rsid w:val="00B56960"/>
    <w:rsid w:val="00B570FC"/>
    <w:rsid w:val="00B575B1"/>
    <w:rsid w:val="00B5772B"/>
    <w:rsid w:val="00B577FB"/>
    <w:rsid w:val="00B57B4C"/>
    <w:rsid w:val="00B57FAC"/>
    <w:rsid w:val="00B600E6"/>
    <w:rsid w:val="00B600FC"/>
    <w:rsid w:val="00B60214"/>
    <w:rsid w:val="00B607C9"/>
    <w:rsid w:val="00B60AA3"/>
    <w:rsid w:val="00B60AD9"/>
    <w:rsid w:val="00B60C85"/>
    <w:rsid w:val="00B61561"/>
    <w:rsid w:val="00B617A0"/>
    <w:rsid w:val="00B617E2"/>
    <w:rsid w:val="00B619F9"/>
    <w:rsid w:val="00B61CB5"/>
    <w:rsid w:val="00B61CD5"/>
    <w:rsid w:val="00B61D0C"/>
    <w:rsid w:val="00B62643"/>
    <w:rsid w:val="00B626FD"/>
    <w:rsid w:val="00B62781"/>
    <w:rsid w:val="00B62B66"/>
    <w:rsid w:val="00B62CB2"/>
    <w:rsid w:val="00B62D51"/>
    <w:rsid w:val="00B630AB"/>
    <w:rsid w:val="00B63759"/>
    <w:rsid w:val="00B63909"/>
    <w:rsid w:val="00B6415A"/>
    <w:rsid w:val="00B64308"/>
    <w:rsid w:val="00B6460C"/>
    <w:rsid w:val="00B64829"/>
    <w:rsid w:val="00B64BEB"/>
    <w:rsid w:val="00B64D68"/>
    <w:rsid w:val="00B65090"/>
    <w:rsid w:val="00B65727"/>
    <w:rsid w:val="00B65B4D"/>
    <w:rsid w:val="00B65BC5"/>
    <w:rsid w:val="00B65C3A"/>
    <w:rsid w:val="00B6636C"/>
    <w:rsid w:val="00B663C5"/>
    <w:rsid w:val="00B66AD2"/>
    <w:rsid w:val="00B66AD7"/>
    <w:rsid w:val="00B66B46"/>
    <w:rsid w:val="00B66F2A"/>
    <w:rsid w:val="00B6737A"/>
    <w:rsid w:val="00B67910"/>
    <w:rsid w:val="00B67C11"/>
    <w:rsid w:val="00B7070B"/>
    <w:rsid w:val="00B71024"/>
    <w:rsid w:val="00B711C9"/>
    <w:rsid w:val="00B71586"/>
    <w:rsid w:val="00B71AF5"/>
    <w:rsid w:val="00B71C04"/>
    <w:rsid w:val="00B71EAC"/>
    <w:rsid w:val="00B720D1"/>
    <w:rsid w:val="00B72106"/>
    <w:rsid w:val="00B72199"/>
    <w:rsid w:val="00B72800"/>
    <w:rsid w:val="00B729CA"/>
    <w:rsid w:val="00B72A09"/>
    <w:rsid w:val="00B72DC4"/>
    <w:rsid w:val="00B747DB"/>
    <w:rsid w:val="00B74877"/>
    <w:rsid w:val="00B74A30"/>
    <w:rsid w:val="00B7509D"/>
    <w:rsid w:val="00B750A2"/>
    <w:rsid w:val="00B7531E"/>
    <w:rsid w:val="00B75DC3"/>
    <w:rsid w:val="00B75FC7"/>
    <w:rsid w:val="00B76621"/>
    <w:rsid w:val="00B76B1C"/>
    <w:rsid w:val="00B76EAC"/>
    <w:rsid w:val="00B7716C"/>
    <w:rsid w:val="00B77228"/>
    <w:rsid w:val="00B7795E"/>
    <w:rsid w:val="00B806B1"/>
    <w:rsid w:val="00B80B4C"/>
    <w:rsid w:val="00B80B61"/>
    <w:rsid w:val="00B80DAE"/>
    <w:rsid w:val="00B80DBF"/>
    <w:rsid w:val="00B8139E"/>
    <w:rsid w:val="00B813C4"/>
    <w:rsid w:val="00B81613"/>
    <w:rsid w:val="00B8190F"/>
    <w:rsid w:val="00B819C1"/>
    <w:rsid w:val="00B821D0"/>
    <w:rsid w:val="00B82B84"/>
    <w:rsid w:val="00B82F47"/>
    <w:rsid w:val="00B83487"/>
    <w:rsid w:val="00B83832"/>
    <w:rsid w:val="00B83AB3"/>
    <w:rsid w:val="00B83B70"/>
    <w:rsid w:val="00B8400E"/>
    <w:rsid w:val="00B845D7"/>
    <w:rsid w:val="00B8463A"/>
    <w:rsid w:val="00B85101"/>
    <w:rsid w:val="00B852B6"/>
    <w:rsid w:val="00B8531A"/>
    <w:rsid w:val="00B853CC"/>
    <w:rsid w:val="00B854A3"/>
    <w:rsid w:val="00B85721"/>
    <w:rsid w:val="00B865C7"/>
    <w:rsid w:val="00B86628"/>
    <w:rsid w:val="00B86A8D"/>
    <w:rsid w:val="00B86C67"/>
    <w:rsid w:val="00B86E6C"/>
    <w:rsid w:val="00B87055"/>
    <w:rsid w:val="00B8718D"/>
    <w:rsid w:val="00B879B1"/>
    <w:rsid w:val="00B87AEC"/>
    <w:rsid w:val="00B9020D"/>
    <w:rsid w:val="00B90448"/>
    <w:rsid w:val="00B90598"/>
    <w:rsid w:val="00B906C8"/>
    <w:rsid w:val="00B91035"/>
    <w:rsid w:val="00B91133"/>
    <w:rsid w:val="00B911FC"/>
    <w:rsid w:val="00B913B3"/>
    <w:rsid w:val="00B917B1"/>
    <w:rsid w:val="00B91C5A"/>
    <w:rsid w:val="00B91D23"/>
    <w:rsid w:val="00B920B9"/>
    <w:rsid w:val="00B923D5"/>
    <w:rsid w:val="00B9272A"/>
    <w:rsid w:val="00B9273C"/>
    <w:rsid w:val="00B92A21"/>
    <w:rsid w:val="00B92AB8"/>
    <w:rsid w:val="00B931FC"/>
    <w:rsid w:val="00B9323C"/>
    <w:rsid w:val="00B936FC"/>
    <w:rsid w:val="00B93D8A"/>
    <w:rsid w:val="00B943E7"/>
    <w:rsid w:val="00B9482A"/>
    <w:rsid w:val="00B94ADC"/>
    <w:rsid w:val="00B94B32"/>
    <w:rsid w:val="00B94E4A"/>
    <w:rsid w:val="00B95474"/>
    <w:rsid w:val="00B958BF"/>
    <w:rsid w:val="00B95AE8"/>
    <w:rsid w:val="00B95B0A"/>
    <w:rsid w:val="00B965A7"/>
    <w:rsid w:val="00B96A9A"/>
    <w:rsid w:val="00B96AAC"/>
    <w:rsid w:val="00B97304"/>
    <w:rsid w:val="00B97404"/>
    <w:rsid w:val="00B9777E"/>
    <w:rsid w:val="00B97911"/>
    <w:rsid w:val="00B97A26"/>
    <w:rsid w:val="00B97CCD"/>
    <w:rsid w:val="00B97D2C"/>
    <w:rsid w:val="00B97F16"/>
    <w:rsid w:val="00BA080C"/>
    <w:rsid w:val="00BA0B3D"/>
    <w:rsid w:val="00BA0B45"/>
    <w:rsid w:val="00BA1245"/>
    <w:rsid w:val="00BA1278"/>
    <w:rsid w:val="00BA177A"/>
    <w:rsid w:val="00BA2523"/>
    <w:rsid w:val="00BA28AD"/>
    <w:rsid w:val="00BA2D20"/>
    <w:rsid w:val="00BA2E1D"/>
    <w:rsid w:val="00BA3090"/>
    <w:rsid w:val="00BA31E8"/>
    <w:rsid w:val="00BA3480"/>
    <w:rsid w:val="00BA38FB"/>
    <w:rsid w:val="00BA392F"/>
    <w:rsid w:val="00BA3A10"/>
    <w:rsid w:val="00BA426F"/>
    <w:rsid w:val="00BA42B2"/>
    <w:rsid w:val="00BA45F2"/>
    <w:rsid w:val="00BA46B0"/>
    <w:rsid w:val="00BA4A10"/>
    <w:rsid w:val="00BA4D3B"/>
    <w:rsid w:val="00BA50CB"/>
    <w:rsid w:val="00BA52A4"/>
    <w:rsid w:val="00BA552F"/>
    <w:rsid w:val="00BA5A0C"/>
    <w:rsid w:val="00BA5A64"/>
    <w:rsid w:val="00BA5A87"/>
    <w:rsid w:val="00BA6032"/>
    <w:rsid w:val="00BA62B2"/>
    <w:rsid w:val="00BA6487"/>
    <w:rsid w:val="00BA6764"/>
    <w:rsid w:val="00BA68F7"/>
    <w:rsid w:val="00BA6FBB"/>
    <w:rsid w:val="00BA7964"/>
    <w:rsid w:val="00BA7BEA"/>
    <w:rsid w:val="00BA7DE0"/>
    <w:rsid w:val="00BB01C0"/>
    <w:rsid w:val="00BB0317"/>
    <w:rsid w:val="00BB05FE"/>
    <w:rsid w:val="00BB08B8"/>
    <w:rsid w:val="00BB0BCC"/>
    <w:rsid w:val="00BB105C"/>
    <w:rsid w:val="00BB10E0"/>
    <w:rsid w:val="00BB15A9"/>
    <w:rsid w:val="00BB16F0"/>
    <w:rsid w:val="00BB1D8D"/>
    <w:rsid w:val="00BB21C9"/>
    <w:rsid w:val="00BB2483"/>
    <w:rsid w:val="00BB282B"/>
    <w:rsid w:val="00BB2D79"/>
    <w:rsid w:val="00BB3773"/>
    <w:rsid w:val="00BB3DAA"/>
    <w:rsid w:val="00BB4211"/>
    <w:rsid w:val="00BB4B32"/>
    <w:rsid w:val="00BB4C9C"/>
    <w:rsid w:val="00BB5329"/>
    <w:rsid w:val="00BB5371"/>
    <w:rsid w:val="00BB545C"/>
    <w:rsid w:val="00BB547D"/>
    <w:rsid w:val="00BB54B0"/>
    <w:rsid w:val="00BB57AB"/>
    <w:rsid w:val="00BB6B5B"/>
    <w:rsid w:val="00BB6B80"/>
    <w:rsid w:val="00BB6D88"/>
    <w:rsid w:val="00BB6EB1"/>
    <w:rsid w:val="00BB6FC7"/>
    <w:rsid w:val="00BB6FE1"/>
    <w:rsid w:val="00BB75CF"/>
    <w:rsid w:val="00BB78C8"/>
    <w:rsid w:val="00BB7A32"/>
    <w:rsid w:val="00BB7FBB"/>
    <w:rsid w:val="00BC0076"/>
    <w:rsid w:val="00BC0768"/>
    <w:rsid w:val="00BC083D"/>
    <w:rsid w:val="00BC0C12"/>
    <w:rsid w:val="00BC0D1C"/>
    <w:rsid w:val="00BC113A"/>
    <w:rsid w:val="00BC1189"/>
    <w:rsid w:val="00BC1528"/>
    <w:rsid w:val="00BC1CD6"/>
    <w:rsid w:val="00BC2451"/>
    <w:rsid w:val="00BC28D2"/>
    <w:rsid w:val="00BC2AE4"/>
    <w:rsid w:val="00BC2AEA"/>
    <w:rsid w:val="00BC2BC0"/>
    <w:rsid w:val="00BC2D19"/>
    <w:rsid w:val="00BC31C2"/>
    <w:rsid w:val="00BC32EE"/>
    <w:rsid w:val="00BC33FB"/>
    <w:rsid w:val="00BC3B96"/>
    <w:rsid w:val="00BC3D46"/>
    <w:rsid w:val="00BC3F6B"/>
    <w:rsid w:val="00BC42B1"/>
    <w:rsid w:val="00BC42DE"/>
    <w:rsid w:val="00BC45E6"/>
    <w:rsid w:val="00BC4608"/>
    <w:rsid w:val="00BC4B74"/>
    <w:rsid w:val="00BC50FA"/>
    <w:rsid w:val="00BC52E9"/>
    <w:rsid w:val="00BC5604"/>
    <w:rsid w:val="00BC5A53"/>
    <w:rsid w:val="00BC5B9C"/>
    <w:rsid w:val="00BC5C9A"/>
    <w:rsid w:val="00BC61F6"/>
    <w:rsid w:val="00BC62C3"/>
    <w:rsid w:val="00BC68B1"/>
    <w:rsid w:val="00BC6C61"/>
    <w:rsid w:val="00BC6FFA"/>
    <w:rsid w:val="00BC755F"/>
    <w:rsid w:val="00BC75F2"/>
    <w:rsid w:val="00BC7AB8"/>
    <w:rsid w:val="00BC7FF2"/>
    <w:rsid w:val="00BD001B"/>
    <w:rsid w:val="00BD0375"/>
    <w:rsid w:val="00BD0456"/>
    <w:rsid w:val="00BD0515"/>
    <w:rsid w:val="00BD0AC7"/>
    <w:rsid w:val="00BD1034"/>
    <w:rsid w:val="00BD1166"/>
    <w:rsid w:val="00BD13A1"/>
    <w:rsid w:val="00BD152B"/>
    <w:rsid w:val="00BD1A9A"/>
    <w:rsid w:val="00BD1CCC"/>
    <w:rsid w:val="00BD219F"/>
    <w:rsid w:val="00BD2AC9"/>
    <w:rsid w:val="00BD2DE0"/>
    <w:rsid w:val="00BD3119"/>
    <w:rsid w:val="00BD3164"/>
    <w:rsid w:val="00BD31CE"/>
    <w:rsid w:val="00BD3343"/>
    <w:rsid w:val="00BD362C"/>
    <w:rsid w:val="00BD38BF"/>
    <w:rsid w:val="00BD3A25"/>
    <w:rsid w:val="00BD46FB"/>
    <w:rsid w:val="00BD498F"/>
    <w:rsid w:val="00BD4A65"/>
    <w:rsid w:val="00BD4B74"/>
    <w:rsid w:val="00BD4C42"/>
    <w:rsid w:val="00BD4DCF"/>
    <w:rsid w:val="00BD54C3"/>
    <w:rsid w:val="00BD57AC"/>
    <w:rsid w:val="00BD5CCC"/>
    <w:rsid w:val="00BD5E5A"/>
    <w:rsid w:val="00BD5F45"/>
    <w:rsid w:val="00BD6677"/>
    <w:rsid w:val="00BD6C4A"/>
    <w:rsid w:val="00BD6DBB"/>
    <w:rsid w:val="00BD724B"/>
    <w:rsid w:val="00BD7620"/>
    <w:rsid w:val="00BD764C"/>
    <w:rsid w:val="00BD7C68"/>
    <w:rsid w:val="00BD7DE0"/>
    <w:rsid w:val="00BE0159"/>
    <w:rsid w:val="00BE0EFF"/>
    <w:rsid w:val="00BE1336"/>
    <w:rsid w:val="00BE19B2"/>
    <w:rsid w:val="00BE21C4"/>
    <w:rsid w:val="00BE24B5"/>
    <w:rsid w:val="00BE2B8A"/>
    <w:rsid w:val="00BE30F2"/>
    <w:rsid w:val="00BE3108"/>
    <w:rsid w:val="00BE31A3"/>
    <w:rsid w:val="00BE31BA"/>
    <w:rsid w:val="00BE3222"/>
    <w:rsid w:val="00BE36C6"/>
    <w:rsid w:val="00BE3792"/>
    <w:rsid w:val="00BE37C8"/>
    <w:rsid w:val="00BE39D0"/>
    <w:rsid w:val="00BE39E9"/>
    <w:rsid w:val="00BE47F7"/>
    <w:rsid w:val="00BE4B3F"/>
    <w:rsid w:val="00BE4BB7"/>
    <w:rsid w:val="00BE4E80"/>
    <w:rsid w:val="00BE4F0C"/>
    <w:rsid w:val="00BE5485"/>
    <w:rsid w:val="00BE5840"/>
    <w:rsid w:val="00BE5A4D"/>
    <w:rsid w:val="00BE5DB9"/>
    <w:rsid w:val="00BE5F93"/>
    <w:rsid w:val="00BE6697"/>
    <w:rsid w:val="00BE73A5"/>
    <w:rsid w:val="00BE76FF"/>
    <w:rsid w:val="00BE776D"/>
    <w:rsid w:val="00BE7820"/>
    <w:rsid w:val="00BE7E39"/>
    <w:rsid w:val="00BE7E69"/>
    <w:rsid w:val="00BF000E"/>
    <w:rsid w:val="00BF0261"/>
    <w:rsid w:val="00BF02C0"/>
    <w:rsid w:val="00BF02C4"/>
    <w:rsid w:val="00BF0A85"/>
    <w:rsid w:val="00BF0F1F"/>
    <w:rsid w:val="00BF1469"/>
    <w:rsid w:val="00BF159F"/>
    <w:rsid w:val="00BF1650"/>
    <w:rsid w:val="00BF1CA6"/>
    <w:rsid w:val="00BF21C7"/>
    <w:rsid w:val="00BF2A94"/>
    <w:rsid w:val="00BF2BC9"/>
    <w:rsid w:val="00BF3045"/>
    <w:rsid w:val="00BF3081"/>
    <w:rsid w:val="00BF321E"/>
    <w:rsid w:val="00BF343D"/>
    <w:rsid w:val="00BF399B"/>
    <w:rsid w:val="00BF3FA5"/>
    <w:rsid w:val="00BF404B"/>
    <w:rsid w:val="00BF4145"/>
    <w:rsid w:val="00BF4821"/>
    <w:rsid w:val="00BF4D76"/>
    <w:rsid w:val="00BF4FC0"/>
    <w:rsid w:val="00BF5020"/>
    <w:rsid w:val="00BF50AD"/>
    <w:rsid w:val="00BF5152"/>
    <w:rsid w:val="00BF51EE"/>
    <w:rsid w:val="00BF528D"/>
    <w:rsid w:val="00BF577A"/>
    <w:rsid w:val="00BF5D53"/>
    <w:rsid w:val="00BF63FD"/>
    <w:rsid w:val="00BF662C"/>
    <w:rsid w:val="00BF6C17"/>
    <w:rsid w:val="00BF7026"/>
    <w:rsid w:val="00BF72F1"/>
    <w:rsid w:val="00BF737F"/>
    <w:rsid w:val="00BF7570"/>
    <w:rsid w:val="00C001AB"/>
    <w:rsid w:val="00C00410"/>
    <w:rsid w:val="00C0044B"/>
    <w:rsid w:val="00C004C9"/>
    <w:rsid w:val="00C00F5A"/>
    <w:rsid w:val="00C01065"/>
    <w:rsid w:val="00C011A3"/>
    <w:rsid w:val="00C012BB"/>
    <w:rsid w:val="00C014F8"/>
    <w:rsid w:val="00C01913"/>
    <w:rsid w:val="00C01936"/>
    <w:rsid w:val="00C02254"/>
    <w:rsid w:val="00C022E7"/>
    <w:rsid w:val="00C02781"/>
    <w:rsid w:val="00C0283A"/>
    <w:rsid w:val="00C03525"/>
    <w:rsid w:val="00C03881"/>
    <w:rsid w:val="00C03F58"/>
    <w:rsid w:val="00C047E6"/>
    <w:rsid w:val="00C0492A"/>
    <w:rsid w:val="00C054FA"/>
    <w:rsid w:val="00C056D0"/>
    <w:rsid w:val="00C057E3"/>
    <w:rsid w:val="00C057EE"/>
    <w:rsid w:val="00C05FB9"/>
    <w:rsid w:val="00C06072"/>
    <w:rsid w:val="00C063C8"/>
    <w:rsid w:val="00C06560"/>
    <w:rsid w:val="00C06DBE"/>
    <w:rsid w:val="00C07032"/>
    <w:rsid w:val="00C07612"/>
    <w:rsid w:val="00C07CA6"/>
    <w:rsid w:val="00C07D86"/>
    <w:rsid w:val="00C102E1"/>
    <w:rsid w:val="00C10C5C"/>
    <w:rsid w:val="00C10DB6"/>
    <w:rsid w:val="00C10E11"/>
    <w:rsid w:val="00C10EFF"/>
    <w:rsid w:val="00C10F7B"/>
    <w:rsid w:val="00C117C8"/>
    <w:rsid w:val="00C11A20"/>
    <w:rsid w:val="00C11ADB"/>
    <w:rsid w:val="00C11ED7"/>
    <w:rsid w:val="00C1219D"/>
    <w:rsid w:val="00C1229D"/>
    <w:rsid w:val="00C123A1"/>
    <w:rsid w:val="00C12961"/>
    <w:rsid w:val="00C12E58"/>
    <w:rsid w:val="00C12FD0"/>
    <w:rsid w:val="00C133E8"/>
    <w:rsid w:val="00C13708"/>
    <w:rsid w:val="00C14428"/>
    <w:rsid w:val="00C146AE"/>
    <w:rsid w:val="00C14962"/>
    <w:rsid w:val="00C1512D"/>
    <w:rsid w:val="00C159DB"/>
    <w:rsid w:val="00C15E33"/>
    <w:rsid w:val="00C160BE"/>
    <w:rsid w:val="00C1637E"/>
    <w:rsid w:val="00C1651E"/>
    <w:rsid w:val="00C16A50"/>
    <w:rsid w:val="00C16B5A"/>
    <w:rsid w:val="00C16EE6"/>
    <w:rsid w:val="00C17042"/>
    <w:rsid w:val="00C172FD"/>
    <w:rsid w:val="00C17304"/>
    <w:rsid w:val="00C173BA"/>
    <w:rsid w:val="00C1742E"/>
    <w:rsid w:val="00C174BB"/>
    <w:rsid w:val="00C17514"/>
    <w:rsid w:val="00C177A0"/>
    <w:rsid w:val="00C17CB6"/>
    <w:rsid w:val="00C17D9A"/>
    <w:rsid w:val="00C20039"/>
    <w:rsid w:val="00C208FA"/>
    <w:rsid w:val="00C2092A"/>
    <w:rsid w:val="00C20A18"/>
    <w:rsid w:val="00C20BF0"/>
    <w:rsid w:val="00C20CC5"/>
    <w:rsid w:val="00C21721"/>
    <w:rsid w:val="00C21B8F"/>
    <w:rsid w:val="00C21C67"/>
    <w:rsid w:val="00C21DB6"/>
    <w:rsid w:val="00C220E2"/>
    <w:rsid w:val="00C22606"/>
    <w:rsid w:val="00C22D82"/>
    <w:rsid w:val="00C22F8C"/>
    <w:rsid w:val="00C237BD"/>
    <w:rsid w:val="00C238A8"/>
    <w:rsid w:val="00C238C4"/>
    <w:rsid w:val="00C23D51"/>
    <w:rsid w:val="00C242E4"/>
    <w:rsid w:val="00C243B8"/>
    <w:rsid w:val="00C24873"/>
    <w:rsid w:val="00C24EC6"/>
    <w:rsid w:val="00C25A0E"/>
    <w:rsid w:val="00C25B06"/>
    <w:rsid w:val="00C25B72"/>
    <w:rsid w:val="00C2607E"/>
    <w:rsid w:val="00C26103"/>
    <w:rsid w:val="00C261F2"/>
    <w:rsid w:val="00C262A2"/>
    <w:rsid w:val="00C276D4"/>
    <w:rsid w:val="00C277D2"/>
    <w:rsid w:val="00C27FD9"/>
    <w:rsid w:val="00C30053"/>
    <w:rsid w:val="00C30160"/>
    <w:rsid w:val="00C3029E"/>
    <w:rsid w:val="00C30491"/>
    <w:rsid w:val="00C306E5"/>
    <w:rsid w:val="00C3081E"/>
    <w:rsid w:val="00C31031"/>
    <w:rsid w:val="00C310E0"/>
    <w:rsid w:val="00C314EC"/>
    <w:rsid w:val="00C3160E"/>
    <w:rsid w:val="00C31B84"/>
    <w:rsid w:val="00C31B85"/>
    <w:rsid w:val="00C328F2"/>
    <w:rsid w:val="00C32C72"/>
    <w:rsid w:val="00C33360"/>
    <w:rsid w:val="00C33653"/>
    <w:rsid w:val="00C33C81"/>
    <w:rsid w:val="00C33E23"/>
    <w:rsid w:val="00C340B1"/>
    <w:rsid w:val="00C3413B"/>
    <w:rsid w:val="00C34457"/>
    <w:rsid w:val="00C34AAB"/>
    <w:rsid w:val="00C34C32"/>
    <w:rsid w:val="00C34D69"/>
    <w:rsid w:val="00C34F40"/>
    <w:rsid w:val="00C35186"/>
    <w:rsid w:val="00C35292"/>
    <w:rsid w:val="00C3588D"/>
    <w:rsid w:val="00C35F03"/>
    <w:rsid w:val="00C35FFD"/>
    <w:rsid w:val="00C36666"/>
    <w:rsid w:val="00C3668A"/>
    <w:rsid w:val="00C36692"/>
    <w:rsid w:val="00C36860"/>
    <w:rsid w:val="00C369EB"/>
    <w:rsid w:val="00C37CA8"/>
    <w:rsid w:val="00C40309"/>
    <w:rsid w:val="00C4053D"/>
    <w:rsid w:val="00C405A9"/>
    <w:rsid w:val="00C40734"/>
    <w:rsid w:val="00C40755"/>
    <w:rsid w:val="00C40C74"/>
    <w:rsid w:val="00C40CAA"/>
    <w:rsid w:val="00C40D99"/>
    <w:rsid w:val="00C40EA0"/>
    <w:rsid w:val="00C410A8"/>
    <w:rsid w:val="00C41105"/>
    <w:rsid w:val="00C416E5"/>
    <w:rsid w:val="00C4185F"/>
    <w:rsid w:val="00C41BCB"/>
    <w:rsid w:val="00C41F23"/>
    <w:rsid w:val="00C41F7F"/>
    <w:rsid w:val="00C42158"/>
    <w:rsid w:val="00C42180"/>
    <w:rsid w:val="00C42B73"/>
    <w:rsid w:val="00C42BA0"/>
    <w:rsid w:val="00C42E43"/>
    <w:rsid w:val="00C43092"/>
    <w:rsid w:val="00C4335E"/>
    <w:rsid w:val="00C437E5"/>
    <w:rsid w:val="00C43911"/>
    <w:rsid w:val="00C43DEB"/>
    <w:rsid w:val="00C442D5"/>
    <w:rsid w:val="00C4447C"/>
    <w:rsid w:val="00C447D3"/>
    <w:rsid w:val="00C44BA0"/>
    <w:rsid w:val="00C44E0D"/>
    <w:rsid w:val="00C45285"/>
    <w:rsid w:val="00C4581D"/>
    <w:rsid w:val="00C45887"/>
    <w:rsid w:val="00C45D7D"/>
    <w:rsid w:val="00C46100"/>
    <w:rsid w:val="00C4619D"/>
    <w:rsid w:val="00C4635B"/>
    <w:rsid w:val="00C46645"/>
    <w:rsid w:val="00C47316"/>
    <w:rsid w:val="00C47396"/>
    <w:rsid w:val="00C47878"/>
    <w:rsid w:val="00C47AB7"/>
    <w:rsid w:val="00C50547"/>
    <w:rsid w:val="00C50662"/>
    <w:rsid w:val="00C507A3"/>
    <w:rsid w:val="00C50F52"/>
    <w:rsid w:val="00C51317"/>
    <w:rsid w:val="00C5195E"/>
    <w:rsid w:val="00C51997"/>
    <w:rsid w:val="00C51DD9"/>
    <w:rsid w:val="00C51F0E"/>
    <w:rsid w:val="00C52135"/>
    <w:rsid w:val="00C5256C"/>
    <w:rsid w:val="00C52D78"/>
    <w:rsid w:val="00C52F90"/>
    <w:rsid w:val="00C53693"/>
    <w:rsid w:val="00C53708"/>
    <w:rsid w:val="00C53754"/>
    <w:rsid w:val="00C5427A"/>
    <w:rsid w:val="00C54A8C"/>
    <w:rsid w:val="00C54D60"/>
    <w:rsid w:val="00C54E3C"/>
    <w:rsid w:val="00C54F91"/>
    <w:rsid w:val="00C5502B"/>
    <w:rsid w:val="00C552D6"/>
    <w:rsid w:val="00C55A40"/>
    <w:rsid w:val="00C55BF9"/>
    <w:rsid w:val="00C56338"/>
    <w:rsid w:val="00C5634E"/>
    <w:rsid w:val="00C577E0"/>
    <w:rsid w:val="00C57C23"/>
    <w:rsid w:val="00C60B91"/>
    <w:rsid w:val="00C60D39"/>
    <w:rsid w:val="00C60F9C"/>
    <w:rsid w:val="00C6104D"/>
    <w:rsid w:val="00C612EA"/>
    <w:rsid w:val="00C6208B"/>
    <w:rsid w:val="00C620CE"/>
    <w:rsid w:val="00C63122"/>
    <w:rsid w:val="00C63429"/>
    <w:rsid w:val="00C63476"/>
    <w:rsid w:val="00C63504"/>
    <w:rsid w:val="00C63A84"/>
    <w:rsid w:val="00C646E7"/>
    <w:rsid w:val="00C64A42"/>
    <w:rsid w:val="00C64DB9"/>
    <w:rsid w:val="00C65527"/>
    <w:rsid w:val="00C656C1"/>
    <w:rsid w:val="00C65AD3"/>
    <w:rsid w:val="00C65BC6"/>
    <w:rsid w:val="00C665F3"/>
    <w:rsid w:val="00C66832"/>
    <w:rsid w:val="00C66A85"/>
    <w:rsid w:val="00C6703B"/>
    <w:rsid w:val="00C6795E"/>
    <w:rsid w:val="00C67967"/>
    <w:rsid w:val="00C7001A"/>
    <w:rsid w:val="00C7013E"/>
    <w:rsid w:val="00C70231"/>
    <w:rsid w:val="00C7059E"/>
    <w:rsid w:val="00C705BE"/>
    <w:rsid w:val="00C706CE"/>
    <w:rsid w:val="00C70CE3"/>
    <w:rsid w:val="00C70D29"/>
    <w:rsid w:val="00C7121E"/>
    <w:rsid w:val="00C717E6"/>
    <w:rsid w:val="00C7185E"/>
    <w:rsid w:val="00C7191D"/>
    <w:rsid w:val="00C71DC9"/>
    <w:rsid w:val="00C71E16"/>
    <w:rsid w:val="00C71F51"/>
    <w:rsid w:val="00C72DAB"/>
    <w:rsid w:val="00C72E5F"/>
    <w:rsid w:val="00C73085"/>
    <w:rsid w:val="00C73091"/>
    <w:rsid w:val="00C7317D"/>
    <w:rsid w:val="00C733FA"/>
    <w:rsid w:val="00C73839"/>
    <w:rsid w:val="00C73CD5"/>
    <w:rsid w:val="00C7441E"/>
    <w:rsid w:val="00C74A41"/>
    <w:rsid w:val="00C764A1"/>
    <w:rsid w:val="00C76570"/>
    <w:rsid w:val="00C767E7"/>
    <w:rsid w:val="00C76A95"/>
    <w:rsid w:val="00C76BC6"/>
    <w:rsid w:val="00C76DF6"/>
    <w:rsid w:val="00C76F5A"/>
    <w:rsid w:val="00C7710D"/>
    <w:rsid w:val="00C77219"/>
    <w:rsid w:val="00C77884"/>
    <w:rsid w:val="00C80051"/>
    <w:rsid w:val="00C803B3"/>
    <w:rsid w:val="00C80AC2"/>
    <w:rsid w:val="00C80D93"/>
    <w:rsid w:val="00C812CE"/>
    <w:rsid w:val="00C8173B"/>
    <w:rsid w:val="00C8183C"/>
    <w:rsid w:val="00C818B2"/>
    <w:rsid w:val="00C81F49"/>
    <w:rsid w:val="00C81F55"/>
    <w:rsid w:val="00C81F95"/>
    <w:rsid w:val="00C8231B"/>
    <w:rsid w:val="00C824EE"/>
    <w:rsid w:val="00C825C8"/>
    <w:rsid w:val="00C82A39"/>
    <w:rsid w:val="00C833C8"/>
    <w:rsid w:val="00C83691"/>
    <w:rsid w:val="00C83D60"/>
    <w:rsid w:val="00C84397"/>
    <w:rsid w:val="00C84406"/>
    <w:rsid w:val="00C84506"/>
    <w:rsid w:val="00C8451E"/>
    <w:rsid w:val="00C845E4"/>
    <w:rsid w:val="00C84821"/>
    <w:rsid w:val="00C84DC8"/>
    <w:rsid w:val="00C84F3F"/>
    <w:rsid w:val="00C84F73"/>
    <w:rsid w:val="00C85761"/>
    <w:rsid w:val="00C8576B"/>
    <w:rsid w:val="00C858D6"/>
    <w:rsid w:val="00C859BE"/>
    <w:rsid w:val="00C85A47"/>
    <w:rsid w:val="00C85B7D"/>
    <w:rsid w:val="00C85DA4"/>
    <w:rsid w:val="00C85FBC"/>
    <w:rsid w:val="00C86177"/>
    <w:rsid w:val="00C861C5"/>
    <w:rsid w:val="00C86A49"/>
    <w:rsid w:val="00C86DE8"/>
    <w:rsid w:val="00C87B9B"/>
    <w:rsid w:val="00C87FEF"/>
    <w:rsid w:val="00C901D7"/>
    <w:rsid w:val="00C90366"/>
    <w:rsid w:val="00C90512"/>
    <w:rsid w:val="00C906F4"/>
    <w:rsid w:val="00C908F6"/>
    <w:rsid w:val="00C9103E"/>
    <w:rsid w:val="00C91AD9"/>
    <w:rsid w:val="00C9258A"/>
    <w:rsid w:val="00C9279B"/>
    <w:rsid w:val="00C9290D"/>
    <w:rsid w:val="00C929BC"/>
    <w:rsid w:val="00C92C07"/>
    <w:rsid w:val="00C92CD0"/>
    <w:rsid w:val="00C930C8"/>
    <w:rsid w:val="00C93243"/>
    <w:rsid w:val="00C934AD"/>
    <w:rsid w:val="00C937C0"/>
    <w:rsid w:val="00C93A80"/>
    <w:rsid w:val="00C93A96"/>
    <w:rsid w:val="00C93CAA"/>
    <w:rsid w:val="00C94384"/>
    <w:rsid w:val="00C945CF"/>
    <w:rsid w:val="00C949DA"/>
    <w:rsid w:val="00C953D1"/>
    <w:rsid w:val="00C9541E"/>
    <w:rsid w:val="00C95BF5"/>
    <w:rsid w:val="00C95FBE"/>
    <w:rsid w:val="00C96007"/>
    <w:rsid w:val="00C9610B"/>
    <w:rsid w:val="00C96307"/>
    <w:rsid w:val="00C96375"/>
    <w:rsid w:val="00C96548"/>
    <w:rsid w:val="00C97BD2"/>
    <w:rsid w:val="00C97C41"/>
    <w:rsid w:val="00CA0197"/>
    <w:rsid w:val="00CA0386"/>
    <w:rsid w:val="00CA06A4"/>
    <w:rsid w:val="00CA0787"/>
    <w:rsid w:val="00CA0D26"/>
    <w:rsid w:val="00CA1436"/>
    <w:rsid w:val="00CA1791"/>
    <w:rsid w:val="00CA1841"/>
    <w:rsid w:val="00CA22D5"/>
    <w:rsid w:val="00CA23E3"/>
    <w:rsid w:val="00CA2546"/>
    <w:rsid w:val="00CA2560"/>
    <w:rsid w:val="00CA2646"/>
    <w:rsid w:val="00CA29C9"/>
    <w:rsid w:val="00CA2A87"/>
    <w:rsid w:val="00CA376A"/>
    <w:rsid w:val="00CA37EE"/>
    <w:rsid w:val="00CA391F"/>
    <w:rsid w:val="00CA3B6D"/>
    <w:rsid w:val="00CA3CCE"/>
    <w:rsid w:val="00CA40DD"/>
    <w:rsid w:val="00CA5528"/>
    <w:rsid w:val="00CA5729"/>
    <w:rsid w:val="00CA5846"/>
    <w:rsid w:val="00CA6103"/>
    <w:rsid w:val="00CA620B"/>
    <w:rsid w:val="00CA6694"/>
    <w:rsid w:val="00CA6C2C"/>
    <w:rsid w:val="00CA708E"/>
    <w:rsid w:val="00CA71F7"/>
    <w:rsid w:val="00CA76CA"/>
    <w:rsid w:val="00CB007A"/>
    <w:rsid w:val="00CB010E"/>
    <w:rsid w:val="00CB02DF"/>
    <w:rsid w:val="00CB0554"/>
    <w:rsid w:val="00CB0808"/>
    <w:rsid w:val="00CB0E16"/>
    <w:rsid w:val="00CB1354"/>
    <w:rsid w:val="00CB160E"/>
    <w:rsid w:val="00CB181C"/>
    <w:rsid w:val="00CB1B5F"/>
    <w:rsid w:val="00CB225C"/>
    <w:rsid w:val="00CB25CA"/>
    <w:rsid w:val="00CB2922"/>
    <w:rsid w:val="00CB2A8D"/>
    <w:rsid w:val="00CB3094"/>
    <w:rsid w:val="00CB323D"/>
    <w:rsid w:val="00CB36F1"/>
    <w:rsid w:val="00CB3BD9"/>
    <w:rsid w:val="00CB41E2"/>
    <w:rsid w:val="00CB4558"/>
    <w:rsid w:val="00CB46D0"/>
    <w:rsid w:val="00CB4886"/>
    <w:rsid w:val="00CB4C13"/>
    <w:rsid w:val="00CB4E46"/>
    <w:rsid w:val="00CB5002"/>
    <w:rsid w:val="00CB5339"/>
    <w:rsid w:val="00CB5700"/>
    <w:rsid w:val="00CB5DB6"/>
    <w:rsid w:val="00CB62FB"/>
    <w:rsid w:val="00CB67BE"/>
    <w:rsid w:val="00CB6CA0"/>
    <w:rsid w:val="00CB6DF8"/>
    <w:rsid w:val="00CB7013"/>
    <w:rsid w:val="00CB705D"/>
    <w:rsid w:val="00CB7117"/>
    <w:rsid w:val="00CB7E01"/>
    <w:rsid w:val="00CC0177"/>
    <w:rsid w:val="00CC03FA"/>
    <w:rsid w:val="00CC0545"/>
    <w:rsid w:val="00CC077A"/>
    <w:rsid w:val="00CC1238"/>
    <w:rsid w:val="00CC146B"/>
    <w:rsid w:val="00CC14BF"/>
    <w:rsid w:val="00CC203A"/>
    <w:rsid w:val="00CC23C4"/>
    <w:rsid w:val="00CC2BF2"/>
    <w:rsid w:val="00CC3A6C"/>
    <w:rsid w:val="00CC3BC1"/>
    <w:rsid w:val="00CC3F3B"/>
    <w:rsid w:val="00CC4B33"/>
    <w:rsid w:val="00CC4CD0"/>
    <w:rsid w:val="00CC4DF6"/>
    <w:rsid w:val="00CC4EDD"/>
    <w:rsid w:val="00CC4F55"/>
    <w:rsid w:val="00CC527E"/>
    <w:rsid w:val="00CC57C3"/>
    <w:rsid w:val="00CC58B4"/>
    <w:rsid w:val="00CC5B83"/>
    <w:rsid w:val="00CC630A"/>
    <w:rsid w:val="00CC6B8E"/>
    <w:rsid w:val="00CC7CB5"/>
    <w:rsid w:val="00CD014C"/>
    <w:rsid w:val="00CD0464"/>
    <w:rsid w:val="00CD06AA"/>
    <w:rsid w:val="00CD07F9"/>
    <w:rsid w:val="00CD0F9F"/>
    <w:rsid w:val="00CD1429"/>
    <w:rsid w:val="00CD15B0"/>
    <w:rsid w:val="00CD1679"/>
    <w:rsid w:val="00CD16B4"/>
    <w:rsid w:val="00CD16EF"/>
    <w:rsid w:val="00CD1AEF"/>
    <w:rsid w:val="00CD1F35"/>
    <w:rsid w:val="00CD232A"/>
    <w:rsid w:val="00CD2392"/>
    <w:rsid w:val="00CD24A7"/>
    <w:rsid w:val="00CD2771"/>
    <w:rsid w:val="00CD2980"/>
    <w:rsid w:val="00CD2A82"/>
    <w:rsid w:val="00CD2BE5"/>
    <w:rsid w:val="00CD2D24"/>
    <w:rsid w:val="00CD2EA7"/>
    <w:rsid w:val="00CD33DA"/>
    <w:rsid w:val="00CD3512"/>
    <w:rsid w:val="00CD35B5"/>
    <w:rsid w:val="00CD37C6"/>
    <w:rsid w:val="00CD384F"/>
    <w:rsid w:val="00CD3998"/>
    <w:rsid w:val="00CD3BDD"/>
    <w:rsid w:val="00CD3CBF"/>
    <w:rsid w:val="00CD3DBF"/>
    <w:rsid w:val="00CD44E2"/>
    <w:rsid w:val="00CD4D30"/>
    <w:rsid w:val="00CD50EE"/>
    <w:rsid w:val="00CD5219"/>
    <w:rsid w:val="00CD5243"/>
    <w:rsid w:val="00CD5DC5"/>
    <w:rsid w:val="00CD6099"/>
    <w:rsid w:val="00CD6116"/>
    <w:rsid w:val="00CD623C"/>
    <w:rsid w:val="00CD66C9"/>
    <w:rsid w:val="00CD69FE"/>
    <w:rsid w:val="00CD6F73"/>
    <w:rsid w:val="00CD7597"/>
    <w:rsid w:val="00CD77EA"/>
    <w:rsid w:val="00CD7A9C"/>
    <w:rsid w:val="00CD7EFA"/>
    <w:rsid w:val="00CE043E"/>
    <w:rsid w:val="00CE054C"/>
    <w:rsid w:val="00CE0622"/>
    <w:rsid w:val="00CE137E"/>
    <w:rsid w:val="00CE182B"/>
    <w:rsid w:val="00CE1ACB"/>
    <w:rsid w:val="00CE1BD3"/>
    <w:rsid w:val="00CE1FC2"/>
    <w:rsid w:val="00CE2172"/>
    <w:rsid w:val="00CE238E"/>
    <w:rsid w:val="00CE239F"/>
    <w:rsid w:val="00CE23BB"/>
    <w:rsid w:val="00CE2949"/>
    <w:rsid w:val="00CE2A9F"/>
    <w:rsid w:val="00CE2E20"/>
    <w:rsid w:val="00CE2F05"/>
    <w:rsid w:val="00CE493F"/>
    <w:rsid w:val="00CE4A2F"/>
    <w:rsid w:val="00CE4EA3"/>
    <w:rsid w:val="00CE51CC"/>
    <w:rsid w:val="00CE52CB"/>
    <w:rsid w:val="00CE52E4"/>
    <w:rsid w:val="00CE579D"/>
    <w:rsid w:val="00CE59A5"/>
    <w:rsid w:val="00CE5B4D"/>
    <w:rsid w:val="00CE5E9B"/>
    <w:rsid w:val="00CE5EC4"/>
    <w:rsid w:val="00CE5F15"/>
    <w:rsid w:val="00CE6807"/>
    <w:rsid w:val="00CE6834"/>
    <w:rsid w:val="00CE69B9"/>
    <w:rsid w:val="00CE6B8F"/>
    <w:rsid w:val="00CE6F30"/>
    <w:rsid w:val="00CE6F4C"/>
    <w:rsid w:val="00CE712C"/>
    <w:rsid w:val="00CE7351"/>
    <w:rsid w:val="00CE73AB"/>
    <w:rsid w:val="00CE78F0"/>
    <w:rsid w:val="00CE7C74"/>
    <w:rsid w:val="00CE7E20"/>
    <w:rsid w:val="00CE7E81"/>
    <w:rsid w:val="00CF046A"/>
    <w:rsid w:val="00CF0820"/>
    <w:rsid w:val="00CF08C5"/>
    <w:rsid w:val="00CF0BC2"/>
    <w:rsid w:val="00CF0F1E"/>
    <w:rsid w:val="00CF16E7"/>
    <w:rsid w:val="00CF1971"/>
    <w:rsid w:val="00CF272B"/>
    <w:rsid w:val="00CF299F"/>
    <w:rsid w:val="00CF3035"/>
    <w:rsid w:val="00CF311E"/>
    <w:rsid w:val="00CF326E"/>
    <w:rsid w:val="00CF3450"/>
    <w:rsid w:val="00CF354D"/>
    <w:rsid w:val="00CF3649"/>
    <w:rsid w:val="00CF39B9"/>
    <w:rsid w:val="00CF4123"/>
    <w:rsid w:val="00CF41C4"/>
    <w:rsid w:val="00CF454D"/>
    <w:rsid w:val="00CF45E6"/>
    <w:rsid w:val="00CF4675"/>
    <w:rsid w:val="00CF4862"/>
    <w:rsid w:val="00CF4959"/>
    <w:rsid w:val="00CF4FA4"/>
    <w:rsid w:val="00CF5381"/>
    <w:rsid w:val="00CF5D8A"/>
    <w:rsid w:val="00CF6446"/>
    <w:rsid w:val="00CF6907"/>
    <w:rsid w:val="00CF6AAD"/>
    <w:rsid w:val="00CF6DFD"/>
    <w:rsid w:val="00CF6E52"/>
    <w:rsid w:val="00CF6F2F"/>
    <w:rsid w:val="00CF6FAA"/>
    <w:rsid w:val="00CF6FEE"/>
    <w:rsid w:val="00CF73BE"/>
    <w:rsid w:val="00CF7B15"/>
    <w:rsid w:val="00D0060A"/>
    <w:rsid w:val="00D00CEE"/>
    <w:rsid w:val="00D00D13"/>
    <w:rsid w:val="00D010E6"/>
    <w:rsid w:val="00D015BE"/>
    <w:rsid w:val="00D016B9"/>
    <w:rsid w:val="00D02CC8"/>
    <w:rsid w:val="00D030EF"/>
    <w:rsid w:val="00D03459"/>
    <w:rsid w:val="00D035B3"/>
    <w:rsid w:val="00D041E7"/>
    <w:rsid w:val="00D0453B"/>
    <w:rsid w:val="00D049B7"/>
    <w:rsid w:val="00D050F8"/>
    <w:rsid w:val="00D06105"/>
    <w:rsid w:val="00D06476"/>
    <w:rsid w:val="00D06646"/>
    <w:rsid w:val="00D0680F"/>
    <w:rsid w:val="00D0695B"/>
    <w:rsid w:val="00D074FB"/>
    <w:rsid w:val="00D078C4"/>
    <w:rsid w:val="00D07DD9"/>
    <w:rsid w:val="00D07F79"/>
    <w:rsid w:val="00D10536"/>
    <w:rsid w:val="00D10546"/>
    <w:rsid w:val="00D106D7"/>
    <w:rsid w:val="00D10C01"/>
    <w:rsid w:val="00D1134C"/>
    <w:rsid w:val="00D118F3"/>
    <w:rsid w:val="00D11FBC"/>
    <w:rsid w:val="00D120CD"/>
    <w:rsid w:val="00D1211D"/>
    <w:rsid w:val="00D121FF"/>
    <w:rsid w:val="00D12A15"/>
    <w:rsid w:val="00D1343A"/>
    <w:rsid w:val="00D13960"/>
    <w:rsid w:val="00D13CB4"/>
    <w:rsid w:val="00D1437A"/>
    <w:rsid w:val="00D14A13"/>
    <w:rsid w:val="00D14ACE"/>
    <w:rsid w:val="00D14C5B"/>
    <w:rsid w:val="00D15155"/>
    <w:rsid w:val="00D15752"/>
    <w:rsid w:val="00D158C8"/>
    <w:rsid w:val="00D158D5"/>
    <w:rsid w:val="00D15A5A"/>
    <w:rsid w:val="00D15AA9"/>
    <w:rsid w:val="00D15B37"/>
    <w:rsid w:val="00D15F43"/>
    <w:rsid w:val="00D166B2"/>
    <w:rsid w:val="00D1684A"/>
    <w:rsid w:val="00D1735D"/>
    <w:rsid w:val="00D17E31"/>
    <w:rsid w:val="00D201D7"/>
    <w:rsid w:val="00D207CC"/>
    <w:rsid w:val="00D208D2"/>
    <w:rsid w:val="00D20EF2"/>
    <w:rsid w:val="00D20FDD"/>
    <w:rsid w:val="00D2101A"/>
    <w:rsid w:val="00D2114E"/>
    <w:rsid w:val="00D212DF"/>
    <w:rsid w:val="00D21E03"/>
    <w:rsid w:val="00D21E2C"/>
    <w:rsid w:val="00D21E38"/>
    <w:rsid w:val="00D22571"/>
    <w:rsid w:val="00D2263F"/>
    <w:rsid w:val="00D22692"/>
    <w:rsid w:val="00D22749"/>
    <w:rsid w:val="00D22B3E"/>
    <w:rsid w:val="00D22C97"/>
    <w:rsid w:val="00D2339B"/>
    <w:rsid w:val="00D23716"/>
    <w:rsid w:val="00D23854"/>
    <w:rsid w:val="00D2385E"/>
    <w:rsid w:val="00D23C33"/>
    <w:rsid w:val="00D240B4"/>
    <w:rsid w:val="00D242E1"/>
    <w:rsid w:val="00D24307"/>
    <w:rsid w:val="00D24BC1"/>
    <w:rsid w:val="00D24E4F"/>
    <w:rsid w:val="00D24E95"/>
    <w:rsid w:val="00D24EA1"/>
    <w:rsid w:val="00D24FF9"/>
    <w:rsid w:val="00D252D1"/>
    <w:rsid w:val="00D2551A"/>
    <w:rsid w:val="00D25799"/>
    <w:rsid w:val="00D259D8"/>
    <w:rsid w:val="00D262B8"/>
    <w:rsid w:val="00D26432"/>
    <w:rsid w:val="00D26461"/>
    <w:rsid w:val="00D266E9"/>
    <w:rsid w:val="00D26D2D"/>
    <w:rsid w:val="00D26D72"/>
    <w:rsid w:val="00D27079"/>
    <w:rsid w:val="00D2753C"/>
    <w:rsid w:val="00D27AE8"/>
    <w:rsid w:val="00D27CBD"/>
    <w:rsid w:val="00D31128"/>
    <w:rsid w:val="00D311E3"/>
    <w:rsid w:val="00D3123A"/>
    <w:rsid w:val="00D3142B"/>
    <w:rsid w:val="00D314DF"/>
    <w:rsid w:val="00D32313"/>
    <w:rsid w:val="00D3277E"/>
    <w:rsid w:val="00D32C78"/>
    <w:rsid w:val="00D32E87"/>
    <w:rsid w:val="00D33492"/>
    <w:rsid w:val="00D335A2"/>
    <w:rsid w:val="00D33753"/>
    <w:rsid w:val="00D34323"/>
    <w:rsid w:val="00D3436E"/>
    <w:rsid w:val="00D344AF"/>
    <w:rsid w:val="00D346B9"/>
    <w:rsid w:val="00D346CF"/>
    <w:rsid w:val="00D3485C"/>
    <w:rsid w:val="00D35144"/>
    <w:rsid w:val="00D35BD4"/>
    <w:rsid w:val="00D35C14"/>
    <w:rsid w:val="00D35DF3"/>
    <w:rsid w:val="00D36355"/>
    <w:rsid w:val="00D36691"/>
    <w:rsid w:val="00D36CAB"/>
    <w:rsid w:val="00D36EFD"/>
    <w:rsid w:val="00D37349"/>
    <w:rsid w:val="00D37677"/>
    <w:rsid w:val="00D37AC1"/>
    <w:rsid w:val="00D40012"/>
    <w:rsid w:val="00D40705"/>
    <w:rsid w:val="00D40A38"/>
    <w:rsid w:val="00D40D06"/>
    <w:rsid w:val="00D40DBE"/>
    <w:rsid w:val="00D41597"/>
    <w:rsid w:val="00D4166E"/>
    <w:rsid w:val="00D41F21"/>
    <w:rsid w:val="00D4231A"/>
    <w:rsid w:val="00D42786"/>
    <w:rsid w:val="00D429B5"/>
    <w:rsid w:val="00D43248"/>
    <w:rsid w:val="00D432EF"/>
    <w:rsid w:val="00D43795"/>
    <w:rsid w:val="00D442C2"/>
    <w:rsid w:val="00D447B9"/>
    <w:rsid w:val="00D45075"/>
    <w:rsid w:val="00D4546F"/>
    <w:rsid w:val="00D45673"/>
    <w:rsid w:val="00D45789"/>
    <w:rsid w:val="00D45859"/>
    <w:rsid w:val="00D45AE9"/>
    <w:rsid w:val="00D45CEF"/>
    <w:rsid w:val="00D4666F"/>
    <w:rsid w:val="00D46A64"/>
    <w:rsid w:val="00D46BAF"/>
    <w:rsid w:val="00D46C1B"/>
    <w:rsid w:val="00D46EA7"/>
    <w:rsid w:val="00D472AE"/>
    <w:rsid w:val="00D47379"/>
    <w:rsid w:val="00D47B43"/>
    <w:rsid w:val="00D47C4D"/>
    <w:rsid w:val="00D50073"/>
    <w:rsid w:val="00D504F6"/>
    <w:rsid w:val="00D50B8A"/>
    <w:rsid w:val="00D5101D"/>
    <w:rsid w:val="00D511F8"/>
    <w:rsid w:val="00D51839"/>
    <w:rsid w:val="00D51BAA"/>
    <w:rsid w:val="00D52134"/>
    <w:rsid w:val="00D52946"/>
    <w:rsid w:val="00D5298A"/>
    <w:rsid w:val="00D53396"/>
    <w:rsid w:val="00D53C48"/>
    <w:rsid w:val="00D53D62"/>
    <w:rsid w:val="00D54123"/>
    <w:rsid w:val="00D5458D"/>
    <w:rsid w:val="00D54BF2"/>
    <w:rsid w:val="00D55B19"/>
    <w:rsid w:val="00D55BBE"/>
    <w:rsid w:val="00D56D9E"/>
    <w:rsid w:val="00D5704D"/>
    <w:rsid w:val="00D5718C"/>
    <w:rsid w:val="00D572B4"/>
    <w:rsid w:val="00D573AD"/>
    <w:rsid w:val="00D57914"/>
    <w:rsid w:val="00D57BF4"/>
    <w:rsid w:val="00D57CF3"/>
    <w:rsid w:val="00D60377"/>
    <w:rsid w:val="00D605C6"/>
    <w:rsid w:val="00D60814"/>
    <w:rsid w:val="00D60973"/>
    <w:rsid w:val="00D60ACB"/>
    <w:rsid w:val="00D60BCA"/>
    <w:rsid w:val="00D60D2D"/>
    <w:rsid w:val="00D6106F"/>
    <w:rsid w:val="00D6129E"/>
    <w:rsid w:val="00D618C0"/>
    <w:rsid w:val="00D6246E"/>
    <w:rsid w:val="00D62924"/>
    <w:rsid w:val="00D629BF"/>
    <w:rsid w:val="00D62BDC"/>
    <w:rsid w:val="00D62ED0"/>
    <w:rsid w:val="00D63E61"/>
    <w:rsid w:val="00D6448C"/>
    <w:rsid w:val="00D644A6"/>
    <w:rsid w:val="00D64714"/>
    <w:rsid w:val="00D64AC8"/>
    <w:rsid w:val="00D64CDE"/>
    <w:rsid w:val="00D6531E"/>
    <w:rsid w:val="00D65C1E"/>
    <w:rsid w:val="00D65DF1"/>
    <w:rsid w:val="00D660D8"/>
    <w:rsid w:val="00D66BB9"/>
    <w:rsid w:val="00D66E5F"/>
    <w:rsid w:val="00D6751B"/>
    <w:rsid w:val="00D67578"/>
    <w:rsid w:val="00D676C9"/>
    <w:rsid w:val="00D67830"/>
    <w:rsid w:val="00D67920"/>
    <w:rsid w:val="00D679E1"/>
    <w:rsid w:val="00D70D05"/>
    <w:rsid w:val="00D70F9E"/>
    <w:rsid w:val="00D716EE"/>
    <w:rsid w:val="00D719D5"/>
    <w:rsid w:val="00D71BF0"/>
    <w:rsid w:val="00D71EE8"/>
    <w:rsid w:val="00D723A2"/>
    <w:rsid w:val="00D72510"/>
    <w:rsid w:val="00D72774"/>
    <w:rsid w:val="00D727CD"/>
    <w:rsid w:val="00D72ABE"/>
    <w:rsid w:val="00D72EDD"/>
    <w:rsid w:val="00D7356C"/>
    <w:rsid w:val="00D73F2E"/>
    <w:rsid w:val="00D742A9"/>
    <w:rsid w:val="00D745D2"/>
    <w:rsid w:val="00D748C2"/>
    <w:rsid w:val="00D74C26"/>
    <w:rsid w:val="00D750C9"/>
    <w:rsid w:val="00D75306"/>
    <w:rsid w:val="00D7558C"/>
    <w:rsid w:val="00D75778"/>
    <w:rsid w:val="00D75BC1"/>
    <w:rsid w:val="00D75D0E"/>
    <w:rsid w:val="00D764C1"/>
    <w:rsid w:val="00D76D0F"/>
    <w:rsid w:val="00D76DD9"/>
    <w:rsid w:val="00D76EB6"/>
    <w:rsid w:val="00D77336"/>
    <w:rsid w:val="00D77504"/>
    <w:rsid w:val="00D77F5F"/>
    <w:rsid w:val="00D8015B"/>
    <w:rsid w:val="00D801A5"/>
    <w:rsid w:val="00D80374"/>
    <w:rsid w:val="00D806C9"/>
    <w:rsid w:val="00D80C18"/>
    <w:rsid w:val="00D80C1C"/>
    <w:rsid w:val="00D80C54"/>
    <w:rsid w:val="00D81946"/>
    <w:rsid w:val="00D82616"/>
    <w:rsid w:val="00D826FB"/>
    <w:rsid w:val="00D82734"/>
    <w:rsid w:val="00D83345"/>
    <w:rsid w:val="00D83A97"/>
    <w:rsid w:val="00D83D54"/>
    <w:rsid w:val="00D83ED2"/>
    <w:rsid w:val="00D84AA9"/>
    <w:rsid w:val="00D84DB4"/>
    <w:rsid w:val="00D84DB5"/>
    <w:rsid w:val="00D84F1A"/>
    <w:rsid w:val="00D851C7"/>
    <w:rsid w:val="00D85332"/>
    <w:rsid w:val="00D85479"/>
    <w:rsid w:val="00D85553"/>
    <w:rsid w:val="00D85A28"/>
    <w:rsid w:val="00D85E7E"/>
    <w:rsid w:val="00D85F99"/>
    <w:rsid w:val="00D86158"/>
    <w:rsid w:val="00D861FB"/>
    <w:rsid w:val="00D86343"/>
    <w:rsid w:val="00D86E42"/>
    <w:rsid w:val="00D86EA1"/>
    <w:rsid w:val="00D86EF3"/>
    <w:rsid w:val="00D86FFC"/>
    <w:rsid w:val="00D8730A"/>
    <w:rsid w:val="00D873B0"/>
    <w:rsid w:val="00D875C8"/>
    <w:rsid w:val="00D876C6"/>
    <w:rsid w:val="00D9039F"/>
    <w:rsid w:val="00D907A0"/>
    <w:rsid w:val="00D90E7F"/>
    <w:rsid w:val="00D9146A"/>
    <w:rsid w:val="00D918E4"/>
    <w:rsid w:val="00D91A3B"/>
    <w:rsid w:val="00D91E02"/>
    <w:rsid w:val="00D9209E"/>
    <w:rsid w:val="00D92119"/>
    <w:rsid w:val="00D927B8"/>
    <w:rsid w:val="00D92AA0"/>
    <w:rsid w:val="00D92E51"/>
    <w:rsid w:val="00D93244"/>
    <w:rsid w:val="00D93D75"/>
    <w:rsid w:val="00D940A3"/>
    <w:rsid w:val="00D94137"/>
    <w:rsid w:val="00D944AC"/>
    <w:rsid w:val="00D94807"/>
    <w:rsid w:val="00D948A0"/>
    <w:rsid w:val="00D94B43"/>
    <w:rsid w:val="00D94C51"/>
    <w:rsid w:val="00D94D97"/>
    <w:rsid w:val="00D94DC8"/>
    <w:rsid w:val="00D95622"/>
    <w:rsid w:val="00D95806"/>
    <w:rsid w:val="00D95933"/>
    <w:rsid w:val="00D97075"/>
    <w:rsid w:val="00D973A0"/>
    <w:rsid w:val="00D97758"/>
    <w:rsid w:val="00D97812"/>
    <w:rsid w:val="00DA0238"/>
    <w:rsid w:val="00DA0743"/>
    <w:rsid w:val="00DA084C"/>
    <w:rsid w:val="00DA0BF0"/>
    <w:rsid w:val="00DA126E"/>
    <w:rsid w:val="00DA13BF"/>
    <w:rsid w:val="00DA14E3"/>
    <w:rsid w:val="00DA1B8F"/>
    <w:rsid w:val="00DA1BC6"/>
    <w:rsid w:val="00DA1C9E"/>
    <w:rsid w:val="00DA1E84"/>
    <w:rsid w:val="00DA280F"/>
    <w:rsid w:val="00DA281B"/>
    <w:rsid w:val="00DA2A81"/>
    <w:rsid w:val="00DA3136"/>
    <w:rsid w:val="00DA343C"/>
    <w:rsid w:val="00DA4476"/>
    <w:rsid w:val="00DA4E56"/>
    <w:rsid w:val="00DA4F4A"/>
    <w:rsid w:val="00DA58E8"/>
    <w:rsid w:val="00DA5E7A"/>
    <w:rsid w:val="00DA5FBE"/>
    <w:rsid w:val="00DA6008"/>
    <w:rsid w:val="00DA62B9"/>
    <w:rsid w:val="00DA67D5"/>
    <w:rsid w:val="00DA680C"/>
    <w:rsid w:val="00DA6E7F"/>
    <w:rsid w:val="00DA7403"/>
    <w:rsid w:val="00DA742C"/>
    <w:rsid w:val="00DA7B15"/>
    <w:rsid w:val="00DA7BED"/>
    <w:rsid w:val="00DB00C5"/>
    <w:rsid w:val="00DB01CF"/>
    <w:rsid w:val="00DB10CB"/>
    <w:rsid w:val="00DB2305"/>
    <w:rsid w:val="00DB24E7"/>
    <w:rsid w:val="00DB2E9C"/>
    <w:rsid w:val="00DB3089"/>
    <w:rsid w:val="00DB309F"/>
    <w:rsid w:val="00DB3746"/>
    <w:rsid w:val="00DB3799"/>
    <w:rsid w:val="00DB384E"/>
    <w:rsid w:val="00DB3BB4"/>
    <w:rsid w:val="00DB3F00"/>
    <w:rsid w:val="00DB4156"/>
    <w:rsid w:val="00DB44A9"/>
    <w:rsid w:val="00DB4577"/>
    <w:rsid w:val="00DB4B14"/>
    <w:rsid w:val="00DB52E3"/>
    <w:rsid w:val="00DB661B"/>
    <w:rsid w:val="00DB6CEA"/>
    <w:rsid w:val="00DB6D4A"/>
    <w:rsid w:val="00DB7882"/>
    <w:rsid w:val="00DC0B77"/>
    <w:rsid w:val="00DC0C98"/>
    <w:rsid w:val="00DC0E5B"/>
    <w:rsid w:val="00DC15C7"/>
    <w:rsid w:val="00DC1D76"/>
    <w:rsid w:val="00DC25AF"/>
    <w:rsid w:val="00DC28B5"/>
    <w:rsid w:val="00DC2DD5"/>
    <w:rsid w:val="00DC2DF9"/>
    <w:rsid w:val="00DC30EE"/>
    <w:rsid w:val="00DC32ED"/>
    <w:rsid w:val="00DC3AD2"/>
    <w:rsid w:val="00DC3C66"/>
    <w:rsid w:val="00DC42A4"/>
    <w:rsid w:val="00DC44AE"/>
    <w:rsid w:val="00DC47C6"/>
    <w:rsid w:val="00DC4850"/>
    <w:rsid w:val="00DC50DC"/>
    <w:rsid w:val="00DC525C"/>
    <w:rsid w:val="00DC5319"/>
    <w:rsid w:val="00DC58B3"/>
    <w:rsid w:val="00DC59BE"/>
    <w:rsid w:val="00DC5AD7"/>
    <w:rsid w:val="00DC5C75"/>
    <w:rsid w:val="00DC5E4C"/>
    <w:rsid w:val="00DC6002"/>
    <w:rsid w:val="00DC6647"/>
    <w:rsid w:val="00DC666A"/>
    <w:rsid w:val="00DC6816"/>
    <w:rsid w:val="00DC6986"/>
    <w:rsid w:val="00DC6CC5"/>
    <w:rsid w:val="00DC6CF0"/>
    <w:rsid w:val="00DC6D1C"/>
    <w:rsid w:val="00DC6DEC"/>
    <w:rsid w:val="00DC6F76"/>
    <w:rsid w:val="00DC7223"/>
    <w:rsid w:val="00DC739A"/>
    <w:rsid w:val="00DC7442"/>
    <w:rsid w:val="00DC753A"/>
    <w:rsid w:val="00DC7874"/>
    <w:rsid w:val="00DC7920"/>
    <w:rsid w:val="00DC7C3B"/>
    <w:rsid w:val="00DC7EDA"/>
    <w:rsid w:val="00DD001A"/>
    <w:rsid w:val="00DD04F8"/>
    <w:rsid w:val="00DD0ABF"/>
    <w:rsid w:val="00DD1094"/>
    <w:rsid w:val="00DD1197"/>
    <w:rsid w:val="00DD1FCD"/>
    <w:rsid w:val="00DD2CA7"/>
    <w:rsid w:val="00DD2F2B"/>
    <w:rsid w:val="00DD338D"/>
    <w:rsid w:val="00DD348B"/>
    <w:rsid w:val="00DD3582"/>
    <w:rsid w:val="00DD36A2"/>
    <w:rsid w:val="00DD380C"/>
    <w:rsid w:val="00DD3985"/>
    <w:rsid w:val="00DD3ACA"/>
    <w:rsid w:val="00DD3E17"/>
    <w:rsid w:val="00DD402D"/>
    <w:rsid w:val="00DD467D"/>
    <w:rsid w:val="00DD4D4B"/>
    <w:rsid w:val="00DD4FCC"/>
    <w:rsid w:val="00DD5194"/>
    <w:rsid w:val="00DD5303"/>
    <w:rsid w:val="00DD53C2"/>
    <w:rsid w:val="00DD549F"/>
    <w:rsid w:val="00DD5F4F"/>
    <w:rsid w:val="00DD67BA"/>
    <w:rsid w:val="00DD6893"/>
    <w:rsid w:val="00DD6C43"/>
    <w:rsid w:val="00DD6CE5"/>
    <w:rsid w:val="00DD6FB8"/>
    <w:rsid w:val="00DD749D"/>
    <w:rsid w:val="00DD7C5A"/>
    <w:rsid w:val="00DE0170"/>
    <w:rsid w:val="00DE0431"/>
    <w:rsid w:val="00DE0489"/>
    <w:rsid w:val="00DE0C6A"/>
    <w:rsid w:val="00DE0EAA"/>
    <w:rsid w:val="00DE0FC5"/>
    <w:rsid w:val="00DE130E"/>
    <w:rsid w:val="00DE193A"/>
    <w:rsid w:val="00DE255D"/>
    <w:rsid w:val="00DE2823"/>
    <w:rsid w:val="00DE2F03"/>
    <w:rsid w:val="00DE2F8A"/>
    <w:rsid w:val="00DE32E0"/>
    <w:rsid w:val="00DE3510"/>
    <w:rsid w:val="00DE3568"/>
    <w:rsid w:val="00DE36E4"/>
    <w:rsid w:val="00DE3FB5"/>
    <w:rsid w:val="00DE3FD0"/>
    <w:rsid w:val="00DE56FC"/>
    <w:rsid w:val="00DE5C0C"/>
    <w:rsid w:val="00DE5C9C"/>
    <w:rsid w:val="00DE5FF9"/>
    <w:rsid w:val="00DE63E8"/>
    <w:rsid w:val="00DE63EB"/>
    <w:rsid w:val="00DE6419"/>
    <w:rsid w:val="00DE69DF"/>
    <w:rsid w:val="00DE6AFE"/>
    <w:rsid w:val="00DE6C9A"/>
    <w:rsid w:val="00DE6D24"/>
    <w:rsid w:val="00DE71B6"/>
    <w:rsid w:val="00DE7702"/>
    <w:rsid w:val="00DE789D"/>
    <w:rsid w:val="00DE7ECE"/>
    <w:rsid w:val="00DF028B"/>
    <w:rsid w:val="00DF03EF"/>
    <w:rsid w:val="00DF05FB"/>
    <w:rsid w:val="00DF072D"/>
    <w:rsid w:val="00DF08C0"/>
    <w:rsid w:val="00DF098A"/>
    <w:rsid w:val="00DF0BED"/>
    <w:rsid w:val="00DF0E7C"/>
    <w:rsid w:val="00DF1100"/>
    <w:rsid w:val="00DF127C"/>
    <w:rsid w:val="00DF131B"/>
    <w:rsid w:val="00DF1489"/>
    <w:rsid w:val="00DF18BE"/>
    <w:rsid w:val="00DF18EF"/>
    <w:rsid w:val="00DF1A32"/>
    <w:rsid w:val="00DF1B6D"/>
    <w:rsid w:val="00DF1C7B"/>
    <w:rsid w:val="00DF2176"/>
    <w:rsid w:val="00DF24D5"/>
    <w:rsid w:val="00DF275F"/>
    <w:rsid w:val="00DF2F3D"/>
    <w:rsid w:val="00DF30DC"/>
    <w:rsid w:val="00DF31D6"/>
    <w:rsid w:val="00DF3958"/>
    <w:rsid w:val="00DF3F25"/>
    <w:rsid w:val="00DF4147"/>
    <w:rsid w:val="00DF41F0"/>
    <w:rsid w:val="00DF4272"/>
    <w:rsid w:val="00DF4334"/>
    <w:rsid w:val="00DF49B8"/>
    <w:rsid w:val="00DF4AD2"/>
    <w:rsid w:val="00DF4BE2"/>
    <w:rsid w:val="00DF4EA5"/>
    <w:rsid w:val="00DF51B3"/>
    <w:rsid w:val="00DF542B"/>
    <w:rsid w:val="00DF58B4"/>
    <w:rsid w:val="00DF59E9"/>
    <w:rsid w:val="00DF5B78"/>
    <w:rsid w:val="00DF5CF7"/>
    <w:rsid w:val="00DF5EB7"/>
    <w:rsid w:val="00DF60B8"/>
    <w:rsid w:val="00DF60CE"/>
    <w:rsid w:val="00DF6452"/>
    <w:rsid w:val="00DF6C28"/>
    <w:rsid w:val="00DF6FF2"/>
    <w:rsid w:val="00DF7056"/>
    <w:rsid w:val="00DF739A"/>
    <w:rsid w:val="00DF73AB"/>
    <w:rsid w:val="00DF75F9"/>
    <w:rsid w:val="00DF790D"/>
    <w:rsid w:val="00DF7C97"/>
    <w:rsid w:val="00DF7F25"/>
    <w:rsid w:val="00E00361"/>
    <w:rsid w:val="00E006A8"/>
    <w:rsid w:val="00E0098F"/>
    <w:rsid w:val="00E00A8B"/>
    <w:rsid w:val="00E00AF6"/>
    <w:rsid w:val="00E00C37"/>
    <w:rsid w:val="00E01BD0"/>
    <w:rsid w:val="00E01CFF"/>
    <w:rsid w:val="00E02476"/>
    <w:rsid w:val="00E0276B"/>
    <w:rsid w:val="00E02A0D"/>
    <w:rsid w:val="00E02C1E"/>
    <w:rsid w:val="00E0322C"/>
    <w:rsid w:val="00E036C9"/>
    <w:rsid w:val="00E0380A"/>
    <w:rsid w:val="00E0391F"/>
    <w:rsid w:val="00E03AF5"/>
    <w:rsid w:val="00E03CED"/>
    <w:rsid w:val="00E03E30"/>
    <w:rsid w:val="00E0404F"/>
    <w:rsid w:val="00E047A0"/>
    <w:rsid w:val="00E047DD"/>
    <w:rsid w:val="00E04826"/>
    <w:rsid w:val="00E054E9"/>
    <w:rsid w:val="00E05E3F"/>
    <w:rsid w:val="00E05F74"/>
    <w:rsid w:val="00E0634F"/>
    <w:rsid w:val="00E0638C"/>
    <w:rsid w:val="00E06D28"/>
    <w:rsid w:val="00E072C8"/>
    <w:rsid w:val="00E07494"/>
    <w:rsid w:val="00E0769E"/>
    <w:rsid w:val="00E079E1"/>
    <w:rsid w:val="00E07E3C"/>
    <w:rsid w:val="00E10396"/>
    <w:rsid w:val="00E11141"/>
    <w:rsid w:val="00E11175"/>
    <w:rsid w:val="00E111DE"/>
    <w:rsid w:val="00E1129C"/>
    <w:rsid w:val="00E112D7"/>
    <w:rsid w:val="00E11361"/>
    <w:rsid w:val="00E11A2C"/>
    <w:rsid w:val="00E120CC"/>
    <w:rsid w:val="00E1212E"/>
    <w:rsid w:val="00E121E2"/>
    <w:rsid w:val="00E12241"/>
    <w:rsid w:val="00E126BE"/>
    <w:rsid w:val="00E126C5"/>
    <w:rsid w:val="00E129A8"/>
    <w:rsid w:val="00E12E95"/>
    <w:rsid w:val="00E131AB"/>
    <w:rsid w:val="00E1336B"/>
    <w:rsid w:val="00E13538"/>
    <w:rsid w:val="00E1368C"/>
    <w:rsid w:val="00E13863"/>
    <w:rsid w:val="00E13C4C"/>
    <w:rsid w:val="00E13F6B"/>
    <w:rsid w:val="00E14163"/>
    <w:rsid w:val="00E1429E"/>
    <w:rsid w:val="00E143F2"/>
    <w:rsid w:val="00E14401"/>
    <w:rsid w:val="00E15208"/>
    <w:rsid w:val="00E1545F"/>
    <w:rsid w:val="00E159C5"/>
    <w:rsid w:val="00E15BF1"/>
    <w:rsid w:val="00E15F77"/>
    <w:rsid w:val="00E16569"/>
    <w:rsid w:val="00E1662F"/>
    <w:rsid w:val="00E16656"/>
    <w:rsid w:val="00E1667E"/>
    <w:rsid w:val="00E16A5E"/>
    <w:rsid w:val="00E16B5D"/>
    <w:rsid w:val="00E17125"/>
    <w:rsid w:val="00E1734A"/>
    <w:rsid w:val="00E1735B"/>
    <w:rsid w:val="00E174FD"/>
    <w:rsid w:val="00E17B2F"/>
    <w:rsid w:val="00E17D10"/>
    <w:rsid w:val="00E17E95"/>
    <w:rsid w:val="00E2018F"/>
    <w:rsid w:val="00E20430"/>
    <w:rsid w:val="00E20DCD"/>
    <w:rsid w:val="00E21095"/>
    <w:rsid w:val="00E2122A"/>
    <w:rsid w:val="00E21458"/>
    <w:rsid w:val="00E21465"/>
    <w:rsid w:val="00E22702"/>
    <w:rsid w:val="00E22DB4"/>
    <w:rsid w:val="00E22E23"/>
    <w:rsid w:val="00E22EB6"/>
    <w:rsid w:val="00E22FA3"/>
    <w:rsid w:val="00E2302F"/>
    <w:rsid w:val="00E2305E"/>
    <w:rsid w:val="00E232FA"/>
    <w:rsid w:val="00E2351A"/>
    <w:rsid w:val="00E23915"/>
    <w:rsid w:val="00E23CF4"/>
    <w:rsid w:val="00E242B0"/>
    <w:rsid w:val="00E24308"/>
    <w:rsid w:val="00E24525"/>
    <w:rsid w:val="00E2459C"/>
    <w:rsid w:val="00E24E12"/>
    <w:rsid w:val="00E25032"/>
    <w:rsid w:val="00E2506B"/>
    <w:rsid w:val="00E251B0"/>
    <w:rsid w:val="00E255CA"/>
    <w:rsid w:val="00E25ABA"/>
    <w:rsid w:val="00E25C54"/>
    <w:rsid w:val="00E25FDA"/>
    <w:rsid w:val="00E26326"/>
    <w:rsid w:val="00E265EB"/>
    <w:rsid w:val="00E26AA4"/>
    <w:rsid w:val="00E26DC2"/>
    <w:rsid w:val="00E26EA7"/>
    <w:rsid w:val="00E27487"/>
    <w:rsid w:val="00E276C7"/>
    <w:rsid w:val="00E279D8"/>
    <w:rsid w:val="00E27ACE"/>
    <w:rsid w:val="00E27D8F"/>
    <w:rsid w:val="00E31011"/>
    <w:rsid w:val="00E313BC"/>
    <w:rsid w:val="00E31448"/>
    <w:rsid w:val="00E31EEB"/>
    <w:rsid w:val="00E31FA1"/>
    <w:rsid w:val="00E321BC"/>
    <w:rsid w:val="00E32B2E"/>
    <w:rsid w:val="00E32BB0"/>
    <w:rsid w:val="00E32D82"/>
    <w:rsid w:val="00E333BD"/>
    <w:rsid w:val="00E3351E"/>
    <w:rsid w:val="00E33916"/>
    <w:rsid w:val="00E33A80"/>
    <w:rsid w:val="00E33BD8"/>
    <w:rsid w:val="00E33CCC"/>
    <w:rsid w:val="00E33D20"/>
    <w:rsid w:val="00E33D2C"/>
    <w:rsid w:val="00E33FE6"/>
    <w:rsid w:val="00E34A13"/>
    <w:rsid w:val="00E34AD4"/>
    <w:rsid w:val="00E34D7E"/>
    <w:rsid w:val="00E35A3B"/>
    <w:rsid w:val="00E35F1E"/>
    <w:rsid w:val="00E363B4"/>
    <w:rsid w:val="00E363D2"/>
    <w:rsid w:val="00E36544"/>
    <w:rsid w:val="00E367D5"/>
    <w:rsid w:val="00E36926"/>
    <w:rsid w:val="00E36E65"/>
    <w:rsid w:val="00E36F37"/>
    <w:rsid w:val="00E37500"/>
    <w:rsid w:val="00E37A20"/>
    <w:rsid w:val="00E37D8C"/>
    <w:rsid w:val="00E40553"/>
    <w:rsid w:val="00E4093B"/>
    <w:rsid w:val="00E40958"/>
    <w:rsid w:val="00E40967"/>
    <w:rsid w:val="00E40CC4"/>
    <w:rsid w:val="00E40CFC"/>
    <w:rsid w:val="00E40DCB"/>
    <w:rsid w:val="00E41368"/>
    <w:rsid w:val="00E41444"/>
    <w:rsid w:val="00E417F8"/>
    <w:rsid w:val="00E41D35"/>
    <w:rsid w:val="00E4202B"/>
    <w:rsid w:val="00E420B3"/>
    <w:rsid w:val="00E421EA"/>
    <w:rsid w:val="00E42AAA"/>
    <w:rsid w:val="00E433C1"/>
    <w:rsid w:val="00E43AF6"/>
    <w:rsid w:val="00E43B37"/>
    <w:rsid w:val="00E440BE"/>
    <w:rsid w:val="00E4451F"/>
    <w:rsid w:val="00E44774"/>
    <w:rsid w:val="00E44D6E"/>
    <w:rsid w:val="00E45046"/>
    <w:rsid w:val="00E4583B"/>
    <w:rsid w:val="00E45D93"/>
    <w:rsid w:val="00E45DC8"/>
    <w:rsid w:val="00E45F2F"/>
    <w:rsid w:val="00E45F81"/>
    <w:rsid w:val="00E46094"/>
    <w:rsid w:val="00E460F5"/>
    <w:rsid w:val="00E4617F"/>
    <w:rsid w:val="00E46195"/>
    <w:rsid w:val="00E463F0"/>
    <w:rsid w:val="00E465BC"/>
    <w:rsid w:val="00E46CC1"/>
    <w:rsid w:val="00E47E31"/>
    <w:rsid w:val="00E501D8"/>
    <w:rsid w:val="00E5025F"/>
    <w:rsid w:val="00E5040E"/>
    <w:rsid w:val="00E50AB4"/>
    <w:rsid w:val="00E50B50"/>
    <w:rsid w:val="00E50F4B"/>
    <w:rsid w:val="00E512DB"/>
    <w:rsid w:val="00E523C3"/>
    <w:rsid w:val="00E52619"/>
    <w:rsid w:val="00E53378"/>
    <w:rsid w:val="00E53541"/>
    <w:rsid w:val="00E53704"/>
    <w:rsid w:val="00E538F9"/>
    <w:rsid w:val="00E53CEA"/>
    <w:rsid w:val="00E5499B"/>
    <w:rsid w:val="00E549A5"/>
    <w:rsid w:val="00E54AED"/>
    <w:rsid w:val="00E54E00"/>
    <w:rsid w:val="00E555AC"/>
    <w:rsid w:val="00E5561F"/>
    <w:rsid w:val="00E5566C"/>
    <w:rsid w:val="00E557EB"/>
    <w:rsid w:val="00E55AC2"/>
    <w:rsid w:val="00E55BD6"/>
    <w:rsid w:val="00E56356"/>
    <w:rsid w:val="00E5661C"/>
    <w:rsid w:val="00E56881"/>
    <w:rsid w:val="00E5711E"/>
    <w:rsid w:val="00E5724D"/>
    <w:rsid w:val="00E57566"/>
    <w:rsid w:val="00E57A77"/>
    <w:rsid w:val="00E57BEA"/>
    <w:rsid w:val="00E60248"/>
    <w:rsid w:val="00E604E8"/>
    <w:rsid w:val="00E605DC"/>
    <w:rsid w:val="00E60CC3"/>
    <w:rsid w:val="00E615C2"/>
    <w:rsid w:val="00E617A9"/>
    <w:rsid w:val="00E61FEF"/>
    <w:rsid w:val="00E62CF9"/>
    <w:rsid w:val="00E633E3"/>
    <w:rsid w:val="00E63491"/>
    <w:rsid w:val="00E63569"/>
    <w:rsid w:val="00E635A8"/>
    <w:rsid w:val="00E6382A"/>
    <w:rsid w:val="00E6384D"/>
    <w:rsid w:val="00E63AFB"/>
    <w:rsid w:val="00E63D34"/>
    <w:rsid w:val="00E63ED1"/>
    <w:rsid w:val="00E646A0"/>
    <w:rsid w:val="00E6473E"/>
    <w:rsid w:val="00E64793"/>
    <w:rsid w:val="00E649AB"/>
    <w:rsid w:val="00E64A43"/>
    <w:rsid w:val="00E64E8E"/>
    <w:rsid w:val="00E64EC8"/>
    <w:rsid w:val="00E65027"/>
    <w:rsid w:val="00E65035"/>
    <w:rsid w:val="00E65600"/>
    <w:rsid w:val="00E657A0"/>
    <w:rsid w:val="00E65BE3"/>
    <w:rsid w:val="00E65D77"/>
    <w:rsid w:val="00E65F5D"/>
    <w:rsid w:val="00E660C5"/>
    <w:rsid w:val="00E66242"/>
    <w:rsid w:val="00E663A3"/>
    <w:rsid w:val="00E6648F"/>
    <w:rsid w:val="00E67A53"/>
    <w:rsid w:val="00E67B96"/>
    <w:rsid w:val="00E67DFD"/>
    <w:rsid w:val="00E67FFC"/>
    <w:rsid w:val="00E7080F"/>
    <w:rsid w:val="00E70F10"/>
    <w:rsid w:val="00E713B6"/>
    <w:rsid w:val="00E713F5"/>
    <w:rsid w:val="00E71E63"/>
    <w:rsid w:val="00E71F34"/>
    <w:rsid w:val="00E72053"/>
    <w:rsid w:val="00E72249"/>
    <w:rsid w:val="00E7233D"/>
    <w:rsid w:val="00E7247B"/>
    <w:rsid w:val="00E726C0"/>
    <w:rsid w:val="00E72C86"/>
    <w:rsid w:val="00E72E5B"/>
    <w:rsid w:val="00E72F6D"/>
    <w:rsid w:val="00E7314D"/>
    <w:rsid w:val="00E733BF"/>
    <w:rsid w:val="00E73752"/>
    <w:rsid w:val="00E75398"/>
    <w:rsid w:val="00E754C3"/>
    <w:rsid w:val="00E7550A"/>
    <w:rsid w:val="00E75786"/>
    <w:rsid w:val="00E75BA2"/>
    <w:rsid w:val="00E75CEA"/>
    <w:rsid w:val="00E76210"/>
    <w:rsid w:val="00E7640F"/>
    <w:rsid w:val="00E769D3"/>
    <w:rsid w:val="00E77520"/>
    <w:rsid w:val="00E7778C"/>
    <w:rsid w:val="00E7781C"/>
    <w:rsid w:val="00E77C7B"/>
    <w:rsid w:val="00E77CFA"/>
    <w:rsid w:val="00E814D2"/>
    <w:rsid w:val="00E819D8"/>
    <w:rsid w:val="00E81EAC"/>
    <w:rsid w:val="00E81EDF"/>
    <w:rsid w:val="00E82180"/>
    <w:rsid w:val="00E821DE"/>
    <w:rsid w:val="00E82228"/>
    <w:rsid w:val="00E826A6"/>
    <w:rsid w:val="00E827E2"/>
    <w:rsid w:val="00E829FB"/>
    <w:rsid w:val="00E83D74"/>
    <w:rsid w:val="00E83E8B"/>
    <w:rsid w:val="00E84101"/>
    <w:rsid w:val="00E84516"/>
    <w:rsid w:val="00E8476D"/>
    <w:rsid w:val="00E84BED"/>
    <w:rsid w:val="00E85192"/>
    <w:rsid w:val="00E852A5"/>
    <w:rsid w:val="00E860C5"/>
    <w:rsid w:val="00E86133"/>
    <w:rsid w:val="00E861BB"/>
    <w:rsid w:val="00E86267"/>
    <w:rsid w:val="00E86440"/>
    <w:rsid w:val="00E870B8"/>
    <w:rsid w:val="00E90128"/>
    <w:rsid w:val="00E904BD"/>
    <w:rsid w:val="00E91173"/>
    <w:rsid w:val="00E91B97"/>
    <w:rsid w:val="00E91C09"/>
    <w:rsid w:val="00E91FE6"/>
    <w:rsid w:val="00E920EF"/>
    <w:rsid w:val="00E92208"/>
    <w:rsid w:val="00E92428"/>
    <w:rsid w:val="00E92571"/>
    <w:rsid w:val="00E92621"/>
    <w:rsid w:val="00E926A3"/>
    <w:rsid w:val="00E92DB0"/>
    <w:rsid w:val="00E9377F"/>
    <w:rsid w:val="00E945FE"/>
    <w:rsid w:val="00E94A85"/>
    <w:rsid w:val="00E94EED"/>
    <w:rsid w:val="00E95D38"/>
    <w:rsid w:val="00E961F3"/>
    <w:rsid w:val="00E96387"/>
    <w:rsid w:val="00E9658C"/>
    <w:rsid w:val="00E96843"/>
    <w:rsid w:val="00E968B3"/>
    <w:rsid w:val="00E96A98"/>
    <w:rsid w:val="00E96E45"/>
    <w:rsid w:val="00E97CAB"/>
    <w:rsid w:val="00E97F2A"/>
    <w:rsid w:val="00EA01E8"/>
    <w:rsid w:val="00EA0F56"/>
    <w:rsid w:val="00EA12E7"/>
    <w:rsid w:val="00EA175E"/>
    <w:rsid w:val="00EA18A1"/>
    <w:rsid w:val="00EA19E3"/>
    <w:rsid w:val="00EA1A42"/>
    <w:rsid w:val="00EA1CF3"/>
    <w:rsid w:val="00EA1D46"/>
    <w:rsid w:val="00EA1DE1"/>
    <w:rsid w:val="00EA250C"/>
    <w:rsid w:val="00EA26AE"/>
    <w:rsid w:val="00EA26E1"/>
    <w:rsid w:val="00EA2BF3"/>
    <w:rsid w:val="00EA36D8"/>
    <w:rsid w:val="00EA381A"/>
    <w:rsid w:val="00EA3CD6"/>
    <w:rsid w:val="00EA3EE2"/>
    <w:rsid w:val="00EA487A"/>
    <w:rsid w:val="00EA4B05"/>
    <w:rsid w:val="00EA4E30"/>
    <w:rsid w:val="00EA4FFE"/>
    <w:rsid w:val="00EA57D7"/>
    <w:rsid w:val="00EA5D65"/>
    <w:rsid w:val="00EA6156"/>
    <w:rsid w:val="00EA6D40"/>
    <w:rsid w:val="00EA72DE"/>
    <w:rsid w:val="00EA78AB"/>
    <w:rsid w:val="00EA7B83"/>
    <w:rsid w:val="00EB0396"/>
    <w:rsid w:val="00EB069D"/>
    <w:rsid w:val="00EB085E"/>
    <w:rsid w:val="00EB094C"/>
    <w:rsid w:val="00EB09B6"/>
    <w:rsid w:val="00EB0EFC"/>
    <w:rsid w:val="00EB1493"/>
    <w:rsid w:val="00EB18BE"/>
    <w:rsid w:val="00EB208D"/>
    <w:rsid w:val="00EB2466"/>
    <w:rsid w:val="00EB2468"/>
    <w:rsid w:val="00EB2558"/>
    <w:rsid w:val="00EB263C"/>
    <w:rsid w:val="00EB270C"/>
    <w:rsid w:val="00EB2A13"/>
    <w:rsid w:val="00EB2C8A"/>
    <w:rsid w:val="00EB2D30"/>
    <w:rsid w:val="00EB2D41"/>
    <w:rsid w:val="00EB375B"/>
    <w:rsid w:val="00EB38B0"/>
    <w:rsid w:val="00EB40C2"/>
    <w:rsid w:val="00EB40DF"/>
    <w:rsid w:val="00EB4143"/>
    <w:rsid w:val="00EB44DA"/>
    <w:rsid w:val="00EB4DDE"/>
    <w:rsid w:val="00EB5191"/>
    <w:rsid w:val="00EB536F"/>
    <w:rsid w:val="00EB5471"/>
    <w:rsid w:val="00EB55C8"/>
    <w:rsid w:val="00EB5708"/>
    <w:rsid w:val="00EB5830"/>
    <w:rsid w:val="00EB5BEB"/>
    <w:rsid w:val="00EB5C62"/>
    <w:rsid w:val="00EB61C7"/>
    <w:rsid w:val="00EB6A58"/>
    <w:rsid w:val="00EB6FC5"/>
    <w:rsid w:val="00EB7014"/>
    <w:rsid w:val="00EB7287"/>
    <w:rsid w:val="00EB728D"/>
    <w:rsid w:val="00EB7B3C"/>
    <w:rsid w:val="00EB7E20"/>
    <w:rsid w:val="00EC0229"/>
    <w:rsid w:val="00EC079B"/>
    <w:rsid w:val="00EC0835"/>
    <w:rsid w:val="00EC0D6D"/>
    <w:rsid w:val="00EC0DA9"/>
    <w:rsid w:val="00EC0F71"/>
    <w:rsid w:val="00EC12AA"/>
    <w:rsid w:val="00EC146D"/>
    <w:rsid w:val="00EC1E93"/>
    <w:rsid w:val="00EC244E"/>
    <w:rsid w:val="00EC27DB"/>
    <w:rsid w:val="00EC28FE"/>
    <w:rsid w:val="00EC2B74"/>
    <w:rsid w:val="00EC3984"/>
    <w:rsid w:val="00EC39E1"/>
    <w:rsid w:val="00EC3F70"/>
    <w:rsid w:val="00EC40E8"/>
    <w:rsid w:val="00EC4382"/>
    <w:rsid w:val="00EC43AD"/>
    <w:rsid w:val="00EC458F"/>
    <w:rsid w:val="00EC4875"/>
    <w:rsid w:val="00EC4A9D"/>
    <w:rsid w:val="00EC4B89"/>
    <w:rsid w:val="00EC4CB2"/>
    <w:rsid w:val="00EC4CB5"/>
    <w:rsid w:val="00EC5232"/>
    <w:rsid w:val="00EC5472"/>
    <w:rsid w:val="00EC54E3"/>
    <w:rsid w:val="00EC5738"/>
    <w:rsid w:val="00EC6362"/>
    <w:rsid w:val="00EC6393"/>
    <w:rsid w:val="00EC6785"/>
    <w:rsid w:val="00EC6996"/>
    <w:rsid w:val="00EC6BAD"/>
    <w:rsid w:val="00EC6CBA"/>
    <w:rsid w:val="00EC6D75"/>
    <w:rsid w:val="00EC6F98"/>
    <w:rsid w:val="00EC70DE"/>
    <w:rsid w:val="00EC71F7"/>
    <w:rsid w:val="00EC7D3F"/>
    <w:rsid w:val="00ED00A3"/>
    <w:rsid w:val="00ED0459"/>
    <w:rsid w:val="00ED04CC"/>
    <w:rsid w:val="00ED0913"/>
    <w:rsid w:val="00ED0C1E"/>
    <w:rsid w:val="00ED0D8A"/>
    <w:rsid w:val="00ED13C6"/>
    <w:rsid w:val="00ED19F5"/>
    <w:rsid w:val="00ED1B27"/>
    <w:rsid w:val="00ED1D88"/>
    <w:rsid w:val="00ED1DC3"/>
    <w:rsid w:val="00ED2133"/>
    <w:rsid w:val="00ED2247"/>
    <w:rsid w:val="00ED2358"/>
    <w:rsid w:val="00ED26E9"/>
    <w:rsid w:val="00ED2B08"/>
    <w:rsid w:val="00ED2B6E"/>
    <w:rsid w:val="00ED2D50"/>
    <w:rsid w:val="00ED2EA3"/>
    <w:rsid w:val="00ED33BE"/>
    <w:rsid w:val="00ED349B"/>
    <w:rsid w:val="00ED360C"/>
    <w:rsid w:val="00ED3B9B"/>
    <w:rsid w:val="00ED3CE2"/>
    <w:rsid w:val="00ED405C"/>
    <w:rsid w:val="00ED4104"/>
    <w:rsid w:val="00ED498D"/>
    <w:rsid w:val="00ED5801"/>
    <w:rsid w:val="00ED59EF"/>
    <w:rsid w:val="00ED5E78"/>
    <w:rsid w:val="00ED7208"/>
    <w:rsid w:val="00ED7B83"/>
    <w:rsid w:val="00ED7C3E"/>
    <w:rsid w:val="00EE0384"/>
    <w:rsid w:val="00EE09D1"/>
    <w:rsid w:val="00EE0BD3"/>
    <w:rsid w:val="00EE0EA2"/>
    <w:rsid w:val="00EE1286"/>
    <w:rsid w:val="00EE1616"/>
    <w:rsid w:val="00EE1A54"/>
    <w:rsid w:val="00EE1C71"/>
    <w:rsid w:val="00EE1D36"/>
    <w:rsid w:val="00EE22DC"/>
    <w:rsid w:val="00EE2789"/>
    <w:rsid w:val="00EE30DD"/>
    <w:rsid w:val="00EE3427"/>
    <w:rsid w:val="00EE351C"/>
    <w:rsid w:val="00EE375F"/>
    <w:rsid w:val="00EE37AA"/>
    <w:rsid w:val="00EE3ACB"/>
    <w:rsid w:val="00EE3BC2"/>
    <w:rsid w:val="00EE3DBE"/>
    <w:rsid w:val="00EE3EB4"/>
    <w:rsid w:val="00EE4137"/>
    <w:rsid w:val="00EE4707"/>
    <w:rsid w:val="00EE4929"/>
    <w:rsid w:val="00EE4DD9"/>
    <w:rsid w:val="00EE4EDD"/>
    <w:rsid w:val="00EE520C"/>
    <w:rsid w:val="00EE522C"/>
    <w:rsid w:val="00EE5528"/>
    <w:rsid w:val="00EE5923"/>
    <w:rsid w:val="00EE5ACA"/>
    <w:rsid w:val="00EE5D0E"/>
    <w:rsid w:val="00EE5DF0"/>
    <w:rsid w:val="00EE5F6D"/>
    <w:rsid w:val="00EE640D"/>
    <w:rsid w:val="00EE6557"/>
    <w:rsid w:val="00EE6796"/>
    <w:rsid w:val="00EE6EEB"/>
    <w:rsid w:val="00EE6FBB"/>
    <w:rsid w:val="00EE7178"/>
    <w:rsid w:val="00EE72D0"/>
    <w:rsid w:val="00EE77B7"/>
    <w:rsid w:val="00EE799F"/>
    <w:rsid w:val="00EF02E0"/>
    <w:rsid w:val="00EF05D9"/>
    <w:rsid w:val="00EF0696"/>
    <w:rsid w:val="00EF0DC7"/>
    <w:rsid w:val="00EF12D6"/>
    <w:rsid w:val="00EF148C"/>
    <w:rsid w:val="00EF1990"/>
    <w:rsid w:val="00EF1E03"/>
    <w:rsid w:val="00EF2012"/>
    <w:rsid w:val="00EF2563"/>
    <w:rsid w:val="00EF28E4"/>
    <w:rsid w:val="00EF290F"/>
    <w:rsid w:val="00EF2A5B"/>
    <w:rsid w:val="00EF2AAF"/>
    <w:rsid w:val="00EF2E7C"/>
    <w:rsid w:val="00EF3CAC"/>
    <w:rsid w:val="00EF3CF1"/>
    <w:rsid w:val="00EF3FE3"/>
    <w:rsid w:val="00EF4150"/>
    <w:rsid w:val="00EF4319"/>
    <w:rsid w:val="00EF487D"/>
    <w:rsid w:val="00EF54D7"/>
    <w:rsid w:val="00EF576C"/>
    <w:rsid w:val="00EF579D"/>
    <w:rsid w:val="00EF57B7"/>
    <w:rsid w:val="00EF5849"/>
    <w:rsid w:val="00EF5898"/>
    <w:rsid w:val="00EF5AAB"/>
    <w:rsid w:val="00EF5B46"/>
    <w:rsid w:val="00EF6DBF"/>
    <w:rsid w:val="00EF7110"/>
    <w:rsid w:val="00EF734C"/>
    <w:rsid w:val="00EF7788"/>
    <w:rsid w:val="00EF7970"/>
    <w:rsid w:val="00EF7EBF"/>
    <w:rsid w:val="00F00CA2"/>
    <w:rsid w:val="00F00EBC"/>
    <w:rsid w:val="00F01093"/>
    <w:rsid w:val="00F011CD"/>
    <w:rsid w:val="00F0152A"/>
    <w:rsid w:val="00F01604"/>
    <w:rsid w:val="00F01D3E"/>
    <w:rsid w:val="00F01F28"/>
    <w:rsid w:val="00F02027"/>
    <w:rsid w:val="00F0279E"/>
    <w:rsid w:val="00F029E8"/>
    <w:rsid w:val="00F02AFA"/>
    <w:rsid w:val="00F0320A"/>
    <w:rsid w:val="00F03317"/>
    <w:rsid w:val="00F03A08"/>
    <w:rsid w:val="00F03AC2"/>
    <w:rsid w:val="00F03C83"/>
    <w:rsid w:val="00F03F19"/>
    <w:rsid w:val="00F04329"/>
    <w:rsid w:val="00F0436A"/>
    <w:rsid w:val="00F04963"/>
    <w:rsid w:val="00F04B13"/>
    <w:rsid w:val="00F04B72"/>
    <w:rsid w:val="00F04CDE"/>
    <w:rsid w:val="00F04EF1"/>
    <w:rsid w:val="00F05135"/>
    <w:rsid w:val="00F0541D"/>
    <w:rsid w:val="00F05D70"/>
    <w:rsid w:val="00F06631"/>
    <w:rsid w:val="00F0666A"/>
    <w:rsid w:val="00F06BB8"/>
    <w:rsid w:val="00F06DFD"/>
    <w:rsid w:val="00F07558"/>
    <w:rsid w:val="00F07AE3"/>
    <w:rsid w:val="00F100C9"/>
    <w:rsid w:val="00F103E0"/>
    <w:rsid w:val="00F1044B"/>
    <w:rsid w:val="00F10454"/>
    <w:rsid w:val="00F10734"/>
    <w:rsid w:val="00F109E5"/>
    <w:rsid w:val="00F10B67"/>
    <w:rsid w:val="00F112D1"/>
    <w:rsid w:val="00F115E3"/>
    <w:rsid w:val="00F11AC2"/>
    <w:rsid w:val="00F11E52"/>
    <w:rsid w:val="00F11F2F"/>
    <w:rsid w:val="00F122CE"/>
    <w:rsid w:val="00F12419"/>
    <w:rsid w:val="00F12581"/>
    <w:rsid w:val="00F125B1"/>
    <w:rsid w:val="00F126DE"/>
    <w:rsid w:val="00F1315F"/>
    <w:rsid w:val="00F131E5"/>
    <w:rsid w:val="00F1359E"/>
    <w:rsid w:val="00F138AE"/>
    <w:rsid w:val="00F13D06"/>
    <w:rsid w:val="00F13DBA"/>
    <w:rsid w:val="00F141BA"/>
    <w:rsid w:val="00F14A21"/>
    <w:rsid w:val="00F14E9E"/>
    <w:rsid w:val="00F1506F"/>
    <w:rsid w:val="00F15236"/>
    <w:rsid w:val="00F1545C"/>
    <w:rsid w:val="00F1596A"/>
    <w:rsid w:val="00F15A66"/>
    <w:rsid w:val="00F15BE5"/>
    <w:rsid w:val="00F15C04"/>
    <w:rsid w:val="00F15EDA"/>
    <w:rsid w:val="00F16033"/>
    <w:rsid w:val="00F161E5"/>
    <w:rsid w:val="00F16AD0"/>
    <w:rsid w:val="00F16CA5"/>
    <w:rsid w:val="00F17113"/>
    <w:rsid w:val="00F17224"/>
    <w:rsid w:val="00F17758"/>
    <w:rsid w:val="00F178F3"/>
    <w:rsid w:val="00F17988"/>
    <w:rsid w:val="00F203D0"/>
    <w:rsid w:val="00F204E3"/>
    <w:rsid w:val="00F205AA"/>
    <w:rsid w:val="00F205F4"/>
    <w:rsid w:val="00F20C54"/>
    <w:rsid w:val="00F217C4"/>
    <w:rsid w:val="00F21C48"/>
    <w:rsid w:val="00F22055"/>
    <w:rsid w:val="00F2274E"/>
    <w:rsid w:val="00F22E5A"/>
    <w:rsid w:val="00F22F41"/>
    <w:rsid w:val="00F233BD"/>
    <w:rsid w:val="00F2369C"/>
    <w:rsid w:val="00F244C1"/>
    <w:rsid w:val="00F247A4"/>
    <w:rsid w:val="00F249E0"/>
    <w:rsid w:val="00F250F3"/>
    <w:rsid w:val="00F2536B"/>
    <w:rsid w:val="00F25EEC"/>
    <w:rsid w:val="00F26121"/>
    <w:rsid w:val="00F26250"/>
    <w:rsid w:val="00F26286"/>
    <w:rsid w:val="00F26359"/>
    <w:rsid w:val="00F266EB"/>
    <w:rsid w:val="00F267F9"/>
    <w:rsid w:val="00F2691B"/>
    <w:rsid w:val="00F26ADD"/>
    <w:rsid w:val="00F26B25"/>
    <w:rsid w:val="00F26C43"/>
    <w:rsid w:val="00F26F9D"/>
    <w:rsid w:val="00F2784E"/>
    <w:rsid w:val="00F278AA"/>
    <w:rsid w:val="00F27A47"/>
    <w:rsid w:val="00F27B07"/>
    <w:rsid w:val="00F27B2F"/>
    <w:rsid w:val="00F27B9C"/>
    <w:rsid w:val="00F3082D"/>
    <w:rsid w:val="00F316F2"/>
    <w:rsid w:val="00F318F9"/>
    <w:rsid w:val="00F31E81"/>
    <w:rsid w:val="00F320DF"/>
    <w:rsid w:val="00F3299B"/>
    <w:rsid w:val="00F33036"/>
    <w:rsid w:val="00F330D9"/>
    <w:rsid w:val="00F330F9"/>
    <w:rsid w:val="00F33928"/>
    <w:rsid w:val="00F339F9"/>
    <w:rsid w:val="00F33A09"/>
    <w:rsid w:val="00F33D78"/>
    <w:rsid w:val="00F3429B"/>
    <w:rsid w:val="00F34546"/>
    <w:rsid w:val="00F34867"/>
    <w:rsid w:val="00F348C1"/>
    <w:rsid w:val="00F3498D"/>
    <w:rsid w:val="00F34BF5"/>
    <w:rsid w:val="00F35070"/>
    <w:rsid w:val="00F351BE"/>
    <w:rsid w:val="00F351F4"/>
    <w:rsid w:val="00F35440"/>
    <w:rsid w:val="00F35D6D"/>
    <w:rsid w:val="00F3616B"/>
    <w:rsid w:val="00F36221"/>
    <w:rsid w:val="00F362DD"/>
    <w:rsid w:val="00F36D35"/>
    <w:rsid w:val="00F36D38"/>
    <w:rsid w:val="00F36F55"/>
    <w:rsid w:val="00F3720C"/>
    <w:rsid w:val="00F3790A"/>
    <w:rsid w:val="00F37B2D"/>
    <w:rsid w:val="00F37C6A"/>
    <w:rsid w:val="00F4027F"/>
    <w:rsid w:val="00F40588"/>
    <w:rsid w:val="00F40ABB"/>
    <w:rsid w:val="00F40BD9"/>
    <w:rsid w:val="00F40FD5"/>
    <w:rsid w:val="00F415CE"/>
    <w:rsid w:val="00F4192D"/>
    <w:rsid w:val="00F41CA1"/>
    <w:rsid w:val="00F42032"/>
    <w:rsid w:val="00F42105"/>
    <w:rsid w:val="00F42262"/>
    <w:rsid w:val="00F426E0"/>
    <w:rsid w:val="00F427CA"/>
    <w:rsid w:val="00F4283C"/>
    <w:rsid w:val="00F42AAF"/>
    <w:rsid w:val="00F42B61"/>
    <w:rsid w:val="00F42C79"/>
    <w:rsid w:val="00F42CBC"/>
    <w:rsid w:val="00F4338B"/>
    <w:rsid w:val="00F43B83"/>
    <w:rsid w:val="00F4400E"/>
    <w:rsid w:val="00F443B5"/>
    <w:rsid w:val="00F44678"/>
    <w:rsid w:val="00F44834"/>
    <w:rsid w:val="00F44ACF"/>
    <w:rsid w:val="00F44BEE"/>
    <w:rsid w:val="00F44C0D"/>
    <w:rsid w:val="00F44D47"/>
    <w:rsid w:val="00F44E89"/>
    <w:rsid w:val="00F4510B"/>
    <w:rsid w:val="00F45266"/>
    <w:rsid w:val="00F452C1"/>
    <w:rsid w:val="00F45783"/>
    <w:rsid w:val="00F45DBD"/>
    <w:rsid w:val="00F46290"/>
    <w:rsid w:val="00F462E1"/>
    <w:rsid w:val="00F463D9"/>
    <w:rsid w:val="00F46586"/>
    <w:rsid w:val="00F4669D"/>
    <w:rsid w:val="00F467DF"/>
    <w:rsid w:val="00F46DA7"/>
    <w:rsid w:val="00F471EB"/>
    <w:rsid w:val="00F47D58"/>
    <w:rsid w:val="00F47ED8"/>
    <w:rsid w:val="00F47F44"/>
    <w:rsid w:val="00F50905"/>
    <w:rsid w:val="00F50A9F"/>
    <w:rsid w:val="00F50C73"/>
    <w:rsid w:val="00F50CB2"/>
    <w:rsid w:val="00F510DD"/>
    <w:rsid w:val="00F51394"/>
    <w:rsid w:val="00F514CE"/>
    <w:rsid w:val="00F521C7"/>
    <w:rsid w:val="00F52462"/>
    <w:rsid w:val="00F52775"/>
    <w:rsid w:val="00F53237"/>
    <w:rsid w:val="00F537C9"/>
    <w:rsid w:val="00F537D0"/>
    <w:rsid w:val="00F53900"/>
    <w:rsid w:val="00F53A03"/>
    <w:rsid w:val="00F53CA3"/>
    <w:rsid w:val="00F53E13"/>
    <w:rsid w:val="00F541F3"/>
    <w:rsid w:val="00F54219"/>
    <w:rsid w:val="00F543B1"/>
    <w:rsid w:val="00F55056"/>
    <w:rsid w:val="00F550A7"/>
    <w:rsid w:val="00F551D9"/>
    <w:rsid w:val="00F5540C"/>
    <w:rsid w:val="00F557EB"/>
    <w:rsid w:val="00F561C5"/>
    <w:rsid w:val="00F564BF"/>
    <w:rsid w:val="00F567D1"/>
    <w:rsid w:val="00F56DB3"/>
    <w:rsid w:val="00F56FB6"/>
    <w:rsid w:val="00F57543"/>
    <w:rsid w:val="00F578B4"/>
    <w:rsid w:val="00F57B6E"/>
    <w:rsid w:val="00F57C6C"/>
    <w:rsid w:val="00F600AB"/>
    <w:rsid w:val="00F60107"/>
    <w:rsid w:val="00F6011E"/>
    <w:rsid w:val="00F60257"/>
    <w:rsid w:val="00F60377"/>
    <w:rsid w:val="00F608C0"/>
    <w:rsid w:val="00F60C9A"/>
    <w:rsid w:val="00F6101C"/>
    <w:rsid w:val="00F61293"/>
    <w:rsid w:val="00F61692"/>
    <w:rsid w:val="00F61736"/>
    <w:rsid w:val="00F622A3"/>
    <w:rsid w:val="00F626CA"/>
    <w:rsid w:val="00F62753"/>
    <w:rsid w:val="00F62D42"/>
    <w:rsid w:val="00F631E6"/>
    <w:rsid w:val="00F63365"/>
    <w:rsid w:val="00F633F0"/>
    <w:rsid w:val="00F634EB"/>
    <w:rsid w:val="00F63C4B"/>
    <w:rsid w:val="00F64E1B"/>
    <w:rsid w:val="00F65146"/>
    <w:rsid w:val="00F6547A"/>
    <w:rsid w:val="00F65884"/>
    <w:rsid w:val="00F661F0"/>
    <w:rsid w:val="00F669E2"/>
    <w:rsid w:val="00F66A78"/>
    <w:rsid w:val="00F66B25"/>
    <w:rsid w:val="00F66E92"/>
    <w:rsid w:val="00F66F0C"/>
    <w:rsid w:val="00F67179"/>
    <w:rsid w:val="00F67478"/>
    <w:rsid w:val="00F67B3B"/>
    <w:rsid w:val="00F700F0"/>
    <w:rsid w:val="00F70117"/>
    <w:rsid w:val="00F70541"/>
    <w:rsid w:val="00F705F7"/>
    <w:rsid w:val="00F709D0"/>
    <w:rsid w:val="00F70C0B"/>
    <w:rsid w:val="00F70F1B"/>
    <w:rsid w:val="00F70F5F"/>
    <w:rsid w:val="00F710E9"/>
    <w:rsid w:val="00F71207"/>
    <w:rsid w:val="00F71306"/>
    <w:rsid w:val="00F7157D"/>
    <w:rsid w:val="00F71920"/>
    <w:rsid w:val="00F72B00"/>
    <w:rsid w:val="00F72C2F"/>
    <w:rsid w:val="00F7302F"/>
    <w:rsid w:val="00F731D9"/>
    <w:rsid w:val="00F734B0"/>
    <w:rsid w:val="00F7387D"/>
    <w:rsid w:val="00F739FC"/>
    <w:rsid w:val="00F73EA2"/>
    <w:rsid w:val="00F73F10"/>
    <w:rsid w:val="00F73FB2"/>
    <w:rsid w:val="00F74098"/>
    <w:rsid w:val="00F74190"/>
    <w:rsid w:val="00F744D0"/>
    <w:rsid w:val="00F74CFC"/>
    <w:rsid w:val="00F75196"/>
    <w:rsid w:val="00F7575E"/>
    <w:rsid w:val="00F75ADF"/>
    <w:rsid w:val="00F76057"/>
    <w:rsid w:val="00F7607A"/>
    <w:rsid w:val="00F7629B"/>
    <w:rsid w:val="00F76C29"/>
    <w:rsid w:val="00F778B2"/>
    <w:rsid w:val="00F77FDF"/>
    <w:rsid w:val="00F80383"/>
    <w:rsid w:val="00F808B9"/>
    <w:rsid w:val="00F80FEE"/>
    <w:rsid w:val="00F815FD"/>
    <w:rsid w:val="00F8176A"/>
    <w:rsid w:val="00F81E46"/>
    <w:rsid w:val="00F823D6"/>
    <w:rsid w:val="00F8264E"/>
    <w:rsid w:val="00F82726"/>
    <w:rsid w:val="00F82948"/>
    <w:rsid w:val="00F82B87"/>
    <w:rsid w:val="00F83033"/>
    <w:rsid w:val="00F8321F"/>
    <w:rsid w:val="00F83234"/>
    <w:rsid w:val="00F834B6"/>
    <w:rsid w:val="00F83888"/>
    <w:rsid w:val="00F83E6B"/>
    <w:rsid w:val="00F84372"/>
    <w:rsid w:val="00F84A26"/>
    <w:rsid w:val="00F84E20"/>
    <w:rsid w:val="00F855AA"/>
    <w:rsid w:val="00F855CD"/>
    <w:rsid w:val="00F8573C"/>
    <w:rsid w:val="00F8578B"/>
    <w:rsid w:val="00F8591F"/>
    <w:rsid w:val="00F85AA0"/>
    <w:rsid w:val="00F8643B"/>
    <w:rsid w:val="00F86835"/>
    <w:rsid w:val="00F86928"/>
    <w:rsid w:val="00F86B07"/>
    <w:rsid w:val="00F86D2E"/>
    <w:rsid w:val="00F872A4"/>
    <w:rsid w:val="00F877B0"/>
    <w:rsid w:val="00F8796A"/>
    <w:rsid w:val="00F87970"/>
    <w:rsid w:val="00F87B6A"/>
    <w:rsid w:val="00F90FAC"/>
    <w:rsid w:val="00F919B7"/>
    <w:rsid w:val="00F91BC8"/>
    <w:rsid w:val="00F91DA6"/>
    <w:rsid w:val="00F9242F"/>
    <w:rsid w:val="00F92823"/>
    <w:rsid w:val="00F928A5"/>
    <w:rsid w:val="00F9294C"/>
    <w:rsid w:val="00F92B86"/>
    <w:rsid w:val="00F92BC3"/>
    <w:rsid w:val="00F92F4B"/>
    <w:rsid w:val="00F9307B"/>
    <w:rsid w:val="00F931F9"/>
    <w:rsid w:val="00F932B4"/>
    <w:rsid w:val="00F93E30"/>
    <w:rsid w:val="00F93EC2"/>
    <w:rsid w:val="00F940F0"/>
    <w:rsid w:val="00F946A2"/>
    <w:rsid w:val="00F94B0A"/>
    <w:rsid w:val="00F94BC2"/>
    <w:rsid w:val="00F94CDE"/>
    <w:rsid w:val="00F94E0E"/>
    <w:rsid w:val="00F953C6"/>
    <w:rsid w:val="00F9556A"/>
    <w:rsid w:val="00F955DB"/>
    <w:rsid w:val="00F958F4"/>
    <w:rsid w:val="00F95BC0"/>
    <w:rsid w:val="00F95DBE"/>
    <w:rsid w:val="00F95ED1"/>
    <w:rsid w:val="00F95F1D"/>
    <w:rsid w:val="00F960E7"/>
    <w:rsid w:val="00F96973"/>
    <w:rsid w:val="00F96BE3"/>
    <w:rsid w:val="00F96F18"/>
    <w:rsid w:val="00F97345"/>
    <w:rsid w:val="00F977F3"/>
    <w:rsid w:val="00F979AF"/>
    <w:rsid w:val="00F97E25"/>
    <w:rsid w:val="00F97E68"/>
    <w:rsid w:val="00FA022C"/>
    <w:rsid w:val="00FA0896"/>
    <w:rsid w:val="00FA0C78"/>
    <w:rsid w:val="00FA0E58"/>
    <w:rsid w:val="00FA1061"/>
    <w:rsid w:val="00FA1102"/>
    <w:rsid w:val="00FA1E0A"/>
    <w:rsid w:val="00FA26E8"/>
    <w:rsid w:val="00FA2751"/>
    <w:rsid w:val="00FA2BC3"/>
    <w:rsid w:val="00FA2E52"/>
    <w:rsid w:val="00FA34FC"/>
    <w:rsid w:val="00FA37EB"/>
    <w:rsid w:val="00FA38BD"/>
    <w:rsid w:val="00FA3923"/>
    <w:rsid w:val="00FA3B3D"/>
    <w:rsid w:val="00FA3D3C"/>
    <w:rsid w:val="00FA4926"/>
    <w:rsid w:val="00FA49FD"/>
    <w:rsid w:val="00FA4A74"/>
    <w:rsid w:val="00FA4A82"/>
    <w:rsid w:val="00FA4B7A"/>
    <w:rsid w:val="00FA4BB3"/>
    <w:rsid w:val="00FA4CC5"/>
    <w:rsid w:val="00FA5360"/>
    <w:rsid w:val="00FA5377"/>
    <w:rsid w:val="00FA55C3"/>
    <w:rsid w:val="00FA58D7"/>
    <w:rsid w:val="00FA63B9"/>
    <w:rsid w:val="00FA6607"/>
    <w:rsid w:val="00FA6633"/>
    <w:rsid w:val="00FA6894"/>
    <w:rsid w:val="00FA693B"/>
    <w:rsid w:val="00FA699A"/>
    <w:rsid w:val="00FA76A0"/>
    <w:rsid w:val="00FA7A0C"/>
    <w:rsid w:val="00FA7A27"/>
    <w:rsid w:val="00FA7EA7"/>
    <w:rsid w:val="00FA7FCE"/>
    <w:rsid w:val="00FB01EB"/>
    <w:rsid w:val="00FB08D9"/>
    <w:rsid w:val="00FB08ED"/>
    <w:rsid w:val="00FB09FD"/>
    <w:rsid w:val="00FB1518"/>
    <w:rsid w:val="00FB197C"/>
    <w:rsid w:val="00FB20B0"/>
    <w:rsid w:val="00FB20E8"/>
    <w:rsid w:val="00FB2441"/>
    <w:rsid w:val="00FB28F5"/>
    <w:rsid w:val="00FB3337"/>
    <w:rsid w:val="00FB34C0"/>
    <w:rsid w:val="00FB3AD8"/>
    <w:rsid w:val="00FB3B89"/>
    <w:rsid w:val="00FB3D7B"/>
    <w:rsid w:val="00FB3F48"/>
    <w:rsid w:val="00FB4766"/>
    <w:rsid w:val="00FB4BB4"/>
    <w:rsid w:val="00FB4CFB"/>
    <w:rsid w:val="00FB503A"/>
    <w:rsid w:val="00FB512F"/>
    <w:rsid w:val="00FB5354"/>
    <w:rsid w:val="00FB5571"/>
    <w:rsid w:val="00FB6093"/>
    <w:rsid w:val="00FB6351"/>
    <w:rsid w:val="00FB6995"/>
    <w:rsid w:val="00FB6A42"/>
    <w:rsid w:val="00FB6E43"/>
    <w:rsid w:val="00FB7083"/>
    <w:rsid w:val="00FB7136"/>
    <w:rsid w:val="00FB72EF"/>
    <w:rsid w:val="00FB767B"/>
    <w:rsid w:val="00FB77EE"/>
    <w:rsid w:val="00FB780E"/>
    <w:rsid w:val="00FB7EFA"/>
    <w:rsid w:val="00FC0476"/>
    <w:rsid w:val="00FC0797"/>
    <w:rsid w:val="00FC08E7"/>
    <w:rsid w:val="00FC0B2D"/>
    <w:rsid w:val="00FC0D72"/>
    <w:rsid w:val="00FC0EC4"/>
    <w:rsid w:val="00FC158F"/>
    <w:rsid w:val="00FC1723"/>
    <w:rsid w:val="00FC1840"/>
    <w:rsid w:val="00FC1E0A"/>
    <w:rsid w:val="00FC1E6E"/>
    <w:rsid w:val="00FC200F"/>
    <w:rsid w:val="00FC22C6"/>
    <w:rsid w:val="00FC2620"/>
    <w:rsid w:val="00FC2C4D"/>
    <w:rsid w:val="00FC2F5E"/>
    <w:rsid w:val="00FC3099"/>
    <w:rsid w:val="00FC398A"/>
    <w:rsid w:val="00FC398D"/>
    <w:rsid w:val="00FC3B88"/>
    <w:rsid w:val="00FC405D"/>
    <w:rsid w:val="00FC411D"/>
    <w:rsid w:val="00FC4905"/>
    <w:rsid w:val="00FC5494"/>
    <w:rsid w:val="00FC54BC"/>
    <w:rsid w:val="00FC54C8"/>
    <w:rsid w:val="00FC54F0"/>
    <w:rsid w:val="00FC57F7"/>
    <w:rsid w:val="00FC58D8"/>
    <w:rsid w:val="00FC5C71"/>
    <w:rsid w:val="00FC6090"/>
    <w:rsid w:val="00FC61A8"/>
    <w:rsid w:val="00FC7877"/>
    <w:rsid w:val="00FD0011"/>
    <w:rsid w:val="00FD0494"/>
    <w:rsid w:val="00FD055F"/>
    <w:rsid w:val="00FD0F28"/>
    <w:rsid w:val="00FD126E"/>
    <w:rsid w:val="00FD1FDE"/>
    <w:rsid w:val="00FD2078"/>
    <w:rsid w:val="00FD24E4"/>
    <w:rsid w:val="00FD2E21"/>
    <w:rsid w:val="00FD2FB5"/>
    <w:rsid w:val="00FD348B"/>
    <w:rsid w:val="00FD38F3"/>
    <w:rsid w:val="00FD40E1"/>
    <w:rsid w:val="00FD48BD"/>
    <w:rsid w:val="00FD4BC3"/>
    <w:rsid w:val="00FD5C27"/>
    <w:rsid w:val="00FD5E58"/>
    <w:rsid w:val="00FD6008"/>
    <w:rsid w:val="00FD625A"/>
    <w:rsid w:val="00FD63F0"/>
    <w:rsid w:val="00FD66B6"/>
    <w:rsid w:val="00FD68B7"/>
    <w:rsid w:val="00FD6A97"/>
    <w:rsid w:val="00FD6E37"/>
    <w:rsid w:val="00FD6EA6"/>
    <w:rsid w:val="00FD7190"/>
    <w:rsid w:val="00FD738E"/>
    <w:rsid w:val="00FD77E6"/>
    <w:rsid w:val="00FD7A9E"/>
    <w:rsid w:val="00FD7F95"/>
    <w:rsid w:val="00FE072A"/>
    <w:rsid w:val="00FE081B"/>
    <w:rsid w:val="00FE0D01"/>
    <w:rsid w:val="00FE0D6A"/>
    <w:rsid w:val="00FE0F0C"/>
    <w:rsid w:val="00FE1175"/>
    <w:rsid w:val="00FE13C9"/>
    <w:rsid w:val="00FE16D6"/>
    <w:rsid w:val="00FE1766"/>
    <w:rsid w:val="00FE1EEF"/>
    <w:rsid w:val="00FE22A7"/>
    <w:rsid w:val="00FE24C2"/>
    <w:rsid w:val="00FE2A49"/>
    <w:rsid w:val="00FE2E1C"/>
    <w:rsid w:val="00FE3280"/>
    <w:rsid w:val="00FE376D"/>
    <w:rsid w:val="00FE3BF7"/>
    <w:rsid w:val="00FE4002"/>
    <w:rsid w:val="00FE40AC"/>
    <w:rsid w:val="00FE42EA"/>
    <w:rsid w:val="00FE4319"/>
    <w:rsid w:val="00FE46EE"/>
    <w:rsid w:val="00FE4B57"/>
    <w:rsid w:val="00FE522A"/>
    <w:rsid w:val="00FE553E"/>
    <w:rsid w:val="00FE5BF4"/>
    <w:rsid w:val="00FE5E2F"/>
    <w:rsid w:val="00FE6046"/>
    <w:rsid w:val="00FE6216"/>
    <w:rsid w:val="00FE6383"/>
    <w:rsid w:val="00FE6762"/>
    <w:rsid w:val="00FE67A3"/>
    <w:rsid w:val="00FE6859"/>
    <w:rsid w:val="00FE6A2C"/>
    <w:rsid w:val="00FE7044"/>
    <w:rsid w:val="00FE7273"/>
    <w:rsid w:val="00FE743B"/>
    <w:rsid w:val="00FE744B"/>
    <w:rsid w:val="00FE7663"/>
    <w:rsid w:val="00FF00F4"/>
    <w:rsid w:val="00FF02C1"/>
    <w:rsid w:val="00FF02C6"/>
    <w:rsid w:val="00FF09AE"/>
    <w:rsid w:val="00FF0B05"/>
    <w:rsid w:val="00FF0CD6"/>
    <w:rsid w:val="00FF0DC6"/>
    <w:rsid w:val="00FF0EFA"/>
    <w:rsid w:val="00FF1216"/>
    <w:rsid w:val="00FF127E"/>
    <w:rsid w:val="00FF1819"/>
    <w:rsid w:val="00FF21DA"/>
    <w:rsid w:val="00FF23E3"/>
    <w:rsid w:val="00FF24D0"/>
    <w:rsid w:val="00FF26C5"/>
    <w:rsid w:val="00FF2857"/>
    <w:rsid w:val="00FF30CB"/>
    <w:rsid w:val="00FF39AA"/>
    <w:rsid w:val="00FF3F88"/>
    <w:rsid w:val="00FF4379"/>
    <w:rsid w:val="00FF47FC"/>
    <w:rsid w:val="00FF4CB3"/>
    <w:rsid w:val="00FF4E93"/>
    <w:rsid w:val="00FF5149"/>
    <w:rsid w:val="00FF551C"/>
    <w:rsid w:val="00FF57C3"/>
    <w:rsid w:val="00FF5C57"/>
    <w:rsid w:val="00FF5E07"/>
    <w:rsid w:val="00FF65EE"/>
    <w:rsid w:val="00FF664D"/>
    <w:rsid w:val="00FF668F"/>
    <w:rsid w:val="00FF68DB"/>
    <w:rsid w:val="00FF6A00"/>
    <w:rsid w:val="00FF6CF4"/>
    <w:rsid w:val="00FF6D61"/>
    <w:rsid w:val="00FF6E38"/>
    <w:rsid w:val="00FF6EF3"/>
    <w:rsid w:val="00FF7048"/>
    <w:rsid w:val="00FF7107"/>
    <w:rsid w:val="00FF7979"/>
    <w:rsid w:val="00FF7C90"/>
    <w:rsid w:val="00FF7E4F"/>
    <w:rsid w:val="1F32253F"/>
    <w:rsid w:val="24995AE7"/>
    <w:rsid w:val="43FC3F0F"/>
    <w:rsid w:val="45173082"/>
    <w:rsid w:val="4F6803E7"/>
    <w:rsid w:val="722C3EB1"/>
    <w:rsid w:val="79F02AE7"/>
    <w:rsid w:val="7CAC1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82A623-C250-4C03-BAD4-50E220D98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Default"/>
    <w:qFormat/>
    <w:pPr>
      <w:widowControl w:val="0"/>
      <w:jc w:val="both"/>
    </w:pPr>
    <w:rPr>
      <w:rFonts w:ascii="Times New Roman" w:eastAsia="宋体" w:hAnsi="Times New Roman"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next w:val="a"/>
    <w:qFormat/>
    <w:pPr>
      <w:widowControl w:val="0"/>
      <w:autoSpaceDE w:val="0"/>
      <w:autoSpaceDN w:val="0"/>
      <w:adjustRightInd w:val="0"/>
    </w:pPr>
    <w:rPr>
      <w:rFonts w:ascii="Times New Roman" w:eastAsia="宋体" w:hAnsi="Times New Roman" w:cs="Times New Roman"/>
      <w:color w:val="000000"/>
      <w:sz w:val="24"/>
      <w:szCs w:val="24"/>
    </w:rPr>
  </w:style>
  <w:style w:type="paragraph" w:styleId="a3">
    <w:name w:val="Body Text"/>
    <w:basedOn w:val="a"/>
    <w:next w:val="a"/>
    <w:link w:val="Char"/>
    <w:qFormat/>
    <w:pPr>
      <w:tabs>
        <w:tab w:val="left" w:pos="567"/>
      </w:tabs>
      <w:spacing w:before="120" w:line="22" w:lineRule="atLeast"/>
    </w:pPr>
    <w:rPr>
      <w:rFonts w:ascii="宋体" w:hAnsi="宋体"/>
      <w:kern w:val="0"/>
      <w:sz w:val="24"/>
      <w:szCs w:val="24"/>
    </w:rPr>
  </w:style>
  <w:style w:type="paragraph" w:styleId="a4">
    <w:name w:val="Body Text Indent"/>
    <w:basedOn w:val="a"/>
    <w:link w:val="Char0"/>
    <w:uiPriority w:val="99"/>
    <w:semiHidden/>
    <w:unhideWhenUsed/>
    <w:qFormat/>
    <w:pPr>
      <w:spacing w:after="120"/>
      <w:ind w:leftChars="200" w:left="420"/>
    </w:p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unhideWhenUsed/>
    <w:qFormat/>
    <w:pPr>
      <w:tabs>
        <w:tab w:val="center" w:pos="4153"/>
        <w:tab w:val="right" w:pos="8306"/>
      </w:tabs>
      <w:snapToGrid w:val="0"/>
      <w:jc w:val="left"/>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jc w:val="center"/>
    </w:pPr>
    <w:rPr>
      <w:sz w:val="18"/>
      <w:szCs w:val="18"/>
    </w:rPr>
  </w:style>
  <w:style w:type="paragraph" w:styleId="2">
    <w:name w:val="Body Text First Indent 2"/>
    <w:basedOn w:val="a"/>
    <w:next w:val="a"/>
    <w:link w:val="2Char"/>
    <w:qFormat/>
    <w:pPr>
      <w:ind w:firstLineChars="200" w:firstLine="420"/>
    </w:pPr>
  </w:style>
  <w:style w:type="character" w:customStyle="1" w:styleId="Char">
    <w:name w:val="正文文本 Char"/>
    <w:basedOn w:val="a0"/>
    <w:link w:val="a3"/>
    <w:qFormat/>
    <w:rPr>
      <w:rFonts w:ascii="宋体" w:eastAsia="宋体" w:hAnsi="宋体" w:cs="Times New Roman"/>
      <w:kern w:val="0"/>
      <w:sz w:val="24"/>
      <w:szCs w:val="24"/>
    </w:rPr>
  </w:style>
  <w:style w:type="character" w:customStyle="1" w:styleId="Char0">
    <w:name w:val="正文文本缩进 Char"/>
    <w:basedOn w:val="a0"/>
    <w:link w:val="a4"/>
    <w:uiPriority w:val="99"/>
    <w:semiHidden/>
    <w:qFormat/>
    <w:rPr>
      <w:rFonts w:ascii="Times New Roman" w:eastAsia="宋体" w:hAnsi="Times New Roman" w:cs="Times New Roman"/>
    </w:rPr>
  </w:style>
  <w:style w:type="character" w:customStyle="1" w:styleId="2Char">
    <w:name w:val="正文首行缩进 2 Char"/>
    <w:basedOn w:val="Char0"/>
    <w:link w:val="2"/>
    <w:qFormat/>
    <w:rPr>
      <w:rFonts w:ascii="Times New Roman" w:eastAsia="宋体" w:hAnsi="Times New Roman" w:cs="Times New Roman"/>
    </w:rPr>
  </w:style>
  <w:style w:type="character" w:customStyle="1" w:styleId="Char3">
    <w:name w:val="页眉 Char"/>
    <w:basedOn w:val="a0"/>
    <w:link w:val="a7"/>
    <w:uiPriority w:val="99"/>
    <w:qFormat/>
    <w:rPr>
      <w:rFonts w:ascii="Times New Roman" w:eastAsia="宋体" w:hAnsi="Times New Roman" w:cs="Times New Roman"/>
      <w:sz w:val="18"/>
      <w:szCs w:val="18"/>
    </w:rPr>
  </w:style>
  <w:style w:type="character" w:customStyle="1" w:styleId="Char2">
    <w:name w:val="页脚 Char"/>
    <w:basedOn w:val="a0"/>
    <w:link w:val="a6"/>
    <w:uiPriority w:val="99"/>
    <w:qFormat/>
    <w:rPr>
      <w:rFonts w:ascii="Times New Roman" w:eastAsia="宋体" w:hAnsi="Times New Roman" w:cs="Times New Roman"/>
      <w:sz w:val="18"/>
      <w:szCs w:val="18"/>
    </w:rPr>
  </w:style>
  <w:style w:type="character" w:customStyle="1" w:styleId="Char1">
    <w:name w:val="批注框文本 Char"/>
    <w:basedOn w:val="a0"/>
    <w:link w:val="a5"/>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FB177-9A34-4791-86F2-FEF341128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947</Words>
  <Characters>5398</Characters>
  <Application>Microsoft Office Word</Application>
  <DocSecurity>8</DocSecurity>
  <Lines>44</Lines>
  <Paragraphs>12</Paragraphs>
  <ScaleCrop>false</ScaleCrop>
  <Company>China</Company>
  <LinksUpToDate>false</LinksUpToDate>
  <CharactersWithSpaces>6333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周巧英</dc:creator>
  <cp:lastModifiedBy>薛乾一</cp:lastModifiedBy>
  <cp:revision>60</cp:revision>
  <cp:lastPrinted>2024-11-22T00:45:00Z</cp:lastPrinted>
  <dcterms:created xsi:type="dcterms:W3CDTF">2022-08-19T10:51:00Z</dcterms:created>
  <dcterms:modified xsi:type="dcterms:W3CDTF">2025-03-21T02:30:00Z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eyJoZGlkIjoiODYwZmE2OWUxOTBhZWMyMjIwMTJjMWRjMTQwMzU3OGUiLCJ1c2VySWQiOiIzNDg3MDM4NjUifQ==</vt:lpwstr>
  </property>
  <property fmtid="{D5CDD505-2E9C-101B-9397-08002B2CF9AE}" pid="3" name="KSOProductBuildVer">
    <vt:lpwstr>2052-12.1.0.20305</vt:lpwstr>
  </property>
  <property fmtid="{D5CDD505-2E9C-101B-9397-08002B2CF9AE}" pid="4" name="ICV">
    <vt:lpwstr>77BC02974DBB4A3482A925D8CA030A89_13</vt:lpwstr>
  </property>
</Properties>
</file>