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7434E">
      <w:pPr>
        <w:jc w:val="center"/>
        <w:rPr>
          <w:rFonts w:ascii="仿宋" w:hAnsi="仿宋" w:eastAsia="仿宋" w:cs="仿宋"/>
          <w:b/>
          <w:bCs/>
          <w:sz w:val="36"/>
          <w:szCs w:val="44"/>
        </w:rPr>
      </w:pPr>
      <w:bookmarkStart w:id="6" w:name="_GoBack"/>
      <w:bookmarkEnd w:id="6"/>
      <w:r>
        <w:rPr>
          <w:rFonts w:hint="eastAsia" w:ascii="仿宋" w:hAnsi="仿宋" w:eastAsia="仿宋" w:cs="仿宋"/>
          <w:b/>
          <w:bCs/>
          <w:sz w:val="36"/>
          <w:szCs w:val="44"/>
        </w:rPr>
        <w:t>陈巷村环境卫生长效管护项目</w:t>
      </w:r>
    </w:p>
    <w:p w14:paraId="67A05DBE">
      <w:pPr>
        <w:jc w:val="center"/>
        <w:rPr>
          <w:rFonts w:ascii="仿宋" w:hAnsi="仿宋" w:eastAsia="仿宋" w:cs="仿宋"/>
          <w:b/>
          <w:bCs/>
          <w:sz w:val="36"/>
          <w:szCs w:val="44"/>
        </w:rPr>
      </w:pPr>
      <w:r>
        <w:rPr>
          <w:rFonts w:hint="eastAsia" w:ascii="仿宋" w:hAnsi="仿宋" w:eastAsia="仿宋" w:cs="仿宋"/>
          <w:b/>
          <w:bCs/>
          <w:sz w:val="36"/>
          <w:szCs w:val="44"/>
        </w:rPr>
        <w:t>公开招标公告</w:t>
      </w:r>
    </w:p>
    <w:p w14:paraId="4FEDCF93">
      <w:pPr>
        <w:spacing w:before="100" w:after="240" w:line="500" w:lineRule="exact"/>
        <w:jc w:val="center"/>
        <w:rPr>
          <w:rFonts w:ascii="仿宋" w:hAnsi="仿宋" w:eastAsia="仿宋"/>
          <w:sz w:val="24"/>
        </w:rPr>
      </w:pPr>
      <w:r>
        <w:rPr>
          <w:rFonts w:hint="eastAsia" w:ascii="仿宋" w:hAnsi="仿宋" w:eastAsia="仿宋"/>
          <w:sz w:val="24"/>
        </w:rPr>
        <w:t>编号： 奔（服采）2025007号</w:t>
      </w:r>
    </w:p>
    <w:p w14:paraId="28B6BA8A">
      <w:pPr>
        <w:overflowPunct w:val="0"/>
        <w:spacing w:line="360" w:lineRule="auto"/>
        <w:ind w:firstLine="480" w:firstLineChars="200"/>
        <w:rPr>
          <w:rFonts w:ascii="仿宋" w:hAnsi="仿宋" w:eastAsia="仿宋"/>
          <w:sz w:val="24"/>
        </w:rPr>
      </w:pPr>
      <w:r>
        <w:rPr>
          <w:rFonts w:hint="eastAsia" w:ascii="仿宋" w:hAnsi="仿宋" w:eastAsia="仿宋"/>
          <w:sz w:val="24"/>
        </w:rPr>
        <w:t>江苏神州招投标有限公司受</w:t>
      </w:r>
      <w:r>
        <w:rPr>
          <w:rFonts w:hint="eastAsia" w:ascii="仿宋" w:hAnsi="仿宋" w:eastAsia="仿宋"/>
          <w:bCs/>
          <w:sz w:val="24"/>
        </w:rPr>
        <w:t>常州市新北区奔牛镇陈巷村村民委员会</w:t>
      </w:r>
      <w:r>
        <w:rPr>
          <w:rFonts w:hint="eastAsia" w:ascii="仿宋" w:hAnsi="仿宋" w:eastAsia="仿宋"/>
          <w:sz w:val="24"/>
        </w:rPr>
        <w:t xml:space="preserve">的委托，对该单位陈巷村环境卫生长效管护项目公开招标。现邀请符合条件的投标人参加本次公开招标，有关事项的具体内容通知如下： </w:t>
      </w:r>
    </w:p>
    <w:p w14:paraId="048A0363">
      <w:pPr>
        <w:snapToGrid w:val="0"/>
        <w:spacing w:line="500" w:lineRule="exact"/>
        <w:ind w:firstLine="480" w:firstLineChars="200"/>
        <w:rPr>
          <w:rFonts w:ascii="仿宋" w:hAnsi="仿宋" w:eastAsia="仿宋"/>
          <w:sz w:val="24"/>
        </w:rPr>
      </w:pPr>
      <w:r>
        <w:rPr>
          <w:rFonts w:hint="eastAsia" w:ascii="仿宋" w:hAnsi="仿宋" w:eastAsia="仿宋"/>
          <w:sz w:val="24"/>
        </w:rPr>
        <w:t>一、项目名称：陈巷村环境卫生长效管护项目</w:t>
      </w:r>
    </w:p>
    <w:p w14:paraId="5DA6C1EF">
      <w:pPr>
        <w:snapToGrid w:val="0"/>
        <w:spacing w:line="500" w:lineRule="exact"/>
        <w:ind w:firstLine="480" w:firstLineChars="200"/>
        <w:rPr>
          <w:rFonts w:ascii="仿宋" w:hAnsi="仿宋" w:eastAsia="仿宋"/>
          <w:sz w:val="24"/>
        </w:rPr>
      </w:pPr>
      <w:r>
        <w:rPr>
          <w:rFonts w:hint="eastAsia" w:ascii="仿宋" w:hAnsi="仿宋" w:eastAsia="仿宋"/>
          <w:sz w:val="24"/>
        </w:rPr>
        <w:t>二、项目编号： 奔（服采）2025007号</w:t>
      </w:r>
    </w:p>
    <w:p w14:paraId="3DA3BB26">
      <w:pPr>
        <w:snapToGrid w:val="0"/>
        <w:spacing w:line="500" w:lineRule="exact"/>
        <w:ind w:firstLine="480" w:firstLineChars="200"/>
        <w:rPr>
          <w:rFonts w:ascii="仿宋" w:hAnsi="仿宋" w:eastAsia="仿宋"/>
          <w:sz w:val="24"/>
        </w:rPr>
      </w:pPr>
      <w:r>
        <w:rPr>
          <w:rFonts w:hint="eastAsia" w:ascii="仿宋" w:hAnsi="仿宋" w:eastAsia="仿宋"/>
          <w:sz w:val="24"/>
        </w:rPr>
        <w:t>三、项目预算：110万元/年，</w:t>
      </w:r>
      <w:r>
        <w:rPr>
          <w:rFonts w:hint="eastAsia" w:ascii="仿宋" w:hAnsi="仿宋" w:eastAsia="仿宋"/>
          <w:color w:val="000000"/>
          <w:sz w:val="24"/>
        </w:rPr>
        <w:t>二年共计220万元（一招二年）</w:t>
      </w:r>
    </w:p>
    <w:p w14:paraId="0B5746C9">
      <w:pPr>
        <w:snapToGrid w:val="0"/>
        <w:spacing w:line="500" w:lineRule="exact"/>
        <w:ind w:firstLine="960" w:firstLineChars="400"/>
        <w:rPr>
          <w:rFonts w:ascii="仿宋" w:hAnsi="仿宋" w:eastAsia="仿宋"/>
          <w:sz w:val="24"/>
        </w:rPr>
      </w:pPr>
      <w:r>
        <w:rPr>
          <w:rFonts w:hint="eastAsia" w:ascii="仿宋" w:hAnsi="仿宋" w:eastAsia="仿宋"/>
          <w:sz w:val="24"/>
        </w:rPr>
        <w:t>最高限价：110万元/年，</w:t>
      </w:r>
      <w:r>
        <w:rPr>
          <w:rFonts w:hint="eastAsia" w:ascii="仿宋" w:hAnsi="仿宋" w:eastAsia="仿宋"/>
          <w:color w:val="000000"/>
          <w:sz w:val="24"/>
        </w:rPr>
        <w:t>二年共计220万元（一招二年）</w:t>
      </w:r>
    </w:p>
    <w:p w14:paraId="69839971">
      <w:pPr>
        <w:snapToGrid w:val="0"/>
        <w:spacing w:line="500" w:lineRule="exact"/>
        <w:ind w:firstLine="480" w:firstLineChars="200"/>
        <w:rPr>
          <w:rFonts w:ascii="仿宋" w:hAnsi="仿宋" w:eastAsia="仿宋"/>
          <w:sz w:val="24"/>
        </w:rPr>
      </w:pPr>
      <w:r>
        <w:rPr>
          <w:rFonts w:hint="eastAsia" w:ascii="仿宋" w:hAnsi="仿宋" w:eastAsia="仿宋"/>
          <w:sz w:val="24"/>
        </w:rPr>
        <w:t>四、项目简要说明：</w:t>
      </w:r>
    </w:p>
    <w:p w14:paraId="1AF1B2B1">
      <w:pPr>
        <w:snapToGrid w:val="0"/>
        <w:spacing w:line="500" w:lineRule="exact"/>
        <w:ind w:firstLine="480" w:firstLineChars="200"/>
        <w:rPr>
          <w:rFonts w:ascii="仿宋" w:hAnsi="仿宋" w:eastAsia="仿宋"/>
          <w:bCs/>
          <w:sz w:val="24"/>
        </w:rPr>
      </w:pPr>
      <w:r>
        <w:rPr>
          <w:rFonts w:hint="eastAsia" w:ascii="仿宋" w:hAnsi="仿宋" w:eastAsia="仿宋" w:cs="仿宋"/>
          <w:sz w:val="24"/>
        </w:rPr>
        <w:t>1、陈巷村环境卫生长效管护项目为常州市新北区奔牛镇陈巷村</w:t>
      </w:r>
      <w:r>
        <w:rPr>
          <w:rFonts w:hint="eastAsia" w:ascii="仿宋" w:hAnsi="仿宋" w:eastAsia="仿宋" w:cs="仿宋"/>
          <w:bCs/>
          <w:sz w:val="24"/>
        </w:rPr>
        <w:t>辖区范围内所有</w:t>
      </w:r>
      <w:r>
        <w:rPr>
          <w:rFonts w:hint="eastAsia" w:ascii="仿宋" w:hAnsi="仿宋" w:eastAsia="仿宋"/>
          <w:bCs/>
          <w:sz w:val="24"/>
        </w:rPr>
        <w:t>的日常卫生保洁、每季度环境零星整治（包括节点突击整治）、河塘渠道管护、日常垃圾（含生活垃圾、农作物垃圾、杂草树枝等）清理、分类垃圾（镇集中垃圾处理站不予受理和无权处置的垃圾）收集至村集中堆放点等以及垃圾清运至规定地点、招标人提供的2台垃圾运输车辆的日常维修保养、油费、每年度的保险和年审等,本次招标期限为两年（2025年5月至2027年4月），合同一年一签（每年合同到期前一个月内，经考核合格签订下一年合同，最多续签一次）。</w:t>
      </w:r>
    </w:p>
    <w:p w14:paraId="750D8F80">
      <w:pPr>
        <w:snapToGrid w:val="0"/>
        <w:spacing w:line="500" w:lineRule="exact"/>
        <w:ind w:firstLine="480" w:firstLineChars="200"/>
        <w:rPr>
          <w:rFonts w:ascii="仿宋" w:hAnsi="仿宋" w:eastAsia="仿宋"/>
          <w:bCs/>
          <w:sz w:val="24"/>
        </w:rPr>
      </w:pPr>
      <w:r>
        <w:rPr>
          <w:rFonts w:hint="eastAsia" w:ascii="仿宋" w:hAnsi="仿宋" w:eastAsia="仿宋"/>
          <w:bCs/>
          <w:sz w:val="24"/>
        </w:rPr>
        <w:t>2、投标人须另行配置3台车辆（拖拉机或厢式运输车均可），其中一辆用于专门收集分类垃圾（镇集中垃圾处理站不予受理和无权处置的垃圾），费用包括在总费用中，不另行计费。</w:t>
      </w:r>
    </w:p>
    <w:p w14:paraId="71173FB3">
      <w:pPr>
        <w:spacing w:line="360" w:lineRule="auto"/>
        <w:ind w:firstLine="480" w:firstLineChars="200"/>
        <w:rPr>
          <w:rFonts w:ascii="仿宋" w:hAnsi="仿宋" w:eastAsia="仿宋" w:cs="仿宋"/>
          <w:bCs/>
          <w:sz w:val="24"/>
        </w:rPr>
      </w:pPr>
      <w:r>
        <w:rPr>
          <w:rFonts w:hint="eastAsia" w:ascii="仿宋" w:hAnsi="仿宋" w:eastAsia="仿宋" w:cs="仿宋"/>
          <w:bCs/>
          <w:sz w:val="24"/>
        </w:rPr>
        <w:t>3.垃圾清运车数：垃圾清运车数为25元/车，共计10000车/年，总费用暂定25万元，（含油费、装卸费、车辆维护保养等费用已含在招标总费用中，不作另外补贴）；运距为陈巷村辖区内至奔牛镇垃圾集中压缩站。</w:t>
      </w:r>
    </w:p>
    <w:p w14:paraId="3F799FBB">
      <w:pPr>
        <w:spacing w:line="360" w:lineRule="auto"/>
        <w:ind w:firstLine="480" w:firstLineChars="200"/>
        <w:rPr>
          <w:rFonts w:ascii="仿宋" w:hAnsi="仿宋" w:eastAsia="仿宋"/>
          <w:bCs/>
          <w:sz w:val="24"/>
        </w:rPr>
      </w:pPr>
      <w:r>
        <w:rPr>
          <w:rFonts w:hint="eastAsia" w:ascii="仿宋" w:hAnsi="仿宋" w:eastAsia="仿宋" w:cs="仿宋"/>
          <w:bCs/>
          <w:sz w:val="24"/>
        </w:rPr>
        <w:t>4.人员配置：本项目至少配置项目负责人1名（更换项目负责人须向招标人备案），工作人员22名（含车辆驾驶员），工资标准不低于常人社发〔2024〕7号文中规定的数额，服务期内若遇国家工资标准政策调整应由投标人考虑其中。注：具体</w:t>
      </w:r>
      <w:r>
        <w:rPr>
          <w:rFonts w:hint="eastAsia" w:ascii="仿宋" w:hAnsi="仿宋" w:eastAsia="仿宋"/>
          <w:bCs/>
          <w:sz w:val="24"/>
        </w:rPr>
        <w:t>详见招标文件第三章招标要求及内容。</w:t>
      </w:r>
    </w:p>
    <w:p w14:paraId="7FF434C2">
      <w:pPr>
        <w:snapToGrid w:val="0"/>
        <w:spacing w:line="500" w:lineRule="exact"/>
        <w:ind w:firstLine="480" w:firstLineChars="200"/>
        <w:rPr>
          <w:rFonts w:ascii="仿宋" w:hAnsi="仿宋" w:eastAsia="仿宋"/>
          <w:sz w:val="24"/>
        </w:rPr>
      </w:pPr>
      <w:r>
        <w:rPr>
          <w:rFonts w:hint="eastAsia" w:ascii="仿宋" w:hAnsi="仿宋" w:eastAsia="仿宋"/>
          <w:sz w:val="24"/>
        </w:rPr>
        <w:t>五、投标人资格要求：</w:t>
      </w:r>
    </w:p>
    <w:p w14:paraId="44F23564">
      <w:pPr>
        <w:spacing w:line="500" w:lineRule="exact"/>
        <w:ind w:firstLine="480" w:firstLineChars="200"/>
        <w:rPr>
          <w:rFonts w:ascii="仿宋" w:hAnsi="仿宋" w:eastAsia="仿宋"/>
          <w:sz w:val="24"/>
        </w:rPr>
      </w:pPr>
      <w:r>
        <w:rPr>
          <w:rFonts w:hint="eastAsia" w:ascii="仿宋" w:hAnsi="仿宋" w:eastAsia="仿宋"/>
          <w:sz w:val="24"/>
        </w:rPr>
        <w:t>（一）符合政府采购法第二十二条规定的条件：</w:t>
      </w:r>
    </w:p>
    <w:p w14:paraId="6314CC72">
      <w:pPr>
        <w:spacing w:line="500" w:lineRule="exact"/>
        <w:ind w:firstLine="480" w:firstLineChars="200"/>
        <w:rPr>
          <w:rFonts w:ascii="仿宋" w:hAnsi="仿宋" w:eastAsia="仿宋"/>
          <w:sz w:val="24"/>
        </w:rPr>
      </w:pPr>
      <w:r>
        <w:rPr>
          <w:rFonts w:hint="eastAsia" w:ascii="仿宋" w:hAnsi="仿宋" w:eastAsia="仿宋"/>
          <w:sz w:val="24"/>
        </w:rPr>
        <w:t>（二）其他资格要求：</w:t>
      </w:r>
    </w:p>
    <w:p w14:paraId="7D66EB33">
      <w:pPr>
        <w:spacing w:line="500" w:lineRule="exact"/>
        <w:ind w:firstLine="480" w:firstLineChars="200"/>
        <w:rPr>
          <w:rFonts w:ascii="仿宋" w:hAnsi="仿宋" w:eastAsia="仿宋" w:cs="仿宋"/>
          <w:sz w:val="24"/>
        </w:rPr>
      </w:pPr>
      <w:r>
        <w:rPr>
          <w:rFonts w:hint="eastAsia" w:ascii="仿宋" w:hAnsi="仿宋" w:eastAsia="仿宋" w:cs="仿宋"/>
          <w:sz w:val="24"/>
        </w:rPr>
        <w:t>1.具有有效的营业执照；</w:t>
      </w:r>
    </w:p>
    <w:p w14:paraId="5BC8E755">
      <w:pPr>
        <w:spacing w:line="500" w:lineRule="exact"/>
        <w:ind w:firstLine="480" w:firstLineChars="200"/>
        <w:rPr>
          <w:rFonts w:ascii="仿宋" w:hAnsi="仿宋" w:eastAsia="仿宋" w:cs="仿宋"/>
          <w:sz w:val="24"/>
        </w:rPr>
      </w:pPr>
      <w:r>
        <w:rPr>
          <w:rFonts w:hint="eastAsia" w:ascii="仿宋" w:hAnsi="仿宋" w:eastAsia="仿宋" w:cs="仿宋"/>
          <w:sz w:val="24"/>
        </w:rPr>
        <w:t>2.投标人项目组内需具有2名及以上人员获得C1机动车驾驶证（车辆由村委提供）；</w:t>
      </w:r>
    </w:p>
    <w:p w14:paraId="57BB32C5">
      <w:pPr>
        <w:pStyle w:val="2"/>
      </w:pPr>
      <w:r>
        <w:rPr>
          <w:rFonts w:hint="eastAsia" w:ascii="仿宋" w:hAnsi="仿宋" w:eastAsia="仿宋" w:cs="仿宋"/>
          <w:sz w:val="24"/>
        </w:rPr>
        <w:t>3.投标人需提供项目负责人一名。</w:t>
      </w:r>
    </w:p>
    <w:p w14:paraId="4E945158">
      <w:pPr>
        <w:spacing w:line="500" w:lineRule="exact"/>
        <w:ind w:left="420" w:firstLine="60" w:firstLineChars="25"/>
        <w:rPr>
          <w:rFonts w:ascii="仿宋" w:hAnsi="仿宋" w:eastAsia="仿宋"/>
          <w:sz w:val="24"/>
        </w:rPr>
      </w:pPr>
      <w:r>
        <w:rPr>
          <w:rFonts w:hint="eastAsia" w:ascii="仿宋" w:hAnsi="仿宋" w:eastAsia="仿宋"/>
          <w:sz w:val="24"/>
        </w:rPr>
        <w:t>（三）未被“信用中国”网站和“中国政府采购网”网站列入失信被执行人、重大税收违法案件当事人名单、政府采购严重失信行为记录名单（联合体成员存在不良信用记录的，视同联合体存在不良信用记录）；</w:t>
      </w:r>
    </w:p>
    <w:p w14:paraId="097EB16A">
      <w:pPr>
        <w:spacing w:line="500" w:lineRule="exact"/>
        <w:ind w:firstLine="480" w:firstLineChars="200"/>
        <w:rPr>
          <w:rFonts w:ascii="仿宋" w:hAnsi="仿宋" w:eastAsia="仿宋"/>
          <w:sz w:val="24"/>
        </w:rPr>
      </w:pPr>
      <w:r>
        <w:rPr>
          <w:rFonts w:hint="eastAsia" w:ascii="仿宋" w:hAnsi="仿宋" w:eastAsia="仿宋"/>
          <w:sz w:val="24"/>
        </w:rPr>
        <w:t>（四）本次投标不接受联合投标。</w:t>
      </w:r>
    </w:p>
    <w:p w14:paraId="7D64CD42">
      <w:pPr>
        <w:spacing w:line="500" w:lineRule="exact"/>
        <w:ind w:firstLine="480" w:firstLineChars="200"/>
        <w:rPr>
          <w:rFonts w:ascii="仿宋" w:hAnsi="仿宋" w:eastAsia="仿宋"/>
          <w:sz w:val="24"/>
        </w:rPr>
      </w:pPr>
      <w:r>
        <w:rPr>
          <w:rFonts w:hint="eastAsia" w:ascii="仿宋" w:hAnsi="仿宋" w:eastAsia="仿宋"/>
          <w:sz w:val="24"/>
        </w:rPr>
        <w:t>六、报名及招标文件领取的时间和地点：</w:t>
      </w:r>
    </w:p>
    <w:p w14:paraId="444E5D2D">
      <w:pPr>
        <w:snapToGrid w:val="0"/>
        <w:spacing w:line="380" w:lineRule="exact"/>
        <w:ind w:left="420" w:firstLine="60" w:firstLineChars="25"/>
        <w:rPr>
          <w:rFonts w:ascii="仿宋" w:hAnsi="仿宋" w:eastAsia="仿宋"/>
          <w:sz w:val="24"/>
        </w:rPr>
      </w:pPr>
      <w:r>
        <w:rPr>
          <w:rFonts w:hint="eastAsia" w:ascii="仿宋" w:hAnsi="仿宋" w:eastAsia="仿宋"/>
          <w:sz w:val="24"/>
        </w:rPr>
        <w:t>1、报名期限：</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15</w:t>
      </w:r>
      <w:r>
        <w:rPr>
          <w:rFonts w:hint="eastAsia" w:ascii="仿宋" w:hAnsi="仿宋" w:eastAsia="仿宋"/>
          <w:sz w:val="24"/>
        </w:rPr>
        <w:t>日至</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17</w:t>
      </w:r>
      <w:r>
        <w:rPr>
          <w:rFonts w:hint="eastAsia" w:ascii="仿宋" w:hAnsi="仿宋" w:eastAsia="仿宋"/>
          <w:sz w:val="24"/>
        </w:rPr>
        <w:t>日</w:t>
      </w:r>
      <w:r>
        <w:rPr>
          <w:rFonts w:hint="eastAsia" w:ascii="仿宋" w:hAnsi="仿宋" w:eastAsia="仿宋"/>
        </w:rPr>
        <w:t>（工作日9：00-11：30,13:30-16:00</w:t>
      </w:r>
      <w:r>
        <w:rPr>
          <w:rFonts w:ascii="仿宋" w:hAnsi="仿宋" w:eastAsia="仿宋"/>
        </w:rPr>
        <w:t>）</w:t>
      </w:r>
      <w:r>
        <w:rPr>
          <w:rFonts w:hint="eastAsia" w:ascii="仿宋" w:hAnsi="仿宋" w:eastAsia="仿宋"/>
          <w:b/>
          <w:bCs/>
          <w:sz w:val="24"/>
        </w:rPr>
        <w:t>；(法定节假日、双休日除外)</w:t>
      </w:r>
      <w:r>
        <w:rPr>
          <w:rFonts w:hint="eastAsia" w:ascii="仿宋" w:hAnsi="仿宋" w:eastAsia="仿宋"/>
          <w:sz w:val="24"/>
        </w:rPr>
        <w:t>。</w:t>
      </w:r>
    </w:p>
    <w:p w14:paraId="130C0FE4">
      <w:pPr>
        <w:snapToGrid w:val="0"/>
        <w:spacing w:line="500" w:lineRule="exact"/>
        <w:ind w:left="420" w:firstLine="60" w:firstLineChars="25"/>
        <w:rPr>
          <w:rFonts w:ascii="仿宋" w:hAnsi="仿宋" w:eastAsia="仿宋"/>
          <w:sz w:val="24"/>
        </w:rPr>
      </w:pPr>
      <w:r>
        <w:rPr>
          <w:rFonts w:hint="eastAsia" w:ascii="仿宋" w:hAnsi="仿宋" w:eastAsia="仿宋"/>
          <w:sz w:val="24"/>
        </w:rPr>
        <w:t>2、报名地点：新北区奔牛镇招标办公室（奔牛镇人民政府西302室）。</w:t>
      </w:r>
    </w:p>
    <w:p w14:paraId="3AE91997">
      <w:pPr>
        <w:snapToGrid w:val="0"/>
        <w:spacing w:line="500" w:lineRule="exact"/>
        <w:ind w:left="420" w:firstLine="60" w:firstLineChars="25"/>
        <w:rPr>
          <w:rFonts w:ascii="仿宋" w:hAnsi="仿宋" w:eastAsia="仿宋"/>
          <w:sz w:val="24"/>
        </w:rPr>
      </w:pPr>
      <w:r>
        <w:rPr>
          <w:rFonts w:hint="eastAsia" w:ascii="仿宋" w:hAnsi="仿宋" w:eastAsia="仿宋"/>
          <w:sz w:val="24"/>
        </w:rPr>
        <w:t>3、报名申请表及回执下载：见常州高新区管委会（新北区人民政府）网站公告公示栏。</w:t>
      </w:r>
    </w:p>
    <w:p w14:paraId="17CA7B58">
      <w:pPr>
        <w:snapToGrid w:val="0"/>
        <w:spacing w:line="500" w:lineRule="exact"/>
        <w:ind w:left="420" w:firstLine="60" w:firstLineChars="25"/>
        <w:jc w:val="left"/>
        <w:rPr>
          <w:rFonts w:ascii="仿宋" w:hAnsi="仿宋" w:eastAsia="仿宋"/>
          <w:sz w:val="24"/>
        </w:rPr>
      </w:pPr>
      <w:r>
        <w:rPr>
          <w:rFonts w:hint="eastAsia" w:ascii="仿宋" w:hAnsi="仿宋" w:eastAsia="仿宋"/>
          <w:sz w:val="24"/>
        </w:rPr>
        <w:t>4、招标文件领取地点：新北区奔牛镇招标办公室（奔牛镇人民政府西302室），招标文件（纸质材料）费：人民币200元整/标段，电子版招标文件报名截止后由代理公司发至投标单位的邮箱。</w:t>
      </w:r>
    </w:p>
    <w:p w14:paraId="36D28F84">
      <w:pPr>
        <w:snapToGrid w:val="0"/>
        <w:spacing w:line="500" w:lineRule="exact"/>
        <w:ind w:firstLine="480" w:firstLineChars="200"/>
        <w:rPr>
          <w:rFonts w:ascii="仿宋" w:hAnsi="仿宋" w:eastAsia="仿宋"/>
          <w:sz w:val="24"/>
        </w:rPr>
      </w:pPr>
      <w:r>
        <w:rPr>
          <w:rFonts w:hint="eastAsia" w:ascii="仿宋" w:hAnsi="仿宋" w:eastAsia="仿宋"/>
          <w:sz w:val="24"/>
        </w:rPr>
        <w:t>5、投标人报名时需提供资料（复印件一套加盖公章）：</w:t>
      </w:r>
    </w:p>
    <w:p w14:paraId="21D0B95A">
      <w:pPr>
        <w:snapToGrid w:val="0"/>
        <w:spacing w:line="500" w:lineRule="exact"/>
        <w:ind w:firstLine="480" w:firstLineChars="200"/>
        <w:rPr>
          <w:rFonts w:ascii="仿宋" w:hAnsi="仿宋" w:eastAsia="仿宋"/>
          <w:sz w:val="24"/>
        </w:rPr>
      </w:pPr>
      <w:r>
        <w:rPr>
          <w:rFonts w:hint="eastAsia" w:ascii="仿宋" w:hAnsi="仿宋" w:eastAsia="仿宋"/>
          <w:sz w:val="24"/>
        </w:rPr>
        <w:t>（1）企业法人营业执照副本（三证合一）；</w:t>
      </w:r>
    </w:p>
    <w:p w14:paraId="6C564CE4">
      <w:pPr>
        <w:snapToGrid w:val="0"/>
        <w:spacing w:line="500" w:lineRule="exact"/>
        <w:ind w:firstLine="480" w:firstLineChars="200"/>
        <w:rPr>
          <w:rFonts w:ascii="仿宋" w:hAnsi="仿宋" w:eastAsia="仿宋"/>
          <w:sz w:val="24"/>
        </w:rPr>
      </w:pPr>
      <w:r>
        <w:rPr>
          <w:rFonts w:hint="eastAsia" w:ascii="仿宋" w:hAnsi="仿宋" w:eastAsia="仿宋"/>
          <w:sz w:val="24"/>
        </w:rPr>
        <w:t>（2）法定代表人身份证复印件（须注明仅限于</w:t>
      </w:r>
      <w:r>
        <w:rPr>
          <w:rFonts w:hint="eastAsia" w:ascii="仿宋" w:hAnsi="仿宋" w:eastAsia="仿宋" w:cs="仿宋"/>
          <w:sz w:val="24"/>
        </w:rPr>
        <w:t>陈巷村环境卫生长效管护项目投标用</w:t>
      </w:r>
      <w:r>
        <w:rPr>
          <w:rFonts w:hint="eastAsia" w:ascii="仿宋" w:hAnsi="仿宋" w:eastAsia="仿宋"/>
          <w:sz w:val="24"/>
        </w:rPr>
        <w:t>）；</w:t>
      </w:r>
    </w:p>
    <w:p w14:paraId="453FD7AB">
      <w:pPr>
        <w:snapToGrid w:val="0"/>
        <w:spacing w:line="500" w:lineRule="exact"/>
        <w:ind w:firstLine="480" w:firstLineChars="200"/>
        <w:rPr>
          <w:rFonts w:ascii="仿宋" w:hAnsi="仿宋" w:eastAsia="仿宋"/>
          <w:sz w:val="24"/>
        </w:rPr>
      </w:pPr>
      <w:r>
        <w:rPr>
          <w:rFonts w:hint="eastAsia" w:ascii="仿宋" w:hAnsi="仿宋" w:eastAsia="仿宋"/>
          <w:sz w:val="24"/>
        </w:rPr>
        <w:t>（3）法人代表授权委托书（原件）及受托人身份证；</w:t>
      </w:r>
    </w:p>
    <w:p w14:paraId="3EA2041C">
      <w:pPr>
        <w:snapToGrid w:val="0"/>
        <w:spacing w:line="500" w:lineRule="exact"/>
        <w:ind w:firstLine="480" w:firstLineChars="200"/>
        <w:rPr>
          <w:rFonts w:ascii="仿宋" w:hAnsi="仿宋" w:eastAsia="仿宋"/>
          <w:sz w:val="24"/>
        </w:rPr>
      </w:pPr>
      <w:r>
        <w:rPr>
          <w:rFonts w:hint="eastAsia" w:ascii="仿宋" w:hAnsi="仿宋" w:eastAsia="仿宋"/>
          <w:sz w:val="24"/>
        </w:rPr>
        <w:t>（4）资质要求中所涉及的其他相关资料；</w:t>
      </w:r>
    </w:p>
    <w:p w14:paraId="4C2DB4FB">
      <w:pPr>
        <w:snapToGrid w:val="0"/>
        <w:spacing w:line="500" w:lineRule="exact"/>
        <w:ind w:firstLine="480" w:firstLineChars="200"/>
        <w:rPr>
          <w:rFonts w:ascii="仿宋" w:hAnsi="仿宋" w:eastAsia="仿宋"/>
          <w:sz w:val="24"/>
        </w:rPr>
      </w:pPr>
      <w:r>
        <w:rPr>
          <w:rFonts w:hint="eastAsia" w:ascii="仿宋" w:hAnsi="仿宋" w:eastAsia="仿宋"/>
          <w:sz w:val="24"/>
        </w:rPr>
        <w:t>（5）投标报名申请表及回执单（原件）。</w:t>
      </w:r>
    </w:p>
    <w:p w14:paraId="5F786C59">
      <w:pPr>
        <w:snapToGrid w:val="0"/>
        <w:spacing w:line="500" w:lineRule="exact"/>
        <w:ind w:firstLine="480" w:firstLineChars="200"/>
        <w:rPr>
          <w:rFonts w:ascii="仿宋" w:hAnsi="仿宋" w:eastAsia="仿宋"/>
          <w:sz w:val="24"/>
        </w:rPr>
      </w:pPr>
      <w:r>
        <w:rPr>
          <w:rFonts w:hint="eastAsia" w:ascii="仿宋" w:hAnsi="仿宋" w:eastAsia="仿宋"/>
          <w:sz w:val="24"/>
        </w:rPr>
        <w:t>注：其它组织或自然人则提供法律规定的相关资料</w:t>
      </w:r>
    </w:p>
    <w:p w14:paraId="7C405C5D">
      <w:pPr>
        <w:spacing w:line="336" w:lineRule="auto"/>
        <w:ind w:firstLine="480" w:firstLineChars="200"/>
        <w:rPr>
          <w:rFonts w:ascii="仿宋" w:hAnsi="仿宋" w:eastAsia="仿宋"/>
          <w:sz w:val="24"/>
        </w:rPr>
      </w:pPr>
      <w:r>
        <w:rPr>
          <w:rFonts w:hint="eastAsia" w:ascii="仿宋" w:hAnsi="仿宋" w:eastAsia="仿宋"/>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b/>
          <w:sz w:val="24"/>
          <w:u w:val="single"/>
        </w:rPr>
        <w:t>肆万元整</w:t>
      </w:r>
      <w:r>
        <w:rPr>
          <w:rFonts w:hint="eastAsia" w:ascii="仿宋" w:hAnsi="仿宋" w:eastAsia="仿宋"/>
          <w:sz w:val="24"/>
        </w:rPr>
        <w:t>，由投标人自行将投标保证金交至下列账户，截止日前投标保证金必须到达下列账户。</w:t>
      </w:r>
    </w:p>
    <w:p w14:paraId="3D978871">
      <w:pPr>
        <w:spacing w:line="336" w:lineRule="auto"/>
        <w:ind w:left="420"/>
        <w:rPr>
          <w:rFonts w:ascii="仿宋" w:hAnsi="仿宋" w:eastAsia="仿宋"/>
          <w:sz w:val="24"/>
        </w:rPr>
      </w:pPr>
      <w:r>
        <w:rPr>
          <w:rFonts w:hint="eastAsia" w:ascii="仿宋" w:hAnsi="仿宋" w:eastAsia="仿宋"/>
          <w:sz w:val="24"/>
        </w:rPr>
        <w:t>户名：江苏神州招投标有限公司</w:t>
      </w:r>
    </w:p>
    <w:p w14:paraId="4C5307E3">
      <w:pPr>
        <w:spacing w:line="336" w:lineRule="auto"/>
        <w:ind w:left="420"/>
        <w:rPr>
          <w:rFonts w:ascii="仿宋" w:hAnsi="仿宋" w:eastAsia="仿宋"/>
          <w:sz w:val="24"/>
        </w:rPr>
      </w:pPr>
      <w:r>
        <w:rPr>
          <w:rFonts w:hint="eastAsia" w:ascii="仿宋" w:hAnsi="仿宋" w:eastAsia="仿宋"/>
          <w:sz w:val="24"/>
        </w:rPr>
        <w:t>开户银行：招商银行股份有限公司常州武进支行</w:t>
      </w:r>
    </w:p>
    <w:p w14:paraId="34EB5820">
      <w:pPr>
        <w:spacing w:line="336" w:lineRule="auto"/>
        <w:ind w:left="420"/>
        <w:rPr>
          <w:rFonts w:ascii="仿宋" w:hAnsi="仿宋" w:eastAsia="仿宋"/>
          <w:sz w:val="24"/>
        </w:rPr>
      </w:pPr>
      <w:r>
        <w:rPr>
          <w:rFonts w:hint="eastAsia" w:ascii="仿宋" w:hAnsi="仿宋" w:eastAsia="仿宋"/>
          <w:sz w:val="24"/>
        </w:rPr>
        <w:t>账号：519903236910902</w:t>
      </w:r>
    </w:p>
    <w:p w14:paraId="4C3F3628">
      <w:pPr>
        <w:spacing w:line="336" w:lineRule="auto"/>
        <w:ind w:left="420"/>
        <w:rPr>
          <w:rFonts w:ascii="仿宋" w:hAnsi="仿宋" w:eastAsia="仿宋"/>
          <w:sz w:val="24"/>
        </w:rPr>
      </w:pPr>
      <w:r>
        <w:rPr>
          <w:rFonts w:hint="eastAsia" w:ascii="仿宋" w:hAnsi="仿宋" w:eastAsia="仿宋"/>
          <w:sz w:val="24"/>
        </w:rPr>
        <w:t>投标保证金到账截止日期：</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25</w:t>
      </w:r>
      <w:r>
        <w:rPr>
          <w:rFonts w:hint="eastAsia" w:ascii="仿宋" w:hAnsi="仿宋" w:eastAsia="仿宋"/>
          <w:sz w:val="24"/>
        </w:rPr>
        <w:t>日</w:t>
      </w:r>
      <w:r>
        <w:rPr>
          <w:rFonts w:hint="eastAsia" w:ascii="仿宋" w:hAnsi="仿宋" w:eastAsia="仿宋" w:cs="仿宋"/>
          <w:sz w:val="24"/>
        </w:rPr>
        <w:t>17:00前</w:t>
      </w:r>
    </w:p>
    <w:p w14:paraId="3A4D073A">
      <w:pPr>
        <w:snapToGrid w:val="0"/>
        <w:spacing w:line="500" w:lineRule="exact"/>
        <w:ind w:firstLine="480" w:firstLineChars="200"/>
        <w:rPr>
          <w:rFonts w:ascii="仿宋" w:hAnsi="仿宋" w:eastAsia="仿宋"/>
          <w:sz w:val="24"/>
        </w:rPr>
      </w:pPr>
      <w:r>
        <w:rPr>
          <w:rFonts w:hint="eastAsia" w:ascii="仿宋" w:hAnsi="仿宋" w:eastAsia="仿宋"/>
          <w:sz w:val="24"/>
        </w:rPr>
        <w:t>*注意事项：</w:t>
      </w:r>
    </w:p>
    <w:p w14:paraId="416A3C24">
      <w:pPr>
        <w:snapToGrid w:val="0"/>
        <w:spacing w:line="500" w:lineRule="exact"/>
        <w:ind w:firstLine="480" w:firstLineChars="200"/>
        <w:rPr>
          <w:rFonts w:ascii="仿宋" w:hAnsi="仿宋" w:eastAsia="仿宋"/>
          <w:sz w:val="24"/>
        </w:rPr>
      </w:pPr>
      <w:r>
        <w:rPr>
          <w:rFonts w:hint="eastAsia" w:ascii="仿宋" w:hAnsi="仿宋" w:eastAsia="仿宋"/>
          <w:sz w:val="24"/>
        </w:rPr>
        <w:t>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6D75DDC5">
      <w:pPr>
        <w:snapToGrid w:val="0"/>
        <w:spacing w:line="500" w:lineRule="exact"/>
        <w:ind w:left="420" w:firstLine="60" w:firstLineChars="25"/>
        <w:rPr>
          <w:rFonts w:ascii="仿宋" w:hAnsi="仿宋" w:eastAsia="仿宋"/>
          <w:b/>
          <w:sz w:val="24"/>
        </w:rPr>
      </w:pPr>
      <w:r>
        <w:rPr>
          <w:rFonts w:hint="eastAsia" w:ascii="仿宋" w:hAnsi="仿宋" w:eastAsia="仿宋"/>
          <w:b/>
          <w:sz w:val="24"/>
        </w:rPr>
        <w:t>注：投标单位需从企业基本账户缴入投标保证金专用账户</w:t>
      </w:r>
    </w:p>
    <w:p w14:paraId="332095E8">
      <w:pPr>
        <w:snapToGrid w:val="0"/>
        <w:spacing w:line="500" w:lineRule="exact"/>
        <w:ind w:firstLine="480" w:firstLineChars="200"/>
        <w:rPr>
          <w:rFonts w:ascii="仿宋" w:hAnsi="仿宋" w:eastAsia="仿宋"/>
          <w:sz w:val="24"/>
        </w:rPr>
      </w:pPr>
      <w:r>
        <w:rPr>
          <w:rFonts w:hint="eastAsia" w:ascii="仿宋" w:hAnsi="仿宋" w:eastAsia="仿宋"/>
          <w:sz w:val="24"/>
        </w:rPr>
        <w:t>投标保证金相关事宜咨询方式：JSSZZTB@163.COM，唐女士。</w:t>
      </w:r>
    </w:p>
    <w:p w14:paraId="63AD0B39">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勘查现场及标前答疑会</w:t>
      </w:r>
    </w:p>
    <w:p w14:paraId="0F7688B2">
      <w:pPr>
        <w:spacing w:line="50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14:paraId="440A38A6">
      <w:pPr>
        <w:overflowPunct w:val="0"/>
        <w:spacing w:line="336" w:lineRule="auto"/>
        <w:ind w:firstLine="480" w:firstLineChars="200"/>
        <w:rPr>
          <w:rFonts w:ascii="仿宋" w:hAnsi="仿宋" w:eastAsia="仿宋" w:cs="仿宋"/>
          <w:sz w:val="24"/>
          <w:szCs w:val="32"/>
        </w:rPr>
      </w:pPr>
      <w:r>
        <w:rPr>
          <w:rFonts w:hint="eastAsia" w:ascii="仿宋" w:hAnsi="仿宋" w:eastAsia="仿宋" w:cs="仿宋"/>
          <w:sz w:val="24"/>
          <w:szCs w:val="32"/>
        </w:rPr>
        <w:t>现场勘查时间：</w:t>
      </w:r>
      <w:r>
        <w:rPr>
          <w:rFonts w:hint="eastAsia" w:ascii="仿宋" w:hAnsi="仿宋" w:eastAsia="仿宋" w:cs="仿宋"/>
          <w:sz w:val="24"/>
          <w:szCs w:val="32"/>
          <w:u w:val="single"/>
        </w:rPr>
        <w:t>2025</w:t>
      </w:r>
      <w:r>
        <w:rPr>
          <w:rFonts w:hint="eastAsia" w:ascii="仿宋" w:hAnsi="仿宋" w:eastAsia="仿宋" w:cs="仿宋"/>
          <w:sz w:val="24"/>
          <w:szCs w:val="32"/>
        </w:rPr>
        <w:t>年</w:t>
      </w:r>
      <w:r>
        <w:rPr>
          <w:rFonts w:hint="eastAsia" w:ascii="仿宋" w:hAnsi="仿宋" w:eastAsia="仿宋" w:cs="仿宋"/>
          <w:sz w:val="24"/>
          <w:szCs w:val="32"/>
          <w:u w:val="single"/>
        </w:rPr>
        <w:t>4</w:t>
      </w:r>
      <w:r>
        <w:rPr>
          <w:rFonts w:hint="eastAsia" w:ascii="仿宋" w:hAnsi="仿宋" w:eastAsia="仿宋" w:cs="仿宋"/>
          <w:sz w:val="24"/>
          <w:szCs w:val="32"/>
        </w:rPr>
        <w:t>月</w:t>
      </w:r>
      <w:r>
        <w:rPr>
          <w:rFonts w:hint="eastAsia" w:ascii="仿宋" w:hAnsi="仿宋" w:eastAsia="仿宋" w:cs="仿宋"/>
          <w:sz w:val="24"/>
          <w:szCs w:val="32"/>
          <w:u w:val="single"/>
        </w:rPr>
        <w:t>18</w:t>
      </w:r>
      <w:r>
        <w:rPr>
          <w:rFonts w:hint="eastAsia" w:ascii="仿宋" w:hAnsi="仿宋" w:eastAsia="仿宋" w:cs="仿宋"/>
          <w:sz w:val="24"/>
          <w:szCs w:val="32"/>
        </w:rPr>
        <w:t>日</w:t>
      </w:r>
      <w:r>
        <w:rPr>
          <w:rFonts w:ascii="仿宋" w:hAnsi="仿宋" w:eastAsia="仿宋" w:cs="仿宋"/>
          <w:sz w:val="24"/>
          <w:szCs w:val="32"/>
        </w:rPr>
        <w:t>15：00---16:00。</w:t>
      </w:r>
    </w:p>
    <w:p w14:paraId="322E5F47">
      <w:pPr>
        <w:numPr>
          <w:ilvl w:val="255"/>
          <w:numId w:val="0"/>
        </w:numPr>
        <w:spacing w:line="500" w:lineRule="exact"/>
        <w:ind w:firstLine="480" w:firstLineChars="200"/>
        <w:rPr>
          <w:rFonts w:ascii="仿宋" w:hAnsi="仿宋" w:eastAsia="仿宋"/>
          <w:sz w:val="32"/>
          <w:szCs w:val="32"/>
        </w:rPr>
      </w:pPr>
      <w:r>
        <w:rPr>
          <w:rFonts w:hint="eastAsia" w:ascii="仿宋" w:hAnsi="仿宋" w:eastAsia="仿宋" w:cs="仿宋"/>
          <w:sz w:val="24"/>
          <w:szCs w:val="32"/>
        </w:rPr>
        <w:t xml:space="preserve">联系人：沈帆        电话：15161118796    </w:t>
      </w:r>
      <w:r>
        <w:rPr>
          <w:rFonts w:hint="eastAsia" w:ascii="仿宋" w:hAnsi="仿宋" w:eastAsia="仿宋"/>
          <w:sz w:val="32"/>
          <w:szCs w:val="32"/>
        </w:rPr>
        <w:t xml:space="preserve">  </w:t>
      </w:r>
    </w:p>
    <w:p w14:paraId="4F41A671">
      <w:pPr>
        <w:snapToGrid w:val="0"/>
        <w:spacing w:line="500" w:lineRule="exact"/>
        <w:ind w:left="479" w:leftChars="228"/>
        <w:rPr>
          <w:rFonts w:ascii="仿宋" w:hAnsi="仿宋" w:eastAsia="仿宋"/>
          <w:sz w:val="24"/>
          <w:u w:val="single"/>
        </w:rPr>
      </w:pPr>
      <w:r>
        <w:rPr>
          <w:rFonts w:hint="eastAsia" w:ascii="仿宋" w:hAnsi="仿宋" w:eastAsia="仿宋"/>
          <w:sz w:val="24"/>
        </w:rPr>
        <w:t>本项目不召开标前答疑会，投标人对招标文件如有疑问，请将疑问于</w:t>
      </w:r>
      <w:r>
        <w:rPr>
          <w:rFonts w:hint="eastAsia" w:ascii="仿宋" w:hAnsi="仿宋" w:eastAsia="仿宋"/>
          <w:sz w:val="24"/>
          <w:u w:val="single"/>
        </w:rPr>
        <w:t>2025</w:t>
      </w:r>
    </w:p>
    <w:p w14:paraId="20EE5A2F">
      <w:pPr>
        <w:snapToGrid w:val="0"/>
        <w:spacing w:line="500" w:lineRule="exact"/>
        <w:rPr>
          <w:rFonts w:ascii="仿宋" w:hAnsi="仿宋" w:eastAsia="仿宋"/>
          <w:sz w:val="24"/>
        </w:rPr>
      </w:pP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21</w:t>
      </w:r>
      <w:r>
        <w:rPr>
          <w:rFonts w:hint="eastAsia" w:ascii="仿宋" w:hAnsi="仿宋" w:eastAsia="仿宋"/>
          <w:sz w:val="24"/>
        </w:rPr>
        <w:t>日上午</w:t>
      </w:r>
      <w:r>
        <w:rPr>
          <w:rFonts w:hint="eastAsia" w:ascii="仿宋" w:hAnsi="仿宋" w:eastAsia="仿宋"/>
          <w:sz w:val="24"/>
          <w:u w:val="single"/>
        </w:rPr>
        <w:t>11:00（北京时间）</w:t>
      </w:r>
      <w:r>
        <w:rPr>
          <w:rFonts w:hint="eastAsia" w:ascii="仿宋" w:hAnsi="仿宋" w:eastAsia="仿宋" w:cs="仿宋"/>
          <w:sz w:val="24"/>
        </w:rPr>
        <w:t>前以书面形式发送至邮箱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14:paraId="085EBCC7">
      <w:pPr>
        <w:snapToGrid w:val="0"/>
        <w:spacing w:line="500" w:lineRule="exact"/>
        <w:ind w:firstLine="480" w:firstLineChars="200"/>
        <w:rPr>
          <w:rFonts w:ascii="仿宋" w:hAnsi="仿宋" w:eastAsia="仿宋"/>
          <w:sz w:val="24"/>
        </w:rPr>
      </w:pPr>
      <w:r>
        <w:rPr>
          <w:rFonts w:hint="eastAsia" w:ascii="仿宋" w:hAnsi="仿宋" w:eastAsia="仿宋"/>
          <w:sz w:val="24"/>
        </w:rPr>
        <w:t>八、公告期限：同报名时间</w:t>
      </w:r>
    </w:p>
    <w:p w14:paraId="160D4AC9">
      <w:pPr>
        <w:snapToGrid w:val="0"/>
        <w:spacing w:line="500" w:lineRule="exact"/>
        <w:ind w:firstLine="480" w:firstLineChars="200"/>
        <w:rPr>
          <w:rFonts w:ascii="仿宋" w:hAnsi="仿宋" w:eastAsia="仿宋"/>
          <w:sz w:val="24"/>
        </w:rPr>
      </w:pPr>
      <w:r>
        <w:rPr>
          <w:rFonts w:hint="eastAsia" w:ascii="仿宋" w:hAnsi="仿宋" w:eastAsia="仿宋"/>
          <w:sz w:val="24"/>
        </w:rPr>
        <w:t>九、投标文件提交及开标、资格审查信息</w:t>
      </w:r>
    </w:p>
    <w:p w14:paraId="1FC95F2E">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投标文件提交时间：</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28</w:t>
      </w:r>
      <w:r>
        <w:rPr>
          <w:rFonts w:hint="eastAsia" w:ascii="仿宋" w:hAnsi="仿宋" w:eastAsia="仿宋"/>
          <w:sz w:val="24"/>
        </w:rPr>
        <w:t>日</w:t>
      </w:r>
      <w:r>
        <w:rPr>
          <w:rFonts w:hint="eastAsia" w:ascii="仿宋" w:hAnsi="仿宋" w:eastAsia="仿宋"/>
          <w:sz w:val="24"/>
          <w:u w:val="single"/>
        </w:rPr>
        <w:t>13:30</w:t>
      </w:r>
      <w:r>
        <w:rPr>
          <w:rFonts w:hint="eastAsia" w:ascii="仿宋" w:hAnsi="仿宋" w:eastAsia="仿宋"/>
          <w:sz w:val="24"/>
        </w:rPr>
        <w:t xml:space="preserve"> 至</w:t>
      </w:r>
      <w:r>
        <w:rPr>
          <w:rFonts w:hint="eastAsia" w:ascii="仿宋" w:hAnsi="仿宋" w:eastAsia="仿宋"/>
          <w:sz w:val="24"/>
          <w:u w:val="single"/>
        </w:rPr>
        <w:t>14:00</w:t>
      </w:r>
      <w:r>
        <w:rPr>
          <w:rFonts w:hint="eastAsia" w:ascii="仿宋" w:hAnsi="仿宋" w:eastAsia="仿宋"/>
          <w:sz w:val="24"/>
        </w:rPr>
        <w:t>。</w:t>
      </w:r>
    </w:p>
    <w:p w14:paraId="4976247F">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投标文件提交截止暨开标时间：</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28</w:t>
      </w:r>
      <w:r>
        <w:rPr>
          <w:rFonts w:hint="eastAsia" w:ascii="仿宋" w:hAnsi="仿宋" w:eastAsia="仿宋"/>
          <w:sz w:val="24"/>
        </w:rPr>
        <w:t>日</w:t>
      </w:r>
      <w:r>
        <w:rPr>
          <w:rFonts w:hint="eastAsia" w:ascii="仿宋" w:hAnsi="仿宋" w:eastAsia="仿宋"/>
          <w:sz w:val="24"/>
          <w:u w:val="single"/>
        </w:rPr>
        <w:t>14:00</w:t>
      </w:r>
      <w:r>
        <w:rPr>
          <w:rFonts w:hint="eastAsia" w:ascii="仿宋" w:hAnsi="仿宋" w:eastAsia="仿宋"/>
          <w:sz w:val="24"/>
        </w:rPr>
        <w:t>。</w:t>
      </w:r>
    </w:p>
    <w:p w14:paraId="1370F173">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投标文件提交暨开标地点：新北区奔牛镇招标办公室（奔牛镇人民政府西302室）</w:t>
      </w:r>
    </w:p>
    <w:p w14:paraId="46EB2B27">
      <w:pPr>
        <w:snapToGrid w:val="0"/>
        <w:spacing w:line="500" w:lineRule="exact"/>
        <w:ind w:left="420" w:leftChars="200"/>
        <w:rPr>
          <w:rFonts w:ascii="仿宋" w:hAnsi="仿宋" w:eastAsia="仿宋"/>
          <w:sz w:val="24"/>
        </w:rPr>
      </w:pPr>
      <w:r>
        <w:rPr>
          <w:rFonts w:hint="eastAsia" w:ascii="仿宋" w:hAnsi="仿宋" w:eastAsia="仿宋"/>
          <w:sz w:val="24"/>
        </w:rPr>
        <w:t>本项目资格审查方式：资格后审</w:t>
      </w:r>
    </w:p>
    <w:p w14:paraId="72C6D15F">
      <w:pPr>
        <w:snapToGrid w:val="0"/>
        <w:spacing w:line="500" w:lineRule="exact"/>
        <w:ind w:firstLine="480" w:firstLineChars="200"/>
        <w:rPr>
          <w:rFonts w:ascii="仿宋" w:hAnsi="仿宋" w:eastAsia="仿宋"/>
          <w:sz w:val="24"/>
        </w:rPr>
      </w:pPr>
      <w:r>
        <w:rPr>
          <w:rFonts w:hint="eastAsia" w:ascii="仿宋" w:hAnsi="仿宋" w:eastAsia="仿宋"/>
          <w:sz w:val="24"/>
        </w:rPr>
        <w:t>十、联系方式</w:t>
      </w:r>
    </w:p>
    <w:p w14:paraId="151A8D25">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14:paraId="47073663">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联系方式：JSSZZTB@163.COM（江苏神州招投标有限公司邮箱）   </w:t>
      </w:r>
    </w:p>
    <w:p w14:paraId="11FDF60B">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14:paraId="34A2691F">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14:paraId="375E12DF">
      <w:pPr>
        <w:snapToGrid w:val="0"/>
        <w:spacing w:line="500" w:lineRule="exact"/>
        <w:jc w:val="center"/>
        <w:rPr>
          <w:rFonts w:ascii="仿宋" w:hAnsi="仿宋" w:eastAsia="仿宋"/>
          <w:sz w:val="24"/>
        </w:rPr>
      </w:pPr>
      <w:r>
        <w:rPr>
          <w:rFonts w:hint="eastAsia" w:ascii="仿宋" w:hAnsi="仿宋" w:eastAsia="仿宋" w:cs="仿宋"/>
          <w:sz w:val="24"/>
        </w:rPr>
        <w:t>联系地址：新北区奔牛镇迎宾路，奔牛镇人民政府西三楼302、304室</w:t>
      </w:r>
      <w:r>
        <w:rPr>
          <w:rFonts w:hint="eastAsia" w:ascii="仿宋" w:hAnsi="仿宋" w:eastAsia="仿宋"/>
          <w:sz w:val="24"/>
        </w:rPr>
        <w:t xml:space="preserve">                                       </w:t>
      </w:r>
    </w:p>
    <w:p w14:paraId="68258976">
      <w:pPr>
        <w:snapToGrid w:val="0"/>
        <w:spacing w:line="500" w:lineRule="exact"/>
        <w:ind w:right="420"/>
        <w:jc w:val="righ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4</w:t>
      </w:r>
      <w:r>
        <w:rPr>
          <w:rFonts w:hint="eastAsia" w:ascii="仿宋" w:hAnsi="仿宋" w:eastAsia="仿宋"/>
          <w:sz w:val="24"/>
        </w:rPr>
        <w:t>月</w:t>
      </w:r>
      <w:r>
        <w:rPr>
          <w:rFonts w:hint="eastAsia" w:ascii="仿宋" w:hAnsi="仿宋" w:eastAsia="仿宋"/>
          <w:sz w:val="24"/>
          <w:u w:val="single"/>
        </w:rPr>
        <w:t>15</w:t>
      </w:r>
      <w:r>
        <w:rPr>
          <w:rFonts w:hint="eastAsia" w:ascii="仿宋" w:hAnsi="仿宋" w:eastAsia="仿宋"/>
          <w:sz w:val="24"/>
        </w:rPr>
        <w:t>日</w:t>
      </w:r>
    </w:p>
    <w:p w14:paraId="29FBF5C8">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14:paraId="0BE56866">
      <w:pPr>
        <w:snapToGrid w:val="0"/>
        <w:spacing w:line="360" w:lineRule="auto"/>
        <w:jc w:val="left"/>
        <w:rPr>
          <w:rFonts w:ascii="仿宋" w:hAnsi="仿宋" w:eastAsia="仿宋"/>
          <w:b/>
          <w:sz w:val="44"/>
          <w:szCs w:val="44"/>
        </w:rPr>
      </w:pPr>
    </w:p>
    <w:p w14:paraId="62D8A993">
      <w:pPr>
        <w:pStyle w:val="2"/>
        <w:ind w:left="0" w:leftChars="0"/>
        <w:rPr>
          <w:rFonts w:ascii="仿宋" w:hAnsi="仿宋" w:eastAsia="仿宋"/>
          <w:b/>
          <w:sz w:val="44"/>
          <w:szCs w:val="44"/>
        </w:rPr>
      </w:pPr>
    </w:p>
    <w:p w14:paraId="1527A81D">
      <w:pPr>
        <w:pStyle w:val="2"/>
        <w:ind w:left="0" w:leftChars="0"/>
        <w:rPr>
          <w:rFonts w:ascii="仿宋" w:hAnsi="仿宋" w:eastAsia="仿宋"/>
          <w:b/>
          <w:sz w:val="44"/>
          <w:szCs w:val="44"/>
        </w:rPr>
      </w:pPr>
    </w:p>
    <w:p w14:paraId="141831D7">
      <w:pPr>
        <w:pStyle w:val="2"/>
        <w:ind w:left="0" w:leftChars="0"/>
        <w:rPr>
          <w:rFonts w:ascii="仿宋" w:hAnsi="仿宋" w:eastAsia="仿宋"/>
          <w:b/>
          <w:sz w:val="44"/>
          <w:szCs w:val="44"/>
        </w:rPr>
      </w:pPr>
    </w:p>
    <w:p w14:paraId="43DE6F0B">
      <w:pPr>
        <w:pStyle w:val="2"/>
        <w:ind w:left="0" w:leftChars="0"/>
        <w:rPr>
          <w:rFonts w:ascii="仿宋" w:hAnsi="仿宋" w:eastAsia="仿宋"/>
          <w:b/>
          <w:sz w:val="44"/>
          <w:szCs w:val="44"/>
        </w:rPr>
      </w:pPr>
    </w:p>
    <w:p w14:paraId="69D7027A">
      <w:pPr>
        <w:pStyle w:val="2"/>
        <w:ind w:left="0" w:leftChars="0"/>
        <w:rPr>
          <w:rFonts w:ascii="仿宋" w:hAnsi="仿宋" w:eastAsia="仿宋"/>
          <w:b/>
          <w:sz w:val="44"/>
          <w:szCs w:val="44"/>
        </w:rPr>
      </w:pPr>
    </w:p>
    <w:p w14:paraId="391F18E8">
      <w:pPr>
        <w:pStyle w:val="2"/>
        <w:ind w:left="0" w:leftChars="0"/>
        <w:rPr>
          <w:rFonts w:ascii="仿宋" w:hAnsi="仿宋" w:eastAsia="仿宋"/>
          <w:b/>
          <w:sz w:val="44"/>
          <w:szCs w:val="44"/>
        </w:rPr>
      </w:pPr>
    </w:p>
    <w:p w14:paraId="295B55D9">
      <w:pPr>
        <w:pStyle w:val="2"/>
        <w:ind w:left="0" w:leftChars="0"/>
        <w:rPr>
          <w:rFonts w:ascii="仿宋" w:hAnsi="仿宋" w:eastAsia="仿宋"/>
          <w:b/>
          <w:sz w:val="44"/>
          <w:szCs w:val="44"/>
        </w:rPr>
      </w:pPr>
    </w:p>
    <w:p w14:paraId="646522AC">
      <w:pPr>
        <w:pStyle w:val="2"/>
        <w:ind w:left="0" w:leftChars="0"/>
        <w:rPr>
          <w:rFonts w:ascii="仿宋" w:hAnsi="仿宋" w:eastAsia="仿宋"/>
          <w:b/>
          <w:sz w:val="44"/>
          <w:szCs w:val="44"/>
        </w:rPr>
      </w:pPr>
    </w:p>
    <w:p w14:paraId="518ED14C">
      <w:pPr>
        <w:snapToGrid w:val="0"/>
        <w:spacing w:line="360" w:lineRule="auto"/>
        <w:jc w:val="left"/>
        <w:rPr>
          <w:rFonts w:ascii="仿宋" w:hAnsi="仿宋" w:eastAsia="仿宋"/>
          <w:sz w:val="28"/>
          <w:szCs w:val="28"/>
        </w:rPr>
      </w:pPr>
      <w:r>
        <w:rPr>
          <w:rFonts w:hint="eastAsia" w:ascii="仿宋" w:hAnsi="仿宋" w:eastAsia="仿宋"/>
          <w:sz w:val="28"/>
          <w:szCs w:val="28"/>
        </w:rPr>
        <w:t xml:space="preserve">附件1：                     </w:t>
      </w:r>
    </w:p>
    <w:p w14:paraId="730CD1ED">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14:paraId="2180BE57">
      <w:pPr>
        <w:widowControl/>
        <w:spacing w:before="100" w:beforeAutospacing="1" w:after="100" w:afterAutospacing="1" w:line="183" w:lineRule="atLeast"/>
        <w:jc w:val="left"/>
        <w:rPr>
          <w:rFonts w:ascii="仿宋" w:hAnsi="仿宋" w:eastAsia="仿宋" w:cs="宋体"/>
          <w:kern w:val="0"/>
          <w:sz w:val="28"/>
          <w:szCs w:val="28"/>
        </w:rPr>
      </w:pPr>
      <w:r>
        <w:rPr>
          <w:rFonts w:hint="eastAsia" w:ascii="仿宋" w:hAnsi="仿宋" w:eastAsia="仿宋" w:cs="宋体"/>
          <w:bCs/>
          <w:kern w:val="0"/>
          <w:sz w:val="28"/>
          <w:szCs w:val="28"/>
        </w:rPr>
        <w:t>项目编号：</w:t>
      </w:r>
      <w:r>
        <w:rPr>
          <w:rFonts w:hint="eastAsia" w:ascii="仿宋" w:hAnsi="仿宋" w:eastAsia="仿宋"/>
          <w:sz w:val="28"/>
          <w:szCs w:val="28"/>
        </w:rPr>
        <w:t xml:space="preserve"> 奔（服采）2025007号</w:t>
      </w:r>
    </w:p>
    <w:tbl>
      <w:tblPr>
        <w:tblStyle w:val="7"/>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412030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7C21CC77">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投标人全称（公章）：</w:t>
            </w:r>
          </w:p>
        </w:tc>
      </w:tr>
      <w:tr w14:paraId="2FBF98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3AC40680">
            <w:pPr>
              <w:widowControl/>
              <w:adjustRightInd w:val="0"/>
              <w:snapToGrid w:val="0"/>
              <w:spacing w:before="100" w:beforeAutospacing="1" w:after="100" w:afterAutospacing="1" w:line="360" w:lineRule="auto"/>
              <w:ind w:firstLine="397"/>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（被授权人的姓名）参与</w:t>
            </w:r>
            <w:r>
              <w:rPr>
                <w:rFonts w:hint="eastAsia" w:ascii="仿宋" w:hAnsi="仿宋" w:eastAsia="仿宋"/>
                <w:sz w:val="28"/>
                <w:szCs w:val="28"/>
              </w:rPr>
              <w:t>奔（服采）2025007号</w:t>
            </w:r>
            <w:r>
              <w:rPr>
                <w:rFonts w:hint="eastAsia" w:ascii="仿宋" w:hAnsi="仿宋" w:eastAsia="仿宋"/>
                <w:b/>
                <w:sz w:val="28"/>
                <w:szCs w:val="28"/>
                <w:u w:val="single"/>
              </w:rPr>
              <w:t>陈巷村环境卫生长效管护项目</w:t>
            </w:r>
            <w:r>
              <w:rPr>
                <w:rFonts w:hint="eastAsia" w:ascii="仿宋" w:hAnsi="仿宋" w:eastAsia="仿宋" w:cs="宋体"/>
                <w:kern w:val="0"/>
                <w:sz w:val="28"/>
                <w:szCs w:val="28"/>
              </w:rPr>
              <w:t>的投标报名工作。</w:t>
            </w:r>
            <w:r>
              <w:rPr>
                <w:rFonts w:hint="eastAsia" w:ascii="仿宋" w:hAnsi="仿宋" w:eastAsia="仿宋"/>
                <w:sz w:val="28"/>
                <w:szCs w:val="28"/>
              </w:rPr>
              <w:t>项目招投标过程中答疑补充等相关文件都须投标单位自行获取，本单位会及时关注，以防遗漏，并承诺不以此为理由提出质疑。</w:t>
            </w:r>
          </w:p>
          <w:p w14:paraId="2FA81E43">
            <w:pPr>
              <w:widowControl/>
              <w:adjustRightInd w:val="0"/>
              <w:snapToGrid w:val="0"/>
              <w:spacing w:before="100" w:beforeAutospacing="1" w:after="100" w:afterAutospacing="1" w:line="360" w:lineRule="auto"/>
              <w:ind w:firstLine="397"/>
              <w:jc w:val="center"/>
              <w:rPr>
                <w:rFonts w:ascii="仿宋" w:hAnsi="仿宋" w:eastAsia="仿宋" w:cs="宋体"/>
                <w:kern w:val="0"/>
                <w:sz w:val="28"/>
                <w:szCs w:val="28"/>
              </w:rPr>
            </w:pPr>
            <w:r>
              <w:rPr>
                <w:rFonts w:hint="eastAsia" w:ascii="仿宋" w:hAnsi="仿宋" w:eastAsia="仿宋" w:cs="宋体"/>
                <w:kern w:val="0"/>
                <w:sz w:val="28"/>
                <w:szCs w:val="28"/>
              </w:rPr>
              <w:t>法人代表人（签字或盖章）：</w:t>
            </w:r>
          </w:p>
        </w:tc>
      </w:tr>
      <w:tr w14:paraId="033E3F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0FAD761A">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项目负责人姓名：                 身份证号码：</w:t>
            </w:r>
          </w:p>
        </w:tc>
      </w:tr>
      <w:tr w14:paraId="322B6E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7740A9E">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被授权人姓名：                   身份证号码：</w:t>
            </w:r>
          </w:p>
        </w:tc>
      </w:tr>
      <w:tr w14:paraId="28E470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254EB7A8">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移动电话：                       固定电话：</w:t>
            </w:r>
          </w:p>
        </w:tc>
      </w:tr>
      <w:tr w14:paraId="41B53F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29C7E2CE">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电子邮箱：</w:t>
            </w:r>
          </w:p>
        </w:tc>
      </w:tr>
      <w:tr w14:paraId="45AC77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72C775F8">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
                <w:bCs/>
                <w:kern w:val="0"/>
                <w:sz w:val="28"/>
                <w:szCs w:val="28"/>
              </w:rPr>
              <w:t>注：本表以上内容填写均需打印，以下内容需在报名时现场填写。</w:t>
            </w:r>
          </w:p>
        </w:tc>
      </w:tr>
      <w:tr w14:paraId="2C557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51149291">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报名时间：               年     月     日    时    分</w:t>
            </w:r>
          </w:p>
        </w:tc>
      </w:tr>
      <w:tr w14:paraId="2618EE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67B5C3C4">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被授权委托人签字：</w:t>
            </w:r>
          </w:p>
        </w:tc>
      </w:tr>
    </w:tbl>
    <w:p w14:paraId="042FA256">
      <w:pPr>
        <w:widowControl/>
        <w:tabs>
          <w:tab w:val="left" w:pos="6045"/>
        </w:tabs>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kern w:val="0"/>
          <w:sz w:val="28"/>
          <w:szCs w:val="28"/>
        </w:rPr>
        <w:t>注：投标人应完整填写表格，并对内容的真实性和有效性负全部责任</w:t>
      </w:r>
    </w:p>
    <w:p w14:paraId="0A6EA483">
      <w:pPr>
        <w:widowControl/>
        <w:tabs>
          <w:tab w:val="left" w:pos="6045"/>
        </w:tabs>
        <w:spacing w:before="100" w:beforeAutospacing="1" w:after="100" w:afterAutospacing="1" w:line="360" w:lineRule="auto"/>
        <w:jc w:val="left"/>
        <w:rPr>
          <w:rFonts w:ascii="仿宋" w:hAnsi="仿宋" w:eastAsia="仿宋" w:cs="宋体"/>
          <w:kern w:val="0"/>
          <w:sz w:val="28"/>
          <w:szCs w:val="28"/>
        </w:rPr>
      </w:pPr>
    </w:p>
    <w:p w14:paraId="29E9DEB4">
      <w:pPr>
        <w:widowControl/>
        <w:tabs>
          <w:tab w:val="left" w:pos="6045"/>
        </w:tabs>
        <w:spacing w:before="100" w:beforeAutospacing="1" w:after="100" w:afterAutospacing="1" w:line="360" w:lineRule="auto"/>
        <w:jc w:val="left"/>
        <w:rPr>
          <w:rFonts w:ascii="仿宋" w:hAnsi="仿宋" w:eastAsia="仿宋" w:cs="宋体"/>
          <w:kern w:val="0"/>
          <w:sz w:val="28"/>
          <w:szCs w:val="28"/>
        </w:rPr>
      </w:pPr>
    </w:p>
    <w:tbl>
      <w:tblPr>
        <w:tblStyle w:val="7"/>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602EDA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28673FE5">
            <w:pPr>
              <w:widowControl/>
              <w:tabs>
                <w:tab w:val="left" w:pos="6045"/>
              </w:tabs>
              <w:spacing w:before="100" w:beforeAutospacing="1" w:after="100" w:afterAutospacing="1" w:line="360" w:lineRule="auto"/>
              <w:jc w:val="center"/>
              <w:rPr>
                <w:rFonts w:ascii="仿宋" w:hAnsi="仿宋" w:eastAsia="仿宋" w:cs="宋体"/>
                <w:kern w:val="0"/>
                <w:sz w:val="28"/>
                <w:szCs w:val="28"/>
              </w:rPr>
            </w:pPr>
            <w:r>
              <w:rPr>
                <w:rFonts w:hint="eastAsia" w:ascii="仿宋" w:hAnsi="仿宋" w:eastAsia="仿宋" w:cs="宋体"/>
                <w:b/>
                <w:kern w:val="0"/>
                <w:sz w:val="28"/>
                <w:szCs w:val="28"/>
              </w:rPr>
              <w:t>投标报名回执单</w:t>
            </w:r>
          </w:p>
        </w:tc>
      </w:tr>
      <w:tr w14:paraId="38D4ED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7FACE2D5">
            <w:pPr>
              <w:widowControl/>
              <w:tabs>
                <w:tab w:val="left" w:pos="6045"/>
              </w:tabs>
              <w:spacing w:before="100" w:beforeAutospacing="1" w:after="100" w:afterAutospacing="1" w:line="480" w:lineRule="auto"/>
              <w:ind w:firstLine="1120" w:firstLineChars="400"/>
              <w:jc w:val="left"/>
              <w:rPr>
                <w:rFonts w:ascii="仿宋" w:hAnsi="仿宋" w:eastAsia="仿宋" w:cs="宋体"/>
                <w:kern w:val="0"/>
                <w:sz w:val="28"/>
                <w:szCs w:val="28"/>
              </w:rPr>
            </w:pPr>
            <w:r>
              <w:rPr>
                <w:rFonts w:hint="eastAsia" w:ascii="仿宋" w:hAnsi="仿宋" w:eastAsia="仿宋" w:cs="宋体"/>
                <w:kern w:val="0"/>
                <w:sz w:val="28"/>
                <w:szCs w:val="28"/>
                <w:u w:val="single"/>
              </w:rPr>
              <w:t xml:space="preserve">（ 投标人名称[打印]  ） </w:t>
            </w:r>
            <w:r>
              <w:rPr>
                <w:rFonts w:hint="eastAsia" w:ascii="仿宋" w:hAnsi="仿宋" w:eastAsia="仿宋" w:cs="宋体"/>
                <w:kern w:val="0"/>
                <w:sz w:val="28"/>
                <w:szCs w:val="28"/>
              </w:rPr>
              <w:t>已参与</w:t>
            </w:r>
            <w:r>
              <w:rPr>
                <w:rFonts w:hint="eastAsia" w:ascii="仿宋" w:hAnsi="仿宋" w:eastAsia="仿宋"/>
                <w:sz w:val="28"/>
                <w:szCs w:val="28"/>
                <w:u w:val="single"/>
              </w:rPr>
              <w:t xml:space="preserve"> 奔（服采）2025007号</w:t>
            </w:r>
            <w:r>
              <w:rPr>
                <w:rFonts w:hint="eastAsia" w:ascii="仿宋" w:hAnsi="仿宋" w:eastAsia="仿宋"/>
                <w:bCs/>
                <w:sz w:val="28"/>
                <w:szCs w:val="28"/>
                <w:u w:val="single"/>
              </w:rPr>
              <w:t>陈巷村环境卫生长效管护项目</w:t>
            </w:r>
            <w:r>
              <w:rPr>
                <w:rFonts w:hint="eastAsia" w:ascii="仿宋" w:hAnsi="仿宋" w:eastAsia="仿宋"/>
                <w:bCs/>
                <w:sz w:val="28"/>
                <w:szCs w:val="28"/>
              </w:rPr>
              <w:t>的</w:t>
            </w:r>
            <w:r>
              <w:rPr>
                <w:rFonts w:hint="eastAsia" w:ascii="仿宋" w:hAnsi="仿宋" w:eastAsia="仿宋" w:cs="宋体"/>
                <w:kern w:val="0"/>
                <w:sz w:val="28"/>
                <w:szCs w:val="28"/>
              </w:rPr>
              <w:t>投标报名。</w:t>
            </w:r>
          </w:p>
          <w:p w14:paraId="00CFA314">
            <w:pPr>
              <w:widowControl/>
              <w:tabs>
                <w:tab w:val="left" w:pos="6045"/>
              </w:tabs>
              <w:spacing w:before="100" w:beforeAutospacing="1" w:after="100" w:afterAutospacing="1" w:line="360" w:lineRule="auto"/>
              <w:ind w:firstLine="562" w:firstLineChars="200"/>
              <w:jc w:val="left"/>
              <w:rPr>
                <w:rFonts w:ascii="仿宋" w:hAnsi="仿宋" w:eastAsia="仿宋" w:cs="宋体"/>
                <w:kern w:val="0"/>
                <w:sz w:val="28"/>
                <w:szCs w:val="28"/>
              </w:rPr>
            </w:pPr>
            <w:r>
              <w:rPr>
                <w:rFonts w:hint="eastAsia" w:ascii="仿宋" w:hAnsi="仿宋" w:eastAsia="仿宋" w:cs="宋体"/>
                <w:b/>
                <w:kern w:val="0"/>
                <w:sz w:val="28"/>
                <w:szCs w:val="28"/>
              </w:rPr>
              <w:t>　</w:t>
            </w:r>
            <w:r>
              <w:rPr>
                <w:rFonts w:hint="eastAsia" w:ascii="仿宋" w:hAnsi="仿宋" w:eastAsia="仿宋" w:cs="宋体"/>
                <w:kern w:val="0"/>
                <w:sz w:val="28"/>
                <w:szCs w:val="28"/>
              </w:rPr>
              <w:t xml:space="preserve">                镇招标办报名经办人（签字）：　　　　　</w:t>
            </w:r>
          </w:p>
          <w:p w14:paraId="57BAE7A7">
            <w:pPr>
              <w:widowControl/>
              <w:tabs>
                <w:tab w:val="left" w:pos="6045"/>
              </w:tabs>
              <w:spacing w:before="100" w:beforeAutospacing="1" w:after="100" w:afterAutospacing="1" w:line="360" w:lineRule="auto"/>
              <w:ind w:right="480" w:firstLine="6160" w:firstLineChars="2200"/>
              <w:jc w:val="left"/>
              <w:rPr>
                <w:rFonts w:ascii="仿宋" w:hAnsi="仿宋" w:eastAsia="仿宋" w:cs="宋体"/>
                <w:kern w:val="0"/>
                <w:sz w:val="28"/>
                <w:szCs w:val="28"/>
              </w:rPr>
            </w:pPr>
            <w:r>
              <w:rPr>
                <w:rFonts w:hint="eastAsia" w:ascii="仿宋" w:hAnsi="仿宋" w:eastAsia="仿宋" w:cs="宋体"/>
                <w:kern w:val="0"/>
                <w:sz w:val="28"/>
                <w:szCs w:val="28"/>
              </w:rPr>
              <w:t>日期：</w:t>
            </w:r>
          </w:p>
          <w:p w14:paraId="619767B2">
            <w:pPr>
              <w:widowControl/>
              <w:tabs>
                <w:tab w:val="left" w:pos="6045"/>
              </w:tabs>
              <w:spacing w:before="100" w:beforeAutospacing="1" w:after="100" w:afterAutospacing="1" w:line="360" w:lineRule="auto"/>
              <w:ind w:right="480"/>
              <w:jc w:val="left"/>
              <w:rPr>
                <w:rFonts w:ascii="仿宋" w:hAnsi="仿宋" w:eastAsia="仿宋" w:cs="宋体"/>
                <w:kern w:val="0"/>
                <w:sz w:val="28"/>
                <w:szCs w:val="28"/>
              </w:rPr>
            </w:pPr>
            <w:r>
              <w:rPr>
                <w:rFonts w:hint="eastAsia" w:ascii="仿宋" w:hAnsi="仿宋" w:eastAsia="仿宋" w:cs="宋体"/>
                <w:kern w:val="0"/>
                <w:sz w:val="28"/>
                <w:szCs w:val="28"/>
              </w:rPr>
              <w:t>注：此单在报名时递交给镇招标办签字后，由投标单位带回，勘查现场时需提供给招标人查验。</w:t>
            </w:r>
          </w:p>
        </w:tc>
      </w:tr>
    </w:tbl>
    <w:p w14:paraId="56C765DC">
      <w:pPr>
        <w:rPr>
          <w:rFonts w:ascii="仿宋" w:hAnsi="仿宋" w:eastAsia="仿宋"/>
          <w:sz w:val="28"/>
          <w:szCs w:val="28"/>
        </w:rPr>
      </w:pPr>
    </w:p>
    <w:p w14:paraId="7FFD9B7A">
      <w:pPr>
        <w:rPr>
          <w:rFonts w:ascii="仿宋" w:hAnsi="仿宋" w:eastAsia="仿宋"/>
          <w:sz w:val="28"/>
          <w:szCs w:val="28"/>
        </w:rPr>
      </w:pPr>
      <w:r>
        <w:rPr>
          <w:rFonts w:hint="eastAsia" w:ascii="仿宋" w:hAnsi="仿宋" w:eastAsia="仿宋"/>
          <w:sz w:val="28"/>
          <w:szCs w:val="28"/>
        </w:rPr>
        <w:t>（回执单请另起一页填写并打印后带到报名现场）</w:t>
      </w:r>
    </w:p>
    <w:tbl>
      <w:tblPr>
        <w:tblStyle w:val="7"/>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632DF1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194D8173">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14:paraId="1AF08D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2DE3DCE8">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奔（服采）2025007号</w:t>
            </w:r>
            <w:r>
              <w:rPr>
                <w:rFonts w:hint="eastAsia" w:ascii="仿宋" w:hAnsi="仿宋" w:eastAsia="仿宋"/>
                <w:bCs/>
                <w:sz w:val="28"/>
                <w:szCs w:val="28"/>
                <w:u w:val="single"/>
              </w:rPr>
              <w:t>陈巷村环境卫生长效管护项目</w:t>
            </w:r>
            <w:r>
              <w:rPr>
                <w:rFonts w:hint="eastAsia" w:ascii="仿宋" w:hAnsi="仿宋" w:eastAsia="仿宋" w:cs="仿宋"/>
                <w:kern w:val="0"/>
                <w:sz w:val="28"/>
                <w:szCs w:val="28"/>
              </w:rPr>
              <w:t>的现场勘查。</w:t>
            </w:r>
          </w:p>
          <w:p w14:paraId="359126A7">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现场勘查人（签字）：</w:t>
            </w:r>
          </w:p>
          <w:p w14:paraId="459D31DE">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招标人（盖章）：　　　　　</w:t>
            </w:r>
          </w:p>
          <w:p w14:paraId="22A07A2C">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14:paraId="3942ECF8">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14:paraId="3F61EC89">
      <w:pPr>
        <w:widowControl/>
        <w:jc w:val="left"/>
        <w:rPr>
          <w:rFonts w:ascii="仿宋" w:hAnsi="仿宋" w:eastAsia="仿宋"/>
          <w:b/>
          <w:sz w:val="44"/>
          <w:szCs w:val="44"/>
        </w:rPr>
        <w:sectPr>
          <w:pgSz w:w="11906" w:h="16838"/>
          <w:pgMar w:top="1440" w:right="1797" w:bottom="1440" w:left="1797" w:header="851" w:footer="992" w:gutter="0"/>
          <w:cols w:space="720" w:num="1"/>
          <w:docGrid w:type="lines" w:linePitch="312" w:charSpace="0"/>
        </w:sectPr>
      </w:pPr>
    </w:p>
    <w:p w14:paraId="42E53D65">
      <w:pPr>
        <w:spacing w:before="100" w:after="240" w:line="500" w:lineRule="exact"/>
        <w:jc w:val="left"/>
        <w:outlineLvl w:val="0"/>
        <w:rPr>
          <w:rFonts w:ascii="仿宋" w:hAnsi="仿宋" w:eastAsia="仿宋"/>
          <w:sz w:val="28"/>
          <w:szCs w:val="28"/>
        </w:rPr>
      </w:pPr>
      <w:bookmarkStart w:id="0" w:name="_Toc28707"/>
      <w:bookmarkStart w:id="1" w:name="_Toc25008"/>
      <w:bookmarkStart w:id="2" w:name="_Toc11657"/>
      <w:r>
        <w:rPr>
          <w:rFonts w:hint="eastAsia" w:ascii="仿宋" w:hAnsi="仿宋" w:eastAsia="仿宋"/>
          <w:sz w:val="28"/>
          <w:szCs w:val="28"/>
        </w:rPr>
        <w:t>附件2：</w:t>
      </w:r>
      <w:bookmarkEnd w:id="0"/>
      <w:bookmarkEnd w:id="1"/>
      <w:bookmarkEnd w:id="2"/>
    </w:p>
    <w:p w14:paraId="3F8B1CCC">
      <w:pPr>
        <w:spacing w:before="100" w:after="240" w:line="500" w:lineRule="exact"/>
        <w:jc w:val="center"/>
        <w:outlineLvl w:val="0"/>
        <w:rPr>
          <w:rFonts w:ascii="仿宋" w:hAnsi="仿宋" w:eastAsia="仿宋" w:cs="仿宋"/>
          <w:b/>
          <w:sz w:val="36"/>
          <w:szCs w:val="36"/>
        </w:rPr>
      </w:pPr>
      <w:bookmarkStart w:id="3" w:name="_Toc7921"/>
      <w:bookmarkStart w:id="4" w:name="_Toc6952"/>
      <w:bookmarkStart w:id="5" w:name="_Toc1573"/>
      <w:r>
        <w:rPr>
          <w:rFonts w:hint="eastAsia" w:ascii="仿宋" w:hAnsi="仿宋" w:eastAsia="仿宋" w:cs="仿宋"/>
          <w:b/>
          <w:sz w:val="36"/>
          <w:szCs w:val="36"/>
        </w:rPr>
        <w:t>评标方法</w:t>
      </w:r>
      <w:bookmarkEnd w:id="3"/>
      <w:bookmarkEnd w:id="4"/>
      <w:bookmarkEnd w:id="5"/>
    </w:p>
    <w:p w14:paraId="395C7056">
      <w:pPr>
        <w:spacing w:line="500" w:lineRule="exact"/>
        <w:ind w:firstLine="480" w:firstLineChars="200"/>
        <w:rPr>
          <w:rFonts w:ascii="仿宋" w:hAnsi="仿宋" w:eastAsia="仿宋" w:cs="仿宋"/>
          <w:sz w:val="24"/>
        </w:rPr>
      </w:pPr>
      <w:r>
        <w:rPr>
          <w:rFonts w:hint="eastAsia" w:ascii="仿宋" w:hAnsi="仿宋" w:eastAsia="仿宋" w:cs="仿宋"/>
          <w:sz w:val="24"/>
        </w:rPr>
        <w:t>一、评审办法：</w:t>
      </w:r>
    </w:p>
    <w:p w14:paraId="32C7ED83">
      <w:pPr>
        <w:spacing w:line="500" w:lineRule="exact"/>
        <w:ind w:left="840" w:firstLine="420"/>
        <w:outlineLvl w:val="0"/>
        <w:rPr>
          <w:rFonts w:ascii="仿宋" w:hAnsi="仿宋" w:eastAsia="仿宋" w:cs="仿宋"/>
          <w:sz w:val="24"/>
        </w:rPr>
      </w:pPr>
      <w:r>
        <w:rPr>
          <w:rFonts w:hint="eastAsia" w:ascii="仿宋" w:hAnsi="仿宋" w:eastAsia="仿宋" w:cs="仿宋"/>
          <w:spacing w:val="2"/>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中标人（成交人）。得分相同的，按投标报价由低到高顺序排列。得分且投标报价相同的，按技术指标优劣顺序排列。</w:t>
      </w:r>
    </w:p>
    <w:p w14:paraId="08CD4028">
      <w:pPr>
        <w:pStyle w:val="9"/>
        <w:spacing w:before="189" w:after="0" w:line="500" w:lineRule="exact"/>
        <w:ind w:left="480"/>
        <w:jc w:val="left"/>
        <w:rPr>
          <w:rFonts w:ascii="仿宋" w:hAnsi="仿宋" w:eastAsia="仿宋" w:cs="仿宋"/>
          <w:sz w:val="24"/>
          <w:lang w:eastAsia="zh-CN"/>
        </w:rPr>
      </w:pPr>
      <w:r>
        <w:rPr>
          <w:rFonts w:hint="eastAsia" w:ascii="仿宋" w:hAnsi="仿宋" w:eastAsia="仿宋" w:cs="仿宋"/>
          <w:sz w:val="24"/>
          <w:lang w:eastAsia="zh-CN"/>
        </w:rPr>
        <w:t>二、评分标准：</w:t>
      </w:r>
    </w:p>
    <w:p w14:paraId="41B7AD99">
      <w:pPr>
        <w:pStyle w:val="9"/>
        <w:spacing w:before="158" w:after="0" w:line="500" w:lineRule="exact"/>
        <w:ind w:left="480"/>
        <w:jc w:val="left"/>
        <w:rPr>
          <w:rFonts w:ascii="仿宋" w:hAnsi="仿宋" w:eastAsia="仿宋" w:cs="仿宋"/>
          <w:b/>
          <w:bCs/>
          <w:sz w:val="24"/>
          <w:lang w:eastAsia="zh-CN"/>
        </w:rPr>
      </w:pPr>
      <w:r>
        <w:rPr>
          <w:rFonts w:hint="eastAsia" w:ascii="仿宋" w:hAnsi="仿宋" w:eastAsia="仿宋" w:cs="仿宋"/>
          <w:b/>
          <w:bCs/>
          <w:sz w:val="24"/>
          <w:lang w:eastAsia="zh-CN"/>
        </w:rPr>
        <w:t>(一)</w:t>
      </w:r>
      <w:r>
        <w:rPr>
          <w:rFonts w:hint="eastAsia"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价格基准分：12分</w:t>
      </w:r>
    </w:p>
    <w:p w14:paraId="478AD310">
      <w:pPr>
        <w:pStyle w:val="9"/>
        <w:spacing w:before="249" w:after="0" w:line="500" w:lineRule="exact"/>
        <w:ind w:left="600"/>
        <w:jc w:val="left"/>
        <w:rPr>
          <w:rFonts w:ascii="仿宋" w:hAnsi="仿宋" w:eastAsia="仿宋" w:cs="仿宋"/>
          <w:sz w:val="24"/>
          <w:lang w:eastAsia="zh-CN"/>
        </w:rPr>
      </w:pPr>
      <w:r>
        <w:rPr>
          <w:rFonts w:hint="eastAsia" w:ascii="仿宋" w:hAnsi="仿宋" w:eastAsia="仿宋" w:cs="仿宋"/>
          <w:spacing w:val="-1"/>
          <w:sz w:val="24"/>
          <w:lang w:eastAsia="zh-CN"/>
        </w:rPr>
        <w:t>第一步：报价在招标预算价格以下的，为有效报价。超出此范围的报价为无效报</w:t>
      </w:r>
      <w:r>
        <w:rPr>
          <w:rFonts w:hint="eastAsia" w:ascii="仿宋" w:hAnsi="仿宋" w:eastAsia="仿宋" w:cs="仿宋"/>
          <w:sz w:val="24"/>
          <w:lang w:eastAsia="zh-CN"/>
        </w:rPr>
        <w:t>价。无效报价的投标文件不进行评审，也不中标。</w:t>
      </w:r>
    </w:p>
    <w:p w14:paraId="7BF82D25">
      <w:pPr>
        <w:pStyle w:val="9"/>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第二步：在所有有效报价中选择报价最低的确定为基准报价。</w:t>
      </w:r>
    </w:p>
    <w:p w14:paraId="31B619BB">
      <w:pPr>
        <w:pStyle w:val="9"/>
        <w:spacing w:before="189" w:after="0" w:line="500" w:lineRule="exact"/>
        <w:ind w:left="600"/>
        <w:jc w:val="left"/>
        <w:rPr>
          <w:rFonts w:ascii="仿宋" w:hAnsi="仿宋" w:eastAsia="仿宋" w:cs="仿宋"/>
          <w:sz w:val="24"/>
          <w:lang w:eastAsia="zh-CN"/>
        </w:rPr>
      </w:pPr>
      <w:r>
        <w:rPr>
          <w:rFonts w:hint="eastAsia" w:ascii="仿宋" w:hAnsi="仿宋" w:eastAsia="仿宋" w:cs="仿宋"/>
          <w:spacing w:val="3"/>
          <w:sz w:val="24"/>
          <w:lang w:eastAsia="zh-CN"/>
        </w:rPr>
        <w:t>第三步：将所有有效报价与基准报价相比较：等于基准报价的得</w:t>
      </w:r>
      <w:r>
        <w:rPr>
          <w:rFonts w:hint="eastAsia" w:ascii="仿宋" w:hAnsi="仿宋" w:eastAsia="仿宋" w:cs="仿宋"/>
          <w:spacing w:val="-2"/>
          <w:sz w:val="24"/>
          <w:lang w:eastAsia="zh-CN"/>
        </w:rPr>
        <w:t xml:space="preserve"> </w:t>
      </w:r>
      <w:r>
        <w:rPr>
          <w:rFonts w:hint="eastAsia" w:ascii="仿宋" w:hAnsi="仿宋" w:eastAsia="仿宋" w:cs="仿宋"/>
          <w:sz w:val="24"/>
          <w:lang w:eastAsia="zh-CN"/>
        </w:rPr>
        <w:t>15</w:t>
      </w:r>
      <w:r>
        <w:rPr>
          <w:rFonts w:hint="eastAsia" w:ascii="仿宋" w:hAnsi="仿宋" w:eastAsia="仿宋" w:cs="仿宋"/>
          <w:spacing w:val="5"/>
          <w:sz w:val="24"/>
          <w:lang w:eastAsia="zh-CN"/>
        </w:rPr>
        <w:t xml:space="preserve"> </w:t>
      </w:r>
      <w:r>
        <w:rPr>
          <w:rFonts w:hint="eastAsia" w:ascii="仿宋" w:hAnsi="仿宋" w:eastAsia="仿宋" w:cs="仿宋"/>
          <w:spacing w:val="2"/>
          <w:sz w:val="24"/>
          <w:lang w:eastAsia="zh-CN"/>
        </w:rPr>
        <w:t>分，其他投标人</w:t>
      </w:r>
      <w:r>
        <w:rPr>
          <w:rFonts w:hint="eastAsia" w:ascii="仿宋" w:hAnsi="仿宋" w:eastAsia="仿宋" w:cs="仿宋"/>
          <w:spacing w:val="-4"/>
          <w:sz w:val="24"/>
          <w:lang w:eastAsia="zh-CN"/>
        </w:rPr>
        <w:t>的价格分按照下列公式计算（计算结果四舍五入保留两位小数）：</w:t>
      </w:r>
    </w:p>
    <w:p w14:paraId="205069EB">
      <w:pPr>
        <w:pStyle w:val="9"/>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最终报价得分＝（基准报价/报价）×12%×100</w:t>
      </w:r>
    </w:p>
    <w:p w14:paraId="19CDB2B9">
      <w:pPr>
        <w:spacing w:line="500" w:lineRule="exact"/>
        <w:ind w:firstLine="482" w:firstLineChars="200"/>
        <w:rPr>
          <w:rFonts w:ascii="仿宋" w:hAnsi="仿宋" w:eastAsia="仿宋" w:cs="仿宋"/>
          <w:b/>
          <w:sz w:val="24"/>
        </w:rPr>
      </w:pPr>
      <w:r>
        <w:rPr>
          <w:rFonts w:hint="eastAsia" w:ascii="仿宋" w:hAnsi="仿宋" w:eastAsia="仿宋" w:cs="仿宋"/>
          <w:b/>
          <w:sz w:val="24"/>
        </w:rPr>
        <w:t>（二）业绩证明材料：18分</w:t>
      </w:r>
    </w:p>
    <w:p w14:paraId="3C7EB1DF">
      <w:pPr>
        <w:spacing w:line="500" w:lineRule="exact"/>
        <w:ind w:firstLine="480" w:firstLineChars="200"/>
        <w:rPr>
          <w:rFonts w:ascii="仿宋" w:hAnsi="仿宋" w:eastAsia="仿宋" w:cs="仿宋"/>
          <w:sz w:val="24"/>
        </w:rPr>
      </w:pPr>
      <w:r>
        <w:rPr>
          <w:rFonts w:hint="eastAsia" w:ascii="仿宋" w:hAnsi="仿宋" w:eastAsia="仿宋" w:cs="仿宋"/>
          <w:sz w:val="24"/>
        </w:rPr>
        <w:t>2022年1月1日至今投标人独立或合作承担过与本次招标类似项目（</w:t>
      </w:r>
      <w:r>
        <w:rPr>
          <w:rFonts w:hint="eastAsia" w:ascii="仿宋" w:hAnsi="仿宋" w:eastAsia="仿宋" w:cs="仿宋"/>
          <w:b/>
          <w:bCs/>
          <w:sz w:val="24"/>
        </w:rPr>
        <w:t>不含园区、小区等物业管理或保洁类项目）</w:t>
      </w:r>
      <w:r>
        <w:rPr>
          <w:rFonts w:hint="eastAsia" w:ascii="仿宋" w:hAnsi="仿宋" w:eastAsia="仿宋" w:cs="仿宋"/>
          <w:sz w:val="24"/>
        </w:rPr>
        <w:t>的每个得 6分（最高不超过 18分）。（投标文件中须提供合同复印件并加盖公章，原件备查，若未提供则该项不得分）</w:t>
      </w:r>
    </w:p>
    <w:p w14:paraId="11BE1B65">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（三）承诺增值服务：7分</w:t>
      </w:r>
    </w:p>
    <w:p w14:paraId="66CF8610">
      <w:pPr>
        <w:spacing w:line="500" w:lineRule="exact"/>
        <w:ind w:firstLine="480" w:firstLineChars="200"/>
        <w:rPr>
          <w:rFonts w:ascii="仿宋" w:hAnsi="仿宋" w:eastAsia="仿宋" w:cs="仿宋"/>
          <w:b/>
          <w:sz w:val="24"/>
        </w:rPr>
      </w:pPr>
      <w:r>
        <w:rPr>
          <w:rFonts w:hint="eastAsia" w:ascii="仿宋" w:hAnsi="仿宋" w:eastAsia="仿宋" w:cs="仿宋"/>
          <w:bCs/>
          <w:sz w:val="24"/>
        </w:rPr>
        <w:t>投标人承诺，若中标后聘用当地农民工作为企业职工的得7分。</w:t>
      </w:r>
      <w:r>
        <w:rPr>
          <w:rFonts w:hint="eastAsia" w:ascii="仿宋" w:hAnsi="仿宋" w:eastAsia="仿宋" w:cs="仿宋"/>
          <w:b/>
          <w:sz w:val="24"/>
        </w:rPr>
        <w:t>（投标文件中须提供承诺书并加盖公章，格式自拟）。</w:t>
      </w:r>
    </w:p>
    <w:p w14:paraId="2A25BA76">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（四）服务方案 ：60分</w:t>
      </w:r>
    </w:p>
    <w:p w14:paraId="107E643D">
      <w:pPr>
        <w:pStyle w:val="4"/>
        <w:spacing w:line="500" w:lineRule="exact"/>
        <w:ind w:firstLine="480"/>
        <w:rPr>
          <w:rFonts w:ascii="仿宋" w:hAnsi="仿宋" w:eastAsia="仿宋" w:cs="仿宋"/>
          <w:bCs/>
          <w:sz w:val="24"/>
        </w:rPr>
      </w:pPr>
      <w:r>
        <w:rPr>
          <w:rFonts w:hint="eastAsia" w:ascii="仿宋" w:hAnsi="仿宋" w:eastAsia="仿宋" w:cs="仿宋"/>
          <w:bCs/>
          <w:sz w:val="24"/>
        </w:rPr>
        <w:t>1.针对本项目组织构架、配套规章制度、各岗位分工及职责等方面按照招标要求，是否描述完整、是否切实可行，由评委综合打分：项目组织架构明晰，配套规章制度、各岗位分工及职责等内容完整，完全满足项目需求得14-20分；项目组织架构明晰，配套规章制度、各岗位分工及职责等内容不够完整，但基本满足项目需求得7-13分；组织架构、制度等内容完整性略有欠缺，可行性一般，基本满足项目需求得1-6分；若未提供，则该项不得分。</w:t>
      </w:r>
    </w:p>
    <w:p w14:paraId="2A8BF857">
      <w:pPr>
        <w:spacing w:line="500" w:lineRule="exact"/>
        <w:ind w:firstLine="480"/>
        <w:rPr>
          <w:rFonts w:ascii="仿宋" w:hAnsi="仿宋" w:eastAsia="仿宋" w:cs="仿宋"/>
          <w:bCs/>
          <w:sz w:val="24"/>
        </w:rPr>
      </w:pPr>
      <w:r>
        <w:rPr>
          <w:rFonts w:hint="eastAsia" w:ascii="仿宋" w:hAnsi="仿宋" w:eastAsia="仿宋" w:cs="仿宋"/>
          <w:bCs/>
          <w:sz w:val="24"/>
        </w:rPr>
        <w:t>2.针对本项目制定详细的应急事件处理预案，由评委综合打分：本方案描述齐全，可行性强得14-20分；针对性欠缺、描述有所欠缺得7-13分；仅作简单描述，合理性差得1-6分；若未提供，则该项不得分。</w:t>
      </w:r>
    </w:p>
    <w:p w14:paraId="6F8389E6">
      <w:pPr>
        <w:pStyle w:val="4"/>
        <w:spacing w:line="500" w:lineRule="exact"/>
        <w:ind w:firstLine="480"/>
        <w:rPr>
          <w:rFonts w:ascii="仿宋" w:hAnsi="仿宋" w:eastAsia="仿宋" w:cs="仿宋"/>
          <w:bCs/>
          <w:sz w:val="24"/>
        </w:rPr>
      </w:pPr>
      <w:r>
        <w:rPr>
          <w:rFonts w:hint="eastAsia" w:ascii="仿宋" w:hAnsi="仿宋" w:eastAsia="仿宋" w:cs="仿宋"/>
          <w:bCs/>
          <w:sz w:val="24"/>
        </w:rPr>
        <w:t>3.针对项目环境长效管理实施方案，按照招标要求，是否描述完整、是否切实可行，由评委综合打分：本方案描述齐全，可行性强得14-20分；针对性欠缺、描述有所欠缺得7-13分；仅作简单描述，合理性差得1-6分；若未提供，则该项不得分。</w:t>
      </w:r>
    </w:p>
    <w:p w14:paraId="37416CD5">
      <w:pPr>
        <w:pStyle w:val="3"/>
        <w:ind w:firstLine="482"/>
        <w:rPr>
          <w:rFonts w:ascii="仿宋" w:hAnsi="仿宋" w:eastAsia="仿宋" w:cs="仿宋"/>
          <w:bCs/>
          <w:kern w:val="2"/>
          <w:szCs w:val="24"/>
          <w:u w:val="none"/>
        </w:rPr>
      </w:pPr>
      <w:r>
        <w:rPr>
          <w:rFonts w:hint="eastAsia" w:ascii="仿宋" w:hAnsi="仿宋" w:eastAsia="仿宋" w:cs="仿宋"/>
          <w:bCs/>
          <w:kern w:val="2"/>
          <w:szCs w:val="24"/>
          <w:u w:val="none"/>
        </w:rPr>
        <w:t>（五）分类垃圾（镇集中垃圾处理站不予受理和无权处置的垃圾）收集服务方案：3分</w:t>
      </w:r>
    </w:p>
    <w:p w14:paraId="465C2153">
      <w:pPr>
        <w:pStyle w:val="4"/>
        <w:spacing w:line="500" w:lineRule="exact"/>
        <w:ind w:firstLine="480"/>
        <w:rPr>
          <w:rFonts w:ascii="仿宋" w:hAnsi="仿宋" w:eastAsia="仿宋" w:cs="仿宋"/>
          <w:bCs/>
          <w:sz w:val="24"/>
        </w:rPr>
      </w:pPr>
      <w:r>
        <w:rPr>
          <w:rFonts w:hint="eastAsia" w:ascii="仿宋" w:hAnsi="仿宋" w:eastAsia="仿宋" w:cs="仿宋"/>
        </w:rPr>
        <w:t>针对</w:t>
      </w:r>
      <w:r>
        <w:rPr>
          <w:rFonts w:hint="eastAsia" w:ascii="仿宋" w:hAnsi="仿宋" w:eastAsia="仿宋"/>
          <w:bCs/>
          <w:sz w:val="24"/>
        </w:rPr>
        <w:t>分类垃圾（镇集中垃圾处理站不予受理和无权处置的垃圾）收集</w:t>
      </w:r>
      <w:r>
        <w:rPr>
          <w:rFonts w:hint="eastAsia" w:ascii="仿宋" w:hAnsi="仿宋" w:eastAsia="仿宋"/>
          <w:bCs/>
        </w:rPr>
        <w:t>，</w:t>
      </w:r>
      <w:r>
        <w:rPr>
          <w:rFonts w:hint="eastAsia" w:ascii="仿宋" w:hAnsi="仿宋" w:eastAsia="仿宋" w:cs="仿宋"/>
          <w:bCs/>
          <w:sz w:val="24"/>
        </w:rPr>
        <w:t>按照招标要求，是否描述完整、是否切实可行，由评委综合打分：本方案描述齐全，可行性强得3分；针对性欠缺、描述有所欠缺得2分；仅作简单描述，合理性差得1分；若未提供，则该项不得分。</w:t>
      </w:r>
    </w:p>
    <w:p w14:paraId="26DEA5DD">
      <w:pPr>
        <w:pStyle w:val="3"/>
        <w:rPr>
          <w:rFonts w:ascii="仿宋" w:hAnsi="仿宋" w:eastAsia="仿宋" w:cs="仿宋"/>
        </w:rPr>
      </w:pPr>
    </w:p>
    <w:p w14:paraId="15FBCE60">
      <w:pPr>
        <w:rPr>
          <w:rFonts w:ascii="仿宋" w:hAnsi="仿宋" w:eastAsia="仿宋" w:cs="仿宋"/>
          <w:sz w:val="24"/>
        </w:rPr>
      </w:pPr>
    </w:p>
    <w:p w14:paraId="69DCC8DE">
      <w:pPr>
        <w:pStyle w:val="3"/>
        <w:rPr>
          <w:rFonts w:ascii="仿宋" w:hAnsi="仿宋" w:eastAsia="仿宋" w:cs="仿宋"/>
        </w:rPr>
      </w:pPr>
    </w:p>
    <w:p w14:paraId="3A21B1A5">
      <w:pPr>
        <w:rPr>
          <w:rFonts w:ascii="仿宋" w:hAnsi="仿宋" w:eastAsia="仿宋" w:cs="仿宋"/>
          <w:sz w:val="24"/>
        </w:rPr>
      </w:pPr>
    </w:p>
    <w:p w14:paraId="07352C63">
      <w:pPr>
        <w:pStyle w:val="3"/>
        <w:rPr>
          <w:rFonts w:ascii="仿宋" w:hAnsi="仿宋" w:eastAsia="仿宋" w:cs="仿宋"/>
        </w:rPr>
      </w:pPr>
    </w:p>
    <w:p w14:paraId="6B8EB73B">
      <w:pPr>
        <w:rPr>
          <w:rFonts w:ascii="仿宋" w:hAnsi="仿宋" w:eastAsia="仿宋" w:cs="仿宋"/>
          <w:sz w:val="24"/>
        </w:rPr>
      </w:pPr>
    </w:p>
    <w:p w14:paraId="60CB9BF2">
      <w:pPr>
        <w:pStyle w:val="3"/>
        <w:rPr>
          <w:rFonts w:ascii="仿宋" w:hAnsi="仿宋" w:eastAsia="仿宋" w:cs="仿宋"/>
        </w:rPr>
      </w:pPr>
    </w:p>
    <w:p w14:paraId="0439EAF5">
      <w:pPr>
        <w:rPr>
          <w:rFonts w:ascii="仿宋" w:hAnsi="仿宋" w:eastAsia="仿宋" w:cs="仿宋"/>
          <w:sz w:val="24"/>
        </w:rPr>
      </w:pPr>
    </w:p>
    <w:p w14:paraId="5DCA0B98">
      <w:pPr>
        <w:pStyle w:val="3"/>
        <w:rPr>
          <w:rFonts w:ascii="仿宋" w:hAnsi="仿宋" w:eastAsia="仿宋" w:cs="仿宋"/>
        </w:rPr>
      </w:pPr>
    </w:p>
    <w:p w14:paraId="391DD260">
      <w:pPr>
        <w:rPr>
          <w:rFonts w:ascii="仿宋" w:hAnsi="仿宋" w:eastAsia="仿宋" w:cs="仿宋"/>
          <w:sz w:val="24"/>
        </w:rPr>
      </w:pPr>
    </w:p>
    <w:p w14:paraId="34235A06">
      <w:pPr>
        <w:rPr>
          <w:rFonts w:ascii="仿宋" w:hAnsi="仿宋" w:eastAsia="仿宋" w:cs="仿宋"/>
          <w:sz w:val="24"/>
        </w:rPr>
      </w:pPr>
    </w:p>
    <w:p w14:paraId="18ED6823">
      <w:pPr>
        <w:pStyle w:val="3"/>
      </w:pPr>
    </w:p>
    <w:p w14:paraId="7EB0EBEE">
      <w:pPr>
        <w:rPr>
          <w:rFonts w:ascii="仿宋" w:hAnsi="仿宋" w:eastAsia="仿宋" w:cs="仿宋"/>
        </w:rPr>
      </w:pPr>
      <w:r>
        <w:rPr>
          <w:rFonts w:hint="eastAsia" w:ascii="仿宋" w:hAnsi="仿宋" w:eastAsia="仿宋" w:cs="仿宋"/>
          <w:sz w:val="28"/>
          <w:szCs w:val="36"/>
        </w:rPr>
        <w:t>附件3：</w:t>
      </w:r>
    </w:p>
    <w:tbl>
      <w:tblPr>
        <w:tblStyle w:val="7"/>
        <w:tblW w:w="10076" w:type="dxa"/>
        <w:tblInd w:w="-393" w:type="dxa"/>
        <w:tblLayout w:type="fixed"/>
        <w:tblCellMar>
          <w:top w:w="0" w:type="dxa"/>
          <w:left w:w="108" w:type="dxa"/>
          <w:bottom w:w="0" w:type="dxa"/>
          <w:right w:w="108" w:type="dxa"/>
        </w:tblCellMar>
      </w:tblPr>
      <w:tblGrid>
        <w:gridCol w:w="1530"/>
        <w:gridCol w:w="2220"/>
        <w:gridCol w:w="2444"/>
        <w:gridCol w:w="3186"/>
        <w:gridCol w:w="696"/>
      </w:tblGrid>
      <w:tr w14:paraId="2BAB612A">
        <w:tblPrEx>
          <w:tblCellMar>
            <w:top w:w="0" w:type="dxa"/>
            <w:left w:w="108" w:type="dxa"/>
            <w:bottom w:w="0" w:type="dxa"/>
            <w:right w:w="108" w:type="dxa"/>
          </w:tblCellMar>
        </w:tblPrEx>
        <w:trPr>
          <w:trHeight w:val="1208" w:hRule="atLeast"/>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3A60C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8"/>
                <w:szCs w:val="28"/>
              </w:rPr>
              <w:t>奔牛镇农村人居环境长效管理考核评分细则</w:t>
            </w:r>
          </w:p>
        </w:tc>
      </w:tr>
      <w:tr w14:paraId="1D2BE987">
        <w:tblPrEx>
          <w:tblCellMar>
            <w:top w:w="0" w:type="dxa"/>
            <w:left w:w="108" w:type="dxa"/>
            <w:bottom w:w="0" w:type="dxa"/>
            <w:right w:w="108" w:type="dxa"/>
          </w:tblCellMar>
        </w:tblPrEx>
        <w:trPr>
          <w:trHeight w:val="1196"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476B44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考核类别</w:t>
            </w:r>
          </w:p>
        </w:tc>
        <w:tc>
          <w:tcPr>
            <w:tcW w:w="2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497E2A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考核标准</w:t>
            </w:r>
          </w:p>
        </w:tc>
        <w:tc>
          <w:tcPr>
            <w:tcW w:w="2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FF35E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考核明细</w:t>
            </w:r>
          </w:p>
        </w:tc>
        <w:tc>
          <w:tcPr>
            <w:tcW w:w="3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DDCE7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扣分细则</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6F30C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3D5BD361">
        <w:tblPrEx>
          <w:tblCellMar>
            <w:top w:w="0" w:type="dxa"/>
            <w:left w:w="108" w:type="dxa"/>
            <w:bottom w:w="0" w:type="dxa"/>
            <w:right w:w="108" w:type="dxa"/>
          </w:tblCellMar>
        </w:tblPrEx>
        <w:trPr>
          <w:trHeight w:val="90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737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村容村貌提升（33分）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49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开展农村地区道路环境综合整治，基本实现路田分家、路宅分家。</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84F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未实现路田分家、路宅分家</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286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C304">
            <w:pPr>
              <w:rPr>
                <w:rFonts w:ascii="仿宋" w:hAnsi="仿宋" w:eastAsia="仿宋" w:cs="仿宋"/>
                <w:color w:val="000000"/>
                <w:sz w:val="22"/>
                <w:szCs w:val="22"/>
              </w:rPr>
            </w:pPr>
          </w:p>
        </w:tc>
      </w:tr>
      <w:tr w14:paraId="692DAA0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781D">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3D65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村内主要道路、通村组道路、入户道路等路面硬化平整，无泥泞、坑洼、积水等现象。路牌路标、交通指示牌设置规范。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EA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C1B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446F">
            <w:pPr>
              <w:rPr>
                <w:rFonts w:ascii="仿宋" w:hAnsi="仿宋" w:eastAsia="仿宋" w:cs="仿宋"/>
                <w:color w:val="000000"/>
                <w:sz w:val="22"/>
                <w:szCs w:val="22"/>
              </w:rPr>
            </w:pPr>
          </w:p>
        </w:tc>
      </w:tr>
      <w:tr w14:paraId="3344835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6EB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8FBB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08B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EFD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1B6B">
            <w:pPr>
              <w:rPr>
                <w:rFonts w:ascii="仿宋" w:hAnsi="仿宋" w:eastAsia="仿宋" w:cs="仿宋"/>
                <w:color w:val="000000"/>
                <w:sz w:val="22"/>
                <w:szCs w:val="22"/>
              </w:rPr>
            </w:pPr>
          </w:p>
        </w:tc>
      </w:tr>
      <w:tr w14:paraId="54B95961">
        <w:tblPrEx>
          <w:tblCellMar>
            <w:top w:w="0" w:type="dxa"/>
            <w:left w:w="108" w:type="dxa"/>
            <w:bottom w:w="0" w:type="dxa"/>
            <w:right w:w="108" w:type="dxa"/>
          </w:tblCellMar>
        </w:tblPrEx>
        <w:trPr>
          <w:trHeight w:val="428"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09E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FA1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06F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路牌路标、交通指示牌破损、老旧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CA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CD57">
            <w:pPr>
              <w:rPr>
                <w:rFonts w:ascii="仿宋" w:hAnsi="仿宋" w:eastAsia="仿宋" w:cs="仿宋"/>
                <w:color w:val="000000"/>
                <w:sz w:val="22"/>
                <w:szCs w:val="22"/>
              </w:rPr>
            </w:pPr>
          </w:p>
        </w:tc>
      </w:tr>
      <w:tr w14:paraId="571671F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E33A">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729F5C7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无违章搭建、无乱堆乱放、无乱拉乱挂、无乱贴乱画。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1BB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违章搭建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92A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24CA">
            <w:pPr>
              <w:rPr>
                <w:rFonts w:ascii="仿宋" w:hAnsi="仿宋" w:eastAsia="仿宋" w:cs="仿宋"/>
                <w:color w:val="000000"/>
                <w:sz w:val="22"/>
                <w:szCs w:val="22"/>
              </w:rPr>
            </w:pPr>
          </w:p>
        </w:tc>
      </w:tr>
      <w:tr w14:paraId="4FF8C63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9554">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4813C89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F5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乱堆乱放，视严重情况进行打分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4E1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6AE9">
            <w:pPr>
              <w:rPr>
                <w:rFonts w:ascii="仿宋" w:hAnsi="仿宋" w:eastAsia="仿宋" w:cs="仿宋"/>
                <w:color w:val="000000"/>
                <w:sz w:val="22"/>
                <w:szCs w:val="22"/>
              </w:rPr>
            </w:pPr>
          </w:p>
        </w:tc>
      </w:tr>
      <w:tr w14:paraId="30FDAAD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314B">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051A46D6">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DA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乱拉乱挂</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F39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8826">
            <w:pPr>
              <w:rPr>
                <w:rFonts w:ascii="仿宋" w:hAnsi="仿宋" w:eastAsia="仿宋" w:cs="仿宋"/>
                <w:color w:val="000000"/>
                <w:sz w:val="22"/>
                <w:szCs w:val="22"/>
              </w:rPr>
            </w:pPr>
          </w:p>
        </w:tc>
      </w:tr>
      <w:tr w14:paraId="5CB18BD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2A71">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4EEC78D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B0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乱贴乱画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1E0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1-3处扣1分，3处以上扣3分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5185">
            <w:pPr>
              <w:rPr>
                <w:rFonts w:ascii="仿宋" w:hAnsi="仿宋" w:eastAsia="仿宋" w:cs="仿宋"/>
                <w:color w:val="000000"/>
                <w:sz w:val="22"/>
                <w:szCs w:val="22"/>
              </w:rPr>
            </w:pPr>
          </w:p>
        </w:tc>
      </w:tr>
      <w:tr w14:paraId="0300F91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D076">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66B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无枯枝烂叶成堆现象，影响村容村貌。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594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33E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D704">
            <w:pPr>
              <w:rPr>
                <w:rFonts w:ascii="仿宋" w:hAnsi="仿宋" w:eastAsia="仿宋" w:cs="仿宋"/>
                <w:color w:val="000000"/>
                <w:sz w:val="22"/>
                <w:szCs w:val="22"/>
              </w:rPr>
            </w:pPr>
          </w:p>
        </w:tc>
      </w:tr>
      <w:tr w14:paraId="162B478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08D1">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8F37">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F8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B0E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7DC4">
            <w:pPr>
              <w:rPr>
                <w:rFonts w:ascii="仿宋" w:hAnsi="仿宋" w:eastAsia="仿宋" w:cs="仿宋"/>
                <w:color w:val="000000"/>
                <w:sz w:val="22"/>
                <w:szCs w:val="22"/>
              </w:rPr>
            </w:pPr>
          </w:p>
        </w:tc>
      </w:tr>
      <w:tr w14:paraId="1BE97D1C">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FB85">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671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村内各类线路架设、整理有序。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1F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藤蔓缠绕线缆，存在安全隐患的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6B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FB6E">
            <w:pPr>
              <w:rPr>
                <w:rFonts w:ascii="仿宋" w:hAnsi="仿宋" w:eastAsia="仿宋" w:cs="仿宋"/>
                <w:color w:val="000000"/>
                <w:sz w:val="22"/>
                <w:szCs w:val="22"/>
              </w:rPr>
            </w:pPr>
          </w:p>
        </w:tc>
      </w:tr>
      <w:tr w14:paraId="4DF200C9">
        <w:tblPrEx>
          <w:tblCellMar>
            <w:top w:w="0" w:type="dxa"/>
            <w:left w:w="108" w:type="dxa"/>
            <w:bottom w:w="0" w:type="dxa"/>
            <w:right w:w="108" w:type="dxa"/>
          </w:tblCellMar>
        </w:tblPrEx>
        <w:trPr>
          <w:trHeight w:val="90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F48D">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19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破败留根房、空关房、废弃住宅等得到合理整治，并实施有效改造利用。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2B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2F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3291">
            <w:pPr>
              <w:rPr>
                <w:rFonts w:ascii="仿宋" w:hAnsi="仿宋" w:eastAsia="仿宋" w:cs="仿宋"/>
                <w:color w:val="000000"/>
                <w:sz w:val="22"/>
                <w:szCs w:val="22"/>
              </w:rPr>
            </w:pPr>
          </w:p>
        </w:tc>
      </w:tr>
      <w:tr w14:paraId="02705F4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A9A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A06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公共照明设备完善，用电安全，村公共文体设施管护到位，场地无晾晒、无乱堆放。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7E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村域范围内未发现路灯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AF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47C5">
            <w:pPr>
              <w:rPr>
                <w:rFonts w:ascii="仿宋" w:hAnsi="仿宋" w:eastAsia="仿宋" w:cs="仿宋"/>
                <w:color w:val="000000"/>
                <w:sz w:val="22"/>
                <w:szCs w:val="22"/>
              </w:rPr>
            </w:pPr>
          </w:p>
        </w:tc>
      </w:tr>
      <w:tr w14:paraId="500D36A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38B5">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90F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80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路灯损坏、有安全隐患</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CC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DBDD">
            <w:pPr>
              <w:rPr>
                <w:rFonts w:ascii="仿宋" w:hAnsi="仿宋" w:eastAsia="仿宋" w:cs="仿宋"/>
                <w:color w:val="000000"/>
                <w:sz w:val="22"/>
                <w:szCs w:val="22"/>
              </w:rPr>
            </w:pPr>
          </w:p>
        </w:tc>
      </w:tr>
      <w:tr w14:paraId="66B6065A">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106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9831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BE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文体设施损坏严重、不能正常使用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934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05E8">
            <w:pPr>
              <w:rPr>
                <w:rFonts w:ascii="仿宋" w:hAnsi="仿宋" w:eastAsia="仿宋" w:cs="仿宋"/>
                <w:color w:val="000000"/>
                <w:sz w:val="22"/>
                <w:szCs w:val="22"/>
              </w:rPr>
            </w:pPr>
          </w:p>
        </w:tc>
      </w:tr>
      <w:tr w14:paraId="741D9BF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A8CD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A4B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6B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场地晾晒、乱堆放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DF9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0743">
            <w:pPr>
              <w:rPr>
                <w:rFonts w:ascii="仿宋" w:hAnsi="仿宋" w:eastAsia="仿宋" w:cs="仿宋"/>
                <w:color w:val="000000"/>
                <w:sz w:val="22"/>
                <w:szCs w:val="22"/>
              </w:rPr>
            </w:pPr>
          </w:p>
        </w:tc>
      </w:tr>
      <w:tr w14:paraId="561BBFE2">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0DEF">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2B552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渠、堤和家前屋后宜绿化地段应绿尽绿，绿地及绿化得到有效管护，住宅四周、道路两侧无杂草、无病虫害和人为破坏。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C6B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渠、堤等杂草丛生、绿化带未得到有效管护</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80B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05F5">
            <w:pPr>
              <w:rPr>
                <w:rFonts w:ascii="仿宋" w:hAnsi="仿宋" w:eastAsia="仿宋" w:cs="仿宋"/>
                <w:color w:val="000000"/>
                <w:sz w:val="22"/>
                <w:szCs w:val="22"/>
              </w:rPr>
            </w:pPr>
          </w:p>
        </w:tc>
      </w:tr>
      <w:tr w14:paraId="7D1AE18B">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D28B">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3C29B5D9">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9C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道路两侧、住宅四周杂草茂盛，影响正常通行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553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AC99">
            <w:pPr>
              <w:rPr>
                <w:rFonts w:ascii="仿宋" w:hAnsi="仿宋" w:eastAsia="仿宋" w:cs="仿宋"/>
                <w:color w:val="000000"/>
                <w:sz w:val="22"/>
                <w:szCs w:val="22"/>
              </w:rPr>
            </w:pPr>
          </w:p>
        </w:tc>
      </w:tr>
      <w:tr w14:paraId="7FE3B6B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EC67">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nil"/>
              <w:right w:val="single" w:color="000000" w:sz="4" w:space="0"/>
            </w:tcBorders>
            <w:shd w:val="clear" w:color="auto" w:fill="auto"/>
            <w:vAlign w:val="center"/>
          </w:tcPr>
          <w:p w14:paraId="0BD5D1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家禽圈养，家禽饲养棚美观整洁。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E8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家禽散养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1F3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1EB">
            <w:pPr>
              <w:rPr>
                <w:rFonts w:ascii="仿宋" w:hAnsi="仿宋" w:eastAsia="仿宋" w:cs="仿宋"/>
                <w:color w:val="000000"/>
                <w:sz w:val="22"/>
                <w:szCs w:val="22"/>
              </w:rPr>
            </w:pPr>
          </w:p>
        </w:tc>
      </w:tr>
      <w:tr w14:paraId="56EC01F6">
        <w:tblPrEx>
          <w:tblCellMar>
            <w:top w:w="0" w:type="dxa"/>
            <w:left w:w="108" w:type="dxa"/>
            <w:bottom w:w="0" w:type="dxa"/>
            <w:right w:w="108" w:type="dxa"/>
          </w:tblCellMar>
        </w:tblPrEx>
        <w:trPr>
          <w:trHeight w:val="59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BCB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nil"/>
              <w:right w:val="single" w:color="000000" w:sz="4" w:space="0"/>
            </w:tcBorders>
            <w:shd w:val="clear" w:color="auto" w:fill="auto"/>
            <w:vAlign w:val="center"/>
          </w:tcPr>
          <w:p w14:paraId="491651C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2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家禽饲养棚破败不整洁，周边脏乱差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898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6BA">
            <w:pPr>
              <w:rPr>
                <w:rFonts w:ascii="仿宋" w:hAnsi="仿宋" w:eastAsia="仿宋" w:cs="仿宋"/>
                <w:color w:val="000000"/>
                <w:sz w:val="22"/>
                <w:szCs w:val="22"/>
              </w:rPr>
            </w:pPr>
          </w:p>
        </w:tc>
      </w:tr>
      <w:tr w14:paraId="5682CF3F">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A135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农村生活垃圾治理（20分）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E76C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按规定设置垃圾收集箱（桶），设置布局合理、垃圾箱（桶）外体干净整洁，无破损，垃圾清运及时，箱外无散露垃圾和污水。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1C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未普及垃圾箱、无垃圾池定点收集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10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E2F3">
            <w:pPr>
              <w:rPr>
                <w:rFonts w:ascii="仿宋" w:hAnsi="仿宋" w:eastAsia="仿宋" w:cs="仿宋"/>
                <w:color w:val="000000"/>
                <w:sz w:val="22"/>
                <w:szCs w:val="22"/>
              </w:rPr>
            </w:pPr>
          </w:p>
        </w:tc>
      </w:tr>
      <w:tr w14:paraId="0658EFE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0E15">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367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01C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垃圾桶、箱污损</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D9D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EE19">
            <w:pPr>
              <w:rPr>
                <w:rFonts w:ascii="仿宋" w:hAnsi="仿宋" w:eastAsia="仿宋" w:cs="仿宋"/>
                <w:color w:val="000000"/>
                <w:sz w:val="22"/>
                <w:szCs w:val="22"/>
              </w:rPr>
            </w:pPr>
          </w:p>
        </w:tc>
      </w:tr>
      <w:tr w14:paraId="0C9BFA3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A70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13A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3D7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垃圾桶、箱外溢</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B06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A26">
            <w:pPr>
              <w:rPr>
                <w:rFonts w:ascii="仿宋" w:hAnsi="仿宋" w:eastAsia="仿宋" w:cs="仿宋"/>
                <w:color w:val="000000"/>
                <w:sz w:val="22"/>
                <w:szCs w:val="22"/>
              </w:rPr>
            </w:pPr>
          </w:p>
        </w:tc>
      </w:tr>
      <w:tr w14:paraId="21800D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5C6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EE6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13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陈旧垃圾房</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0E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2A6">
            <w:pPr>
              <w:rPr>
                <w:rFonts w:ascii="仿宋" w:hAnsi="仿宋" w:eastAsia="仿宋" w:cs="仿宋"/>
                <w:color w:val="000000"/>
                <w:sz w:val="22"/>
                <w:szCs w:val="22"/>
              </w:rPr>
            </w:pPr>
          </w:p>
        </w:tc>
      </w:tr>
      <w:tr w14:paraId="5F7DE8B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F7A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89D2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D5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焚烧现象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45C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EC9D">
            <w:pPr>
              <w:rPr>
                <w:rFonts w:ascii="仿宋" w:hAnsi="仿宋" w:eastAsia="仿宋" w:cs="仿宋"/>
                <w:color w:val="000000"/>
                <w:sz w:val="22"/>
                <w:szCs w:val="22"/>
              </w:rPr>
            </w:pPr>
          </w:p>
        </w:tc>
      </w:tr>
      <w:tr w14:paraId="7368121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0676">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2388948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建筑垃圾、装修垃圾乱堆放，无非正规垃圾堆放点。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51A6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成堆建筑垃圾或装修垃圾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E34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85C4">
            <w:pPr>
              <w:rPr>
                <w:rFonts w:ascii="仿宋" w:hAnsi="仿宋" w:eastAsia="仿宋" w:cs="仿宋"/>
                <w:color w:val="000000"/>
                <w:sz w:val="22"/>
                <w:szCs w:val="22"/>
              </w:rPr>
            </w:pPr>
          </w:p>
        </w:tc>
      </w:tr>
      <w:tr w14:paraId="5739AFB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EA84">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502847CD">
            <w:pPr>
              <w:rPr>
                <w:rFonts w:ascii="仿宋" w:hAnsi="仿宋" w:eastAsia="仿宋" w:cs="仿宋"/>
                <w:color w:val="000000"/>
                <w:sz w:val="22"/>
                <w:szCs w:val="22"/>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F387">
            <w:pPr>
              <w:rPr>
                <w:rFonts w:ascii="仿宋" w:hAnsi="仿宋" w:eastAsia="仿宋" w:cs="仿宋"/>
                <w:color w:val="000000"/>
                <w:sz w:val="22"/>
                <w:szCs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91E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D92">
            <w:pPr>
              <w:rPr>
                <w:rFonts w:ascii="仿宋" w:hAnsi="仿宋" w:eastAsia="仿宋" w:cs="仿宋"/>
                <w:color w:val="000000"/>
                <w:sz w:val="22"/>
                <w:szCs w:val="22"/>
              </w:rPr>
            </w:pPr>
          </w:p>
        </w:tc>
      </w:tr>
      <w:tr w14:paraId="489FF79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9F39">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891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村庄内无暴露垃圾和积存垃圾。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16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大范围暴露垃圾和积存垃圾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320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753A">
            <w:pPr>
              <w:rPr>
                <w:rFonts w:ascii="仿宋" w:hAnsi="仿宋" w:eastAsia="仿宋" w:cs="仿宋"/>
                <w:color w:val="000000"/>
                <w:sz w:val="22"/>
                <w:szCs w:val="22"/>
              </w:rPr>
            </w:pPr>
          </w:p>
        </w:tc>
      </w:tr>
      <w:tr w14:paraId="6E594C6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C11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02E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CD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零星垃圾，视严重情况进行打分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5D8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A962">
            <w:pPr>
              <w:rPr>
                <w:rFonts w:ascii="仿宋" w:hAnsi="仿宋" w:eastAsia="仿宋" w:cs="仿宋"/>
                <w:color w:val="000000"/>
                <w:sz w:val="22"/>
                <w:szCs w:val="22"/>
              </w:rPr>
            </w:pPr>
          </w:p>
        </w:tc>
      </w:tr>
      <w:tr w14:paraId="01CFBB9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98E7">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0FF6F5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按试点要求落实垃圾分类投放。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E8D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无垃圾分类设施，无相关宣传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B3B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9C75">
            <w:pPr>
              <w:rPr>
                <w:rFonts w:ascii="仿宋" w:hAnsi="仿宋" w:eastAsia="仿宋" w:cs="仿宋"/>
                <w:color w:val="000000"/>
                <w:sz w:val="22"/>
                <w:szCs w:val="22"/>
              </w:rPr>
            </w:pPr>
          </w:p>
        </w:tc>
      </w:tr>
      <w:tr w14:paraId="5DD3A88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AFA9A">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ACCD1A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BA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无垃圾分类设施，但有相关宣传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B0C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3912">
            <w:pPr>
              <w:rPr>
                <w:rFonts w:ascii="仿宋" w:hAnsi="仿宋" w:eastAsia="仿宋" w:cs="仿宋"/>
                <w:color w:val="000000"/>
                <w:sz w:val="22"/>
                <w:szCs w:val="22"/>
              </w:rPr>
            </w:pPr>
          </w:p>
        </w:tc>
      </w:tr>
      <w:tr w14:paraId="0D7149CD">
        <w:tblPrEx>
          <w:tblCellMar>
            <w:top w:w="0" w:type="dxa"/>
            <w:left w:w="108" w:type="dxa"/>
            <w:bottom w:w="0" w:type="dxa"/>
            <w:right w:w="108" w:type="dxa"/>
          </w:tblCellMar>
        </w:tblPrEx>
        <w:trPr>
          <w:trHeight w:val="523"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221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农业废弃物治理（8分）</w:t>
            </w: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707A2D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有农业废弃物集中回收处理点或相关宣传标志，无废弃农膜、农药废弃包装袋等。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614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以上废旧农膜等农业生产废弃物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80E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B2AD">
            <w:pPr>
              <w:rPr>
                <w:rFonts w:ascii="仿宋" w:hAnsi="仿宋" w:eastAsia="仿宋" w:cs="仿宋"/>
                <w:color w:val="000000"/>
                <w:sz w:val="22"/>
                <w:szCs w:val="22"/>
              </w:rPr>
            </w:pPr>
          </w:p>
        </w:tc>
      </w:tr>
      <w:tr w14:paraId="6ADB774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7A03">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FBBD57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3D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BAD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AC8">
            <w:pPr>
              <w:rPr>
                <w:rFonts w:ascii="仿宋" w:hAnsi="仿宋" w:eastAsia="仿宋" w:cs="仿宋"/>
                <w:color w:val="000000"/>
                <w:sz w:val="22"/>
                <w:szCs w:val="22"/>
              </w:rPr>
            </w:pPr>
          </w:p>
        </w:tc>
      </w:tr>
      <w:tr w14:paraId="526C89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A06B">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C0E291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7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零星废旧农膜或农药包装废弃物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A8E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DD24">
            <w:pPr>
              <w:rPr>
                <w:rFonts w:ascii="仿宋" w:hAnsi="仿宋" w:eastAsia="仿宋" w:cs="仿宋"/>
                <w:color w:val="000000"/>
                <w:sz w:val="22"/>
                <w:szCs w:val="22"/>
              </w:rPr>
            </w:pPr>
          </w:p>
        </w:tc>
      </w:tr>
      <w:tr w14:paraId="46CF4A0E">
        <w:tblPrEx>
          <w:tblCellMar>
            <w:top w:w="0" w:type="dxa"/>
            <w:left w:w="108" w:type="dxa"/>
            <w:bottom w:w="0" w:type="dxa"/>
            <w:right w:w="108" w:type="dxa"/>
          </w:tblCellMar>
        </w:tblPrEx>
        <w:trPr>
          <w:trHeight w:val="52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E7CC">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65CECE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05F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无集中回收处理点或相关宣传标志</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E07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A693">
            <w:pPr>
              <w:rPr>
                <w:rFonts w:ascii="仿宋" w:hAnsi="仿宋" w:eastAsia="仿宋" w:cs="仿宋"/>
                <w:color w:val="000000"/>
                <w:sz w:val="22"/>
                <w:szCs w:val="22"/>
              </w:rPr>
            </w:pPr>
          </w:p>
        </w:tc>
      </w:tr>
      <w:tr w14:paraId="2186256B">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85D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农村厕所粪污治理（13分）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8760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三格式化粪池无渗漏，盖板完好，设施完善。</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D0A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化粪池渗漏引起的黑臭水体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A8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D2F">
            <w:pPr>
              <w:rPr>
                <w:rFonts w:ascii="仿宋" w:hAnsi="仿宋" w:eastAsia="仿宋" w:cs="仿宋"/>
                <w:color w:val="000000"/>
                <w:sz w:val="22"/>
                <w:szCs w:val="22"/>
              </w:rPr>
            </w:pPr>
          </w:p>
        </w:tc>
      </w:tr>
      <w:tr w14:paraId="2917A0E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BAA3">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1B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EE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化粪池盖板不完好、缺失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91A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364C">
            <w:pPr>
              <w:rPr>
                <w:rFonts w:ascii="仿宋" w:hAnsi="仿宋" w:eastAsia="仿宋" w:cs="仿宋"/>
                <w:color w:val="000000"/>
                <w:sz w:val="22"/>
                <w:szCs w:val="22"/>
              </w:rPr>
            </w:pPr>
          </w:p>
        </w:tc>
      </w:tr>
      <w:tr w14:paraId="202231F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3010">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8A5630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公共厕所管护到位，设施完好并且有冲水设施，内部干净、整洁，无明显异味，无乱贴乱画现象，无蜘蛛网，周边环境干净优美。</w:t>
            </w: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5D7003C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乱张贴、乱涂写</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491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A52">
            <w:pPr>
              <w:rPr>
                <w:rFonts w:ascii="仿宋" w:hAnsi="仿宋" w:eastAsia="仿宋" w:cs="仿宋"/>
                <w:color w:val="000000"/>
                <w:sz w:val="22"/>
                <w:szCs w:val="22"/>
              </w:rPr>
            </w:pPr>
          </w:p>
        </w:tc>
      </w:tr>
      <w:tr w14:paraId="1DEA5A7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7795">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9EDD78A">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5734A35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设施破损、不完好</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BE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13C">
            <w:pPr>
              <w:rPr>
                <w:rFonts w:ascii="仿宋" w:hAnsi="仿宋" w:eastAsia="仿宋" w:cs="仿宋"/>
                <w:color w:val="000000"/>
                <w:sz w:val="22"/>
                <w:szCs w:val="22"/>
              </w:rPr>
            </w:pPr>
          </w:p>
        </w:tc>
      </w:tr>
      <w:tr w14:paraId="6C5FCEB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774C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8ACBF9C">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19B44E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公厕内保洁不到位、有明显异味</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C8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DE62">
            <w:pPr>
              <w:rPr>
                <w:rFonts w:ascii="仿宋" w:hAnsi="仿宋" w:eastAsia="仿宋" w:cs="仿宋"/>
                <w:color w:val="000000"/>
                <w:sz w:val="22"/>
                <w:szCs w:val="22"/>
              </w:rPr>
            </w:pPr>
          </w:p>
        </w:tc>
      </w:tr>
      <w:tr w14:paraId="46E8050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649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3EFA98A6">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0D919F6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公厕周边环境脏乱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EF6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1776">
            <w:pPr>
              <w:rPr>
                <w:rFonts w:ascii="仿宋" w:hAnsi="仿宋" w:eastAsia="仿宋" w:cs="仿宋"/>
                <w:color w:val="000000"/>
                <w:sz w:val="22"/>
                <w:szCs w:val="22"/>
              </w:rPr>
            </w:pPr>
          </w:p>
        </w:tc>
      </w:tr>
      <w:tr w14:paraId="52E57994">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EF10">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1AE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无露天粪坑、旱厕等有害化厕所。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C7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有害化露天粪坑或旱厕</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9A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6B72">
            <w:pPr>
              <w:rPr>
                <w:rFonts w:ascii="仿宋" w:hAnsi="仿宋" w:eastAsia="仿宋" w:cs="仿宋"/>
                <w:color w:val="000000"/>
                <w:sz w:val="22"/>
                <w:szCs w:val="22"/>
              </w:rPr>
            </w:pPr>
          </w:p>
        </w:tc>
      </w:tr>
      <w:tr w14:paraId="083AADDA">
        <w:tblPrEx>
          <w:tblCellMar>
            <w:top w:w="0" w:type="dxa"/>
            <w:left w:w="108" w:type="dxa"/>
            <w:bottom w:w="0" w:type="dxa"/>
            <w:right w:w="108" w:type="dxa"/>
          </w:tblCellMar>
        </w:tblPrEx>
        <w:trPr>
          <w:trHeight w:val="542"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4A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农村水体环境治理（20分）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7F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村内居住区无污水直排现象，污水管网盖板完好无明显损坏老化，污水处理设施正常运行。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63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未纳入污水管网或无污水处理设施的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2BE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B25">
            <w:pPr>
              <w:rPr>
                <w:rFonts w:ascii="仿宋" w:hAnsi="仿宋" w:eastAsia="仿宋" w:cs="仿宋"/>
                <w:color w:val="000000"/>
                <w:sz w:val="22"/>
                <w:szCs w:val="22"/>
              </w:rPr>
            </w:pPr>
          </w:p>
        </w:tc>
      </w:tr>
      <w:tr w14:paraId="4985871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9703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F92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37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污水处理设施损坏或未正常运行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6F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0A4C">
            <w:pPr>
              <w:rPr>
                <w:rFonts w:ascii="仿宋" w:hAnsi="仿宋" w:eastAsia="仿宋" w:cs="仿宋"/>
                <w:color w:val="000000"/>
                <w:sz w:val="22"/>
                <w:szCs w:val="22"/>
              </w:rPr>
            </w:pPr>
          </w:p>
        </w:tc>
      </w:tr>
      <w:tr w14:paraId="12C6F96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071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0A4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E5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污水直排现象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0D9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1CBA">
            <w:pPr>
              <w:rPr>
                <w:rFonts w:ascii="仿宋" w:hAnsi="仿宋" w:eastAsia="仿宋" w:cs="仿宋"/>
                <w:color w:val="000000"/>
                <w:sz w:val="22"/>
                <w:szCs w:val="22"/>
              </w:rPr>
            </w:pPr>
          </w:p>
        </w:tc>
      </w:tr>
      <w:tr w14:paraId="4C9521B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1DD8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244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AF7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污水盖未合上、破损或缺失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9FF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E9B">
            <w:pPr>
              <w:rPr>
                <w:rFonts w:ascii="仿宋" w:hAnsi="仿宋" w:eastAsia="仿宋" w:cs="仿宋"/>
                <w:color w:val="000000"/>
                <w:sz w:val="22"/>
                <w:szCs w:val="22"/>
              </w:rPr>
            </w:pPr>
          </w:p>
        </w:tc>
      </w:tr>
      <w:tr w14:paraId="23DCBF14">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85B3">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2DD7543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农村河道、村内河塘水质良好，水面干净，无异味、无漂浮垃圾、无大范围水草等，种植的水生植物管理有序。河塘有管护责任牌。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11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水体污染、颜色异常（乳白色、铁锈红、绿色等）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5AC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1D5E">
            <w:pPr>
              <w:rPr>
                <w:rFonts w:ascii="仿宋" w:hAnsi="仿宋" w:eastAsia="仿宋" w:cs="仿宋"/>
                <w:color w:val="000000"/>
                <w:sz w:val="22"/>
                <w:szCs w:val="22"/>
              </w:rPr>
            </w:pPr>
          </w:p>
        </w:tc>
      </w:tr>
      <w:tr w14:paraId="2291B23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F0FC">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C2A98C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15B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3平方米以内漂浮物、水草等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6B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BF6">
            <w:pPr>
              <w:rPr>
                <w:rFonts w:ascii="仿宋" w:hAnsi="仿宋" w:eastAsia="仿宋" w:cs="仿宋"/>
                <w:color w:val="000000"/>
                <w:sz w:val="22"/>
                <w:szCs w:val="22"/>
              </w:rPr>
            </w:pPr>
          </w:p>
        </w:tc>
      </w:tr>
      <w:tr w14:paraId="675D44F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0DB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BF5B816">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87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3平方米以上漂浮物、水草等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96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416F">
            <w:pPr>
              <w:rPr>
                <w:rFonts w:ascii="仿宋" w:hAnsi="仿宋" w:eastAsia="仿宋" w:cs="仿宋"/>
                <w:color w:val="000000"/>
                <w:sz w:val="22"/>
                <w:szCs w:val="22"/>
              </w:rPr>
            </w:pPr>
          </w:p>
        </w:tc>
      </w:tr>
      <w:tr w14:paraId="691D822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9EF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87288B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F4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无管护公示牌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8E8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C35">
            <w:pPr>
              <w:rPr>
                <w:rFonts w:ascii="仿宋" w:hAnsi="仿宋" w:eastAsia="仿宋" w:cs="仿宋"/>
                <w:color w:val="000000"/>
                <w:sz w:val="22"/>
                <w:szCs w:val="22"/>
              </w:rPr>
            </w:pPr>
          </w:p>
        </w:tc>
      </w:tr>
      <w:tr w14:paraId="178970D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ABD1">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5CD7B9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FFA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种植的水生植物管理无序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343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4AC9">
            <w:pPr>
              <w:rPr>
                <w:rFonts w:ascii="仿宋" w:hAnsi="仿宋" w:eastAsia="仿宋" w:cs="仿宋"/>
                <w:color w:val="000000"/>
                <w:sz w:val="22"/>
                <w:szCs w:val="22"/>
              </w:rPr>
            </w:pPr>
          </w:p>
        </w:tc>
      </w:tr>
      <w:tr w14:paraId="730174AE">
        <w:tblPrEx>
          <w:tblCellMar>
            <w:top w:w="0" w:type="dxa"/>
            <w:left w:w="108" w:type="dxa"/>
            <w:bottom w:w="0" w:type="dxa"/>
            <w:right w:w="108" w:type="dxa"/>
          </w:tblCellMar>
        </w:tblPrEx>
        <w:trPr>
          <w:trHeight w:val="65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0FE2">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BBD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河塘坡岸整洁，无暴露垃圾、乱堆乱放、乱牵乱挂、乱垦乱种、侵占河道，河坡无违章搭建，无违章坝基，河内无沉船堵塞、圈圩。</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6A9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D19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76D3">
            <w:pPr>
              <w:rPr>
                <w:rFonts w:ascii="仿宋" w:hAnsi="仿宋" w:eastAsia="仿宋" w:cs="仿宋"/>
                <w:color w:val="000000"/>
                <w:sz w:val="22"/>
                <w:szCs w:val="22"/>
              </w:rPr>
            </w:pPr>
          </w:p>
        </w:tc>
      </w:tr>
      <w:tr w14:paraId="62ACA10D">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9D3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B5B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8EE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10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59F">
            <w:pPr>
              <w:rPr>
                <w:rFonts w:ascii="仿宋" w:hAnsi="仿宋" w:eastAsia="仿宋" w:cs="仿宋"/>
                <w:color w:val="000000"/>
                <w:sz w:val="22"/>
                <w:szCs w:val="22"/>
              </w:rPr>
            </w:pPr>
          </w:p>
        </w:tc>
      </w:tr>
      <w:tr w14:paraId="526E33D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A29D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877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259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违章坝基、沉船堵塞、圈圩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DDF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69C1">
            <w:pPr>
              <w:rPr>
                <w:rFonts w:ascii="仿宋" w:hAnsi="仿宋" w:eastAsia="仿宋" w:cs="仿宋"/>
                <w:color w:val="000000"/>
                <w:sz w:val="22"/>
                <w:szCs w:val="22"/>
              </w:rPr>
            </w:pPr>
          </w:p>
        </w:tc>
      </w:tr>
      <w:tr w14:paraId="67D21D9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77DF">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94C8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基本消除农村黑臭水体。</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A7A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1FA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426F">
            <w:pPr>
              <w:rPr>
                <w:rFonts w:ascii="仿宋" w:hAnsi="仿宋" w:eastAsia="仿宋" w:cs="仿宋"/>
                <w:color w:val="000000"/>
                <w:sz w:val="22"/>
                <w:szCs w:val="22"/>
              </w:rPr>
            </w:pPr>
          </w:p>
        </w:tc>
      </w:tr>
      <w:tr w14:paraId="4BA3AE4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69F6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F38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BAB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农户养禽类的小面积黑臭水体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F78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5951">
            <w:pPr>
              <w:rPr>
                <w:rFonts w:ascii="仿宋" w:hAnsi="仿宋" w:eastAsia="仿宋" w:cs="仿宋"/>
                <w:color w:val="000000"/>
                <w:sz w:val="22"/>
                <w:szCs w:val="22"/>
              </w:rPr>
            </w:pPr>
          </w:p>
        </w:tc>
      </w:tr>
      <w:tr w14:paraId="1A0DAF3B">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403A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提升建设和管护水平</w:t>
            </w:r>
          </w:p>
          <w:p w14:paraId="6701F1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C86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建立完善村规民约，明确村民维护村庄环境的责任和义务，有健全的管理考评制度。</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6E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无村规民约展示，村域整体一般</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B6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B43">
            <w:pPr>
              <w:rPr>
                <w:rFonts w:ascii="仿宋" w:hAnsi="仿宋" w:eastAsia="仿宋" w:cs="仿宋"/>
                <w:color w:val="000000"/>
                <w:sz w:val="22"/>
                <w:szCs w:val="22"/>
              </w:rPr>
            </w:pPr>
          </w:p>
        </w:tc>
      </w:tr>
      <w:tr w14:paraId="45B38777">
        <w:tblPrEx>
          <w:tblCellMar>
            <w:top w:w="0" w:type="dxa"/>
            <w:left w:w="108" w:type="dxa"/>
            <w:bottom w:w="0" w:type="dxa"/>
            <w:right w:w="108" w:type="dxa"/>
          </w:tblCellMar>
        </w:tblPrEx>
        <w:trPr>
          <w:trHeight w:val="56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723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214F">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75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无村规民约且村域整体脏乱差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CD0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35EB">
            <w:pPr>
              <w:rPr>
                <w:rFonts w:ascii="仿宋" w:hAnsi="仿宋" w:eastAsia="仿宋" w:cs="仿宋"/>
                <w:color w:val="000000"/>
                <w:sz w:val="22"/>
                <w:szCs w:val="22"/>
              </w:rPr>
            </w:pPr>
          </w:p>
        </w:tc>
      </w:tr>
      <w:tr w14:paraId="1AD8D1A3">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CFC7">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63D2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有公益宣传牌或公益广告，宣传栏整洁美观无损坏。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D1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公益宣传牌或公益广告较为陈旧或宣传栏破损陈旧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AD6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91DC">
            <w:pPr>
              <w:rPr>
                <w:rFonts w:ascii="仿宋" w:hAnsi="仿宋" w:eastAsia="仿宋" w:cs="仿宋"/>
                <w:color w:val="000000"/>
                <w:sz w:val="22"/>
                <w:szCs w:val="22"/>
              </w:rPr>
            </w:pPr>
          </w:p>
        </w:tc>
      </w:tr>
      <w:tr w14:paraId="1AF97F10">
        <w:tblPrEx>
          <w:tblCellMar>
            <w:top w:w="0" w:type="dxa"/>
            <w:left w:w="108" w:type="dxa"/>
            <w:bottom w:w="0" w:type="dxa"/>
            <w:right w:w="108" w:type="dxa"/>
          </w:tblCellMar>
        </w:tblPrEx>
        <w:trPr>
          <w:trHeight w:val="54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31D9">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D922">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B3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无公益宣传牌或公益广告</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F1F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FB5">
            <w:pPr>
              <w:rPr>
                <w:rFonts w:ascii="仿宋" w:hAnsi="仿宋" w:eastAsia="仿宋" w:cs="仿宋"/>
                <w:color w:val="000000"/>
                <w:sz w:val="22"/>
                <w:szCs w:val="22"/>
              </w:rPr>
            </w:pPr>
          </w:p>
        </w:tc>
      </w:tr>
      <w:tr w14:paraId="2FD7339C">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FDF7">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9912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加强文明习惯的引导和养成，改变影响人居环境的不良习惯，从源头上消除乱搭乱建、乱堆乱放、乱丢乱扔、乱牵乱挂等不文明行为。</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E4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无文明引导但村域不文明行为较少</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053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7F1D">
            <w:pPr>
              <w:rPr>
                <w:rFonts w:ascii="仿宋" w:hAnsi="仿宋" w:eastAsia="仿宋" w:cs="仿宋"/>
                <w:color w:val="000000"/>
                <w:sz w:val="22"/>
                <w:szCs w:val="22"/>
              </w:rPr>
            </w:pPr>
          </w:p>
        </w:tc>
      </w:tr>
      <w:tr w14:paraId="4F9BE971">
        <w:tblPrEx>
          <w:tblCellMar>
            <w:top w:w="0" w:type="dxa"/>
            <w:left w:w="108" w:type="dxa"/>
            <w:bottom w:w="0" w:type="dxa"/>
            <w:right w:w="108" w:type="dxa"/>
          </w:tblCellMar>
        </w:tblPrEx>
        <w:trPr>
          <w:trHeight w:val="238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8D38">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B3341">
            <w:pPr>
              <w:jc w:val="left"/>
              <w:rPr>
                <w:rFonts w:ascii="仿宋" w:hAnsi="仿宋" w:eastAsia="仿宋" w:cs="仿宋"/>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484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无文明引导且村域不文明行为较多</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B71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0E8F">
            <w:pPr>
              <w:rPr>
                <w:rFonts w:ascii="仿宋" w:hAnsi="仿宋" w:eastAsia="仿宋" w:cs="仿宋"/>
                <w:color w:val="000000"/>
                <w:sz w:val="22"/>
                <w:szCs w:val="22"/>
              </w:rPr>
            </w:pPr>
          </w:p>
        </w:tc>
      </w:tr>
    </w:tbl>
    <w:p w14:paraId="505A08BA">
      <w:pPr>
        <w:rPr>
          <w:rFonts w:ascii="仿宋" w:hAnsi="仿宋" w:eastAsia="仿宋" w:cs="仿宋"/>
        </w:rPr>
      </w:pPr>
    </w:p>
    <w:p w14:paraId="3365BE6E">
      <w:pPr>
        <w:spacing w:before="99"/>
        <w:jc w:val="left"/>
      </w:pPr>
      <w:r>
        <w:rPr>
          <w:rFonts w:hint="eastAsia" w:ascii="仿宋" w:hAnsi="仿宋" w:eastAsia="仿宋" w:cs="仿宋"/>
        </w:rPr>
        <w:t>考核说明：每项按标准扣分，扣完为止。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57BF"/>
    <w:multiLevelType w:val="singleLevel"/>
    <w:tmpl w:val="905B57BF"/>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iMTQ5OGNhYWUzNjcyYTY2ZDNlNTZmNDk2YWVlZmUifQ=="/>
  </w:docVars>
  <w:rsids>
    <w:rsidRoot w:val="008279C0"/>
    <w:rsid w:val="0053480F"/>
    <w:rsid w:val="00627517"/>
    <w:rsid w:val="008279C0"/>
    <w:rsid w:val="00B7214D"/>
    <w:rsid w:val="00B7794D"/>
    <w:rsid w:val="00FD27B2"/>
    <w:rsid w:val="05B84FE0"/>
    <w:rsid w:val="0B7E7346"/>
    <w:rsid w:val="0CF104FF"/>
    <w:rsid w:val="10046B3F"/>
    <w:rsid w:val="13757DD6"/>
    <w:rsid w:val="1DB05817"/>
    <w:rsid w:val="234F47A2"/>
    <w:rsid w:val="31D07393"/>
    <w:rsid w:val="35333CB3"/>
    <w:rsid w:val="396D3BD6"/>
    <w:rsid w:val="3A5E1A62"/>
    <w:rsid w:val="3C052590"/>
    <w:rsid w:val="422B5D33"/>
    <w:rsid w:val="4D1325FA"/>
    <w:rsid w:val="4E7445BE"/>
    <w:rsid w:val="4F4C2140"/>
    <w:rsid w:val="502B33A2"/>
    <w:rsid w:val="50B96994"/>
    <w:rsid w:val="61A511EF"/>
    <w:rsid w:val="6768649E"/>
    <w:rsid w:val="7650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4">
    <w:name w:val="annotation text"/>
    <w:basedOn w:val="1"/>
    <w:qFormat/>
    <w:uiPriority w:val="0"/>
    <w:pPr>
      <w:jc w:val="left"/>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9">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
    <w:name w:val="Table Paragraph"/>
    <w:basedOn w:val="1"/>
    <w:qFormat/>
    <w:uiPriority w:val="1"/>
    <w:pPr>
      <w:autoSpaceDE w:val="0"/>
      <w:autoSpaceDN w:val="0"/>
      <w:adjustRightInd w:val="0"/>
      <w:jc w:val="left"/>
    </w:pPr>
    <w:rPr>
      <w:kern w:val="0"/>
      <w:sz w:val="24"/>
    </w:rPr>
  </w:style>
  <w:style w:type="character" w:customStyle="1" w:styleId="11">
    <w:name w:val="页眉 Char"/>
    <w:basedOn w:val="8"/>
    <w:link w:val="6"/>
    <w:uiPriority w:val="0"/>
    <w:rPr>
      <w:kern w:val="2"/>
      <w:sz w:val="18"/>
      <w:szCs w:val="18"/>
    </w:rPr>
  </w:style>
  <w:style w:type="character" w:customStyle="1" w:styleId="12">
    <w:name w:val="页脚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12</Pages>
  <Words>6116</Words>
  <Characters>6473</Characters>
  <Lines>51</Lines>
  <Paragraphs>14</Paragraphs>
  <TotalTime>12</TotalTime>
  <ScaleCrop>false</ScaleCrop>
  <LinksUpToDate>false</LinksUpToDate>
  <CharactersWithSpaces>6732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2023-03-01T07:30:00Z</dcterms:created>
  <dc:creator>Administrator</dc:creator>
  <cp:lastModifiedBy>叶子</cp:lastModifiedBy>
  <cp:lastPrinted>2023-03-08T03:50:00Z</cp:lastPrinted>
  <dcterms:modified xsi:type="dcterms:W3CDTF">2025-04-15T02:29:23Z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6DE30AEBBCAC4A3AB2929153F2529602</vt:lpwstr>
  </property>
  <property fmtid="{D5CDD505-2E9C-101B-9397-08002B2CF9AE}" pid="4" name="KSOTemplateDocerSaveRecord">
    <vt:lpwstr>eyJoZGlkIjoiNDRiZTBhNmIyMTI1MThlMjE0NjhjYTM4ZTQ0NmE3ZmQiLCJ1c2VySWQiOiIyMjA0MzE3OTEifQ==</vt:lpwstr>
  </property>
</Properties>
</file>