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13" w:rsidRDefault="00D30113" w:rsidP="00D30113">
      <w:pPr>
        <w:pStyle w:val="a3"/>
        <w:spacing w:before="0" w:beforeAutospacing="0" w:after="0" w:afterAutospacing="0" w:line="600" w:lineRule="exact"/>
        <w:jc w:val="both"/>
        <w:rPr>
          <w:rFonts w:ascii="黑体" w:eastAsia="黑体" w:hAnsi="黑体" w:cs="黑体" w:hint="eastAsia"/>
          <w:snapToGrid w:val="0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z w:val="32"/>
          <w:szCs w:val="32"/>
        </w:rPr>
        <w:t>附件</w:t>
      </w:r>
    </w:p>
    <w:p w:rsidR="00D30113" w:rsidRDefault="00D30113" w:rsidP="00D30113">
      <w:pPr>
        <w:overflowPunct w:val="0"/>
        <w:snapToGrid w:val="0"/>
        <w:spacing w:line="560" w:lineRule="exact"/>
        <w:ind w:firstLineChars="0" w:firstLine="0"/>
        <w:jc w:val="center"/>
        <w:rPr>
          <w:rFonts w:ascii="仿宋_GB2312" w:hint="eastAsia"/>
          <w:szCs w:val="32"/>
        </w:rPr>
      </w:pPr>
    </w:p>
    <w:p w:rsidR="00D30113" w:rsidRDefault="00D30113" w:rsidP="00D30113">
      <w:pPr>
        <w:spacing w:line="570" w:lineRule="exact"/>
        <w:ind w:firstLineChars="0" w:firstLine="0"/>
        <w:jc w:val="center"/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  <w:t>新北区人民政府</w:t>
      </w:r>
    </w:p>
    <w:p w:rsidR="00D30113" w:rsidRDefault="00D30113" w:rsidP="00D30113">
      <w:pPr>
        <w:spacing w:line="570" w:lineRule="exact"/>
        <w:ind w:firstLineChars="0" w:firstLine="0"/>
        <w:jc w:val="center"/>
        <w:rPr>
          <w:rFonts w:ascii="方正小标宋简体" w:eastAsia="方正小标宋简体" w:hAnsi="方正小标宋简体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snapToGrid w:val="0"/>
          <w:color w:val="000000"/>
          <w:sz w:val="44"/>
          <w:szCs w:val="44"/>
        </w:rPr>
        <w:t>2025年度行政规范性文件计划</w:t>
      </w:r>
    </w:p>
    <w:p w:rsidR="00D30113" w:rsidRDefault="00D30113" w:rsidP="00D30113">
      <w:pPr>
        <w:spacing w:line="570" w:lineRule="exact"/>
        <w:ind w:firstLine="880"/>
        <w:jc w:val="center"/>
        <w:rPr>
          <w:rStyle w:val="CharChar2"/>
          <w:rFonts w:ascii="方正小标宋简体" w:eastAsia="方正小标宋简体" w:hAnsi="方正小标宋简体"/>
          <w:bCs/>
          <w:color w:val="000000"/>
          <w:sz w:val="44"/>
          <w:szCs w:val="44"/>
        </w:rPr>
      </w:pPr>
    </w:p>
    <w:p w:rsidR="00D30113" w:rsidRDefault="00D30113" w:rsidP="00D30113">
      <w:pPr>
        <w:snapToGrid w:val="0"/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一、常州市新北区零星工程项目发包管理办法</w:t>
      </w:r>
    </w:p>
    <w:p w:rsidR="00D30113" w:rsidRDefault="00D30113" w:rsidP="00D30113">
      <w:pPr>
        <w:snapToGrid w:val="0"/>
        <w:spacing w:line="570" w:lineRule="exact"/>
        <w:ind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牵头单位：区住建局           报送时间：第二季度</w:t>
      </w:r>
    </w:p>
    <w:p w:rsidR="00492CB5" w:rsidRPr="00D30113" w:rsidRDefault="00492CB5" w:rsidP="00D30113">
      <w:pPr>
        <w:ind w:firstLine="640"/>
      </w:pPr>
    </w:p>
    <w:sectPr w:rsidR="00492CB5" w:rsidRPr="00D30113" w:rsidSect="008B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113"/>
    <w:rsid w:val="00492CB5"/>
    <w:rsid w:val="008B59DF"/>
    <w:rsid w:val="00D3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1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0113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Char2">
    <w:name w:val="Char Char2"/>
    <w:qFormat/>
    <w:rsid w:val="00D30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Organization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2025-06-17T07:10:00Z</dcterms:created>
  <dcterms:modified xsi:type="dcterms:W3CDTF">2025-06-17T07:10:00Z</dcterms:modified>
</cp:coreProperties>
</file>