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20C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2"/>
          <w:sz w:val="44"/>
          <w:szCs w:val="44"/>
          <w:highlight w:val="none"/>
        </w:rPr>
      </w:pPr>
      <w:bookmarkStart w:id="22" w:name="_GoBack"/>
      <w:r>
        <w:rPr>
          <w:rFonts w:hint="eastAsia" w:ascii="方正小标宋简体" w:hAnsi="方正小标宋简体" w:eastAsia="方正小标宋简体" w:cs="方正小标宋简体"/>
          <w:b w:val="0"/>
          <w:bCs/>
          <w:color w:val="000000" w:themeColor="text1"/>
          <w:spacing w:val="2"/>
          <w:w w:val="99"/>
          <w:position w:val="-4"/>
          <w:sz w:val="44"/>
          <w:szCs w:val="44"/>
          <w:highlight w:val="none"/>
          <w14:textFill>
            <w14:solidFill>
              <w14:schemeClr w14:val="tx1"/>
            </w14:solidFill>
          </w14:textFill>
        </w:rPr>
        <w:t>团结路南北两侧地块覆绿</w:t>
      </w:r>
      <w:r>
        <w:rPr>
          <w:rFonts w:hint="eastAsia" w:ascii="方正小标宋简体" w:hAnsi="方正小标宋简体" w:eastAsia="方正小标宋简体" w:cs="方正小标宋简体"/>
          <w:b w:val="0"/>
          <w:bCs/>
          <w:color w:val="000000" w:themeColor="text1"/>
          <w:spacing w:val="2"/>
          <w:w w:val="99"/>
          <w:position w:val="-4"/>
          <w:sz w:val="44"/>
          <w:szCs w:val="44"/>
          <w:highlight w:val="none"/>
          <w:lang w:val="en-US" w:eastAsia="zh-CN"/>
          <w14:textFill>
            <w14:solidFill>
              <w14:schemeClr w14:val="tx1"/>
            </w14:solidFill>
          </w14:textFill>
        </w:rPr>
        <w:t>工程</w:t>
      </w:r>
      <w:bookmarkEnd w:id="22"/>
      <w:r>
        <w:rPr>
          <w:rFonts w:hint="eastAsia" w:ascii="方正小标宋简体" w:hAnsi="方正小标宋简体" w:eastAsia="方正小标宋简体" w:cs="方正小标宋简体"/>
          <w:b w:val="0"/>
          <w:bCs/>
          <w:color w:val="000000" w:themeColor="text1"/>
          <w:spacing w:val="2"/>
          <w:w w:val="99"/>
          <w:position w:val="-4"/>
          <w:sz w:val="44"/>
          <w:szCs w:val="44"/>
          <w:highlight w:val="none"/>
          <w14:textFill>
            <w14:solidFill>
              <w14:schemeClr w14:val="tx1"/>
            </w14:solidFill>
          </w14:textFill>
        </w:rPr>
        <w:t>项目招标公告</w:t>
      </w:r>
    </w:p>
    <w:p w14:paraId="139A7BB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江苏中冠工程咨询有限公司受</w:t>
      </w:r>
      <w:r>
        <w:rPr>
          <w:rFonts w:hint="eastAsia" w:ascii="仿宋_GB2312" w:hAnsi="仿宋_GB2312" w:eastAsia="仿宋_GB2312" w:cs="仿宋_GB2312"/>
          <w:color w:val="000000"/>
          <w:spacing w:val="-2"/>
          <w:sz w:val="32"/>
          <w:szCs w:val="32"/>
          <w:highlight w:val="none"/>
          <w:lang w:eastAsia="zh-CN"/>
        </w:rPr>
        <w:t>常州上泰置业有限公司</w:t>
      </w:r>
      <w:r>
        <w:rPr>
          <w:rFonts w:hint="eastAsia" w:ascii="仿宋_GB2312" w:hAnsi="仿宋_GB2312" w:eastAsia="仿宋_GB2312" w:cs="仿宋_GB2312"/>
          <w:color w:val="000000"/>
          <w:spacing w:val="-2"/>
          <w:sz w:val="32"/>
          <w:szCs w:val="32"/>
          <w:highlight w:val="none"/>
        </w:rPr>
        <w:t>的委托，对该单位</w:t>
      </w:r>
      <w:r>
        <w:rPr>
          <w:rFonts w:hint="eastAsia" w:ascii="仿宋_GB2312" w:hAnsi="仿宋_GB2312" w:eastAsia="仿宋_GB2312" w:cs="仿宋_GB2312"/>
          <w:color w:val="000000"/>
          <w:spacing w:val="-2"/>
          <w:sz w:val="32"/>
          <w:szCs w:val="32"/>
          <w:highlight w:val="none"/>
          <w:lang w:eastAsia="zh-CN"/>
        </w:rPr>
        <w:t>团结路南北两侧地块覆绿</w:t>
      </w:r>
      <w:r>
        <w:rPr>
          <w:rFonts w:hint="eastAsia" w:ascii="仿宋_GB2312" w:hAnsi="仿宋_GB2312" w:eastAsia="仿宋_GB2312" w:cs="仿宋_GB2312"/>
          <w:color w:val="000000"/>
          <w:spacing w:val="-2"/>
          <w:sz w:val="32"/>
          <w:szCs w:val="32"/>
          <w:highlight w:val="none"/>
        </w:rPr>
        <w:t>项目公开招标。现邀请符合条件的投标人参加本次公开招标，有关事项的具体内容通知如下：</w:t>
      </w:r>
    </w:p>
    <w:p w14:paraId="14B6E8F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highlight w:val="none"/>
        </w:rPr>
      </w:pPr>
      <w:bookmarkStart w:id="0" w:name="_Toc137729656"/>
      <w:r>
        <w:rPr>
          <w:rFonts w:hint="eastAsia" w:ascii="黑体" w:hAnsi="黑体" w:eastAsia="黑体" w:cs="黑体"/>
          <w:color w:val="000000"/>
          <w:spacing w:val="-2"/>
          <w:sz w:val="32"/>
          <w:szCs w:val="32"/>
          <w:highlight w:val="none"/>
        </w:rPr>
        <w:t>一、招标内容</w:t>
      </w:r>
    </w:p>
    <w:p w14:paraId="18B65FD9">
      <w:pPr>
        <w:keepNext w:val="0"/>
        <w:keepLines w:val="0"/>
        <w:pageBreakBefore w:val="0"/>
        <w:widowControl w:val="0"/>
        <w:tabs>
          <w:tab w:val="left" w:pos="7608"/>
        </w:tabs>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1</w:t>
      </w:r>
      <w:r>
        <w:rPr>
          <w:rFonts w:hint="eastAsia" w:ascii="仿宋_GB2312" w:hAnsi="仿宋_GB2312" w:eastAsia="仿宋_GB2312" w:cs="仿宋_GB2312"/>
          <w:sz w:val="32"/>
          <w:szCs w:val="32"/>
          <w:lang w:eastAsia="zh-CN" w:bidi="ar"/>
        </w:rPr>
        <w:t>．</w:t>
      </w:r>
      <w:r>
        <w:rPr>
          <w:rFonts w:ascii="仿宋_GB2312" w:hAnsi="仿宋_GB2312" w:eastAsia="仿宋_GB2312" w:cs="仿宋_GB2312"/>
          <w:color w:val="000000"/>
          <w:spacing w:val="-2"/>
          <w:sz w:val="32"/>
          <w:szCs w:val="32"/>
          <w:highlight w:val="none"/>
        </w:rPr>
        <w:t>项目名称</w:t>
      </w:r>
      <w:r>
        <w:rPr>
          <w:rFonts w:hint="eastAsia" w:ascii="仿宋_GB2312" w:hAnsi="仿宋_GB2312" w:eastAsia="仿宋_GB2312" w:cs="仿宋_GB2312"/>
          <w:color w:val="000000"/>
          <w:spacing w:val="-2"/>
          <w:sz w:val="32"/>
          <w:szCs w:val="32"/>
          <w:highlight w:val="none"/>
          <w:lang w:eastAsia="zh-CN"/>
        </w:rPr>
        <w:t>：团结路南北两侧地块覆绿</w:t>
      </w:r>
      <w:r>
        <w:rPr>
          <w:rFonts w:hint="eastAsia" w:ascii="仿宋_GB2312" w:hAnsi="仿宋_GB2312" w:eastAsia="仿宋_GB2312" w:cs="仿宋_GB2312"/>
          <w:color w:val="000000"/>
          <w:spacing w:val="-2"/>
          <w:sz w:val="32"/>
          <w:szCs w:val="32"/>
          <w:highlight w:val="none"/>
        </w:rPr>
        <w:t>。</w:t>
      </w:r>
    </w:p>
    <w:p w14:paraId="156BEBB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highlight w:val="none"/>
        </w:rPr>
      </w:pPr>
      <w:r>
        <w:rPr>
          <w:rFonts w:ascii="仿宋_GB2312" w:hAnsi="仿宋_GB2312" w:eastAsia="仿宋_GB2312" w:cs="仿宋_GB2312"/>
          <w:color w:val="000000"/>
          <w:spacing w:val="-2"/>
          <w:sz w:val="32"/>
          <w:szCs w:val="32"/>
          <w:highlight w:val="none"/>
        </w:rPr>
        <w:t>2</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rPr>
        <w:t>项目预算（最高限价）：人民币491640元，单价详见第三章费用清单。</w:t>
      </w:r>
    </w:p>
    <w:p w14:paraId="5B956EA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highlight w:val="none"/>
          <w:lang w:eastAsia="zh-CN"/>
        </w:rPr>
      </w:pPr>
      <w:r>
        <w:rPr>
          <w:rFonts w:hint="eastAsia" w:ascii="仿宋_GB2312" w:hAnsi="仿宋_GB2312" w:eastAsia="仿宋_GB2312" w:cs="仿宋_GB2312"/>
          <w:color w:val="000000"/>
          <w:spacing w:val="-2"/>
          <w:sz w:val="32"/>
          <w:szCs w:val="32"/>
          <w:highlight w:val="none"/>
          <w:lang w:val="en-US" w:eastAsia="zh-CN"/>
        </w:rPr>
        <w:t>3</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lang w:val="en-US" w:eastAsia="zh-CN"/>
        </w:rPr>
        <w:t>工期：自合同签订之日起1个月</w:t>
      </w:r>
      <w:r>
        <w:rPr>
          <w:rFonts w:hint="eastAsia" w:ascii="仿宋_GB2312" w:hAnsi="仿宋_GB2312" w:eastAsia="仿宋_GB2312" w:cs="仿宋_GB2312"/>
          <w:color w:val="000000"/>
          <w:spacing w:val="-2"/>
          <w:sz w:val="32"/>
          <w:szCs w:val="32"/>
          <w:highlight w:val="none"/>
          <w:lang w:eastAsia="zh-CN"/>
        </w:rPr>
        <w:t>。</w:t>
      </w:r>
    </w:p>
    <w:p w14:paraId="1CF22CC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highlight w:val="none"/>
          <w:lang w:val="en-US" w:eastAsia="zh-CN"/>
        </w:rPr>
      </w:pPr>
      <w:r>
        <w:rPr>
          <w:rFonts w:hint="eastAsia" w:ascii="仿宋_GB2312" w:hAnsi="仿宋_GB2312" w:eastAsia="仿宋_GB2312" w:cs="仿宋_GB2312"/>
          <w:color w:val="000000"/>
          <w:spacing w:val="-2"/>
          <w:sz w:val="32"/>
          <w:szCs w:val="32"/>
          <w:highlight w:val="none"/>
          <w:lang w:val="en-US" w:eastAsia="zh-CN"/>
        </w:rPr>
        <w:t>4</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lang w:val="en-US" w:eastAsia="zh-CN"/>
        </w:rPr>
        <w:t>养护期：工程竣工验收合格后起算，为期二年。</w:t>
      </w:r>
    </w:p>
    <w:p w14:paraId="2A98B60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仿宋_GB2312" w:hAnsi="仿宋_GB2312" w:eastAsia="仿宋_GB2312" w:cs="仿宋_GB2312"/>
          <w:color w:val="000000"/>
          <w:spacing w:val="-2"/>
          <w:sz w:val="32"/>
          <w:szCs w:val="32"/>
          <w:highlight w:val="none"/>
          <w:lang w:val="en-US" w:eastAsia="zh-CN"/>
        </w:rPr>
      </w:pPr>
      <w:r>
        <w:rPr>
          <w:rFonts w:hint="eastAsia" w:ascii="仿宋_GB2312" w:hAnsi="仿宋_GB2312" w:eastAsia="仿宋_GB2312" w:cs="仿宋_GB2312"/>
          <w:color w:val="000000"/>
          <w:spacing w:val="-2"/>
          <w:sz w:val="32"/>
          <w:szCs w:val="32"/>
          <w:highlight w:val="none"/>
          <w:lang w:val="en-US" w:eastAsia="zh-CN"/>
        </w:rPr>
        <w:t>5</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lang w:val="en-US" w:eastAsia="zh-CN"/>
        </w:rPr>
        <w:t>质量要求：按国家相关验收标准，一次性验收合格。</w:t>
      </w:r>
    </w:p>
    <w:p w14:paraId="7D14603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highlight w:val="none"/>
        </w:rPr>
      </w:pPr>
      <w:r>
        <w:rPr>
          <w:rFonts w:hint="eastAsia" w:ascii="黑体" w:hAnsi="黑体" w:eastAsia="黑体" w:cs="黑体"/>
          <w:color w:val="000000"/>
          <w:spacing w:val="-2"/>
          <w:sz w:val="32"/>
          <w:szCs w:val="32"/>
          <w:highlight w:val="none"/>
        </w:rPr>
        <w:t>二</w:t>
      </w:r>
      <w:r>
        <w:rPr>
          <w:rFonts w:hint="eastAsia" w:ascii="黑体" w:hAnsi="黑体" w:eastAsia="黑体" w:cs="黑体"/>
          <w:color w:val="000000"/>
          <w:spacing w:val="-2"/>
          <w:sz w:val="32"/>
          <w:szCs w:val="32"/>
          <w:highlight w:val="none"/>
          <w:lang w:eastAsia="zh-CN"/>
        </w:rPr>
        <w:t>、</w:t>
      </w:r>
      <w:r>
        <w:rPr>
          <w:rFonts w:hint="eastAsia" w:ascii="黑体" w:hAnsi="黑体" w:eastAsia="黑体" w:cs="黑体"/>
          <w:color w:val="000000"/>
          <w:spacing w:val="-2"/>
          <w:sz w:val="32"/>
          <w:szCs w:val="32"/>
          <w:highlight w:val="none"/>
        </w:rPr>
        <w:t>对投标人的基本要求</w:t>
      </w:r>
      <w:bookmarkEnd w:id="0"/>
    </w:p>
    <w:p w14:paraId="56C941D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1</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rPr>
        <w:t>具有独立承担民事责任能力的法人或其他组织，提供有效的营业执照；</w:t>
      </w:r>
    </w:p>
    <w:p w14:paraId="675283E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2</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rPr>
        <w:t>具有良好的商业信誉和健全的财务会计制度；资产运营良好，不存在因借贷、担保等可能影响投标人履行本招标项目的情况，具有良好的经营业绩，具有提供优质服务的能力；</w:t>
      </w:r>
    </w:p>
    <w:p w14:paraId="5254527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3</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rPr>
        <w:t>具有履行合同所必需的设备和专业技术能力；</w:t>
      </w:r>
    </w:p>
    <w:p w14:paraId="56BFDB6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4</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rPr>
        <w:t>有依法缴纳税收和社会保障资金的良好记录；</w:t>
      </w:r>
    </w:p>
    <w:p w14:paraId="5382F92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5</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rPr>
        <w:t>参加招标活动前二年内，在经营活动中无重大违法记录或无不良行为记录（如该记录对禁止参与招投标活动有明确规定的，从其规定，不受二年限制）；</w:t>
      </w:r>
    </w:p>
    <w:p w14:paraId="53EC970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6</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rPr>
        <w:t>无其他法律、行政法规规定的禁止参与招投标活动的行为；</w:t>
      </w:r>
    </w:p>
    <w:p w14:paraId="4DA5B37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000000"/>
          <w:spacing w:val="-2"/>
          <w:sz w:val="32"/>
          <w:szCs w:val="32"/>
          <w:highlight w:val="none"/>
          <w:lang w:val="en-US" w:eastAsia="zh-CN"/>
        </w:rPr>
      </w:pPr>
      <w:r>
        <w:rPr>
          <w:rFonts w:hint="eastAsia" w:ascii="仿宋_GB2312" w:hAnsi="仿宋_GB2312" w:eastAsia="仿宋_GB2312" w:cs="仿宋_GB2312"/>
          <w:color w:val="000000"/>
          <w:spacing w:val="-2"/>
          <w:sz w:val="32"/>
          <w:szCs w:val="32"/>
          <w:highlight w:val="none"/>
          <w:lang w:val="en-US" w:eastAsia="zh-CN"/>
        </w:rPr>
        <w:t>7</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lang w:val="en-US" w:eastAsia="zh-CN"/>
        </w:rPr>
        <w:t>业绩要求：投标人须提供至少一个近三年内（2022年1月1日至今）已竣工的类似绿化项目业绩（合同内容必须包含草籽播种），单个合同金额不少于30万元。（提供合同复印件并加盖公章。）</w:t>
      </w:r>
    </w:p>
    <w:p w14:paraId="3002C59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val="en-US" w:eastAsia="zh-CN"/>
        </w:rPr>
        <w:t>8</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rPr>
        <w:t>未被“信用中国”网站或“中国政府采购网”网站列入失信被执行人、重大税收违法案件当事人名单、政府采购严重失信行为记录名单；</w:t>
      </w:r>
    </w:p>
    <w:p w14:paraId="12AF54A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val="en-US" w:eastAsia="zh-CN"/>
        </w:rPr>
        <w:t>9</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rPr>
        <w:t>单位负责人为同一人或者存在直接控股、管理关系的不同投标人，不得参加同一合同项下的采购活动；与招标人存在利害关系可能影响招标公正性的法人、其他组织，不得参加投标；</w:t>
      </w:r>
    </w:p>
    <w:p w14:paraId="34F7CC5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val="en-US" w:eastAsia="zh-CN"/>
        </w:rPr>
        <w:t>10</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rPr>
        <w:t>本项目不接受以联合体形式参加投标。</w:t>
      </w:r>
    </w:p>
    <w:p w14:paraId="7F00EC2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highlight w:val="none"/>
        </w:rPr>
      </w:pPr>
      <w:r>
        <w:rPr>
          <w:rFonts w:hint="eastAsia" w:ascii="黑体" w:hAnsi="黑体" w:eastAsia="黑体" w:cs="黑体"/>
          <w:color w:val="000000"/>
          <w:spacing w:val="-2"/>
          <w:sz w:val="32"/>
          <w:szCs w:val="32"/>
          <w:highlight w:val="none"/>
        </w:rPr>
        <w:t>三、获取招标文件的时间和办法</w:t>
      </w:r>
    </w:p>
    <w:p w14:paraId="4A395F3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1</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rPr>
        <w:t>投标人应首先注册成为E交易平台网站会员，详见注册指南。</w:t>
      </w:r>
    </w:p>
    <w:p w14:paraId="6DF43E3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2</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rPr>
        <w:t>投标人按系统提示交纳招标文件费用后在规定的报名时间内下载招标文件。</w:t>
      </w:r>
    </w:p>
    <w:p w14:paraId="5FB94E2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bookmarkStart w:id="1" w:name="_Toc138168741"/>
      <w:bookmarkStart w:id="2" w:name="_Toc137729659"/>
      <w:bookmarkStart w:id="3" w:name="_Toc144470334"/>
      <w:r>
        <w:rPr>
          <w:rFonts w:hint="eastAsia" w:ascii="仿宋_GB2312" w:hAnsi="仿宋_GB2312" w:eastAsia="仿宋_GB2312" w:cs="仿宋_GB2312"/>
          <w:color w:val="000000"/>
          <w:spacing w:val="-2"/>
          <w:sz w:val="32"/>
          <w:szCs w:val="32"/>
          <w:highlight w:val="none"/>
        </w:rPr>
        <w:t>3</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000000"/>
          <w:spacing w:val="-2"/>
          <w:sz w:val="32"/>
          <w:szCs w:val="32"/>
          <w:highlight w:val="none"/>
        </w:rPr>
        <w:t>招标文件发售时间：2025年6月17日至2025年6月24日</w:t>
      </w:r>
    </w:p>
    <w:p w14:paraId="04464A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报名截止时间：2025年6月24日</w:t>
      </w:r>
    </w:p>
    <w:p w14:paraId="43BCA66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招标文件费用：人民币叁佰元整</w:t>
      </w:r>
      <w:bookmarkEnd w:id="1"/>
      <w:bookmarkEnd w:id="2"/>
      <w:bookmarkEnd w:id="3"/>
    </w:p>
    <w:p w14:paraId="1025516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收款单位：江苏中冠工程咨询有限公司</w:t>
      </w:r>
    </w:p>
    <w:p w14:paraId="633F251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银行账号及开户银行：按E交易平台提示信息操作，所需电子发票开票的操作如下：供应商登录会员网上系统---点击进入后台---资金管理---标书费电子发票打印或服务费电子发票打印---右侧点击“开具蓝票”按钮，补充完善开票信息后，点击开票。</w:t>
      </w:r>
    </w:p>
    <w:p w14:paraId="1259F6E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highlight w:val="none"/>
        </w:rPr>
      </w:pPr>
      <w:r>
        <w:rPr>
          <w:rFonts w:hint="eastAsia" w:ascii="黑体" w:hAnsi="黑体" w:eastAsia="黑体" w:cs="黑体"/>
          <w:color w:val="000000"/>
          <w:spacing w:val="-2"/>
          <w:sz w:val="32"/>
          <w:szCs w:val="32"/>
          <w:highlight w:val="none"/>
        </w:rPr>
        <w:t>四、投标保证金有关事项</w:t>
      </w:r>
    </w:p>
    <w:p w14:paraId="629D80D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投标保证金数额：人民币</w:t>
      </w:r>
      <w:r>
        <w:rPr>
          <w:rFonts w:hint="eastAsia" w:ascii="仿宋_GB2312" w:hAnsi="仿宋_GB2312" w:eastAsia="仿宋_GB2312" w:cs="仿宋_GB2312"/>
          <w:color w:val="000000"/>
          <w:spacing w:val="-2"/>
          <w:sz w:val="32"/>
          <w:szCs w:val="32"/>
          <w:highlight w:val="none"/>
          <w:lang w:val="en-US" w:eastAsia="zh-CN"/>
        </w:rPr>
        <w:t>玖仟</w:t>
      </w:r>
      <w:r>
        <w:rPr>
          <w:rFonts w:hint="eastAsia" w:ascii="仿宋_GB2312" w:hAnsi="仿宋_GB2312" w:eastAsia="仿宋_GB2312" w:cs="仿宋_GB2312"/>
          <w:color w:val="000000"/>
          <w:spacing w:val="-2"/>
          <w:sz w:val="32"/>
          <w:szCs w:val="32"/>
          <w:highlight w:val="none"/>
        </w:rPr>
        <w:t>元整</w:t>
      </w:r>
    </w:p>
    <w:p w14:paraId="4DD2EC1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投标保证金到账截止日期：2025年</w:t>
      </w:r>
      <w:r>
        <w:rPr>
          <w:rFonts w:hint="eastAsia" w:ascii="仿宋_GB2312" w:hAnsi="仿宋_GB2312" w:eastAsia="仿宋_GB2312" w:cs="仿宋_GB2312"/>
          <w:color w:val="000000"/>
          <w:spacing w:val="-2"/>
          <w:sz w:val="32"/>
          <w:szCs w:val="32"/>
          <w:highlight w:val="none"/>
          <w:lang w:val="en-US" w:eastAsia="zh-CN"/>
        </w:rPr>
        <w:t>6</w:t>
      </w:r>
      <w:r>
        <w:rPr>
          <w:rFonts w:hint="eastAsia" w:ascii="仿宋_GB2312" w:hAnsi="仿宋_GB2312" w:eastAsia="仿宋_GB2312" w:cs="仿宋_GB2312"/>
          <w:color w:val="000000"/>
          <w:spacing w:val="-2"/>
          <w:sz w:val="32"/>
          <w:szCs w:val="32"/>
          <w:highlight w:val="none"/>
        </w:rPr>
        <w:t>月</w:t>
      </w:r>
      <w:r>
        <w:rPr>
          <w:rFonts w:hint="eastAsia" w:ascii="仿宋_GB2312" w:hAnsi="仿宋_GB2312" w:eastAsia="仿宋_GB2312" w:cs="仿宋_GB2312"/>
          <w:color w:val="000000"/>
          <w:spacing w:val="-2"/>
          <w:sz w:val="32"/>
          <w:szCs w:val="32"/>
          <w:highlight w:val="none"/>
          <w:lang w:val="en-US" w:eastAsia="zh-CN"/>
        </w:rPr>
        <w:t>26</w:t>
      </w:r>
      <w:r>
        <w:rPr>
          <w:rFonts w:hint="eastAsia" w:ascii="仿宋_GB2312" w:hAnsi="仿宋_GB2312" w:eastAsia="仿宋_GB2312" w:cs="仿宋_GB2312"/>
          <w:color w:val="000000"/>
          <w:spacing w:val="-2"/>
          <w:sz w:val="32"/>
          <w:szCs w:val="32"/>
          <w:highlight w:val="none"/>
        </w:rPr>
        <w:t>日</w:t>
      </w:r>
    </w:p>
    <w:p w14:paraId="463AAFF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投标保证金缴纳方式：按E交易平台提示信息操作</w:t>
      </w:r>
    </w:p>
    <w:p w14:paraId="6686016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投标人必须通过E交易会员注册账（卡）号自行将投标保证金按规定方式和时间及时足额缴至系统提示的账户并到账（以E交易平台系统到账为准），拒绝以其他方式缴纳，禁止第三方代缴保证金，否则将被视为无效响应，其投标文件将被评标委员会拒绝。</w:t>
      </w:r>
    </w:p>
    <w:p w14:paraId="4A2C48B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highlight w:val="none"/>
        </w:rPr>
      </w:pPr>
      <w:bookmarkStart w:id="4" w:name="_Toc138168745"/>
      <w:bookmarkStart w:id="5" w:name="_Toc137729663"/>
      <w:bookmarkStart w:id="6" w:name="_Toc144470338"/>
      <w:r>
        <w:rPr>
          <w:rFonts w:hint="eastAsia" w:ascii="黑体" w:hAnsi="黑体" w:eastAsia="黑体" w:cs="黑体"/>
          <w:color w:val="000000"/>
          <w:spacing w:val="-2"/>
          <w:sz w:val="32"/>
          <w:szCs w:val="32"/>
          <w:highlight w:val="none"/>
        </w:rPr>
        <w:t>五、现场踏勘</w:t>
      </w:r>
    </w:p>
    <w:p w14:paraId="44E19F4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投标人自行踏勘。</w:t>
      </w:r>
    </w:p>
    <w:p w14:paraId="25CA185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spacing w:val="-2"/>
          <w:sz w:val="32"/>
          <w:szCs w:val="32"/>
          <w:highlight w:val="none"/>
        </w:rPr>
      </w:pPr>
      <w:r>
        <w:rPr>
          <w:rFonts w:hint="eastAsia" w:ascii="黑体" w:hAnsi="黑体" w:eastAsia="黑体" w:cs="黑体"/>
          <w:color w:val="000000"/>
          <w:spacing w:val="-2"/>
          <w:sz w:val="32"/>
          <w:szCs w:val="32"/>
          <w:highlight w:val="none"/>
        </w:rPr>
        <w:t>六、投标人对招标文件如有疑问，请将疑问于报名截止时间前通过E交易平台向江苏中冠工程咨询有限公司提出。</w:t>
      </w:r>
      <w:bookmarkEnd w:id="4"/>
      <w:bookmarkEnd w:id="5"/>
      <w:bookmarkEnd w:id="6"/>
      <w:bookmarkStart w:id="7" w:name="_Toc144470339"/>
      <w:bookmarkStart w:id="8" w:name="_Toc137729664"/>
      <w:bookmarkStart w:id="9" w:name="_Toc138168746"/>
    </w:p>
    <w:p w14:paraId="1105653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投标文件接收时间：</w:t>
      </w:r>
      <w:bookmarkEnd w:id="7"/>
      <w:bookmarkEnd w:id="8"/>
      <w:bookmarkEnd w:id="9"/>
      <w:r>
        <w:rPr>
          <w:rFonts w:hint="eastAsia" w:ascii="仿宋_GB2312" w:hAnsi="仿宋_GB2312" w:eastAsia="仿宋_GB2312" w:cs="仿宋_GB2312"/>
          <w:color w:val="000000"/>
          <w:spacing w:val="-2"/>
          <w:sz w:val="32"/>
          <w:szCs w:val="32"/>
          <w:highlight w:val="none"/>
        </w:rPr>
        <w:t>2025年6月27日13:40-14:00（北京时间）</w:t>
      </w:r>
    </w:p>
    <w:p w14:paraId="7A42F82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highlight w:val="none"/>
        </w:rPr>
      </w:pPr>
      <w:bookmarkStart w:id="10" w:name="_Toc138168747"/>
      <w:bookmarkStart w:id="11" w:name="_Toc144470340"/>
      <w:bookmarkStart w:id="12" w:name="_Toc137729665"/>
      <w:r>
        <w:rPr>
          <w:rFonts w:hint="eastAsia" w:ascii="仿宋_GB2312" w:hAnsi="仿宋_GB2312" w:eastAsia="仿宋_GB2312" w:cs="仿宋_GB2312"/>
          <w:color w:val="000000"/>
          <w:spacing w:val="-2"/>
          <w:sz w:val="32"/>
          <w:szCs w:val="32"/>
          <w:highlight w:val="none"/>
        </w:rPr>
        <w:t>投标文件递交截止时间：</w:t>
      </w:r>
      <w:bookmarkEnd w:id="10"/>
      <w:bookmarkEnd w:id="11"/>
      <w:bookmarkEnd w:id="12"/>
      <w:r>
        <w:rPr>
          <w:rFonts w:hint="eastAsia" w:ascii="仿宋_GB2312" w:hAnsi="仿宋_GB2312" w:eastAsia="仿宋_GB2312" w:cs="仿宋_GB2312"/>
          <w:color w:val="000000"/>
          <w:spacing w:val="-2"/>
          <w:sz w:val="32"/>
          <w:szCs w:val="32"/>
          <w:highlight w:val="none"/>
        </w:rPr>
        <w:t>2025年6月27日14:00（北京时间）</w:t>
      </w:r>
    </w:p>
    <w:p w14:paraId="5B27A27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宋体" w:hAnsi="宋体" w:cs="宋体"/>
          <w:sz w:val="24"/>
          <w:highlight w:val="none"/>
        </w:rPr>
      </w:pPr>
      <w:bookmarkStart w:id="13" w:name="_Toc137729666"/>
      <w:bookmarkStart w:id="14" w:name="_Toc138168748"/>
      <w:bookmarkStart w:id="15" w:name="_Toc144470341"/>
      <w:r>
        <w:rPr>
          <w:rFonts w:hint="eastAsia" w:ascii="黑体" w:hAnsi="黑体" w:eastAsia="黑体" w:cs="黑体"/>
          <w:color w:val="000000"/>
          <w:spacing w:val="-2"/>
          <w:sz w:val="32"/>
          <w:szCs w:val="32"/>
          <w:highlight w:val="none"/>
        </w:rPr>
        <w:t>七、开标时间</w:t>
      </w:r>
      <w:bookmarkEnd w:id="13"/>
      <w:bookmarkEnd w:id="14"/>
      <w:bookmarkEnd w:id="15"/>
    </w:p>
    <w:p w14:paraId="0D436B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pacing w:val="-2"/>
          <w:sz w:val="32"/>
          <w:szCs w:val="32"/>
          <w:highlight w:val="none"/>
        </w:rPr>
      </w:pPr>
      <w:bookmarkStart w:id="16" w:name="_Toc137729667"/>
      <w:bookmarkStart w:id="17" w:name="_Toc138168749"/>
      <w:bookmarkStart w:id="18" w:name="_Toc144470342"/>
      <w:r>
        <w:rPr>
          <w:rFonts w:hint="eastAsia" w:ascii="仿宋_GB2312" w:hAnsi="仿宋_GB2312" w:eastAsia="仿宋_GB2312" w:cs="仿宋_GB2312"/>
          <w:bCs/>
          <w:color w:val="auto"/>
          <w:kern w:val="0"/>
          <w:sz w:val="32"/>
          <w:szCs w:val="32"/>
          <w:highlight w:val="none"/>
        </w:rPr>
        <w:t>2025年6月27日</w:t>
      </w:r>
      <w:r>
        <w:rPr>
          <w:rFonts w:hint="eastAsia" w:ascii="仿宋_GB2312" w:hAnsi="仿宋_GB2312" w:eastAsia="仿宋_GB2312" w:cs="仿宋_GB2312"/>
          <w:color w:val="000000"/>
          <w:spacing w:val="-2"/>
          <w:sz w:val="32"/>
          <w:szCs w:val="32"/>
          <w:highlight w:val="none"/>
        </w:rPr>
        <w:t>14:00（北京时间）</w:t>
      </w:r>
    </w:p>
    <w:p w14:paraId="3AD2CA4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黑体" w:hAnsi="黑体" w:eastAsia="黑体" w:cs="黑体"/>
          <w:color w:val="000000"/>
          <w:spacing w:val="-2"/>
          <w:sz w:val="32"/>
          <w:szCs w:val="32"/>
          <w:highlight w:val="none"/>
        </w:rPr>
      </w:pPr>
      <w:r>
        <w:rPr>
          <w:rFonts w:hint="eastAsia" w:ascii="黑体" w:hAnsi="黑体" w:eastAsia="黑体" w:cs="黑体"/>
          <w:color w:val="000000"/>
          <w:spacing w:val="-2"/>
          <w:sz w:val="32"/>
          <w:szCs w:val="32"/>
          <w:highlight w:val="none"/>
        </w:rPr>
        <w:t>八、开标地点</w:t>
      </w:r>
    </w:p>
    <w:p w14:paraId="7B91740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江苏中冠工程咨询有限公司（常州市新北区龙锦路1259-2号10楼）</w:t>
      </w:r>
      <w:bookmarkEnd w:id="16"/>
      <w:bookmarkEnd w:id="17"/>
      <w:bookmarkEnd w:id="18"/>
    </w:p>
    <w:p w14:paraId="2BAEEFD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黑体" w:hAnsi="黑体" w:eastAsia="黑体" w:cs="黑体"/>
          <w:color w:val="000000"/>
          <w:spacing w:val="-2"/>
          <w:sz w:val="32"/>
          <w:szCs w:val="32"/>
          <w:highlight w:val="none"/>
        </w:rPr>
      </w:pPr>
      <w:bookmarkStart w:id="19" w:name="_Toc144470343"/>
      <w:bookmarkStart w:id="20" w:name="_Toc137729668"/>
      <w:bookmarkStart w:id="21" w:name="_Toc138168750"/>
      <w:r>
        <w:rPr>
          <w:rFonts w:ascii="黑体" w:hAnsi="黑体" w:eastAsia="黑体" w:cs="黑体"/>
          <w:color w:val="000000"/>
          <w:spacing w:val="-2"/>
          <w:sz w:val="32"/>
          <w:szCs w:val="32"/>
          <w:highlight w:val="none"/>
        </w:rPr>
        <w:t>九</w:t>
      </w:r>
      <w:r>
        <w:rPr>
          <w:rFonts w:hint="eastAsia" w:ascii="黑体" w:hAnsi="黑体" w:eastAsia="黑体" w:cs="黑体"/>
          <w:color w:val="000000"/>
          <w:spacing w:val="-2"/>
          <w:sz w:val="32"/>
          <w:szCs w:val="32"/>
          <w:highlight w:val="none"/>
        </w:rPr>
        <w:t>、招标文件售后一概不退。投标人递交的投标文件概不退还。</w:t>
      </w:r>
      <w:bookmarkEnd w:id="19"/>
      <w:bookmarkEnd w:id="20"/>
      <w:bookmarkEnd w:id="21"/>
    </w:p>
    <w:p w14:paraId="3DAD177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黑体" w:hAnsi="黑体" w:eastAsia="黑体" w:cs="黑体"/>
          <w:color w:val="000000"/>
          <w:spacing w:val="-2"/>
          <w:sz w:val="32"/>
          <w:szCs w:val="32"/>
          <w:highlight w:val="none"/>
        </w:rPr>
      </w:pPr>
      <w:r>
        <w:rPr>
          <w:rFonts w:hint="eastAsia" w:ascii="黑体" w:hAnsi="黑体" w:eastAsia="黑体" w:cs="黑体"/>
          <w:color w:val="000000"/>
          <w:spacing w:val="-2"/>
          <w:sz w:val="32"/>
          <w:szCs w:val="32"/>
          <w:highlight w:val="none"/>
        </w:rPr>
        <w:t>十、联系方式</w:t>
      </w:r>
      <w:r>
        <w:rPr>
          <w:rFonts w:hint="eastAsia" w:ascii="黑体" w:hAnsi="黑体" w:eastAsia="黑体" w:cs="黑体"/>
          <w:color w:val="000000"/>
          <w:spacing w:val="-2"/>
          <w:sz w:val="32"/>
          <w:szCs w:val="32"/>
          <w:highlight w:val="none"/>
        </w:rPr>
        <w:tab/>
      </w:r>
    </w:p>
    <w:p w14:paraId="0D30667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1．招标人信息</w:t>
      </w:r>
    </w:p>
    <w:p w14:paraId="1787EDD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highlight w:val="none"/>
          <w:lang w:eastAsia="zh-CN"/>
        </w:rPr>
      </w:pPr>
      <w:r>
        <w:rPr>
          <w:rFonts w:hint="eastAsia" w:ascii="仿宋_GB2312" w:hAnsi="仿宋_GB2312" w:eastAsia="仿宋_GB2312" w:cs="仿宋_GB2312"/>
          <w:color w:val="000000"/>
          <w:spacing w:val="-2"/>
          <w:sz w:val="32"/>
          <w:szCs w:val="32"/>
          <w:highlight w:val="none"/>
        </w:rPr>
        <w:t>名称：</w:t>
      </w:r>
      <w:r>
        <w:rPr>
          <w:rFonts w:hint="eastAsia" w:ascii="仿宋_GB2312" w:hAnsi="仿宋_GB2312" w:eastAsia="仿宋_GB2312" w:cs="仿宋_GB2312"/>
          <w:color w:val="000000"/>
          <w:spacing w:val="-2"/>
          <w:sz w:val="32"/>
          <w:szCs w:val="32"/>
          <w:highlight w:val="none"/>
          <w:lang w:eastAsia="zh-CN"/>
        </w:rPr>
        <w:t>常州上泰置业有限公司</w:t>
      </w:r>
    </w:p>
    <w:p w14:paraId="4781626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地址：江苏省常州市新北区春江街道东海路202号24幢</w:t>
      </w:r>
    </w:p>
    <w:p w14:paraId="50CD126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仿宋_GB2312" w:hAnsi="仿宋_GB2312" w:eastAsia="仿宋_GB2312" w:cs="仿宋_GB2312"/>
          <w:color w:val="000000"/>
          <w:spacing w:val="-2"/>
          <w:sz w:val="32"/>
          <w:szCs w:val="32"/>
          <w:highlight w:val="none"/>
          <w:lang w:val="en-US" w:eastAsia="zh-CN"/>
        </w:rPr>
      </w:pPr>
      <w:r>
        <w:rPr>
          <w:rFonts w:hint="eastAsia" w:ascii="仿宋_GB2312" w:hAnsi="仿宋_GB2312" w:eastAsia="仿宋_GB2312" w:cs="仿宋_GB2312"/>
          <w:color w:val="000000"/>
          <w:spacing w:val="-2"/>
          <w:sz w:val="32"/>
          <w:szCs w:val="32"/>
          <w:highlight w:val="none"/>
        </w:rPr>
        <w:t>联系人：</w:t>
      </w:r>
      <w:r>
        <w:rPr>
          <w:rFonts w:hint="eastAsia" w:ascii="仿宋_GB2312" w:hAnsi="仿宋_GB2312" w:eastAsia="仿宋_GB2312" w:cs="仿宋_GB2312"/>
          <w:color w:val="000000"/>
          <w:spacing w:val="-2"/>
          <w:sz w:val="32"/>
          <w:szCs w:val="32"/>
          <w:highlight w:val="none"/>
          <w:lang w:val="en-US" w:eastAsia="zh-CN"/>
        </w:rPr>
        <w:t>黄女士</w:t>
      </w:r>
    </w:p>
    <w:p w14:paraId="4C4E6C5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仿宋_GB2312" w:hAnsi="仿宋_GB2312" w:eastAsia="仿宋_GB2312" w:cs="仿宋_GB2312"/>
          <w:color w:val="000000"/>
          <w:spacing w:val="-2"/>
          <w:sz w:val="32"/>
          <w:szCs w:val="32"/>
          <w:highlight w:val="none"/>
          <w:lang w:val="en-US" w:eastAsia="zh-CN"/>
        </w:rPr>
      </w:pPr>
      <w:r>
        <w:rPr>
          <w:rFonts w:hint="eastAsia" w:ascii="仿宋_GB2312" w:hAnsi="仿宋_GB2312" w:eastAsia="仿宋_GB2312" w:cs="仿宋_GB2312"/>
          <w:color w:val="000000"/>
          <w:spacing w:val="-2"/>
          <w:sz w:val="32"/>
          <w:szCs w:val="32"/>
          <w:highlight w:val="none"/>
        </w:rPr>
        <w:t>电话：</w:t>
      </w:r>
      <w:r>
        <w:rPr>
          <w:rFonts w:ascii="仿宋_GB2312" w:hAnsi="仿宋_GB2312" w:eastAsia="仿宋_GB2312" w:cs="仿宋_GB2312"/>
          <w:color w:val="000000"/>
          <w:spacing w:val="-2"/>
          <w:sz w:val="32"/>
          <w:szCs w:val="32"/>
          <w:highlight w:val="none"/>
        </w:rPr>
        <w:t>0519-</w:t>
      </w:r>
      <w:r>
        <w:rPr>
          <w:rFonts w:hint="eastAsia" w:ascii="仿宋_GB2312" w:hAnsi="仿宋_GB2312" w:eastAsia="仿宋_GB2312" w:cs="仿宋_GB2312"/>
          <w:color w:val="000000"/>
          <w:spacing w:val="-2"/>
          <w:sz w:val="32"/>
          <w:szCs w:val="32"/>
          <w:highlight w:val="none"/>
          <w:lang w:val="en-US" w:eastAsia="zh-CN"/>
        </w:rPr>
        <w:t>85582503</w:t>
      </w:r>
    </w:p>
    <w:p w14:paraId="7C3521E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2．采购代理机构信息</w:t>
      </w:r>
    </w:p>
    <w:p w14:paraId="299F059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地址：常州市新北区龙锦路1259-2号</w:t>
      </w:r>
      <w:r>
        <w:rPr>
          <w:rFonts w:ascii="仿宋_GB2312" w:hAnsi="仿宋_GB2312" w:eastAsia="仿宋_GB2312" w:cs="仿宋_GB2312"/>
          <w:color w:val="000000"/>
          <w:spacing w:val="-2"/>
          <w:sz w:val="32"/>
          <w:szCs w:val="32"/>
          <w:highlight w:val="none"/>
        </w:rPr>
        <w:t>9</w:t>
      </w:r>
      <w:r>
        <w:rPr>
          <w:rFonts w:hint="eastAsia" w:ascii="仿宋_GB2312" w:hAnsi="仿宋_GB2312" w:eastAsia="仿宋_GB2312" w:cs="仿宋_GB2312"/>
          <w:color w:val="000000"/>
          <w:spacing w:val="-2"/>
          <w:sz w:val="32"/>
          <w:szCs w:val="32"/>
          <w:highlight w:val="none"/>
        </w:rPr>
        <w:t>楼</w:t>
      </w:r>
    </w:p>
    <w:p w14:paraId="1B4FEB3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邮政编码：213022</w:t>
      </w:r>
    </w:p>
    <w:p w14:paraId="14F8C64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业务电话：0519-855</w:t>
      </w:r>
      <w:r>
        <w:rPr>
          <w:rFonts w:hint="eastAsia" w:ascii="仿宋_GB2312" w:hAnsi="仿宋_GB2312" w:eastAsia="仿宋_GB2312" w:cs="仿宋_GB2312"/>
          <w:color w:val="000000"/>
          <w:spacing w:val="-2"/>
          <w:sz w:val="32"/>
          <w:szCs w:val="32"/>
          <w:highlight w:val="none"/>
          <w:lang w:val="en-US" w:eastAsia="zh-CN"/>
        </w:rPr>
        <w:t>81855</w:t>
      </w:r>
      <w:r>
        <w:rPr>
          <w:rFonts w:hint="eastAsia" w:ascii="仿宋_GB2312" w:hAnsi="仿宋_GB2312" w:eastAsia="仿宋_GB2312" w:cs="仿宋_GB2312"/>
          <w:color w:val="000000"/>
          <w:spacing w:val="-2"/>
          <w:sz w:val="32"/>
          <w:szCs w:val="32"/>
          <w:highlight w:val="none"/>
        </w:rPr>
        <w:t xml:space="preserve">  </w:t>
      </w:r>
      <w:r>
        <w:rPr>
          <w:rFonts w:ascii="仿宋_GB2312" w:hAnsi="仿宋_GB2312" w:eastAsia="仿宋_GB2312" w:cs="仿宋_GB2312"/>
          <w:color w:val="000000"/>
          <w:spacing w:val="-2"/>
          <w:sz w:val="32"/>
          <w:szCs w:val="32"/>
          <w:highlight w:val="none"/>
        </w:rPr>
        <w:t xml:space="preserve"> </w:t>
      </w:r>
      <w:r>
        <w:rPr>
          <w:rFonts w:hint="eastAsia" w:ascii="仿宋_GB2312" w:hAnsi="仿宋_GB2312" w:eastAsia="仿宋_GB2312" w:cs="仿宋_GB2312"/>
          <w:color w:val="000000"/>
          <w:spacing w:val="-2"/>
          <w:sz w:val="32"/>
          <w:szCs w:val="32"/>
          <w:highlight w:val="none"/>
        </w:rPr>
        <w:t>联系人：涂女士</w:t>
      </w:r>
    </w:p>
    <w:p w14:paraId="2DAB6F3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技术支持电话：400-828-</w:t>
      </w:r>
      <w:r>
        <w:rPr>
          <w:rFonts w:ascii="仿宋_GB2312" w:hAnsi="仿宋_GB2312" w:eastAsia="仿宋_GB2312" w:cs="仿宋_GB2312"/>
          <w:color w:val="000000"/>
          <w:spacing w:val="-2"/>
          <w:sz w:val="32"/>
          <w:szCs w:val="32"/>
          <w:highlight w:val="none"/>
        </w:rPr>
        <w:t>0799</w:t>
      </w:r>
    </w:p>
    <w:p w14:paraId="25F962B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财务管理中心电话：0519-</w:t>
      </w:r>
      <w:r>
        <w:rPr>
          <w:rFonts w:ascii="仿宋_GB2312" w:hAnsi="仿宋_GB2312" w:eastAsia="仿宋_GB2312" w:cs="仿宋_GB2312"/>
          <w:color w:val="000000"/>
          <w:spacing w:val="-2"/>
          <w:sz w:val="32"/>
          <w:szCs w:val="32"/>
          <w:highlight w:val="none"/>
        </w:rPr>
        <w:t>89899890</w:t>
      </w:r>
      <w:r>
        <w:rPr>
          <w:rFonts w:hint="eastAsia" w:ascii="仿宋_GB2312" w:hAnsi="仿宋_GB2312" w:eastAsia="仿宋_GB2312" w:cs="仿宋_GB2312"/>
          <w:color w:val="000000"/>
          <w:spacing w:val="-2"/>
          <w:sz w:val="32"/>
          <w:szCs w:val="32"/>
          <w:highlight w:val="none"/>
        </w:rPr>
        <w:t xml:space="preserve">   联系人：龚女士</w:t>
      </w:r>
    </w:p>
    <w:p w14:paraId="6040A57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邮箱：</w:t>
      </w:r>
      <w:r>
        <w:rPr>
          <w:rFonts w:hint="eastAsia"/>
          <w:highlight w:val="none"/>
        </w:rPr>
        <w:fldChar w:fldCharType="begin"/>
      </w:r>
      <w:r>
        <w:rPr>
          <w:highlight w:val="none"/>
        </w:rPr>
        <w:instrText xml:space="preserve"> HYPERLINK "mailto:czztb@czztb.com" </w:instrText>
      </w:r>
      <w:r>
        <w:rPr>
          <w:rFonts w:hint="eastAsia"/>
          <w:highlight w:val="none"/>
        </w:rPr>
        <w:fldChar w:fldCharType="separate"/>
      </w:r>
      <w:r>
        <w:rPr>
          <w:rFonts w:hint="eastAsia" w:ascii="仿宋_GB2312" w:hAnsi="仿宋_GB2312" w:eastAsia="仿宋_GB2312" w:cs="仿宋_GB2312"/>
          <w:color w:val="000000"/>
          <w:spacing w:val="-2"/>
          <w:sz w:val="32"/>
          <w:szCs w:val="32"/>
          <w:highlight w:val="none"/>
        </w:rPr>
        <w:t>czztb@czztb.com</w:t>
      </w:r>
      <w:r>
        <w:rPr>
          <w:rFonts w:hint="eastAsia" w:ascii="仿宋_GB2312" w:hAnsi="仿宋_GB2312" w:eastAsia="仿宋_GB2312" w:cs="仿宋_GB2312"/>
          <w:color w:val="000000"/>
          <w:spacing w:val="-2"/>
          <w:sz w:val="32"/>
          <w:szCs w:val="32"/>
          <w:highlight w:val="none"/>
        </w:rPr>
        <w:fldChar w:fldCharType="end"/>
      </w:r>
      <w:r>
        <w:rPr>
          <w:rFonts w:hint="eastAsia" w:ascii="仿宋_GB2312" w:hAnsi="仿宋_GB2312" w:eastAsia="仿宋_GB2312" w:cs="仿宋_GB2312"/>
          <w:color w:val="000000"/>
          <w:spacing w:val="-2"/>
          <w:sz w:val="32"/>
          <w:szCs w:val="32"/>
          <w:highlight w:val="none"/>
        </w:rPr>
        <w:t xml:space="preserve"> </w:t>
      </w:r>
    </w:p>
    <w:p w14:paraId="7F32FBF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sz w:val="24"/>
          <w:highlight w:val="none"/>
        </w:rPr>
      </w:pPr>
    </w:p>
    <w:p w14:paraId="35500CD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eastAsia" w:ascii="楷体_GB2312" w:hAnsi="楷体_GB2312" w:eastAsia="楷体_GB2312" w:cs="楷体_GB2312"/>
          <w:color w:val="000000"/>
          <w:spacing w:val="-2"/>
          <w:sz w:val="32"/>
          <w:szCs w:val="32"/>
          <w:highlight w:val="none"/>
        </w:rPr>
      </w:pPr>
      <w:r>
        <w:rPr>
          <w:rFonts w:hint="eastAsia" w:ascii="楷体_GB2312" w:hAnsi="楷体_GB2312" w:eastAsia="楷体_GB2312" w:cs="楷体_GB2312"/>
          <w:color w:val="000000"/>
          <w:spacing w:val="-2"/>
          <w:sz w:val="32"/>
          <w:szCs w:val="32"/>
          <w:highlight w:val="none"/>
        </w:rPr>
        <w:t>江苏中冠工程咨询有限公司</w:t>
      </w:r>
    </w:p>
    <w:p w14:paraId="1312D47F">
      <w:pPr>
        <w:keepNext w:val="0"/>
        <w:keepLines w:val="0"/>
        <w:pageBreakBefore w:val="0"/>
        <w:widowControl w:val="0"/>
        <w:kinsoku/>
        <w:wordWrap/>
        <w:overflowPunct/>
        <w:topLinePunct w:val="0"/>
        <w:autoSpaceDE/>
        <w:autoSpaceDN/>
        <w:bidi w:val="0"/>
        <w:adjustRightInd/>
        <w:snapToGrid/>
        <w:spacing w:line="560" w:lineRule="exact"/>
        <w:ind w:firstLine="5688" w:firstLineChars="1800"/>
        <w:textAlignment w:val="auto"/>
      </w:pPr>
      <w:r>
        <w:rPr>
          <w:rFonts w:hint="eastAsia" w:ascii="楷体_GB2312" w:hAnsi="楷体_GB2312" w:eastAsia="楷体_GB2312" w:cs="楷体_GB2312"/>
          <w:color w:val="000000"/>
          <w:spacing w:val="-2"/>
          <w:sz w:val="32"/>
          <w:szCs w:val="32"/>
          <w:highlight w:val="none"/>
        </w:rPr>
        <w:t>2025年</w:t>
      </w:r>
      <w:r>
        <w:rPr>
          <w:rFonts w:hint="eastAsia" w:ascii="楷体_GB2312" w:hAnsi="楷体_GB2312" w:eastAsia="楷体_GB2312" w:cs="楷体_GB2312"/>
          <w:color w:val="000000"/>
          <w:spacing w:val="-2"/>
          <w:sz w:val="32"/>
          <w:szCs w:val="32"/>
          <w:highlight w:val="none"/>
          <w:lang w:val="en-US" w:eastAsia="zh-CN"/>
        </w:rPr>
        <w:t>6</w:t>
      </w:r>
      <w:r>
        <w:rPr>
          <w:rFonts w:hint="eastAsia" w:ascii="楷体_GB2312" w:hAnsi="楷体_GB2312" w:eastAsia="楷体_GB2312" w:cs="楷体_GB2312"/>
          <w:color w:val="000000"/>
          <w:spacing w:val="-2"/>
          <w:sz w:val="32"/>
          <w:szCs w:val="32"/>
          <w:highlight w:val="none"/>
        </w:rPr>
        <w:t>月</w:t>
      </w:r>
      <w:r>
        <w:rPr>
          <w:rFonts w:hint="eastAsia" w:ascii="楷体_GB2312" w:hAnsi="楷体_GB2312" w:eastAsia="楷体_GB2312" w:cs="楷体_GB2312"/>
          <w:color w:val="000000"/>
          <w:spacing w:val="-2"/>
          <w:sz w:val="32"/>
          <w:szCs w:val="32"/>
          <w:highlight w:val="none"/>
          <w:lang w:val="en-US" w:eastAsia="zh-CN"/>
        </w:rPr>
        <w:t>17</w:t>
      </w:r>
      <w:r>
        <w:rPr>
          <w:rFonts w:hint="eastAsia" w:ascii="楷体_GB2312" w:hAnsi="楷体_GB2312" w:eastAsia="楷体_GB2312" w:cs="楷体_GB2312"/>
          <w:color w:val="000000"/>
          <w:spacing w:val="-2"/>
          <w:sz w:val="32"/>
          <w:szCs w:val="32"/>
          <w:highlight w:val="none"/>
        </w:rPr>
        <w:t>日</w:t>
      </w:r>
    </w:p>
    <w:sectPr>
      <w:footerReference r:id="rId3" w:type="default"/>
      <w:pgSz w:w="11906" w:h="16838"/>
      <w:pgMar w:top="1928" w:right="1800" w:bottom="215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037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AA6D0">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4AA6D0">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A707B"/>
    <w:rsid w:val="0DDA707B"/>
    <w:rsid w:val="1CB400EB"/>
    <w:rsid w:val="1D0623C0"/>
    <w:rsid w:val="7909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ourier New" w:hAnsi="Courier New" w:eastAsia="Cambria Math" w:cs="MingLiU"/>
      <w:lang w:eastAsia="en-US"/>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1512</Words>
  <Characters>1660</Characters>
  <Lines>0</Lines>
  <Paragraphs>0</Paragraphs>
  <TotalTime>3</TotalTime>
  <ScaleCrop>false</ScaleCrop>
  <LinksUpToDate>false</LinksUpToDate>
  <CharactersWithSpaces>1668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2025-06-17T08:17:00Z</dcterms:created>
  <dc:creator>星星</dc:creator>
  <cp:lastModifiedBy>刘潍</cp:lastModifiedBy>
  <dcterms:modified xsi:type="dcterms:W3CDTF">2025-06-17T08:49:04Z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0DECE0C7330148C7BE978059ED744DBB_13</vt:lpwstr>
  </property>
  <property fmtid="{D5CDD505-2E9C-101B-9397-08002B2CF9AE}" pid="4" name="KSOTemplateDocerSaveRecord">
    <vt:lpwstr>eyJoZGlkIjoiMDc3OTNlYWQ1N2NiMGU1ODNiOTdkNWRiYjRlY2Q5ZTciLCJ1c2VySWQiOiI2MDg1NjgyMTAifQ==</vt:lpwstr>
  </property>
</Properties>
</file>