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47D8">
      <w:pPr>
        <w:jc w:val="center"/>
        <w:rPr>
          <w:rFonts w:hint="eastAsia" w:ascii="宋体" w:hAnsi="宋体"/>
          <w:b/>
          <w:bCs/>
          <w:color w:val="auto"/>
          <w:sz w:val="44"/>
        </w:rPr>
      </w:pPr>
      <w:r>
        <w:rPr>
          <w:rFonts w:hint="eastAsia" w:ascii="宋体" w:hAnsi="宋体"/>
          <w:b/>
          <w:bCs/>
          <w:color w:val="auto"/>
          <w:sz w:val="36"/>
          <w:szCs w:val="36"/>
        </w:rPr>
        <w:t>零星工程招标公告</w:t>
      </w:r>
    </w:p>
    <w:tbl>
      <w:tblPr>
        <w:tblStyle w:val="7"/>
        <w:tblW w:w="99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33"/>
        <w:gridCol w:w="7431"/>
      </w:tblGrid>
      <w:tr w14:paraId="11986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16358E43">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招标人</w:t>
            </w:r>
            <w:r>
              <w:rPr>
                <w:rFonts w:hint="eastAsia" w:ascii="宋体" w:hAnsi="宋体" w:eastAsia="宋体" w:cs="宋体"/>
                <w:color w:val="auto"/>
                <w:kern w:val="0"/>
                <w:sz w:val="24"/>
                <w:szCs w:val="24"/>
              </w:rPr>
              <w:t>（公章）</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07FC9DAD">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spacing w:val="-1"/>
                <w:sz w:val="24"/>
                <w:szCs w:val="24"/>
                <w:highlight w:val="none"/>
                <w:lang w:val="en-US" w:eastAsia="zh-CN"/>
              </w:rPr>
              <w:t>常州市新北区飞龙实验小学</w:t>
            </w:r>
          </w:p>
        </w:tc>
      </w:tr>
      <w:tr w14:paraId="14E5C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38B6FC5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B4DEDD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spacing w:val="-1"/>
                <w:sz w:val="24"/>
                <w:szCs w:val="24"/>
                <w:highlight w:val="none"/>
                <w:lang w:val="en-US" w:eastAsia="zh-CN"/>
              </w:rPr>
              <w:t>一号教学楼东外墙与楼顶、报告厅 西外墙与楼顶防水修补项目</w:t>
            </w:r>
          </w:p>
        </w:tc>
      </w:tr>
      <w:tr w14:paraId="1ED95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1A11533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项目地址</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2F57F65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cs="宋体"/>
                <w:color w:val="auto"/>
                <w:spacing w:val="-1"/>
                <w:sz w:val="24"/>
                <w:szCs w:val="24"/>
                <w:highlight w:val="none"/>
                <w:lang w:val="en-US" w:eastAsia="zh-CN"/>
              </w:rPr>
              <w:t>常州市新北区飞龙实验小学</w:t>
            </w:r>
            <w:r>
              <w:rPr>
                <w:rFonts w:hint="eastAsia" w:ascii="宋体" w:hAnsi="宋体" w:eastAsia="宋体" w:cs="宋体"/>
                <w:color w:val="auto"/>
                <w:kern w:val="0"/>
                <w:sz w:val="24"/>
                <w:szCs w:val="24"/>
              </w:rPr>
              <w:t>内</w:t>
            </w:r>
          </w:p>
        </w:tc>
      </w:tr>
      <w:tr w14:paraId="638E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08596C30">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招标编号</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7512D3C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宋体" w:hAnsi="宋体" w:eastAsia="宋体" w:cs="宋体"/>
                <w:color w:val="auto"/>
                <w:kern w:val="0"/>
                <w:sz w:val="24"/>
                <w:szCs w:val="24"/>
                <w:highlight w:val="cyan"/>
                <w:lang w:val="en-US" w:eastAsia="zh-CN"/>
              </w:rPr>
            </w:pPr>
            <w:r>
              <w:rPr>
                <w:rFonts w:hint="eastAsia" w:ascii="宋体" w:hAnsi="宋体" w:cs="宋体"/>
                <w:color w:val="auto"/>
                <w:kern w:val="0"/>
                <w:sz w:val="24"/>
                <w:szCs w:val="24"/>
                <w:lang w:eastAsia="zh-CN"/>
              </w:rPr>
              <w:t>ZJGK2025036</w:t>
            </w:r>
          </w:p>
        </w:tc>
      </w:tr>
      <w:tr w14:paraId="6EAF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5D609967">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估算造价</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2761928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人民币549528.55元</w:t>
            </w:r>
          </w:p>
        </w:tc>
      </w:tr>
      <w:tr w14:paraId="4874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08CFA21D">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招标内容、数量、用途</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5D7927C">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施工图纸及工程量清单范围内的所有工程</w:t>
            </w:r>
          </w:p>
        </w:tc>
      </w:tr>
      <w:tr w14:paraId="3347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8"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65C1BAE1">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投标人资格要求</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F17E9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营业执照</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“三证合一”的营业执照副本</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复印件加盖投标人公章。</w:t>
            </w:r>
          </w:p>
          <w:p w14:paraId="25273D0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val="en-US" w:eastAsia="zh-CN"/>
              </w:rPr>
              <w:t>投标人需</w:t>
            </w:r>
            <w:r>
              <w:rPr>
                <w:rFonts w:hint="eastAsia" w:ascii="宋体" w:hAnsi="宋体" w:cs="宋体"/>
                <w:color w:val="auto"/>
                <w:sz w:val="24"/>
                <w:highlight w:val="none"/>
                <w:lang w:val="en-US" w:eastAsia="zh-CN"/>
              </w:rPr>
              <w:t>具备有效的建筑装修装饰工程专业承包二级（含）以上资质及防水防腐保温工程专业承包贰级（含）以上资质</w:t>
            </w:r>
            <w:r>
              <w:rPr>
                <w:rFonts w:hint="eastAsia" w:ascii="宋体" w:hAnsi="宋体" w:eastAsia="宋体" w:cs="宋体"/>
                <w:color w:val="auto"/>
                <w:spacing w:val="-1"/>
                <w:sz w:val="24"/>
                <w:szCs w:val="24"/>
                <w:highlight w:val="none"/>
                <w:lang w:val="en-US" w:eastAsia="zh-CN"/>
              </w:rPr>
              <w:t>。同时具有有效的安全生产许可证，以上复印件均需加盖投标人公章；</w:t>
            </w:r>
          </w:p>
          <w:p w14:paraId="46D1B8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outlineLvl w:val="1"/>
              <w:rPr>
                <w:rFonts w:hint="default"/>
                <w:lang w:val="en-US" w:eastAsia="zh-CN"/>
              </w:rPr>
            </w:pPr>
            <w:r>
              <w:rPr>
                <w:rFonts w:hint="eastAsia" w:ascii="宋体" w:hAnsi="宋体" w:cs="宋体"/>
                <w:b w:val="0"/>
                <w:bCs w:val="0"/>
                <w:color w:val="auto"/>
                <w:spacing w:val="-1"/>
                <w:sz w:val="24"/>
                <w:szCs w:val="24"/>
                <w:highlight w:val="none"/>
                <w:lang w:val="en-US" w:eastAsia="zh-CN"/>
              </w:rPr>
              <w:t>3.</w:t>
            </w:r>
            <w:r>
              <w:rPr>
                <w:rFonts w:hint="eastAsia" w:ascii="宋体" w:hAnsi="宋体" w:eastAsia="宋体" w:cs="宋体"/>
                <w:b w:val="0"/>
                <w:bCs w:val="0"/>
                <w:color w:val="auto"/>
                <w:spacing w:val="-1"/>
                <w:sz w:val="24"/>
                <w:szCs w:val="24"/>
                <w:highlight w:val="none"/>
                <w:lang w:val="en-US" w:eastAsia="zh-CN"/>
              </w:rPr>
              <w:t>拟派本项目负责人具有有效的建筑工程二级及以上注册建造师，同时具有有效的建设行政主管部门核发的安全生产考核合格证（B证），并提供投标人为其缴纳的近三个月（2025年4月-2025年6月）中任意一个月的社保证明，以上复印件均需加盖投标人公章。</w:t>
            </w:r>
          </w:p>
        </w:tc>
      </w:tr>
      <w:tr w14:paraId="3A6F6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5E0177B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评标办法</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72775B41">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本次招标评标办法采用ABC合成法。本工程只对经过评审确定为有效标书的投标文件进入评审，经评审以得分汇总最高者且能满足招标文件实质性要求的投标人为第一中标候选人。</w:t>
            </w:r>
          </w:p>
        </w:tc>
      </w:tr>
      <w:tr w14:paraId="4789F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2598315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报名时间</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6FCE3B6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lang w:eastAsia="zh-CN"/>
              </w:rPr>
              <w:t>现场</w:t>
            </w:r>
            <w:r>
              <w:rPr>
                <w:rFonts w:hint="eastAsia" w:ascii="宋体" w:hAnsi="宋体" w:eastAsia="宋体" w:cs="宋体"/>
                <w:color w:val="auto"/>
                <w:kern w:val="0"/>
                <w:sz w:val="24"/>
                <w:szCs w:val="24"/>
                <w:lang w:eastAsia="zh-CN"/>
              </w:rPr>
              <w:t>报名时间</w:t>
            </w:r>
            <w:r>
              <w:rPr>
                <w:rFonts w:hint="eastAsia" w:ascii="宋体" w:hAnsi="宋体" w:cs="宋体"/>
                <w:color w:val="auto"/>
                <w:kern w:val="0"/>
                <w:sz w:val="24"/>
                <w:szCs w:val="24"/>
                <w:lang w:val="en-US" w:eastAsia="zh-CN"/>
              </w:rPr>
              <w:t>：自本公告发布之日起至2025年7月15日</w:t>
            </w:r>
            <w:r>
              <w:rPr>
                <w:rFonts w:hint="eastAsia" w:ascii="宋体" w:hAnsi="宋体" w:eastAsia="宋体" w:cs="宋体"/>
                <w:color w:val="auto"/>
                <w:kern w:val="0"/>
                <w:sz w:val="24"/>
                <w:szCs w:val="24"/>
                <w:lang w:val="en-US" w:eastAsia="zh-CN"/>
              </w:rPr>
              <w:t>，8</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30至11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30，13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00至17</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00</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北京时间，法定节假日除外</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w:t>
            </w:r>
          </w:p>
        </w:tc>
      </w:tr>
      <w:tr w14:paraId="673C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482D3A73">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报名地址</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36B1C11C">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江苏省常州市天宁区锦绣路锦绣东苑29幢4楼401号（常州市政务服务中心对面）。</w:t>
            </w:r>
          </w:p>
          <w:p w14:paraId="5DBFBF06">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售价：人民币100元/份（现金、微信或支付宝）,招标文件售后一概不退。</w:t>
            </w:r>
          </w:p>
        </w:tc>
      </w:tr>
      <w:tr w14:paraId="7221C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490DB615">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开标（投标截止）时间</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C7D6F5B">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lang w:val="en-US" w:eastAsia="zh-CN"/>
              </w:rPr>
              <w:t>2025年7月22日 13：30</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北京时间</w:t>
            </w:r>
            <w:r>
              <w:rPr>
                <w:rFonts w:hint="eastAsia" w:ascii="宋体" w:hAnsi="宋体" w:cs="宋体"/>
                <w:color w:val="auto"/>
                <w:spacing w:val="-8"/>
                <w:sz w:val="24"/>
                <w:szCs w:val="24"/>
                <w:highlight w:val="none"/>
                <w:lang w:val="en-US" w:eastAsia="zh-CN"/>
              </w:rPr>
              <w:t>）</w:t>
            </w:r>
          </w:p>
        </w:tc>
      </w:tr>
      <w:tr w14:paraId="304AA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3"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43B4ED6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投标、开标地址</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6B3A25A5">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江苏省常州市天宁区锦绣路锦绣东苑29幢4楼401号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常州市政务服务中心对面</w:t>
            </w:r>
            <w:r>
              <w:rPr>
                <w:rFonts w:hint="eastAsia" w:ascii="宋体" w:hAnsi="宋体" w:cs="宋体"/>
                <w:color w:val="auto"/>
                <w:sz w:val="24"/>
                <w:szCs w:val="24"/>
                <w:lang w:val="en-US" w:eastAsia="zh-CN"/>
              </w:rPr>
              <w:t>）</w:t>
            </w:r>
          </w:p>
        </w:tc>
      </w:tr>
      <w:tr w14:paraId="3C0C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8"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3F1B89D2">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联系人、联系电话</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50B1DE9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名称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常州市新北区飞龙实验小学</w:t>
            </w:r>
          </w:p>
          <w:p w14:paraId="5B8ACE9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常州市新北区环龙路7号</w:t>
            </w:r>
          </w:p>
          <w:p w14:paraId="7B23B0A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徐老师</w:t>
            </w:r>
          </w:p>
          <w:p w14:paraId="62876135">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0519-86683268</w:t>
            </w:r>
          </w:p>
          <w:p w14:paraId="7DA0C10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2、代理机构</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常州中金招投标有限公司      </w:t>
            </w:r>
          </w:p>
          <w:p w14:paraId="2D6CA3E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江苏省常州市天宁区锦绣路锦绣东苑29幢4楼401号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常州市政务服务中心对面</w:t>
            </w:r>
            <w:r>
              <w:rPr>
                <w:rFonts w:hint="eastAsia" w:ascii="宋体" w:hAnsi="宋体" w:cs="宋体"/>
                <w:color w:val="auto"/>
                <w:sz w:val="24"/>
                <w:szCs w:val="24"/>
                <w:lang w:val="en-US" w:eastAsia="zh-CN"/>
              </w:rPr>
              <w:t>）</w:t>
            </w:r>
          </w:p>
          <w:p w14:paraId="523A6D4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宋女士、倪女士</w:t>
            </w:r>
          </w:p>
          <w:p w14:paraId="69D17EB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联系电话</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0519-85958666 </w:t>
            </w:r>
          </w:p>
        </w:tc>
      </w:tr>
      <w:tr w14:paraId="35A9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533" w:type="dxa"/>
            <w:tcBorders>
              <w:top w:val="single" w:color="auto" w:sz="6" w:space="0"/>
              <w:left w:val="single" w:color="auto" w:sz="6" w:space="0"/>
              <w:bottom w:val="single" w:color="auto" w:sz="6" w:space="0"/>
              <w:right w:val="single" w:color="auto" w:sz="6" w:space="0"/>
            </w:tcBorders>
            <w:noWrap w:val="0"/>
            <w:vAlign w:val="center"/>
          </w:tcPr>
          <w:p w14:paraId="63B8D08F">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431" w:type="dxa"/>
            <w:tcBorders>
              <w:top w:val="single" w:color="auto" w:sz="6" w:space="0"/>
              <w:left w:val="single" w:color="auto" w:sz="6" w:space="0"/>
              <w:bottom w:val="single" w:color="auto" w:sz="6" w:space="0"/>
              <w:right w:val="single" w:color="auto" w:sz="6" w:space="0"/>
            </w:tcBorders>
            <w:noWrap w:val="0"/>
            <w:vAlign w:val="center"/>
          </w:tcPr>
          <w:p w14:paraId="1285A528">
            <w:pPr>
              <w:keepNext w:val="0"/>
              <w:keepLines w:val="0"/>
              <w:pageBreakBefore w:val="0"/>
              <w:widowControl w:val="0"/>
              <w:kinsoku/>
              <w:wordWrap/>
              <w:overflowPunct/>
              <w:topLinePunct w:val="0"/>
              <w:autoSpaceDE w:val="0"/>
              <w:autoSpaceDN w:val="0"/>
              <w:bidi w:val="0"/>
              <w:adjustRightInd w:val="0"/>
              <w:snapToGrid w:val="0"/>
              <w:spacing w:line="320" w:lineRule="exact"/>
              <w:ind w:right="105" w:rightChars="5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的委托代理人必须携带本人第二代身份证原件在投标截止时间前到达开标现场并签到、递交书面投标资料。否则，视为该</w:t>
            </w:r>
            <w:r>
              <w:rPr>
                <w:rFonts w:hint="eastAsia" w:ascii="宋体" w:hAnsi="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自动放弃该项目的投标，其投标文件不予受理。</w:t>
            </w:r>
          </w:p>
          <w:p w14:paraId="75F2247A">
            <w:pPr>
              <w:keepNext w:val="0"/>
              <w:keepLines w:val="0"/>
              <w:pageBreakBefore w:val="0"/>
              <w:widowControl w:val="0"/>
              <w:kinsoku/>
              <w:wordWrap/>
              <w:overflowPunct/>
              <w:topLinePunct w:val="0"/>
              <w:autoSpaceDE w:val="0"/>
              <w:autoSpaceDN w:val="0"/>
              <w:bidi w:val="0"/>
              <w:adjustRightInd w:val="0"/>
              <w:snapToGrid w:val="0"/>
              <w:spacing w:line="320" w:lineRule="exact"/>
              <w:ind w:right="105" w:rightChars="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为本工程前期准备提供设计或咨询服务的单位不得参加本次投标。</w:t>
            </w:r>
          </w:p>
        </w:tc>
      </w:tr>
    </w:tbl>
    <w:p w14:paraId="78239D78">
      <w:pPr>
        <w:widowControl/>
        <w:jc w:val="left"/>
        <w:rPr>
          <w:rFonts w:hint="eastAsia" w:ascii="宋体" w:hAnsi="宋体" w:eastAsia="宋体" w:cs="宋体"/>
          <w:b/>
          <w:bCs/>
          <w:color w:val="auto"/>
          <w:kern w:val="0"/>
          <w:sz w:val="36"/>
          <w:szCs w:val="36"/>
        </w:rPr>
      </w:pPr>
      <w:r>
        <w:rPr>
          <w:rFonts w:hint="eastAsia" w:ascii="宋体" w:hAnsi="宋体" w:cs="宋体"/>
          <w:szCs w:val="21"/>
        </w:rPr>
        <w:t>*</w:t>
      </w:r>
      <w:r>
        <w:rPr>
          <w:rFonts w:hint="eastAsia" w:ascii="宋体" w:hAnsi="宋体"/>
          <w:color w:val="000000"/>
          <w:kern w:val="0"/>
          <w:sz w:val="24"/>
        </w:rPr>
        <w:t>上述个人信息由于工作需要经机构或本人同意对外公布。</w:t>
      </w:r>
    </w:p>
    <w:p w14:paraId="731A950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auto"/>
          <w:spacing w:val="2"/>
          <w:sz w:val="36"/>
          <w:szCs w:val="36"/>
          <w:highlight w:val="none"/>
          <w:lang w:eastAsia="zh-CN"/>
        </w:rPr>
      </w:pPr>
      <w:r>
        <w:br w:type="page"/>
      </w:r>
      <w:r>
        <w:rPr>
          <w:rFonts w:hint="eastAsia" w:ascii="宋体" w:hAnsi="宋体" w:cs="宋体"/>
          <w:b/>
          <w:bCs/>
          <w:color w:val="auto"/>
          <w:spacing w:val="2"/>
          <w:sz w:val="36"/>
          <w:szCs w:val="36"/>
          <w:highlight w:val="none"/>
          <w:lang w:eastAsia="zh-CN"/>
        </w:rPr>
        <w:t>一号教学楼东外墙与楼顶、报告厅 西外墙与楼顶防水修补</w:t>
      </w:r>
    </w:p>
    <w:p w14:paraId="307224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auto"/>
          <w:spacing w:val="4"/>
          <w:sz w:val="36"/>
          <w:szCs w:val="36"/>
          <w:highlight w:val="none"/>
          <w:lang w:eastAsia="zh-CN"/>
        </w:rPr>
      </w:pPr>
      <w:r>
        <w:rPr>
          <w:rFonts w:hint="eastAsia" w:ascii="宋体" w:hAnsi="宋体" w:cs="宋体"/>
          <w:b/>
          <w:bCs/>
          <w:color w:val="auto"/>
          <w:spacing w:val="2"/>
          <w:sz w:val="36"/>
          <w:szCs w:val="36"/>
          <w:highlight w:val="none"/>
          <w:lang w:eastAsia="zh-CN"/>
        </w:rPr>
        <w:t>项目</w:t>
      </w:r>
      <w:r>
        <w:rPr>
          <w:rFonts w:hint="eastAsia" w:ascii="宋体" w:hAnsi="宋体" w:eastAsia="宋体" w:cs="宋体"/>
          <w:b/>
          <w:bCs/>
          <w:color w:val="auto"/>
          <w:spacing w:val="2"/>
          <w:sz w:val="36"/>
          <w:szCs w:val="36"/>
          <w:highlight w:val="none"/>
        </w:rPr>
        <w:t>招标公告</w:t>
      </w:r>
    </w:p>
    <w:p w14:paraId="1ADD1B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15"/>
          <w:sz w:val="24"/>
          <w:szCs w:val="24"/>
          <w:highlight w:val="none"/>
          <w:lang w:eastAsia="zh-CN"/>
        </w:rPr>
        <w:t>一</w:t>
      </w:r>
      <w:r>
        <w:rPr>
          <w:rFonts w:hint="eastAsia" w:ascii="宋体" w:hAnsi="宋体" w:eastAsia="宋体" w:cs="宋体"/>
          <w:b/>
          <w:bCs/>
          <w:color w:val="auto"/>
          <w:spacing w:val="11"/>
          <w:sz w:val="24"/>
          <w:szCs w:val="24"/>
          <w:highlight w:val="none"/>
          <w:lang w:eastAsia="zh-CN"/>
        </w:rPr>
        <w:t>、</w:t>
      </w:r>
      <w:r>
        <w:rPr>
          <w:rFonts w:hint="eastAsia" w:ascii="宋体" w:hAnsi="宋体" w:eastAsia="宋体" w:cs="宋体"/>
          <w:b/>
          <w:bCs/>
          <w:color w:val="auto"/>
          <w:spacing w:val="8"/>
          <w:sz w:val="24"/>
          <w:szCs w:val="24"/>
          <w:highlight w:val="none"/>
        </w:rPr>
        <w:t>项目</w:t>
      </w:r>
      <w:r>
        <w:rPr>
          <w:rFonts w:hint="eastAsia" w:ascii="宋体" w:hAnsi="宋体" w:eastAsia="宋体" w:cs="宋体"/>
          <w:b/>
          <w:bCs/>
          <w:color w:val="auto"/>
          <w:spacing w:val="8"/>
          <w:sz w:val="24"/>
          <w:szCs w:val="24"/>
          <w:highlight w:val="none"/>
          <w:lang w:eastAsia="zh-CN"/>
        </w:rPr>
        <w:t>背景</w:t>
      </w:r>
    </w:p>
    <w:p w14:paraId="6E82521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1、项目名称</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一号教学楼东外墙与楼顶、报告厅 西外墙与楼顶防水修补项目</w:t>
      </w:r>
    </w:p>
    <w:p w14:paraId="686FCA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2、项目编号</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ZJGK2025036</w:t>
      </w:r>
    </w:p>
    <w:p w14:paraId="5BB3BA7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3、本项目预算</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人民币550000元</w:t>
      </w:r>
      <w:bookmarkStart w:id="0" w:name="_GoBack"/>
      <w:bookmarkEnd w:id="0"/>
    </w:p>
    <w:p w14:paraId="2DE5B3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4、本项目招标控制价</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人民币549528.55元</w:t>
      </w:r>
    </w:p>
    <w:p w14:paraId="66AFA3A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5、采购项目概况和内容</w:t>
      </w:r>
      <w:r>
        <w:rPr>
          <w:rFonts w:hint="eastAsia" w:ascii="宋体" w:hAnsi="宋体" w:cs="宋体"/>
          <w:color w:val="auto"/>
          <w:spacing w:val="-1"/>
          <w:sz w:val="24"/>
          <w:szCs w:val="24"/>
          <w:highlight w:val="none"/>
          <w:lang w:val="en-US" w:eastAsia="zh-CN"/>
        </w:rPr>
        <w:t>：</w:t>
      </w:r>
    </w:p>
    <w:p w14:paraId="3C01EF9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本项目为</w:t>
      </w:r>
      <w:r>
        <w:rPr>
          <w:rFonts w:hint="eastAsia" w:ascii="宋体" w:hAnsi="宋体" w:eastAsia="宋体" w:cs="宋体"/>
          <w:color w:val="auto"/>
          <w:spacing w:val="-1"/>
          <w:sz w:val="24"/>
          <w:szCs w:val="24"/>
          <w:highlight w:val="none"/>
          <w:lang w:eastAsia="zh-CN"/>
        </w:rPr>
        <w:t>一号教学楼东外墙与楼顶、报告厅 西外墙与楼顶防水修补项目</w:t>
      </w:r>
      <w:r>
        <w:rPr>
          <w:rFonts w:hint="eastAsia" w:ascii="宋体" w:hAnsi="宋体" w:eastAsia="宋体" w:cs="宋体"/>
          <w:color w:val="auto"/>
          <w:spacing w:val="-1"/>
          <w:sz w:val="24"/>
          <w:szCs w:val="24"/>
          <w:highlight w:val="none"/>
          <w:lang w:val="en-US" w:eastAsia="zh-CN"/>
        </w:rPr>
        <w:t>，包括但不限于招标文件及其基本技术要求范围内相应工程开工前的准备（包括现场踏勘、技术核对等）、技术资料、施工、技术服务、主管单位验收、质保期及维保服务和招标文件所要求的相关服务等全部内容。</w:t>
      </w:r>
    </w:p>
    <w:p w14:paraId="57E5B9F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主要改造内容</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一号教学楼四楼东侧外墙、一号楼五楼顶南侧防水重做，报告厅楼顶、四周墙面开裂、报告厅内部护墙板受潮发霉；报告厅楼顶和四周墙体重新做防水，报告厅楼顶塑化木地板重做，报告厅内护墙板拆除重做以及双方约定的其他项目等。</w:t>
      </w:r>
    </w:p>
    <w:p w14:paraId="054CE0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6、工期</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自合同签订之日起30日内完工并通过招标人验收合格。</w:t>
      </w:r>
    </w:p>
    <w:p w14:paraId="285028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7、质量等级要求</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u w:val="single"/>
          <w:lang w:val="en-US" w:eastAsia="zh-CN"/>
        </w:rPr>
        <w:t>符合国家《建筑工程施工质量验收统一标准》（GB50300－2013），要求一次性验收合格。</w:t>
      </w:r>
    </w:p>
    <w:p w14:paraId="3E25052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8、本工程采用</w:t>
      </w:r>
      <w:r>
        <w:rPr>
          <w:rFonts w:hint="eastAsia" w:ascii="宋体" w:hAnsi="宋体" w:eastAsia="宋体" w:cs="宋体"/>
          <w:color w:val="auto"/>
          <w:spacing w:val="-1"/>
          <w:sz w:val="24"/>
          <w:szCs w:val="24"/>
          <w:highlight w:val="none"/>
          <w:u w:val="single"/>
          <w:lang w:val="en-US" w:eastAsia="zh-CN"/>
        </w:rPr>
        <w:t xml:space="preserve">  公开招标方式  </w:t>
      </w:r>
      <w:r>
        <w:rPr>
          <w:rFonts w:hint="eastAsia" w:ascii="宋体" w:hAnsi="宋体" w:eastAsia="宋体" w:cs="宋体"/>
          <w:color w:val="auto"/>
          <w:spacing w:val="-1"/>
          <w:sz w:val="24"/>
          <w:szCs w:val="24"/>
          <w:highlight w:val="none"/>
          <w:lang w:val="en-US" w:eastAsia="zh-CN"/>
        </w:rPr>
        <w:t>确定中标人。</w:t>
      </w:r>
    </w:p>
    <w:p w14:paraId="54CCAA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lang w:val="en-US" w:eastAsia="zh-CN"/>
        </w:rPr>
        <w:t>二</w:t>
      </w:r>
      <w:r>
        <w:rPr>
          <w:rFonts w:hint="eastAsia" w:ascii="宋体" w:hAnsi="宋体" w:eastAsia="宋体" w:cs="宋体"/>
          <w:b/>
          <w:bCs/>
          <w:color w:val="auto"/>
          <w:spacing w:val="9"/>
          <w:sz w:val="24"/>
          <w:szCs w:val="24"/>
          <w:highlight w:val="none"/>
          <w:lang w:eastAsia="zh-CN"/>
        </w:rPr>
        <w:t>、</w:t>
      </w:r>
      <w:r>
        <w:rPr>
          <w:rFonts w:hint="eastAsia" w:ascii="宋体" w:hAnsi="宋体" w:eastAsia="宋体" w:cs="宋体"/>
          <w:b/>
          <w:bCs/>
          <w:color w:val="auto"/>
          <w:spacing w:val="9"/>
          <w:sz w:val="24"/>
          <w:szCs w:val="24"/>
          <w:highlight w:val="none"/>
        </w:rPr>
        <w:t>投标人资格要求</w:t>
      </w:r>
    </w:p>
    <w:p w14:paraId="07EBF1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1、具有独立承担民事责任的能力，提供有效的营业执照副本</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三证合一</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w:t>
      </w:r>
    </w:p>
    <w:p w14:paraId="236738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2、未被“信用中国”网站（WWW.creditchina.gov.cn）列入失信被执行人、重大税收违法案件当事人名单、政府采购严重失信行为记录名单；</w:t>
      </w:r>
    </w:p>
    <w:p w14:paraId="4AF65A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3、参加招标活动前三年内，在经营活动中无重大违法记录或无不良行为记录（如该记录对禁止参与招投标活动有明确规定的，则从其规定）；</w:t>
      </w:r>
    </w:p>
    <w:p w14:paraId="341820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4、无其他法律、行政法规规定的禁止参与招投标活动的行为；</w:t>
      </w:r>
    </w:p>
    <w:p w14:paraId="4F8DB91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5、单位负责人为同一人或者存在直接控股、管理关系的不同投标人，不得参加同一合同项下的采购活动；</w:t>
      </w:r>
    </w:p>
    <w:p w14:paraId="4E0D78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6、投标人需具备有效的</w:t>
      </w:r>
      <w:r>
        <w:rPr>
          <w:rFonts w:hint="eastAsia" w:ascii="宋体" w:hAnsi="宋体" w:cs="宋体"/>
          <w:color w:val="auto"/>
          <w:sz w:val="24"/>
          <w:highlight w:val="none"/>
          <w:lang w:val="en-US" w:eastAsia="zh-CN"/>
        </w:rPr>
        <w:t>建筑装修装饰工程专业承包二级（含）以上资质及防水防腐保温工程专业承包贰级（含）以上资质</w:t>
      </w:r>
      <w:r>
        <w:rPr>
          <w:rFonts w:hint="eastAsia" w:ascii="宋体" w:hAnsi="宋体" w:eastAsia="宋体" w:cs="宋体"/>
          <w:color w:val="auto"/>
          <w:spacing w:val="-1"/>
          <w:sz w:val="24"/>
          <w:szCs w:val="24"/>
          <w:highlight w:val="none"/>
          <w:lang w:val="en-US" w:eastAsia="zh-CN"/>
        </w:rPr>
        <w:t>。同时具有有效的安全生产许可证，以上复印件均需加盖投标人公章；</w:t>
      </w:r>
    </w:p>
    <w:p w14:paraId="382967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highlight w:val="none"/>
          <w:lang w:val="en-US" w:eastAsia="zh-CN"/>
        </w:rPr>
      </w:pPr>
      <w:r>
        <w:rPr>
          <w:rFonts w:hint="eastAsia" w:ascii="宋体" w:hAnsi="宋体" w:eastAsia="宋体" w:cs="宋体"/>
          <w:color w:val="auto"/>
          <w:spacing w:val="-1"/>
          <w:sz w:val="24"/>
          <w:szCs w:val="24"/>
          <w:highlight w:val="none"/>
          <w:lang w:val="en-US" w:eastAsia="zh-CN"/>
        </w:rPr>
        <w:t>7、</w:t>
      </w:r>
      <w:r>
        <w:rPr>
          <w:rFonts w:hint="eastAsia" w:ascii="宋体" w:hAnsi="宋体" w:eastAsia="宋体" w:cs="宋体"/>
          <w:b w:val="0"/>
          <w:bCs w:val="0"/>
          <w:color w:val="auto"/>
          <w:spacing w:val="-1"/>
          <w:sz w:val="24"/>
          <w:szCs w:val="24"/>
          <w:highlight w:val="none"/>
          <w:lang w:val="en-US" w:eastAsia="zh-CN"/>
        </w:rPr>
        <w:t>拟派本项目负责人具有有效的建筑工程二级及以上注册建造师，同时具有有效的建设行政主管部门核发的安全生产考核合格证（B 证），并提供投标人为其缴纳的近三个月（2025年4月-2025年6月）中任意一个月的社保证明，以上复印件均需加盖投标人公章。</w:t>
      </w:r>
    </w:p>
    <w:p w14:paraId="6D5361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8、本次招标</w:t>
      </w:r>
      <w:r>
        <w:rPr>
          <w:rFonts w:hint="eastAsia" w:ascii="宋体" w:hAnsi="宋体" w:eastAsia="宋体" w:cs="宋体"/>
          <w:color w:val="auto"/>
          <w:spacing w:val="-1"/>
          <w:sz w:val="24"/>
          <w:szCs w:val="24"/>
          <w:highlight w:val="none"/>
          <w:u w:val="single"/>
          <w:lang w:val="en-US" w:eastAsia="zh-CN"/>
        </w:rPr>
        <w:t xml:space="preserve">不接受 </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接受/不接受</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 xml:space="preserve"> 联合体投标。</w:t>
      </w:r>
    </w:p>
    <w:p w14:paraId="69DC0FC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三、招标文件的获取</w:t>
      </w:r>
    </w:p>
    <w:p w14:paraId="7E21F2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1、时间</w:t>
      </w:r>
      <w:r>
        <w:rPr>
          <w:rFonts w:hint="eastAsia" w:ascii="宋体" w:hAnsi="宋体" w:cs="宋体"/>
          <w:color w:val="auto"/>
          <w:spacing w:val="-8"/>
          <w:sz w:val="24"/>
          <w:szCs w:val="24"/>
          <w:highlight w:val="none"/>
          <w:lang w:val="en-US" w:eastAsia="zh-CN"/>
        </w:rPr>
        <w:t>：自本公告发布之日起至2025年7月15日</w:t>
      </w:r>
      <w:r>
        <w:rPr>
          <w:rFonts w:hint="eastAsia" w:ascii="宋体" w:hAnsi="宋体" w:eastAsia="宋体" w:cs="宋体"/>
          <w:color w:val="auto"/>
          <w:spacing w:val="-8"/>
          <w:sz w:val="24"/>
          <w:szCs w:val="24"/>
          <w:highlight w:val="none"/>
          <w:lang w:val="en-US" w:eastAsia="zh-CN"/>
        </w:rPr>
        <w:t>，8</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30至11</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30，13</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00至17</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00</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北京时间，法定节假日除外</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w:t>
      </w:r>
    </w:p>
    <w:p w14:paraId="376AA781">
      <w:pPr>
        <w:pStyle w:val="10"/>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b w:val="0"/>
          <w:bCs w:val="0"/>
          <w:color w:val="auto"/>
          <w:sz w:val="24"/>
          <w:szCs w:val="24"/>
          <w:highlight w:val="none"/>
        </w:rPr>
        <w:t>报名方式</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现场报名</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江苏省常州市天宁区锦绣路锦绣东苑29幢4楼401号</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常州市政务服务中心对面</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14:paraId="7DFBC8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719" w:leftChars="228" w:hanging="240" w:hangingChars="1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售价</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人民币100元/份（现金、微信或支付宝）,招标文件售后一概不退。</w:t>
      </w:r>
    </w:p>
    <w:p w14:paraId="2541C6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四、提交投标文件截止时间、开标时间和地点</w:t>
      </w:r>
    </w:p>
    <w:p w14:paraId="72B2A2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递交截止暨开标时间</w:t>
      </w:r>
      <w:r>
        <w:rPr>
          <w:rFonts w:hint="eastAsia" w:ascii="宋体" w:hAnsi="宋体" w:cs="宋体"/>
          <w:color w:val="auto"/>
          <w:spacing w:val="-8"/>
          <w:sz w:val="24"/>
          <w:szCs w:val="24"/>
          <w:highlight w:val="none"/>
          <w:lang w:val="en-US" w:eastAsia="zh-CN"/>
        </w:rPr>
        <w:t>：2025年7月22日，13：30（</w:t>
      </w:r>
      <w:r>
        <w:rPr>
          <w:rFonts w:hint="eastAsia" w:ascii="宋体" w:hAnsi="宋体" w:eastAsia="宋体" w:cs="宋体"/>
          <w:color w:val="auto"/>
          <w:spacing w:val="-8"/>
          <w:sz w:val="24"/>
          <w:szCs w:val="24"/>
          <w:highlight w:val="none"/>
          <w:lang w:val="en-US" w:eastAsia="zh-CN"/>
        </w:rPr>
        <w:t>北京时间</w:t>
      </w:r>
      <w:r>
        <w:rPr>
          <w:rFonts w:hint="eastAsia" w:ascii="宋体" w:hAnsi="宋体" w:cs="宋体"/>
          <w:color w:val="auto"/>
          <w:spacing w:val="-8"/>
          <w:sz w:val="24"/>
          <w:szCs w:val="24"/>
          <w:highlight w:val="none"/>
          <w:lang w:val="en-US" w:eastAsia="zh-CN"/>
        </w:rPr>
        <w:t>）</w:t>
      </w:r>
    </w:p>
    <w:p w14:paraId="6922ACB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地点</w:t>
      </w:r>
      <w:r>
        <w:rPr>
          <w:rFonts w:hint="eastAsia" w:ascii="宋体" w:hAnsi="宋体" w:cs="宋体"/>
          <w:color w:val="auto"/>
          <w:spacing w:val="-8"/>
          <w:sz w:val="24"/>
          <w:szCs w:val="24"/>
          <w:highlight w:val="none"/>
          <w:lang w:val="en-US" w:eastAsia="zh-CN"/>
        </w:rPr>
        <w:t>：</w:t>
      </w:r>
      <w:r>
        <w:rPr>
          <w:rFonts w:hint="eastAsia" w:ascii="宋体" w:hAnsi="宋体" w:eastAsia="宋体" w:cs="宋体"/>
          <w:b w:val="0"/>
          <w:bCs w:val="0"/>
          <w:color w:val="auto"/>
          <w:sz w:val="24"/>
          <w:szCs w:val="24"/>
          <w:highlight w:val="none"/>
          <w:lang w:eastAsia="zh-CN"/>
        </w:rPr>
        <w:t>江苏省常州市天宁区锦绣路锦绣东苑29幢4楼401号</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常州市政务服务中心对面</w:t>
      </w:r>
      <w:r>
        <w:rPr>
          <w:rFonts w:hint="eastAsia" w:ascii="宋体" w:hAnsi="宋体" w:cs="宋体"/>
          <w:b w:val="0"/>
          <w:bCs w:val="0"/>
          <w:color w:val="auto"/>
          <w:sz w:val="24"/>
          <w:szCs w:val="24"/>
          <w:highlight w:val="none"/>
          <w:lang w:eastAsia="zh-CN"/>
        </w:rPr>
        <w:t>）</w:t>
      </w:r>
    </w:p>
    <w:p w14:paraId="4D11DD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五、资格审查</w:t>
      </w:r>
    </w:p>
    <w:p w14:paraId="56BDAF8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本次招标采用资格后审方式进行资格审查。</w:t>
      </w:r>
    </w:p>
    <w:p w14:paraId="192F1A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六、评标方法</w:t>
      </w:r>
    </w:p>
    <w:p w14:paraId="36B1B9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本次招标评标办法采用ABC合成法。本工程只对经过评审确定为有效标书的投标文件进入评审，经评审以得分汇总最高者且能满足招标文件实质性要求的投标人为第一中标候选人。</w:t>
      </w:r>
    </w:p>
    <w:p w14:paraId="740D3F6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七、发布公告的媒介</w:t>
      </w:r>
    </w:p>
    <w:p w14:paraId="1905ED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有关本次招标的事项若存在变动或修改，将通过补充或更正形式在常州中金招投标有限公司网站、常州国家高新区管委会</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新北区人民政府</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网站上发布，因未能及时了解相关最新信息所引起的失误责任由投标人自负。</w:t>
      </w:r>
    </w:p>
    <w:p w14:paraId="7DAAF4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八、公告期限</w:t>
      </w:r>
    </w:p>
    <w:p w14:paraId="25FE728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自本公告发布之日起5个工作日。</w:t>
      </w:r>
    </w:p>
    <w:p w14:paraId="334C9B5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九、其他补充事宜</w:t>
      </w:r>
    </w:p>
    <w:p w14:paraId="6A52EE5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1、报名时需提供资料</w:t>
      </w:r>
      <w:r>
        <w:rPr>
          <w:rFonts w:hint="eastAsia" w:ascii="宋体" w:hAnsi="宋体" w:cs="宋体"/>
          <w:color w:val="auto"/>
          <w:spacing w:val="-8"/>
          <w:sz w:val="24"/>
          <w:szCs w:val="24"/>
          <w:highlight w:val="none"/>
          <w:lang w:val="en-US" w:eastAsia="zh-CN"/>
        </w:rPr>
        <w:t>：</w:t>
      </w:r>
    </w:p>
    <w:p w14:paraId="3C0B32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1.1零星工程投标报名表（格式见附件</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，资料填写符合要求的由代理机构发放招标文件。</w:t>
      </w:r>
    </w:p>
    <w:p w14:paraId="3BBBEC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1.2营业执照</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“三证合一”的营业执照副本</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复印件加盖投标人公章。</w:t>
      </w:r>
    </w:p>
    <w:p w14:paraId="642764D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1.3投标人需</w:t>
      </w:r>
      <w:r>
        <w:rPr>
          <w:rFonts w:hint="eastAsia" w:ascii="宋体" w:hAnsi="宋体" w:cs="宋体"/>
          <w:color w:val="auto"/>
          <w:sz w:val="24"/>
          <w:highlight w:val="none"/>
          <w:lang w:val="en-US" w:eastAsia="zh-CN"/>
        </w:rPr>
        <w:t>具备有效的建筑装修装饰工程专业承包二级（含）以上资质及防水防腐保温工程专业承包贰级（含）以上资质</w:t>
      </w:r>
      <w:r>
        <w:rPr>
          <w:rFonts w:hint="eastAsia" w:ascii="宋体" w:hAnsi="宋体" w:eastAsia="宋体" w:cs="宋体"/>
          <w:color w:val="auto"/>
          <w:spacing w:val="-1"/>
          <w:sz w:val="24"/>
          <w:szCs w:val="24"/>
          <w:highlight w:val="none"/>
          <w:lang w:val="en-US" w:eastAsia="zh-CN"/>
        </w:rPr>
        <w:t>。同时具有有效的安全生产许可证，以上复印件均需加盖投标人公章；</w:t>
      </w:r>
    </w:p>
    <w:p w14:paraId="6B7022C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76" w:firstLineChars="200"/>
        <w:textAlignment w:val="auto"/>
        <w:outlineLvl w:val="1"/>
        <w:rPr>
          <w:rFonts w:hint="default" w:ascii="宋体" w:hAnsi="宋体" w:eastAsia="宋体" w:cs="宋体"/>
          <w:color w:val="auto"/>
          <w:spacing w:val="-8"/>
          <w:sz w:val="24"/>
          <w:szCs w:val="24"/>
          <w:highlight w:val="none"/>
          <w:lang w:val="en-US" w:eastAsia="zh-CN"/>
        </w:rPr>
      </w:pPr>
      <w:r>
        <w:rPr>
          <w:rFonts w:hint="eastAsia" w:ascii="宋体" w:hAnsi="宋体" w:eastAsia="宋体" w:cs="宋体"/>
          <w:b w:val="0"/>
          <w:bCs w:val="0"/>
          <w:color w:val="auto"/>
          <w:spacing w:val="-1"/>
          <w:sz w:val="24"/>
          <w:szCs w:val="24"/>
          <w:highlight w:val="none"/>
          <w:lang w:val="en-US" w:eastAsia="zh-CN"/>
        </w:rPr>
        <w:t>1.4拟派本项目负责人具有有效的建筑工程二级及以上注册建造师，同时具有有效的建设行政主管部门核发的安全生产考核合格证（B证），并提供投标人为其缴纳的近三个月（2025年4月-2025年6月）中任意一个月的社保证明，以上复印件均需加盖投标人公章。</w:t>
      </w:r>
    </w:p>
    <w:p w14:paraId="19F6A71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2、现场踏勘</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投标人自行现场踏勘。</w:t>
      </w:r>
    </w:p>
    <w:p w14:paraId="0D1454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3、投标文件制作份数及要求</w:t>
      </w:r>
    </w:p>
    <w:p w14:paraId="0D346B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1</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正本份数</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1份，副本份数</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4份，胶装成册,未提供完整的视为无效投标。</w:t>
      </w:r>
    </w:p>
    <w:p w14:paraId="7DDC794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2</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正本和副本合并密封或独立密封，由投标人根据实际情况自行确定。</w:t>
      </w:r>
    </w:p>
    <w:p w14:paraId="4ED2CA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3</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1份“电子文件”</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U盘中含全套正本投标文件-PDF 格式</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,连同纸质投标文件一并提交,并在U盘上注明“单位全称”，U盘需独立密封</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电子文件全部内容为纸质投标文件加盖公章、签字后的扫描件</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w:t>
      </w:r>
    </w:p>
    <w:p w14:paraId="5B87ACC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4</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不论投标人中标与否，投标文件、电子U盘均不退回。</w:t>
      </w:r>
    </w:p>
    <w:p w14:paraId="48A9E8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十、对本次招标提出询问，请按以下方式联系</w:t>
      </w:r>
    </w:p>
    <w:p w14:paraId="561B43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1、招标人信息</w:t>
      </w:r>
    </w:p>
    <w:p w14:paraId="247A18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常州市新北区飞龙实验小学</w:t>
      </w:r>
    </w:p>
    <w:p w14:paraId="7208B2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地址</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常州市新北区环龙路7号</w:t>
      </w:r>
    </w:p>
    <w:p w14:paraId="2C993C6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联系人</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徐老师</w:t>
      </w:r>
    </w:p>
    <w:p w14:paraId="2C3CBB4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联系方式</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0519-86683268</w:t>
      </w:r>
    </w:p>
    <w:p w14:paraId="2218FA9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2、招标代理机构信息</w:t>
      </w:r>
    </w:p>
    <w:p w14:paraId="3BA788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名称</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 xml:space="preserve">常州中金招投标有限公司      </w:t>
      </w:r>
    </w:p>
    <w:p w14:paraId="74BF20A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地址</w:t>
      </w:r>
      <w:r>
        <w:rPr>
          <w:rFonts w:hint="eastAsia" w:ascii="宋体" w:hAnsi="宋体" w:cs="宋体"/>
          <w:color w:val="auto"/>
          <w:spacing w:val="-8"/>
          <w:sz w:val="24"/>
          <w:szCs w:val="24"/>
          <w:highlight w:val="none"/>
          <w:lang w:val="en-US" w:eastAsia="zh-CN"/>
        </w:rPr>
        <w:t>：</w:t>
      </w:r>
      <w:r>
        <w:rPr>
          <w:rFonts w:hint="eastAsia" w:ascii="宋体" w:hAnsi="宋体" w:eastAsia="宋体" w:cs="宋体"/>
          <w:b w:val="0"/>
          <w:bCs w:val="0"/>
          <w:color w:val="auto"/>
          <w:sz w:val="24"/>
          <w:szCs w:val="24"/>
          <w:highlight w:val="none"/>
          <w:lang w:eastAsia="zh-CN"/>
        </w:rPr>
        <w:t>江苏省常州市天宁区锦绣路锦绣东苑29幢4楼401号</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常州市政务服务中心对面</w:t>
      </w:r>
      <w:r>
        <w:rPr>
          <w:rFonts w:hint="eastAsia" w:ascii="宋体" w:hAnsi="宋体" w:cs="宋体"/>
          <w:b w:val="0"/>
          <w:bCs w:val="0"/>
          <w:color w:val="auto"/>
          <w:sz w:val="24"/>
          <w:szCs w:val="24"/>
          <w:highlight w:val="none"/>
          <w:lang w:eastAsia="zh-CN"/>
        </w:rPr>
        <w:t>）</w:t>
      </w:r>
    </w:p>
    <w:p w14:paraId="6CF2C10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联系人</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宋女士、倪女士</w:t>
      </w:r>
    </w:p>
    <w:p w14:paraId="30F006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联系方式</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0519-85958666</w:t>
      </w:r>
    </w:p>
    <w:p w14:paraId="5BDF7F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50"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b/>
          <w:bCs/>
          <w:color w:val="auto"/>
          <w:spacing w:val="-8"/>
          <w:sz w:val="24"/>
          <w:szCs w:val="24"/>
          <w:highlight w:val="none"/>
          <w:lang w:val="en-US" w:eastAsia="zh-CN"/>
        </w:rPr>
        <w:t>3、项目联系方式</w:t>
      </w:r>
    </w:p>
    <w:p w14:paraId="404FBFD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项目联系人</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潘女士</w:t>
      </w:r>
    </w:p>
    <w:p w14:paraId="51E1AA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电话</w:t>
      </w:r>
      <w:r>
        <w:rPr>
          <w:rFonts w:hint="eastAsia" w:ascii="宋体" w:hAnsi="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0519-85958666</w:t>
      </w:r>
    </w:p>
    <w:p w14:paraId="4EBB23E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4"/>
          <w:szCs w:val="24"/>
          <w:highlight w:val="none"/>
          <w:lang w:eastAsia="zh-CN"/>
        </w:rPr>
      </w:pPr>
    </w:p>
    <w:p w14:paraId="40AFD07A">
      <w:pPr>
        <w:shd w:val="clear" w:color="auto" w:fill="auto"/>
        <w:spacing w:line="274" w:lineRule="auto"/>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br w:type="page"/>
      </w:r>
      <w:r>
        <w:rPr>
          <w:rFonts w:hint="eastAsia" w:ascii="宋体" w:hAnsi="宋体" w:eastAsia="宋体" w:cs="宋体"/>
          <w:color w:val="auto"/>
          <w:spacing w:val="-5"/>
          <w:sz w:val="28"/>
          <w:szCs w:val="28"/>
          <w:highlight w:val="none"/>
        </w:rPr>
        <w:t>附</w:t>
      </w:r>
      <w:r>
        <w:rPr>
          <w:rFonts w:hint="eastAsia" w:ascii="宋体" w:hAnsi="宋体" w:eastAsia="宋体" w:cs="宋体"/>
          <w:color w:val="auto"/>
          <w:spacing w:val="-4"/>
          <w:sz w:val="28"/>
          <w:szCs w:val="28"/>
          <w:highlight w:val="none"/>
        </w:rPr>
        <w:t>件一</w:t>
      </w:r>
      <w:r>
        <w:rPr>
          <w:rFonts w:hint="eastAsia" w:ascii="宋体" w:hAnsi="宋体" w:cs="宋体"/>
          <w:color w:val="auto"/>
          <w:spacing w:val="-4"/>
          <w:sz w:val="28"/>
          <w:szCs w:val="28"/>
          <w:highlight w:val="none"/>
          <w:lang w:eastAsia="zh-CN"/>
        </w:rPr>
        <w:t>：</w:t>
      </w:r>
    </w:p>
    <w:p w14:paraId="429A49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eastAsia="zh-CN"/>
        </w:rPr>
        <w:t>零星</w:t>
      </w:r>
      <w:r>
        <w:rPr>
          <w:rFonts w:hint="eastAsia" w:ascii="宋体" w:hAnsi="宋体" w:eastAsia="宋体" w:cs="宋体"/>
          <w:b/>
          <w:color w:val="auto"/>
          <w:kern w:val="0"/>
          <w:sz w:val="36"/>
          <w:szCs w:val="36"/>
          <w:highlight w:val="none"/>
        </w:rPr>
        <w:t>工程投标报名表</w:t>
      </w:r>
    </w:p>
    <w:tbl>
      <w:tblPr>
        <w:tblStyle w:val="7"/>
        <w:tblW w:w="98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91"/>
        <w:gridCol w:w="7409"/>
      </w:tblGrid>
      <w:tr w14:paraId="2321C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395D825A">
            <w:pPr>
              <w:autoSpaceDE w:val="0"/>
              <w:autoSpaceDN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val="en-US" w:eastAsia="zh-CN"/>
              </w:rPr>
              <w:t>单位</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2B4CE3F0">
            <w:pPr>
              <w:autoSpaceDE w:val="0"/>
              <w:autoSpaceDN w:val="0"/>
              <w:jc w:val="center"/>
              <w:rPr>
                <w:rFonts w:hint="eastAsia" w:ascii="宋体" w:hAnsi="宋体" w:eastAsia="宋体" w:cs="宋体"/>
                <w:color w:val="auto"/>
                <w:kern w:val="0"/>
                <w:sz w:val="24"/>
                <w:szCs w:val="24"/>
                <w:highlight w:val="none"/>
              </w:rPr>
            </w:pPr>
          </w:p>
        </w:tc>
      </w:tr>
      <w:tr w14:paraId="5FEB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0F013D4B">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07069114">
            <w:pPr>
              <w:autoSpaceDE w:val="0"/>
              <w:autoSpaceDN w:val="0"/>
              <w:jc w:val="center"/>
              <w:rPr>
                <w:rFonts w:hint="eastAsia" w:ascii="宋体" w:hAnsi="宋体" w:eastAsia="宋体" w:cs="宋体"/>
                <w:color w:val="auto"/>
                <w:kern w:val="0"/>
                <w:sz w:val="24"/>
                <w:szCs w:val="24"/>
                <w:highlight w:val="none"/>
              </w:rPr>
            </w:pPr>
          </w:p>
        </w:tc>
      </w:tr>
      <w:tr w14:paraId="4EDA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0959294A">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项目地址</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07BF85AC">
            <w:pPr>
              <w:autoSpaceDE w:val="0"/>
              <w:autoSpaceDN w:val="0"/>
              <w:jc w:val="center"/>
              <w:rPr>
                <w:rFonts w:hint="eastAsia" w:ascii="宋体" w:hAnsi="宋体" w:eastAsia="宋体" w:cs="宋体"/>
                <w:color w:val="auto"/>
                <w:kern w:val="0"/>
                <w:sz w:val="24"/>
                <w:szCs w:val="24"/>
                <w:highlight w:val="none"/>
              </w:rPr>
            </w:pPr>
          </w:p>
        </w:tc>
      </w:tr>
      <w:tr w14:paraId="36F3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jc w:val="center"/>
        </w:trPr>
        <w:tc>
          <w:tcPr>
            <w:tcW w:w="9800" w:type="dxa"/>
            <w:gridSpan w:val="2"/>
            <w:tcBorders>
              <w:top w:val="single" w:color="auto" w:sz="6" w:space="0"/>
              <w:left w:val="single" w:color="auto" w:sz="6" w:space="0"/>
              <w:bottom w:val="single" w:color="auto" w:sz="6" w:space="0"/>
              <w:right w:val="single" w:color="auto" w:sz="6" w:space="0"/>
            </w:tcBorders>
            <w:noWrap w:val="0"/>
            <w:vAlign w:val="center"/>
          </w:tcPr>
          <w:p w14:paraId="20E75419">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lang w:val="en-US" w:eastAsia="zh-CN"/>
              </w:rPr>
              <w:t>单位</w:t>
            </w:r>
            <w:r>
              <w:rPr>
                <w:rFonts w:hint="eastAsia" w:ascii="宋体" w:hAnsi="宋体" w:eastAsia="宋体" w:cs="宋体"/>
                <w:color w:val="auto"/>
                <w:kern w:val="0"/>
                <w:sz w:val="24"/>
                <w:szCs w:val="24"/>
                <w:highlight w:val="none"/>
              </w:rPr>
              <w:t>报名情况</w:t>
            </w:r>
          </w:p>
        </w:tc>
      </w:tr>
      <w:tr w14:paraId="7CB0D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5A776EF4">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lang w:val="en-US" w:eastAsia="zh-CN"/>
              </w:rPr>
              <w:t>单位</w:t>
            </w:r>
            <w:r>
              <w:rPr>
                <w:rFonts w:hint="eastAsia" w:ascii="宋体" w:hAnsi="宋体" w:eastAsia="宋体" w:cs="宋体"/>
                <w:color w:val="auto"/>
                <w:kern w:val="0"/>
                <w:sz w:val="24"/>
                <w:szCs w:val="24"/>
                <w:highlight w:val="none"/>
              </w:rPr>
              <w:t>（盖章）</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310D08B9">
            <w:pPr>
              <w:autoSpaceDE w:val="0"/>
              <w:autoSpaceDN w:val="0"/>
              <w:spacing w:line="560" w:lineRule="exact"/>
              <w:jc w:val="center"/>
              <w:rPr>
                <w:rFonts w:hint="eastAsia" w:ascii="宋体" w:hAnsi="宋体" w:eastAsia="宋体" w:cs="宋体"/>
                <w:color w:val="auto"/>
                <w:kern w:val="0"/>
                <w:sz w:val="24"/>
                <w:szCs w:val="24"/>
                <w:highlight w:val="none"/>
              </w:rPr>
            </w:pPr>
          </w:p>
        </w:tc>
      </w:tr>
      <w:tr w14:paraId="5FCFB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24EFE6E7">
            <w:pPr>
              <w:autoSpaceDE w:val="0"/>
              <w:autoSpaceDN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资质等级</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19186D34">
            <w:pPr>
              <w:autoSpaceDE w:val="0"/>
              <w:autoSpaceDN w:val="0"/>
              <w:spacing w:line="560" w:lineRule="exact"/>
              <w:jc w:val="center"/>
              <w:rPr>
                <w:rFonts w:hint="eastAsia" w:ascii="宋体" w:hAnsi="宋体" w:eastAsia="宋体" w:cs="宋体"/>
                <w:color w:val="auto"/>
                <w:kern w:val="0"/>
                <w:sz w:val="24"/>
                <w:szCs w:val="24"/>
                <w:highlight w:val="none"/>
              </w:rPr>
            </w:pPr>
          </w:p>
        </w:tc>
      </w:tr>
      <w:tr w14:paraId="62AC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618B6416">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366855D4">
            <w:pPr>
              <w:autoSpaceDE w:val="0"/>
              <w:autoSpaceDN w:val="0"/>
              <w:spacing w:line="560" w:lineRule="exact"/>
              <w:jc w:val="center"/>
              <w:rPr>
                <w:rFonts w:hint="eastAsia" w:ascii="宋体" w:hAnsi="宋体" w:eastAsia="宋体" w:cs="宋体"/>
                <w:color w:val="auto"/>
                <w:kern w:val="0"/>
                <w:sz w:val="24"/>
                <w:szCs w:val="24"/>
                <w:highlight w:val="none"/>
              </w:rPr>
            </w:pPr>
          </w:p>
        </w:tc>
      </w:tr>
      <w:tr w14:paraId="7DBB4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1F2EDF6A">
            <w:pPr>
              <w:autoSpaceDE w:val="0"/>
              <w:autoSpaceDN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投标负责人</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1D1AB113">
            <w:pPr>
              <w:autoSpaceDE w:val="0"/>
              <w:autoSpaceDN w:val="0"/>
              <w:spacing w:line="560" w:lineRule="exact"/>
              <w:jc w:val="center"/>
              <w:rPr>
                <w:rFonts w:hint="eastAsia" w:ascii="宋体" w:hAnsi="宋体" w:eastAsia="宋体" w:cs="宋体"/>
                <w:color w:val="auto"/>
                <w:kern w:val="0"/>
                <w:sz w:val="24"/>
                <w:szCs w:val="24"/>
                <w:highlight w:val="none"/>
              </w:rPr>
            </w:pPr>
          </w:p>
        </w:tc>
      </w:tr>
      <w:tr w14:paraId="07B49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0F6762F7">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725285D5">
            <w:pPr>
              <w:autoSpaceDE w:val="0"/>
              <w:autoSpaceDN w:val="0"/>
              <w:spacing w:line="560" w:lineRule="exact"/>
              <w:jc w:val="center"/>
              <w:rPr>
                <w:rFonts w:hint="eastAsia" w:ascii="宋体" w:hAnsi="宋体" w:eastAsia="宋体" w:cs="宋体"/>
                <w:color w:val="auto"/>
                <w:kern w:val="0"/>
                <w:sz w:val="24"/>
                <w:szCs w:val="24"/>
                <w:highlight w:val="none"/>
              </w:rPr>
            </w:pPr>
          </w:p>
        </w:tc>
      </w:tr>
      <w:tr w14:paraId="2C47C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4F4C17DF">
            <w:pPr>
              <w:autoSpaceDE w:val="0"/>
              <w:autoSpaceDN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投标报名时间</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41E90F80">
            <w:pPr>
              <w:autoSpaceDE w:val="0"/>
              <w:autoSpaceDN w:val="0"/>
              <w:spacing w:line="560" w:lineRule="exact"/>
              <w:jc w:val="center"/>
              <w:rPr>
                <w:rFonts w:hint="eastAsia" w:ascii="宋体" w:hAnsi="宋体" w:eastAsia="宋体" w:cs="宋体"/>
                <w:color w:val="auto"/>
                <w:kern w:val="0"/>
                <w:sz w:val="24"/>
                <w:szCs w:val="24"/>
                <w:highlight w:val="none"/>
              </w:rPr>
            </w:pPr>
          </w:p>
        </w:tc>
      </w:tr>
      <w:tr w14:paraId="364C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8"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2FC9E563">
            <w:pPr>
              <w:autoSpaceDE w:val="0"/>
              <w:autoSpaceDN w:val="0"/>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投标报名接受人审查意见</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0419B8C6">
            <w:pPr>
              <w:autoSpaceDE w:val="0"/>
              <w:autoSpaceDN w:val="0"/>
              <w:spacing w:line="520" w:lineRule="exact"/>
              <w:ind w:right="105" w:rightChars="50" w:firstLine="3120" w:firstLineChars="13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审查人签名：        日期：</w:t>
            </w:r>
          </w:p>
        </w:tc>
      </w:tr>
      <w:tr w14:paraId="4954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21" w:hRule="atLeast"/>
          <w:jc w:val="center"/>
        </w:trPr>
        <w:tc>
          <w:tcPr>
            <w:tcW w:w="2391" w:type="dxa"/>
            <w:tcBorders>
              <w:top w:val="single" w:color="auto" w:sz="6" w:space="0"/>
              <w:left w:val="single" w:color="auto" w:sz="6" w:space="0"/>
              <w:bottom w:val="single" w:color="auto" w:sz="6" w:space="0"/>
              <w:right w:val="single" w:color="auto" w:sz="6" w:space="0"/>
            </w:tcBorders>
            <w:noWrap w:val="0"/>
            <w:vAlign w:val="center"/>
          </w:tcPr>
          <w:p w14:paraId="4F989A21">
            <w:pPr>
              <w:autoSpaceDE w:val="0"/>
              <w:autoSpaceDN w:val="0"/>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  注</w:t>
            </w:r>
          </w:p>
        </w:tc>
        <w:tc>
          <w:tcPr>
            <w:tcW w:w="7409" w:type="dxa"/>
            <w:tcBorders>
              <w:top w:val="single" w:color="auto" w:sz="6" w:space="0"/>
              <w:left w:val="single" w:color="auto" w:sz="6" w:space="0"/>
              <w:bottom w:val="single" w:color="auto" w:sz="6" w:space="0"/>
              <w:right w:val="single" w:color="auto" w:sz="6" w:space="0"/>
            </w:tcBorders>
            <w:noWrap w:val="0"/>
            <w:vAlign w:val="center"/>
          </w:tcPr>
          <w:p w14:paraId="1AA9AD01">
            <w:pPr>
              <w:autoSpaceDE w:val="0"/>
              <w:autoSpaceDN w:val="0"/>
              <w:spacing w:line="520" w:lineRule="exact"/>
              <w:ind w:left="105" w:leftChars="50" w:right="105" w:righ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1、投标报名人应如实填写；</w:t>
            </w:r>
          </w:p>
          <w:p w14:paraId="4DE32C1E">
            <w:pPr>
              <w:autoSpaceDE w:val="0"/>
              <w:autoSpaceDN w:val="0"/>
              <w:spacing w:line="520" w:lineRule="exact"/>
              <w:ind w:left="105" w:leftChars="50" w:right="105" w:rightChars="5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2、所有资料、证书原件和复印件应当</w:t>
            </w:r>
            <w:r>
              <w:rPr>
                <w:rFonts w:hint="eastAsia" w:ascii="宋体" w:hAnsi="宋体" w:eastAsia="宋体" w:cs="宋体"/>
                <w:b/>
                <w:color w:val="auto"/>
                <w:kern w:val="0"/>
                <w:sz w:val="24"/>
                <w:szCs w:val="24"/>
                <w:highlight w:val="none"/>
              </w:rPr>
              <w:t>相符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原件由接受人审查后退还，复印件留存；</w:t>
            </w:r>
          </w:p>
          <w:p w14:paraId="5503DD93">
            <w:pPr>
              <w:autoSpaceDE w:val="0"/>
              <w:autoSpaceDN w:val="0"/>
              <w:spacing w:line="520" w:lineRule="exact"/>
              <w:ind w:left="105" w:leftChars="50" w:right="105" w:rightChars="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3、投标报名结束后，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应当进行汇总并报送单位领导小组备案。</w:t>
            </w:r>
          </w:p>
        </w:tc>
      </w:tr>
    </w:tbl>
    <w:p w14:paraId="453E73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48" w:firstLineChars="200"/>
        <w:textAlignment w:val="auto"/>
        <w:rPr>
          <w:rFonts w:hint="eastAsia" w:ascii="宋体" w:hAnsi="宋体" w:eastAsia="宋体" w:cs="宋体"/>
          <w:color w:val="auto"/>
          <w:spacing w:val="-8"/>
          <w:sz w:val="24"/>
          <w:szCs w:val="24"/>
          <w:highlight w:val="none"/>
          <w:lang w:val="en-US" w:eastAsia="zh-CN"/>
        </w:rPr>
      </w:pPr>
    </w:p>
    <w:p w14:paraId="7C16CF28"/>
    <w:p w14:paraId="72B6019B">
      <w:pPr>
        <w:rPr>
          <w:rFonts w:hint="eastAsia" w:ascii="宋体" w:hAnsi="宋体" w:eastAsia="宋体" w:cs="宋体"/>
          <w:color w:val="auto"/>
          <w:spacing w:val="-5"/>
          <w:sz w:val="28"/>
          <w:szCs w:val="28"/>
          <w:highlight w:val="none"/>
        </w:rPr>
      </w:pPr>
      <w:r>
        <w:rPr>
          <w:rFonts w:hint="eastAsia" w:ascii="宋体" w:hAnsi="宋体" w:eastAsia="宋体" w:cs="宋体"/>
          <w:color w:val="auto"/>
          <w:spacing w:val="-5"/>
          <w:sz w:val="28"/>
          <w:szCs w:val="28"/>
          <w:highlight w:val="none"/>
        </w:rPr>
        <w:br w:type="page"/>
      </w:r>
    </w:p>
    <w:p w14:paraId="1A9D323D">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54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5"/>
          <w:sz w:val="28"/>
          <w:szCs w:val="28"/>
          <w:highlight w:val="none"/>
        </w:rPr>
        <w:t>附</w:t>
      </w:r>
      <w:r>
        <w:rPr>
          <w:rFonts w:hint="eastAsia" w:ascii="宋体" w:hAnsi="宋体" w:eastAsia="宋体" w:cs="宋体"/>
          <w:color w:val="auto"/>
          <w:spacing w:val="-4"/>
          <w:sz w:val="28"/>
          <w:szCs w:val="28"/>
          <w:highlight w:val="none"/>
        </w:rPr>
        <w:t>件</w:t>
      </w:r>
      <w:r>
        <w:rPr>
          <w:rFonts w:hint="eastAsia" w:ascii="宋体" w:hAnsi="宋体" w:cs="宋体"/>
          <w:color w:val="auto"/>
          <w:spacing w:val="-4"/>
          <w:sz w:val="28"/>
          <w:szCs w:val="28"/>
          <w:highlight w:val="none"/>
          <w:lang w:val="en-US" w:eastAsia="zh-CN"/>
        </w:rPr>
        <w:t>二</w:t>
      </w:r>
      <w:r>
        <w:rPr>
          <w:rFonts w:hint="eastAsia" w:ascii="宋体" w:hAnsi="宋体" w:cs="宋体"/>
          <w:color w:val="auto"/>
          <w:spacing w:val="-4"/>
          <w:sz w:val="28"/>
          <w:szCs w:val="28"/>
          <w:highlight w:val="none"/>
          <w:lang w:eastAsia="zh-CN"/>
        </w:rPr>
        <w:t>：</w:t>
      </w:r>
    </w:p>
    <w:p w14:paraId="32D1C7AD">
      <w:pPr>
        <w:shd w:val="clear" w:color="auto" w:fill="auto"/>
        <w:spacing w:before="247" w:line="480"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3"/>
          <w:sz w:val="32"/>
          <w:szCs w:val="32"/>
          <w:highlight w:val="none"/>
        </w:rPr>
        <w:t>投标人信用承诺书</w:t>
      </w:r>
    </w:p>
    <w:p w14:paraId="2E379B8B">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本单</w:t>
      </w:r>
      <w:r>
        <w:rPr>
          <w:rFonts w:hint="eastAsia" w:ascii="宋体" w:hAnsi="宋体" w:eastAsia="宋体" w:cs="宋体"/>
          <w:color w:val="auto"/>
          <w:sz w:val="21"/>
          <w:szCs w:val="21"/>
          <w:highlight w:val="none"/>
        </w:rPr>
        <w:t>位及本单位法定代表人，清楚知晓我单位参与</w:t>
      </w:r>
      <w:r>
        <w:rPr>
          <w:rFonts w:hint="eastAsia" w:ascii="宋体" w:hAnsi="宋体" w:cs="宋体"/>
          <w:color w:val="auto"/>
          <w:sz w:val="21"/>
          <w:szCs w:val="21"/>
          <w:highlight w:val="none"/>
          <w:u w:val="single" w:color="auto"/>
          <w:lang w:eastAsia="zh-CN"/>
        </w:rPr>
        <w:t>一号教学楼东外墙与楼顶、报告厅 西外墙与楼顶防水修补项目</w:t>
      </w:r>
      <w:r>
        <w:rPr>
          <w:rFonts w:hint="eastAsia" w:ascii="宋体" w:hAnsi="宋体" w:eastAsia="宋体" w:cs="宋体"/>
          <w:color w:val="auto"/>
          <w:sz w:val="21"/>
          <w:szCs w:val="21"/>
          <w:highlight w:val="none"/>
        </w:rPr>
        <w:t>的投</w:t>
      </w:r>
      <w:r>
        <w:rPr>
          <w:rFonts w:hint="eastAsia" w:ascii="宋体" w:hAnsi="宋体" w:eastAsia="宋体" w:cs="宋体"/>
          <w:color w:val="auto"/>
          <w:spacing w:val="-6"/>
          <w:sz w:val="21"/>
          <w:szCs w:val="21"/>
          <w:highlight w:val="none"/>
        </w:rPr>
        <w:t>标活</w:t>
      </w:r>
      <w:r>
        <w:rPr>
          <w:rFonts w:hint="eastAsia" w:ascii="宋体" w:hAnsi="宋体" w:eastAsia="宋体" w:cs="宋体"/>
          <w:color w:val="auto"/>
          <w:spacing w:val="-3"/>
          <w:sz w:val="21"/>
          <w:szCs w:val="21"/>
          <w:highlight w:val="none"/>
        </w:rPr>
        <w:t>动，对以下事项作出承诺</w:t>
      </w:r>
      <w:r>
        <w:rPr>
          <w:rFonts w:hint="eastAsia" w:ascii="宋体" w:hAnsi="宋体" w:cs="宋体"/>
          <w:color w:val="auto"/>
          <w:spacing w:val="-3"/>
          <w:sz w:val="21"/>
          <w:szCs w:val="21"/>
          <w:highlight w:val="none"/>
          <w:lang w:eastAsia="zh-CN"/>
        </w:rPr>
        <w:t>：</w:t>
      </w:r>
    </w:p>
    <w:p w14:paraId="567632E6">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我单位及我单位</w:t>
      </w:r>
      <w:r>
        <w:rPr>
          <w:rFonts w:hint="eastAsia" w:ascii="宋体" w:hAnsi="宋体" w:eastAsia="宋体" w:cs="宋体"/>
          <w:color w:val="auto"/>
          <w:sz w:val="21"/>
          <w:szCs w:val="21"/>
          <w:highlight w:val="none"/>
        </w:rPr>
        <w:t xml:space="preserve">法定代表人保证遵循公开、公平、公正和诚实信用的原则，依法依规参与本项目 </w:t>
      </w:r>
      <w:r>
        <w:rPr>
          <w:rFonts w:hint="eastAsia" w:ascii="宋体" w:hAnsi="宋体" w:eastAsia="宋体" w:cs="宋体"/>
          <w:color w:val="auto"/>
          <w:spacing w:val="-8"/>
          <w:sz w:val="21"/>
          <w:szCs w:val="21"/>
          <w:highlight w:val="none"/>
        </w:rPr>
        <w:t>招</w:t>
      </w:r>
      <w:r>
        <w:rPr>
          <w:rFonts w:hint="eastAsia" w:ascii="宋体" w:hAnsi="宋体" w:eastAsia="宋体" w:cs="宋体"/>
          <w:color w:val="auto"/>
          <w:spacing w:val="-4"/>
          <w:sz w:val="21"/>
          <w:szCs w:val="21"/>
          <w:highlight w:val="none"/>
        </w:rPr>
        <w:t>标投标活动。</w:t>
      </w:r>
    </w:p>
    <w:p w14:paraId="258A539E">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我单位拟派</w:t>
      </w:r>
      <w:r>
        <w:rPr>
          <w:rFonts w:hint="eastAsia" w:ascii="宋体" w:hAnsi="宋体" w:eastAsia="宋体" w:cs="宋体"/>
          <w:color w:val="auto"/>
          <w:spacing w:val="1"/>
          <w:sz w:val="21"/>
          <w:szCs w:val="21"/>
          <w:highlight w:val="none"/>
          <w:lang w:eastAsia="zh-CN"/>
        </w:rPr>
        <w:t>项目经理</w:t>
      </w:r>
      <w:r>
        <w:rPr>
          <w:rFonts w:hint="eastAsia" w:ascii="宋体" w:hAnsi="宋体" w:eastAsia="宋体" w:cs="宋体"/>
          <w:color w:val="auto"/>
          <w:spacing w:val="1"/>
          <w:sz w:val="21"/>
          <w:szCs w:val="21"/>
          <w:highlight w:val="none"/>
        </w:rPr>
        <w:t>未同时在两个或两个以上单位受聘或者执业且无在建工程，</w:t>
      </w:r>
      <w:r>
        <w:rPr>
          <w:rFonts w:hint="eastAsia" w:ascii="宋体" w:hAnsi="宋体" w:eastAsia="宋体" w:cs="宋体"/>
          <w:color w:val="auto"/>
          <w:spacing w:val="1"/>
          <w:sz w:val="21"/>
          <w:szCs w:val="21"/>
          <w:highlight w:val="none"/>
          <w:lang w:eastAsia="zh-CN"/>
        </w:rPr>
        <w:t>项目经理</w:t>
      </w:r>
      <w:r>
        <w:rPr>
          <w:rFonts w:hint="eastAsia" w:ascii="宋体" w:hAnsi="宋体" w:eastAsia="宋体" w:cs="宋体"/>
          <w:color w:val="auto"/>
          <w:spacing w:val="1"/>
          <w:sz w:val="21"/>
          <w:szCs w:val="21"/>
          <w:highlight w:val="none"/>
        </w:rPr>
        <w:t>中标后不影响办理工程建设手续且按招标文件约定在岗履职。</w:t>
      </w:r>
    </w:p>
    <w:p w14:paraId="72E62694">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、我单位不存在近3年内有行贿犯罪行为且被记录；法定代表人和</w:t>
      </w:r>
      <w:r>
        <w:rPr>
          <w:rFonts w:hint="eastAsia" w:ascii="宋体" w:hAnsi="宋体" w:eastAsia="宋体" w:cs="宋体"/>
          <w:color w:val="auto"/>
          <w:spacing w:val="1"/>
          <w:sz w:val="21"/>
          <w:szCs w:val="21"/>
          <w:highlight w:val="none"/>
          <w:lang w:eastAsia="zh-CN"/>
        </w:rPr>
        <w:t>项目经理</w:t>
      </w:r>
      <w:r>
        <w:rPr>
          <w:rFonts w:hint="eastAsia" w:ascii="宋体" w:hAnsi="宋体" w:eastAsia="宋体" w:cs="宋体"/>
          <w:color w:val="auto"/>
          <w:spacing w:val="1"/>
          <w:sz w:val="21"/>
          <w:szCs w:val="21"/>
          <w:highlight w:val="none"/>
        </w:rPr>
        <w:t>均不存在近5年内有行贿犯罪行为且被记录。</w:t>
      </w:r>
    </w:p>
    <w:p w14:paraId="154089EE">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、我单位在投标全过程（含异议、投诉环节）提供的所有资料均是真实、有效、合法的，无弄虚作假行为。</w:t>
      </w:r>
    </w:p>
    <w:p w14:paraId="60EAA1B3">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我单位和我单位</w:t>
      </w:r>
      <w:r>
        <w:rPr>
          <w:rFonts w:hint="eastAsia" w:ascii="宋体" w:hAnsi="宋体" w:eastAsia="宋体" w:cs="宋体"/>
          <w:color w:val="auto"/>
          <w:sz w:val="21"/>
          <w:szCs w:val="21"/>
          <w:highlight w:val="none"/>
        </w:rPr>
        <w:t>法定代表人以及授权代表人在本项目招标投标活动中，均不存在、也未参与任何</w:t>
      </w:r>
      <w:r>
        <w:rPr>
          <w:rFonts w:hint="eastAsia" w:ascii="宋体" w:hAnsi="宋体" w:eastAsia="宋体" w:cs="宋体"/>
          <w:color w:val="auto"/>
          <w:spacing w:val="-1"/>
          <w:sz w:val="21"/>
          <w:szCs w:val="21"/>
          <w:highlight w:val="none"/>
        </w:rPr>
        <w:t>围标串</w:t>
      </w:r>
      <w:r>
        <w:rPr>
          <w:rFonts w:hint="eastAsia" w:ascii="宋体" w:hAnsi="宋体" w:eastAsia="宋体" w:cs="宋体"/>
          <w:color w:val="auto"/>
          <w:sz w:val="21"/>
          <w:szCs w:val="21"/>
          <w:highlight w:val="none"/>
        </w:rPr>
        <w:t xml:space="preserve">标活动，也不存在以他人名义投标的行为。我单位如被查实在本项目招标投标活动中存在围标串标 </w:t>
      </w:r>
      <w:r>
        <w:rPr>
          <w:rFonts w:hint="eastAsia" w:ascii="宋体" w:hAnsi="宋体" w:eastAsia="宋体" w:cs="宋体"/>
          <w:color w:val="auto"/>
          <w:spacing w:val="-1"/>
          <w:sz w:val="21"/>
          <w:szCs w:val="21"/>
          <w:highlight w:val="none"/>
        </w:rPr>
        <w:t>的或以他人名义投标的，本单位及法定代表人共同承担法律责任，接受相应行政、刑</w:t>
      </w:r>
      <w:r>
        <w:rPr>
          <w:rFonts w:hint="eastAsia" w:ascii="宋体" w:hAnsi="宋体" w:eastAsia="宋体" w:cs="宋体"/>
          <w:color w:val="auto"/>
          <w:sz w:val="21"/>
          <w:szCs w:val="21"/>
          <w:highlight w:val="none"/>
        </w:rPr>
        <w:t>事处罚及失信惩戒。</w:t>
      </w:r>
    </w:p>
    <w:p w14:paraId="139D43BE">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6、我单位财务和经营状况良好，具备履行合同能力，未处于被责令停业、投标资格被取消或者财产被接管、冻结和破产状态。</w:t>
      </w:r>
    </w:p>
    <w:p w14:paraId="32068AD4">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7、我单位在招投标期间，如果涉及异议或投诉，将严格按照法律法规规章及规范性文件的规定执行，否则，招标人或有关行政监督部门可以不予受理。</w:t>
      </w:r>
    </w:p>
    <w:p w14:paraId="2AB63BFB">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24"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8、我单位如果涉及异议或投诉，将由本单位法定代表人在异议或投诉书中真实署名并实际参与招标人或有关行政监督部门的质询。</w:t>
      </w:r>
    </w:p>
    <w:p w14:paraId="0FAA3633">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0" w:right="0"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以上是我单位真实意思的表示。本承诺书由我单位法定代表人亲笔签名。若存在弄虚作假情况的，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本单位及法定代表人自愿接受</w:t>
      </w:r>
      <w:r>
        <w:rPr>
          <w:rFonts w:hint="eastAsia" w:ascii="宋体" w:hAnsi="宋体" w:eastAsia="宋体" w:cs="宋体"/>
          <w:color w:val="auto"/>
          <w:sz w:val="21"/>
          <w:szCs w:val="21"/>
          <w:highlight w:val="none"/>
        </w:rPr>
        <w:t>招标人否决我单位的投标资格或中标结果，并共同承担法律责任，接受相应</w:t>
      </w:r>
      <w:r>
        <w:rPr>
          <w:rFonts w:hint="eastAsia" w:ascii="宋体" w:hAnsi="宋体" w:eastAsia="宋体" w:cs="宋体"/>
          <w:color w:val="auto"/>
          <w:spacing w:val="1"/>
          <w:sz w:val="21"/>
          <w:szCs w:val="21"/>
          <w:highlight w:val="none"/>
        </w:rPr>
        <w:t>行政、刑事处罚及失信惩戒。</w:t>
      </w:r>
      <w:r>
        <w:rPr>
          <w:rFonts w:hint="eastAsia" w:ascii="宋体" w:hAnsi="宋体" w:eastAsia="宋体" w:cs="宋体"/>
          <w:color w:val="auto"/>
          <w:sz w:val="21"/>
          <w:szCs w:val="21"/>
          <w:highlight w:val="none"/>
        </w:rPr>
        <w:t>本承诺书一经签订即作为中标合同的组成部分，对我单位在与本项目投标有</w:t>
      </w:r>
      <w:r>
        <w:rPr>
          <w:rFonts w:hint="eastAsia" w:ascii="宋体" w:hAnsi="宋体" w:eastAsia="宋体" w:cs="宋体"/>
          <w:color w:val="auto"/>
          <w:spacing w:val="-3"/>
          <w:sz w:val="21"/>
          <w:szCs w:val="21"/>
          <w:highlight w:val="none"/>
        </w:rPr>
        <w:t>关</w:t>
      </w:r>
      <w:r>
        <w:rPr>
          <w:rFonts w:hint="eastAsia" w:ascii="宋体" w:hAnsi="宋体" w:eastAsia="宋体" w:cs="宋体"/>
          <w:color w:val="auto"/>
          <w:spacing w:val="-2"/>
          <w:sz w:val="21"/>
          <w:szCs w:val="21"/>
          <w:highlight w:val="none"/>
        </w:rPr>
        <w:t>的任何行为中具有法律约束力。</w:t>
      </w:r>
    </w:p>
    <w:p w14:paraId="71F7CD0C">
      <w:pPr>
        <w:shd w:val="clear" w:color="auto" w:fill="auto"/>
        <w:spacing w:before="1" w:line="477" w:lineRule="auto"/>
        <w:ind w:right="121" w:firstLine="252" w:firstLineChars="100"/>
        <w:jc w:val="center"/>
        <w:rPr>
          <w:rFonts w:hint="eastAsia" w:ascii="宋体" w:hAnsi="宋体" w:eastAsia="宋体" w:cs="宋体"/>
          <w:color w:val="auto"/>
          <w:spacing w:val="21"/>
          <w:sz w:val="21"/>
          <w:szCs w:val="21"/>
          <w:highlight w:val="none"/>
          <w:lang w:val="en-US" w:eastAsia="zh-CN"/>
        </w:rPr>
      </w:pPr>
      <w:r>
        <w:rPr>
          <w:rFonts w:hint="eastAsia" w:ascii="宋体" w:hAnsi="宋体" w:eastAsia="宋体" w:cs="宋体"/>
          <w:color w:val="auto"/>
          <w:spacing w:val="21"/>
          <w:sz w:val="21"/>
          <w:szCs w:val="21"/>
          <w:highlight w:val="none"/>
          <w:lang w:val="en-US" w:eastAsia="zh-CN"/>
        </w:rPr>
        <w:t xml:space="preserve">                     </w:t>
      </w:r>
      <w:r>
        <w:rPr>
          <w:rFonts w:hint="eastAsia" w:ascii="宋体" w:hAnsi="宋体" w:cs="宋体"/>
          <w:color w:val="auto"/>
          <w:spacing w:val="21"/>
          <w:sz w:val="21"/>
          <w:szCs w:val="21"/>
          <w:highlight w:val="none"/>
          <w:lang w:val="en-US" w:eastAsia="zh-CN"/>
        </w:rPr>
        <w:t xml:space="preserve">   </w:t>
      </w:r>
      <w:r>
        <w:rPr>
          <w:rFonts w:hint="eastAsia" w:ascii="宋体" w:hAnsi="宋体" w:eastAsia="宋体" w:cs="宋体"/>
          <w:color w:val="auto"/>
          <w:spacing w:val="21"/>
          <w:sz w:val="21"/>
          <w:szCs w:val="21"/>
          <w:highlight w:val="none"/>
          <w:lang w:val="en-US" w:eastAsia="zh-CN"/>
        </w:rPr>
        <w:t xml:space="preserve"> 投标人</w:t>
      </w:r>
      <w:r>
        <w:rPr>
          <w:rFonts w:hint="eastAsia" w:ascii="宋体" w:hAnsi="宋体" w:cs="宋体"/>
          <w:color w:val="auto"/>
          <w:spacing w:val="21"/>
          <w:sz w:val="21"/>
          <w:szCs w:val="21"/>
          <w:highlight w:val="none"/>
          <w:lang w:val="en-US" w:eastAsia="zh-CN"/>
        </w:rPr>
        <w:t>（</w:t>
      </w:r>
      <w:r>
        <w:rPr>
          <w:rFonts w:hint="eastAsia" w:ascii="宋体" w:hAnsi="宋体" w:eastAsia="宋体" w:cs="宋体"/>
          <w:color w:val="auto"/>
          <w:spacing w:val="21"/>
          <w:sz w:val="21"/>
          <w:szCs w:val="21"/>
          <w:highlight w:val="none"/>
          <w:lang w:val="en-US" w:eastAsia="zh-CN"/>
        </w:rPr>
        <w:t>盖章</w:t>
      </w:r>
      <w:r>
        <w:rPr>
          <w:rFonts w:hint="eastAsia" w:ascii="宋体" w:hAnsi="宋体" w:cs="宋体"/>
          <w:color w:val="auto"/>
          <w:spacing w:val="21"/>
          <w:sz w:val="21"/>
          <w:szCs w:val="21"/>
          <w:highlight w:val="none"/>
          <w:lang w:val="en-US" w:eastAsia="zh-CN"/>
        </w:rPr>
        <w:t>）：</w:t>
      </w:r>
      <w:r>
        <w:rPr>
          <w:rFonts w:hint="eastAsia" w:ascii="宋体" w:hAnsi="宋体" w:eastAsia="宋体" w:cs="宋体"/>
          <w:color w:val="auto"/>
          <w:spacing w:val="21"/>
          <w:sz w:val="21"/>
          <w:szCs w:val="21"/>
          <w:highlight w:val="none"/>
          <w:lang w:val="en-US" w:eastAsia="zh-CN"/>
        </w:rPr>
        <w:t xml:space="preserve">         </w:t>
      </w:r>
    </w:p>
    <w:p w14:paraId="519391B1">
      <w:pPr>
        <w:shd w:val="clear" w:color="auto" w:fill="auto"/>
        <w:wordWrap w:val="0"/>
        <w:spacing w:before="1" w:line="477" w:lineRule="auto"/>
        <w:ind w:right="121" w:firstLine="252" w:firstLineChars="100"/>
        <w:jc w:val="right"/>
        <w:rPr>
          <w:rFonts w:hint="eastAsia" w:ascii="宋体" w:hAnsi="宋体" w:eastAsia="宋体" w:cs="宋体"/>
          <w:color w:val="auto"/>
          <w:spacing w:val="21"/>
          <w:sz w:val="21"/>
          <w:szCs w:val="21"/>
          <w:highlight w:val="none"/>
          <w:lang w:val="en-US" w:eastAsia="zh-CN"/>
        </w:rPr>
      </w:pPr>
      <w:r>
        <w:rPr>
          <w:rFonts w:hint="eastAsia" w:ascii="宋体" w:hAnsi="宋体" w:eastAsia="宋体" w:cs="宋体"/>
          <w:color w:val="auto"/>
          <w:spacing w:val="21"/>
          <w:sz w:val="21"/>
          <w:szCs w:val="21"/>
          <w:highlight w:val="none"/>
          <w:lang w:val="en-US" w:eastAsia="zh-CN"/>
        </w:rPr>
        <w:t xml:space="preserve"> </w:t>
      </w:r>
      <w:r>
        <w:rPr>
          <w:rFonts w:hint="eastAsia" w:ascii="宋体" w:hAnsi="宋体" w:cs="宋体"/>
          <w:color w:val="auto"/>
          <w:spacing w:val="21"/>
          <w:sz w:val="21"/>
          <w:szCs w:val="21"/>
          <w:highlight w:val="none"/>
          <w:lang w:val="en-US" w:eastAsia="zh-CN"/>
        </w:rPr>
        <w:t xml:space="preserve">   </w:t>
      </w:r>
      <w:r>
        <w:rPr>
          <w:rFonts w:hint="eastAsia" w:ascii="宋体" w:hAnsi="宋体" w:eastAsia="宋体" w:cs="宋体"/>
          <w:color w:val="auto"/>
          <w:spacing w:val="21"/>
          <w:sz w:val="21"/>
          <w:szCs w:val="21"/>
          <w:highlight w:val="none"/>
          <w:lang w:val="en-US" w:eastAsia="zh-CN"/>
        </w:rPr>
        <w:t>法定代表人</w:t>
      </w:r>
      <w:r>
        <w:rPr>
          <w:rFonts w:hint="eastAsia" w:ascii="宋体" w:hAnsi="宋体" w:cs="宋体"/>
          <w:color w:val="auto"/>
          <w:spacing w:val="21"/>
          <w:sz w:val="21"/>
          <w:szCs w:val="21"/>
          <w:highlight w:val="none"/>
          <w:lang w:val="en-US" w:eastAsia="zh-CN"/>
        </w:rPr>
        <w:t>（</w:t>
      </w:r>
      <w:r>
        <w:rPr>
          <w:rFonts w:hint="eastAsia" w:ascii="宋体" w:hAnsi="宋体" w:eastAsia="宋体" w:cs="宋体"/>
          <w:color w:val="auto"/>
          <w:spacing w:val="21"/>
          <w:sz w:val="21"/>
          <w:szCs w:val="21"/>
          <w:highlight w:val="none"/>
          <w:lang w:val="en-US" w:eastAsia="zh-CN"/>
        </w:rPr>
        <w:t>亲笔签名</w:t>
      </w:r>
      <w:r>
        <w:rPr>
          <w:rFonts w:hint="eastAsia" w:ascii="宋体" w:hAnsi="宋体" w:cs="宋体"/>
          <w:color w:val="auto"/>
          <w:spacing w:val="21"/>
          <w:sz w:val="21"/>
          <w:szCs w:val="21"/>
          <w:highlight w:val="none"/>
          <w:lang w:val="en-US" w:eastAsia="zh-CN"/>
        </w:rPr>
        <w:t>）：</w:t>
      </w:r>
      <w:r>
        <w:rPr>
          <w:rFonts w:hint="eastAsia" w:ascii="宋体" w:hAnsi="宋体" w:eastAsia="宋体" w:cs="宋体"/>
          <w:color w:val="auto"/>
          <w:spacing w:val="21"/>
          <w:sz w:val="21"/>
          <w:szCs w:val="21"/>
          <w:highlight w:val="none"/>
          <w:lang w:val="en-US" w:eastAsia="zh-CN"/>
        </w:rPr>
        <w:t xml:space="preserve">         </w:t>
      </w:r>
    </w:p>
    <w:p w14:paraId="132820C1">
      <w:pPr>
        <w:shd w:val="clear" w:color="auto" w:fill="auto"/>
        <w:wordWrap w:val="0"/>
        <w:spacing w:before="1" w:line="477" w:lineRule="auto"/>
        <w:ind w:right="121" w:firstLine="252" w:firstLineChars="100"/>
        <w:jc w:val="center"/>
      </w:pPr>
      <w:r>
        <w:rPr>
          <w:rFonts w:hint="eastAsia" w:ascii="宋体" w:hAnsi="宋体" w:eastAsia="宋体" w:cs="宋体"/>
          <w:color w:val="auto"/>
          <w:spacing w:val="21"/>
          <w:sz w:val="21"/>
          <w:szCs w:val="21"/>
          <w:highlight w:val="none"/>
          <w:lang w:val="en-US" w:eastAsia="zh-CN"/>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5"/>
          <w:sz w:val="21"/>
          <w:szCs w:val="21"/>
          <w:highlight w:val="none"/>
        </w:rPr>
        <w:t xml:space="preserve">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第%1章"/>
      <w:lvlJc w:val="left"/>
    </w:lvl>
    <w:lvl w:ilvl="1" w:tentative="0">
      <w:start w:val="1"/>
      <w:numFmt w:val="none"/>
      <w:suff w:val="nothing"/>
      <w:lvlText w:val=""/>
      <w:lvlJc w:val="left"/>
    </w:lvl>
    <w:lvl w:ilvl="2" w:tentative="0">
      <w:start w:val="1"/>
      <w:numFmt w:val="none"/>
      <w:pStyle w:val="3"/>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YmNlMDQ5NDlkODE3MWU2ZWEyZmM1ZDJjNzA1MTAifQ=="/>
  </w:docVars>
  <w:rsids>
    <w:rsidRoot w:val="00000000"/>
    <w:rsid w:val="00FB0053"/>
    <w:rsid w:val="04F27A0F"/>
    <w:rsid w:val="074654A2"/>
    <w:rsid w:val="0967108D"/>
    <w:rsid w:val="0A165F4E"/>
    <w:rsid w:val="0D2B61B4"/>
    <w:rsid w:val="0D433624"/>
    <w:rsid w:val="0FAF5A67"/>
    <w:rsid w:val="11F37342"/>
    <w:rsid w:val="18422604"/>
    <w:rsid w:val="1A331C30"/>
    <w:rsid w:val="1AF351E3"/>
    <w:rsid w:val="1CAB0EA4"/>
    <w:rsid w:val="1E701F0F"/>
    <w:rsid w:val="1ED146E2"/>
    <w:rsid w:val="1F0A6E58"/>
    <w:rsid w:val="22A50220"/>
    <w:rsid w:val="24AF4B7D"/>
    <w:rsid w:val="24BA2C03"/>
    <w:rsid w:val="26D61DF6"/>
    <w:rsid w:val="28DC12FF"/>
    <w:rsid w:val="29D07A70"/>
    <w:rsid w:val="29E2214C"/>
    <w:rsid w:val="2A304BA5"/>
    <w:rsid w:val="2C147B1F"/>
    <w:rsid w:val="315B50B1"/>
    <w:rsid w:val="3321133C"/>
    <w:rsid w:val="351F2D37"/>
    <w:rsid w:val="37F54B45"/>
    <w:rsid w:val="381F1343"/>
    <w:rsid w:val="3B4262F3"/>
    <w:rsid w:val="3CB23141"/>
    <w:rsid w:val="3E126451"/>
    <w:rsid w:val="428064E0"/>
    <w:rsid w:val="43B21382"/>
    <w:rsid w:val="44F03920"/>
    <w:rsid w:val="47160F29"/>
    <w:rsid w:val="48DD3AFF"/>
    <w:rsid w:val="49A44445"/>
    <w:rsid w:val="4A363944"/>
    <w:rsid w:val="4BFA5A39"/>
    <w:rsid w:val="4D6D60D4"/>
    <w:rsid w:val="4D7D0EEB"/>
    <w:rsid w:val="4DAD3AA0"/>
    <w:rsid w:val="4DD4156E"/>
    <w:rsid w:val="4DF5092A"/>
    <w:rsid w:val="509F5F8B"/>
    <w:rsid w:val="51633DAA"/>
    <w:rsid w:val="532A53A1"/>
    <w:rsid w:val="57CA16F3"/>
    <w:rsid w:val="580A1AEF"/>
    <w:rsid w:val="598F614F"/>
    <w:rsid w:val="5AB542B6"/>
    <w:rsid w:val="5ABE706E"/>
    <w:rsid w:val="5D844640"/>
    <w:rsid w:val="5E2733FB"/>
    <w:rsid w:val="5FD255E8"/>
    <w:rsid w:val="61C64CD9"/>
    <w:rsid w:val="62BE0EC0"/>
    <w:rsid w:val="65941F29"/>
    <w:rsid w:val="65E6701A"/>
    <w:rsid w:val="678C511D"/>
    <w:rsid w:val="6E4A0A40"/>
    <w:rsid w:val="71F80EDE"/>
    <w:rsid w:val="72730565"/>
    <w:rsid w:val="72DE78FE"/>
    <w:rsid w:val="72E87C4A"/>
    <w:rsid w:val="737F2F3A"/>
    <w:rsid w:val="73AE030E"/>
    <w:rsid w:val="73C71690"/>
    <w:rsid w:val="749B3DA3"/>
    <w:rsid w:val="76AA362D"/>
    <w:rsid w:val="77B21B30"/>
    <w:rsid w:val="78B43685"/>
    <w:rsid w:val="7A4363ED"/>
    <w:rsid w:val="7BCB7664"/>
    <w:rsid w:val="7C31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beforeLines="0" w:after="260" w:afterLines="0" w:line="416" w:lineRule="atLeast"/>
      <w:textAlignment w:val="baseline"/>
      <w:outlineLvl w:val="2"/>
    </w:pPr>
    <w:rPr>
      <w:rFonts w:ascii="宋体"/>
      <w:b/>
      <w:kern w:val="0"/>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00" w:afterLines="0" w:line="440" w:lineRule="exact"/>
      <w:ind w:right="-2" w:rightChars="-1"/>
    </w:pPr>
    <w:rPr>
      <w:rFonts w:ascii="宋体" w:hAnsi="宋体"/>
      <w:sz w:val="28"/>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qFormat/>
    <w:uiPriority w:val="0"/>
    <w:pPr>
      <w:ind w:firstLine="420"/>
    </w:pPr>
  </w:style>
  <w:style w:type="character" w:styleId="9">
    <w:name w:val="page number"/>
    <w:basedOn w:val="8"/>
    <w:qFormat/>
    <w:uiPriority w:val="0"/>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3905</Words>
  <Characters>4132</Characters>
  <Lines>0</Lines>
  <Paragraphs>0</Paragraphs>
  <TotalTime>14</TotalTime>
  <ScaleCrop>false</ScaleCrop>
  <LinksUpToDate>false</LinksUpToDate>
  <CharactersWithSpaces>4260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dcterms:modified xsi:type="dcterms:W3CDTF">2025-07-10T08:46:53Z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171E5DF1569C440B84B8A06AAFBD6C34_12</vt:lpwstr>
  </property>
  <property fmtid="{D5CDD505-2E9C-101B-9397-08002B2CF9AE}" pid="4" name="KSOTemplateDocerSaveRecord">
    <vt:lpwstr>eyJoZGlkIjoiMzZkMDE4MzIwMmMwZjQ0M2NjYjQ1NjY2NDBjMDJiOTQifQ==</vt:lpwstr>
  </property>
</Properties>
</file>