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677" w:rsidRDefault="00A84FF3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薛家镇</w:t>
      </w:r>
      <w:r>
        <w:rPr>
          <w:rFonts w:hint="eastAsia"/>
          <w:b/>
          <w:bCs/>
          <w:sz w:val="30"/>
          <w:szCs w:val="30"/>
        </w:rPr>
        <w:t>2025</w:t>
      </w:r>
      <w:r>
        <w:rPr>
          <w:rFonts w:hint="eastAsia"/>
          <w:b/>
          <w:bCs/>
          <w:sz w:val="30"/>
          <w:szCs w:val="30"/>
        </w:rPr>
        <w:t>年排口溯源管网修复改造工程</w:t>
      </w:r>
      <w:proofErr w:type="gramStart"/>
      <w:r>
        <w:rPr>
          <w:rFonts w:hint="eastAsia"/>
          <w:b/>
          <w:bCs/>
          <w:sz w:val="30"/>
          <w:szCs w:val="30"/>
        </w:rPr>
        <w:t>图纸编标问题</w:t>
      </w:r>
      <w:proofErr w:type="gramEnd"/>
    </w:p>
    <w:p w:rsidR="00642677" w:rsidRDefault="00642677">
      <w:pPr>
        <w:jc w:val="center"/>
        <w:rPr>
          <w:b/>
          <w:bCs/>
          <w:sz w:val="30"/>
          <w:szCs w:val="30"/>
        </w:rPr>
      </w:pPr>
    </w:p>
    <w:p w:rsidR="00642677" w:rsidRDefault="00A84FF3">
      <w:r>
        <w:rPr>
          <w:rFonts w:hint="eastAsia"/>
        </w:rPr>
        <w:t>1</w:t>
      </w:r>
      <w:r>
        <w:rPr>
          <w:rFonts w:hint="eastAsia"/>
        </w:rPr>
        <w:t>、如下数量雨水管的平面位置在哪里？</w:t>
      </w:r>
    </w:p>
    <w:p w:rsidR="00642677" w:rsidRDefault="00642677"/>
    <w:p w:rsidR="00642677" w:rsidRDefault="00A84FF3">
      <w:r>
        <w:rPr>
          <w:noProof/>
        </w:rPr>
        <w:drawing>
          <wp:inline distT="0" distB="0" distL="114300" distR="114300">
            <wp:extent cx="5273040" cy="1828800"/>
            <wp:effectExtent l="0" t="0" r="0" b="0"/>
            <wp:docPr id="1" name="图片 1" descr="1745370379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4537037936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677" w:rsidRDefault="00A84FF3"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回复：</w:t>
      </w:r>
      <w:r>
        <w:rPr>
          <w:rFonts w:hint="eastAsia"/>
          <w:highlight w:val="yellow"/>
        </w:rPr>
        <w:t>DN225</w:t>
      </w:r>
      <w:r>
        <w:rPr>
          <w:rFonts w:hint="eastAsia"/>
          <w:highlight w:val="yellow"/>
        </w:rPr>
        <w:t>和</w:t>
      </w:r>
      <w:r>
        <w:rPr>
          <w:rFonts w:hint="eastAsia"/>
          <w:highlight w:val="yellow"/>
        </w:rPr>
        <w:t>DN300</w:t>
      </w:r>
      <w:r>
        <w:rPr>
          <w:rFonts w:hint="eastAsia"/>
          <w:highlight w:val="yellow"/>
        </w:rPr>
        <w:t>为</w:t>
      </w:r>
      <w:r>
        <w:rPr>
          <w:highlight w:val="yellow"/>
        </w:rPr>
        <w:t>雨水口</w:t>
      </w:r>
      <w:r>
        <w:rPr>
          <w:rFonts w:hint="eastAsia"/>
          <w:highlight w:val="yellow"/>
        </w:rPr>
        <w:t>连接管恢复</w:t>
      </w:r>
      <w:r>
        <w:rPr>
          <w:highlight w:val="yellow"/>
        </w:rPr>
        <w:t>量，工程</w:t>
      </w:r>
      <w:proofErr w:type="gramStart"/>
      <w:r>
        <w:rPr>
          <w:highlight w:val="yellow"/>
        </w:rPr>
        <w:t>量暂估</w:t>
      </w:r>
      <w:proofErr w:type="gramEnd"/>
      <w:r>
        <w:rPr>
          <w:highlight w:val="yellow"/>
        </w:rPr>
        <w:t>；</w:t>
      </w:r>
      <w:r>
        <w:rPr>
          <w:rFonts w:hint="eastAsia"/>
          <w:highlight w:val="yellow"/>
        </w:rPr>
        <w:t>DN400</w:t>
      </w:r>
      <w:r>
        <w:rPr>
          <w:rFonts w:hint="eastAsia"/>
          <w:highlight w:val="yellow"/>
        </w:rPr>
        <w:t>为</w:t>
      </w:r>
      <w:r>
        <w:rPr>
          <w:highlight w:val="yellow"/>
        </w:rPr>
        <w:t>金融路</w:t>
      </w:r>
      <w:r>
        <w:rPr>
          <w:rFonts w:hint="eastAsia"/>
          <w:highlight w:val="yellow"/>
        </w:rPr>
        <w:t>Y30-Y30-1</w:t>
      </w:r>
      <w:r>
        <w:rPr>
          <w:rFonts w:hint="eastAsia"/>
          <w:highlight w:val="yellow"/>
        </w:rPr>
        <w:t>管段。</w:t>
      </w:r>
    </w:p>
    <w:p w:rsidR="00642677" w:rsidRDefault="00A84FF3">
      <w:pPr>
        <w:numPr>
          <w:ilvl w:val="0"/>
          <w:numId w:val="1"/>
        </w:numPr>
      </w:pPr>
      <w:r>
        <w:rPr>
          <w:rFonts w:hint="eastAsia"/>
        </w:rPr>
        <w:t>如下检查井在平面图上未标注规格及标高。</w:t>
      </w:r>
    </w:p>
    <w:p w:rsidR="00642677" w:rsidRDefault="00A84FF3">
      <w:r>
        <w:rPr>
          <w:noProof/>
        </w:rPr>
        <w:drawing>
          <wp:inline distT="0" distB="0" distL="114300" distR="114300">
            <wp:extent cx="5120640" cy="1501140"/>
            <wp:effectExtent l="0" t="0" r="0" b="7620"/>
            <wp:docPr id="2" name="图片 2" descr="1745370771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453707710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0640" cy="150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677" w:rsidRPr="00A84FF3" w:rsidRDefault="00A84FF3"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回复：污水</w:t>
      </w:r>
      <w:r>
        <w:rPr>
          <w:highlight w:val="yellow"/>
        </w:rPr>
        <w:t>井工程量</w:t>
      </w:r>
      <w:proofErr w:type="gramStart"/>
      <w:r>
        <w:rPr>
          <w:highlight w:val="yellow"/>
        </w:rPr>
        <w:t>为暂估</w:t>
      </w:r>
      <w:proofErr w:type="gramEnd"/>
      <w:r>
        <w:rPr>
          <w:highlight w:val="yellow"/>
        </w:rPr>
        <w:t>；</w:t>
      </w:r>
      <w:r>
        <w:rPr>
          <w:rFonts w:hint="eastAsia"/>
          <w:highlight w:val="yellow"/>
        </w:rPr>
        <w:t>1700X1100</w:t>
      </w:r>
      <w:r>
        <w:rPr>
          <w:rFonts w:hint="eastAsia"/>
          <w:highlight w:val="yellow"/>
        </w:rPr>
        <w:t>为</w:t>
      </w:r>
      <w:proofErr w:type="gramStart"/>
      <w:r w:rsidRPr="00A84FF3">
        <w:rPr>
          <w:rFonts w:hint="eastAsia"/>
        </w:rPr>
        <w:t>吕墅</w:t>
      </w:r>
      <w:proofErr w:type="gramEnd"/>
      <w:r w:rsidRPr="00A84FF3">
        <w:rPr>
          <w:rFonts w:hint="eastAsia"/>
        </w:rPr>
        <w:t>西路</w:t>
      </w:r>
      <w:r>
        <w:rPr>
          <w:rFonts w:hint="eastAsia"/>
        </w:rPr>
        <w:t>增加</w:t>
      </w:r>
      <w:r>
        <w:t>井；</w:t>
      </w:r>
      <w:r>
        <w:rPr>
          <w:rFonts w:hint="eastAsia"/>
        </w:rPr>
        <w:t>其余</w:t>
      </w:r>
      <w:r>
        <w:t>为</w:t>
      </w:r>
      <w:r w:rsidRPr="00A84FF3">
        <w:rPr>
          <w:rFonts w:hint="eastAsia"/>
        </w:rPr>
        <w:t>正强路</w:t>
      </w:r>
      <w:r>
        <w:rPr>
          <w:rFonts w:hint="eastAsia"/>
        </w:rPr>
        <w:t>、</w:t>
      </w:r>
      <w:proofErr w:type="gramStart"/>
      <w:r w:rsidRPr="00A84FF3">
        <w:rPr>
          <w:rFonts w:hint="eastAsia"/>
        </w:rPr>
        <w:t>瀛</w:t>
      </w:r>
      <w:proofErr w:type="gramEnd"/>
      <w:r w:rsidRPr="00A84FF3">
        <w:rPr>
          <w:rFonts w:hint="eastAsia"/>
        </w:rPr>
        <w:t>平路</w:t>
      </w:r>
      <w:r>
        <w:rPr>
          <w:rFonts w:hint="eastAsia"/>
        </w:rPr>
        <w:t>增加</w:t>
      </w:r>
      <w:r>
        <w:t>井；</w:t>
      </w:r>
      <w:r>
        <w:rPr>
          <w:rFonts w:hint="eastAsia"/>
        </w:rPr>
        <w:t>1200</w:t>
      </w:r>
      <w:r>
        <w:t>X1100</w:t>
      </w:r>
      <w:r>
        <w:rPr>
          <w:rFonts w:hint="eastAsia"/>
        </w:rPr>
        <w:t>井</w:t>
      </w:r>
      <w:r>
        <w:t>工程量预留一座。</w:t>
      </w:r>
      <w:r>
        <w:rPr>
          <w:rFonts w:hint="eastAsia"/>
        </w:rPr>
        <w:t>具体</w:t>
      </w:r>
      <w:r>
        <w:t>详见工程量及平面图，已补充检查井</w:t>
      </w:r>
      <w:r>
        <w:rPr>
          <w:rFonts w:hint="eastAsia"/>
        </w:rPr>
        <w:t>井号</w:t>
      </w:r>
      <w:r>
        <w:t>。</w:t>
      </w:r>
    </w:p>
    <w:p w:rsidR="00642677" w:rsidRDefault="00A84FF3">
      <w:r>
        <w:rPr>
          <w:rFonts w:hint="eastAsia"/>
        </w:rPr>
        <w:t>3</w:t>
      </w:r>
      <w:r>
        <w:rPr>
          <w:rFonts w:hint="eastAsia"/>
        </w:rPr>
        <w:t>、钢板桩支护在平面图上的位置？若需考虑挖淤泥，深度多少？</w:t>
      </w:r>
    </w:p>
    <w:p w:rsidR="00642677" w:rsidRDefault="00642677"/>
    <w:p w:rsidR="00642677" w:rsidRDefault="00A84FF3">
      <w:r>
        <w:rPr>
          <w:noProof/>
        </w:rPr>
        <w:drawing>
          <wp:inline distT="0" distB="0" distL="114300" distR="114300">
            <wp:extent cx="5270500" cy="349250"/>
            <wp:effectExtent l="0" t="0" r="2540" b="1270"/>
            <wp:docPr id="3" name="图片 3" descr="17453708659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74537086599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4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677" w:rsidRDefault="00A84FF3"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回复：工程</w:t>
      </w:r>
      <w:proofErr w:type="gramStart"/>
      <w:r>
        <w:rPr>
          <w:rFonts w:hint="eastAsia"/>
          <w:highlight w:val="yellow"/>
        </w:rPr>
        <w:t>量</w:t>
      </w:r>
      <w:r>
        <w:rPr>
          <w:highlight w:val="yellow"/>
        </w:rPr>
        <w:t>暂估</w:t>
      </w:r>
      <w:proofErr w:type="gramEnd"/>
      <w:r>
        <w:rPr>
          <w:highlight w:val="yellow"/>
        </w:rPr>
        <w:t>，</w:t>
      </w:r>
      <w:r>
        <w:rPr>
          <w:rFonts w:hint="eastAsia"/>
          <w:highlight w:val="yellow"/>
        </w:rPr>
        <w:t>根据</w:t>
      </w:r>
      <w:r>
        <w:rPr>
          <w:highlight w:val="yellow"/>
        </w:rPr>
        <w:t>去年同类项目的</w:t>
      </w:r>
      <w:r>
        <w:rPr>
          <w:rFonts w:hint="eastAsia"/>
          <w:highlight w:val="yellow"/>
        </w:rPr>
        <w:t>实施</w:t>
      </w:r>
      <w:r>
        <w:rPr>
          <w:highlight w:val="yellow"/>
        </w:rPr>
        <w:t>经验，</w:t>
      </w:r>
      <w:r>
        <w:rPr>
          <w:rFonts w:hint="eastAsia"/>
          <w:highlight w:val="yellow"/>
        </w:rPr>
        <w:t>原则</w:t>
      </w:r>
      <w:r>
        <w:rPr>
          <w:highlight w:val="yellow"/>
        </w:rPr>
        <w:t>上</w:t>
      </w:r>
      <w:r>
        <w:rPr>
          <w:rFonts w:hint="eastAsia"/>
          <w:highlight w:val="yellow"/>
        </w:rPr>
        <w:t>施工</w:t>
      </w:r>
      <w:r>
        <w:rPr>
          <w:highlight w:val="yellow"/>
        </w:rPr>
        <w:t>不考虑</w:t>
      </w:r>
      <w:r>
        <w:rPr>
          <w:rFonts w:hint="eastAsia"/>
          <w:highlight w:val="yellow"/>
        </w:rPr>
        <w:t>采用</w:t>
      </w:r>
      <w:r>
        <w:rPr>
          <w:highlight w:val="yellow"/>
        </w:rPr>
        <w:t>钢板桩</w:t>
      </w:r>
      <w:r>
        <w:rPr>
          <w:rFonts w:hint="eastAsia"/>
          <w:highlight w:val="yellow"/>
        </w:rPr>
        <w:t>，</w:t>
      </w:r>
      <w:r>
        <w:rPr>
          <w:highlight w:val="yellow"/>
        </w:rPr>
        <w:t>建议按项</w:t>
      </w:r>
      <w:r>
        <w:rPr>
          <w:rFonts w:hint="eastAsia"/>
          <w:highlight w:val="yellow"/>
        </w:rPr>
        <w:t>预留</w:t>
      </w:r>
      <w:r>
        <w:rPr>
          <w:highlight w:val="yellow"/>
        </w:rPr>
        <w:t>费用。</w:t>
      </w:r>
    </w:p>
    <w:p w:rsidR="00642677" w:rsidRPr="00A84FF3" w:rsidRDefault="00642677"/>
    <w:p w:rsidR="00642677" w:rsidRDefault="00A84FF3">
      <w:r>
        <w:rPr>
          <w:rFonts w:hint="eastAsia"/>
        </w:rPr>
        <w:t>4</w:t>
      </w:r>
      <w:r>
        <w:rPr>
          <w:rFonts w:hint="eastAsia"/>
        </w:rPr>
        <w:t>、</w:t>
      </w:r>
      <w:proofErr w:type="gramStart"/>
      <w:r>
        <w:rPr>
          <w:rFonts w:hint="eastAsia"/>
        </w:rPr>
        <w:t>砼</w:t>
      </w:r>
      <w:proofErr w:type="gramEnd"/>
      <w:r>
        <w:rPr>
          <w:rFonts w:hint="eastAsia"/>
        </w:rPr>
        <w:t>面及沥青</w:t>
      </w:r>
      <w:proofErr w:type="gramStart"/>
      <w:r>
        <w:rPr>
          <w:rFonts w:hint="eastAsia"/>
        </w:rPr>
        <w:t>面恢复</w:t>
      </w:r>
      <w:proofErr w:type="gramEnd"/>
      <w:r>
        <w:rPr>
          <w:rFonts w:hint="eastAsia"/>
        </w:rPr>
        <w:t>工程量与拆除工程量一致？</w:t>
      </w:r>
    </w:p>
    <w:p w:rsidR="00642677" w:rsidRDefault="00A84FF3">
      <w:r>
        <w:rPr>
          <w:noProof/>
        </w:rPr>
        <w:drawing>
          <wp:inline distT="0" distB="0" distL="114300" distR="114300">
            <wp:extent cx="5267325" cy="466725"/>
            <wp:effectExtent l="0" t="0" r="5715" b="5715"/>
            <wp:docPr id="4" name="图片 4" descr="1745371026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74537102605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677" w:rsidRDefault="00A84FF3">
      <w:pPr>
        <w:rPr>
          <w:highlight w:val="yellow"/>
        </w:rPr>
      </w:pPr>
      <w:r>
        <w:rPr>
          <w:rFonts w:hint="eastAsia"/>
          <w:highlight w:val="yellow"/>
        </w:rPr>
        <w:t>回复：是的</w:t>
      </w:r>
    </w:p>
    <w:p w:rsidR="00642677" w:rsidRDefault="00642677"/>
    <w:p w:rsidR="00642677" w:rsidRDefault="00A84FF3">
      <w:r>
        <w:rPr>
          <w:rFonts w:hint="eastAsia"/>
        </w:rPr>
        <w:t>5</w:t>
      </w:r>
      <w:r>
        <w:rPr>
          <w:rFonts w:hint="eastAsia"/>
        </w:rPr>
        <w:t>、人行道恢复结构层</w:t>
      </w:r>
      <w:r>
        <w:rPr>
          <w:rFonts w:hint="eastAsia"/>
        </w:rPr>
        <w:t>:10cm</w:t>
      </w:r>
      <w:r>
        <w:rPr>
          <w:rFonts w:hint="eastAsia"/>
        </w:rPr>
        <w:t>碎石</w:t>
      </w:r>
      <w:r>
        <w:rPr>
          <w:rFonts w:hint="eastAsia"/>
        </w:rPr>
        <w:t>+15cmC20</w:t>
      </w:r>
      <w:r>
        <w:rPr>
          <w:rFonts w:hint="eastAsia"/>
        </w:rPr>
        <w:t>混凝土</w:t>
      </w:r>
      <w:r>
        <w:rPr>
          <w:rFonts w:hint="eastAsia"/>
        </w:rPr>
        <w:t>+3cmM15</w:t>
      </w:r>
      <w:r>
        <w:rPr>
          <w:rFonts w:hint="eastAsia"/>
        </w:rPr>
        <w:t>水泥砂浆</w:t>
      </w:r>
      <w:r>
        <w:rPr>
          <w:rFonts w:hint="eastAsia"/>
        </w:rPr>
        <w:t>+6cm</w:t>
      </w:r>
      <w:r>
        <w:rPr>
          <w:rFonts w:hint="eastAsia"/>
        </w:rPr>
        <w:t>苏普洛克砖，拆除的工程量是否与恢复的工程量一致？是否要考虑平、</w:t>
      </w:r>
      <w:proofErr w:type="gramStart"/>
      <w:r>
        <w:rPr>
          <w:rFonts w:hint="eastAsia"/>
        </w:rPr>
        <w:t>侧石恢复</w:t>
      </w:r>
      <w:proofErr w:type="gramEnd"/>
      <w:r>
        <w:rPr>
          <w:rFonts w:hint="eastAsia"/>
        </w:rPr>
        <w:t>及拆除工程量？</w:t>
      </w:r>
    </w:p>
    <w:p w:rsidR="00642677" w:rsidRDefault="00A84FF3">
      <w:r>
        <w:rPr>
          <w:noProof/>
        </w:rPr>
        <w:lastRenderedPageBreak/>
        <w:drawing>
          <wp:inline distT="0" distB="0" distL="114300" distR="114300">
            <wp:extent cx="5269865" cy="615315"/>
            <wp:effectExtent l="0" t="0" r="3175" b="9525"/>
            <wp:docPr id="5" name="图片 5" descr="1745371143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74537114325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677" w:rsidRDefault="00A84FF3"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回复：是的</w:t>
      </w:r>
      <w:r>
        <w:rPr>
          <w:highlight w:val="yellow"/>
        </w:rPr>
        <w:t>，</w:t>
      </w:r>
      <w:r>
        <w:rPr>
          <w:rFonts w:hint="eastAsia"/>
          <w:highlight w:val="yellow"/>
        </w:rPr>
        <w:t>建议</w:t>
      </w:r>
      <w:r>
        <w:rPr>
          <w:highlight w:val="yellow"/>
        </w:rPr>
        <w:t>考虑</w:t>
      </w:r>
      <w:proofErr w:type="gramStart"/>
      <w:r>
        <w:rPr>
          <w:highlight w:val="yellow"/>
        </w:rPr>
        <w:t>侧平石</w:t>
      </w:r>
      <w:r>
        <w:rPr>
          <w:rFonts w:hint="eastAsia"/>
          <w:highlight w:val="yellow"/>
        </w:rPr>
        <w:t>恢复</w:t>
      </w:r>
      <w:proofErr w:type="gramEnd"/>
      <w:r>
        <w:rPr>
          <w:highlight w:val="yellow"/>
        </w:rPr>
        <w:t>的量</w:t>
      </w:r>
    </w:p>
    <w:p w:rsidR="00642677" w:rsidRDefault="00642677"/>
    <w:p w:rsidR="00642677" w:rsidRDefault="00A84FF3">
      <w:pPr>
        <w:numPr>
          <w:ilvl w:val="0"/>
          <w:numId w:val="2"/>
        </w:numPr>
      </w:pPr>
      <w:r>
        <w:rPr>
          <w:rFonts w:hint="eastAsia"/>
        </w:rPr>
        <w:t>汉江路、丽园路、</w:t>
      </w:r>
      <w:proofErr w:type="gramStart"/>
      <w:r>
        <w:rPr>
          <w:rFonts w:hint="eastAsia"/>
        </w:rPr>
        <w:t>吕墅</w:t>
      </w:r>
      <w:proofErr w:type="gramEnd"/>
      <w:r>
        <w:rPr>
          <w:rFonts w:hint="eastAsia"/>
        </w:rPr>
        <w:t>一路、</w:t>
      </w:r>
      <w:proofErr w:type="gramStart"/>
      <w:r>
        <w:rPr>
          <w:rFonts w:hint="eastAsia"/>
        </w:rPr>
        <w:t>吕墅</w:t>
      </w:r>
      <w:proofErr w:type="gramEnd"/>
      <w:r>
        <w:rPr>
          <w:rFonts w:hint="eastAsia"/>
        </w:rPr>
        <w:t>二路、</w:t>
      </w:r>
      <w:proofErr w:type="gramStart"/>
      <w:r>
        <w:rPr>
          <w:rFonts w:hint="eastAsia"/>
        </w:rPr>
        <w:t>吕墅</w:t>
      </w:r>
      <w:proofErr w:type="gramEnd"/>
      <w:r>
        <w:rPr>
          <w:rFonts w:hint="eastAsia"/>
        </w:rPr>
        <w:t>西路、</w:t>
      </w:r>
      <w:proofErr w:type="gramStart"/>
      <w:r>
        <w:rPr>
          <w:rFonts w:hint="eastAsia"/>
        </w:rPr>
        <w:t>顺园路</w:t>
      </w:r>
      <w:proofErr w:type="gramEnd"/>
      <w:r>
        <w:rPr>
          <w:rFonts w:hint="eastAsia"/>
        </w:rPr>
        <w:t>、</w:t>
      </w:r>
      <w:proofErr w:type="gramStart"/>
      <w:r>
        <w:rPr>
          <w:rFonts w:hint="eastAsia"/>
        </w:rPr>
        <w:t>瀛</w:t>
      </w:r>
      <w:proofErr w:type="gramEnd"/>
      <w:r>
        <w:rPr>
          <w:rFonts w:hint="eastAsia"/>
        </w:rPr>
        <w:t>平路、正强路开挖的原始地坪和设计标高未标注。</w:t>
      </w:r>
    </w:p>
    <w:p w:rsidR="00642677" w:rsidRDefault="00A84FF3"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回复：本</w:t>
      </w:r>
      <w:r>
        <w:rPr>
          <w:highlight w:val="yellow"/>
        </w:rPr>
        <w:t>项目未进行</w:t>
      </w:r>
      <w:r>
        <w:rPr>
          <w:rFonts w:hint="eastAsia"/>
          <w:highlight w:val="yellow"/>
        </w:rPr>
        <w:t>地形</w:t>
      </w:r>
      <w:r>
        <w:rPr>
          <w:highlight w:val="yellow"/>
        </w:rPr>
        <w:t>测绘</w:t>
      </w:r>
      <w:r>
        <w:rPr>
          <w:rFonts w:hint="eastAsia"/>
          <w:highlight w:val="yellow"/>
        </w:rPr>
        <w:t>、</w:t>
      </w:r>
      <w:r>
        <w:rPr>
          <w:highlight w:val="yellow"/>
        </w:rPr>
        <w:t>管线</w:t>
      </w:r>
      <w:r>
        <w:rPr>
          <w:rFonts w:hint="eastAsia"/>
          <w:highlight w:val="yellow"/>
        </w:rPr>
        <w:t>测绘</w:t>
      </w:r>
      <w:r>
        <w:rPr>
          <w:highlight w:val="yellow"/>
        </w:rPr>
        <w:t>和道路路面测量</w:t>
      </w:r>
      <w:r>
        <w:rPr>
          <w:rFonts w:hint="eastAsia"/>
          <w:highlight w:val="yellow"/>
        </w:rPr>
        <w:t>，</w:t>
      </w:r>
      <w:r>
        <w:rPr>
          <w:highlight w:val="yellow"/>
        </w:rPr>
        <w:t>开挖土方量</w:t>
      </w:r>
      <w:r>
        <w:rPr>
          <w:rFonts w:hint="eastAsia"/>
          <w:highlight w:val="yellow"/>
        </w:rPr>
        <w:t>只能根据</w:t>
      </w:r>
      <w:r>
        <w:rPr>
          <w:highlight w:val="yellow"/>
        </w:rPr>
        <w:t>大概深度暂估。</w:t>
      </w:r>
    </w:p>
    <w:p w:rsidR="00642677" w:rsidRDefault="00642677"/>
    <w:p w:rsidR="00642677" w:rsidRDefault="00A84FF3">
      <w:r>
        <w:rPr>
          <w:rFonts w:hint="eastAsia"/>
        </w:rPr>
        <w:t>7</w:t>
      </w:r>
      <w:r>
        <w:rPr>
          <w:rFonts w:hint="eastAsia"/>
        </w:rPr>
        <w:t>、碎石、块石</w:t>
      </w:r>
      <w:proofErr w:type="gramStart"/>
      <w:r>
        <w:rPr>
          <w:rFonts w:hint="eastAsia"/>
        </w:rPr>
        <w:t>估</w:t>
      </w:r>
      <w:proofErr w:type="gramEnd"/>
      <w:r>
        <w:rPr>
          <w:rFonts w:hint="eastAsia"/>
        </w:rPr>
        <w:t>多少工程量？</w:t>
      </w:r>
    </w:p>
    <w:p w:rsidR="00642677" w:rsidRDefault="00A84FF3">
      <w:r>
        <w:rPr>
          <w:noProof/>
        </w:rPr>
        <w:drawing>
          <wp:inline distT="0" distB="0" distL="114300" distR="114300">
            <wp:extent cx="5274310" cy="379730"/>
            <wp:effectExtent l="0" t="0" r="13970" b="1270"/>
            <wp:docPr id="6" name="图片 6" descr="1745374433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74537443319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677" w:rsidRDefault="00A84FF3">
      <w:r>
        <w:rPr>
          <w:noProof/>
        </w:rPr>
        <w:drawing>
          <wp:inline distT="0" distB="0" distL="114300" distR="114300">
            <wp:extent cx="5267325" cy="450850"/>
            <wp:effectExtent l="0" t="0" r="5715" b="6350"/>
            <wp:docPr id="7" name="图片 7" descr="1745374713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7453747134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5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677" w:rsidRDefault="00A84FF3"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回复：项目</w:t>
      </w:r>
      <w:r>
        <w:rPr>
          <w:highlight w:val="yellow"/>
        </w:rPr>
        <w:t>未进行勘探，</w:t>
      </w:r>
      <w:r>
        <w:rPr>
          <w:rFonts w:hint="eastAsia"/>
          <w:highlight w:val="yellow"/>
        </w:rPr>
        <w:t>这个</w:t>
      </w:r>
      <w:r>
        <w:rPr>
          <w:highlight w:val="yellow"/>
        </w:rPr>
        <w:t>是设计考虑的不利因素，</w:t>
      </w:r>
      <w:r>
        <w:rPr>
          <w:rFonts w:hint="eastAsia"/>
          <w:highlight w:val="yellow"/>
        </w:rPr>
        <w:t>建议</w:t>
      </w:r>
      <w:r>
        <w:rPr>
          <w:highlight w:val="yellow"/>
        </w:rPr>
        <w:t>只需提供清单和单价，万一施工遇到再</w:t>
      </w:r>
      <w:r>
        <w:rPr>
          <w:rFonts w:hint="eastAsia"/>
          <w:highlight w:val="yellow"/>
        </w:rPr>
        <w:t>根据单价</w:t>
      </w:r>
      <w:r>
        <w:rPr>
          <w:highlight w:val="yellow"/>
        </w:rPr>
        <w:t>实施。</w:t>
      </w:r>
    </w:p>
    <w:p w:rsidR="00642677" w:rsidRDefault="00642677"/>
    <w:p w:rsidR="00642677" w:rsidRDefault="00A84FF3">
      <w:pPr>
        <w:pStyle w:val="a3"/>
        <w:widowControl/>
        <w:spacing w:beforeAutospacing="0" w:afterAutospacing="0"/>
        <w:rPr>
          <w:rFonts w:eastAsia="宋体"/>
        </w:rPr>
      </w:pPr>
      <w:r>
        <w:rPr>
          <w:rFonts w:hint="eastAsia"/>
        </w:rPr>
        <w:t>8</w:t>
      </w:r>
      <w:r>
        <w:rPr>
          <w:rFonts w:hint="eastAsia"/>
        </w:rPr>
        <w:t>、</w:t>
      </w:r>
      <w:r>
        <w:rPr>
          <w:rFonts w:ascii="宋体" w:eastAsia="宋体" w:hAnsi="宋体" w:cs="宋体"/>
          <w:sz w:val="22"/>
          <w:szCs w:val="22"/>
        </w:rPr>
        <w:t>雨水管基础参考断面图</w:t>
      </w:r>
      <w:r>
        <w:rPr>
          <w:rFonts w:ascii="宋体" w:eastAsia="宋体" w:hAnsi="宋体" w:cs="宋体" w:hint="eastAsia"/>
          <w:sz w:val="22"/>
          <w:szCs w:val="22"/>
        </w:rPr>
        <w:t>与说明中的图集基础不一致，以哪个为准？</w:t>
      </w:r>
    </w:p>
    <w:p w:rsidR="00642677" w:rsidRDefault="00642677"/>
    <w:p w:rsidR="00642677" w:rsidRDefault="00A84FF3">
      <w:r>
        <w:rPr>
          <w:noProof/>
        </w:rPr>
        <w:drawing>
          <wp:inline distT="0" distB="0" distL="114300" distR="114300">
            <wp:extent cx="5268595" cy="158750"/>
            <wp:effectExtent l="0" t="0" r="4445" b="8890"/>
            <wp:docPr id="10" name="图片 10" descr="1745376562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74537656250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5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677" w:rsidRDefault="00A84FF3">
      <w:r>
        <w:rPr>
          <w:noProof/>
        </w:rPr>
        <w:drawing>
          <wp:inline distT="0" distB="0" distL="114300" distR="114300">
            <wp:extent cx="4944110" cy="3587115"/>
            <wp:effectExtent l="0" t="0" r="8890" b="9525"/>
            <wp:docPr id="9" name="图片 9" descr="1745376509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74537650912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44110" cy="358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677" w:rsidRDefault="00642677"/>
    <w:p w:rsidR="00642677" w:rsidRDefault="00A84FF3">
      <w:r>
        <w:rPr>
          <w:noProof/>
        </w:rPr>
        <w:lastRenderedPageBreak/>
        <w:drawing>
          <wp:inline distT="0" distB="0" distL="114300" distR="114300">
            <wp:extent cx="4967605" cy="5009515"/>
            <wp:effectExtent l="0" t="0" r="635" b="4445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67605" cy="5009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42677" w:rsidRDefault="00A84FF3"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回复：图纸</w:t>
      </w:r>
      <w:r>
        <w:rPr>
          <w:highlight w:val="yellow"/>
        </w:rPr>
        <w:t>中将雨水开挖做法一删除，按图集</w:t>
      </w:r>
      <w:r>
        <w:rPr>
          <w:rFonts w:hint="eastAsia"/>
          <w:highlight w:val="yellow"/>
        </w:rPr>
        <w:t>实施；</w:t>
      </w:r>
      <w:r>
        <w:rPr>
          <w:highlight w:val="yellow"/>
        </w:rPr>
        <w:t>钢板桩支护的断面做法保留</w:t>
      </w:r>
      <w:r>
        <w:rPr>
          <w:rFonts w:hint="eastAsia"/>
          <w:highlight w:val="yellow"/>
        </w:rPr>
        <w:t>，按</w:t>
      </w:r>
      <w:r>
        <w:rPr>
          <w:highlight w:val="yellow"/>
        </w:rPr>
        <w:t>大样图编标。</w:t>
      </w:r>
      <w:bookmarkStart w:id="0" w:name="_GoBack"/>
      <w:bookmarkEnd w:id="0"/>
    </w:p>
    <w:p w:rsidR="00642677" w:rsidRDefault="00642677"/>
    <w:p w:rsidR="00642677" w:rsidRDefault="00642677"/>
    <w:p w:rsidR="00642677" w:rsidRDefault="00642677"/>
    <w:p w:rsidR="00642677" w:rsidRDefault="00642677"/>
    <w:p w:rsidR="00642677" w:rsidRDefault="00642677"/>
    <w:p w:rsidR="00642677" w:rsidRDefault="00642677"/>
    <w:p w:rsidR="00642677" w:rsidRDefault="00A84FF3"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江苏广</w:t>
      </w:r>
      <w:proofErr w:type="gramStart"/>
      <w:r>
        <w:rPr>
          <w:rFonts w:hint="eastAsia"/>
        </w:rPr>
        <w:t>通工程</w:t>
      </w:r>
      <w:proofErr w:type="gramEnd"/>
      <w:r>
        <w:rPr>
          <w:rFonts w:hint="eastAsia"/>
        </w:rPr>
        <w:t>造价事务所有限公司</w:t>
      </w:r>
    </w:p>
    <w:p w:rsidR="00642677" w:rsidRDefault="00A84FF3">
      <w:r>
        <w:rPr>
          <w:rFonts w:hint="eastAsia"/>
        </w:rPr>
        <w:t xml:space="preserve">                                                2025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</w:t>
      </w:r>
    </w:p>
    <w:p w:rsidR="00642677" w:rsidRDefault="00642677"/>
    <w:sectPr w:rsidR="006426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94D863B"/>
    <w:multiLevelType w:val="singleLevel"/>
    <w:tmpl w:val="994D863B"/>
    <w:lvl w:ilvl="0">
      <w:start w:val="6"/>
      <w:numFmt w:val="decimal"/>
      <w:suff w:val="nothing"/>
      <w:lvlText w:val="%1、"/>
      <w:lvlJc w:val="left"/>
    </w:lvl>
  </w:abstractNum>
  <w:abstractNum w:abstractNumId="1">
    <w:nsid w:val="AF86D72B"/>
    <w:multiLevelType w:val="singleLevel"/>
    <w:tmpl w:val="AF86D72B"/>
    <w:lvl w:ilvl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oNotDisplayPageBoundaries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C22373"/>
    <w:rsid w:val="00642677"/>
    <w:rsid w:val="00A84FF3"/>
    <w:rsid w:val="195F08E7"/>
    <w:rsid w:val="2FD95F39"/>
    <w:rsid w:val="39333B77"/>
    <w:rsid w:val="39C22373"/>
    <w:rsid w:val="3E784E9B"/>
    <w:rsid w:val="40A84E4B"/>
    <w:rsid w:val="4BCF496E"/>
    <w:rsid w:val="54A6749B"/>
    <w:rsid w:val="66C3778C"/>
    <w:rsid w:val="6E8E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E2F807F-FFD0-4B05-BF53-56670C6B8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119</Words>
  <Characters>684</Characters>
  <Application>Microsoft Office Word</Application>
  <DocSecurity>0</DocSecurity>
  <Lines>5</Lines>
  <Paragraphs>1</Paragraphs>
  <ScaleCrop>false</ScaleCrop>
  <Company>microsoft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幸运草</dc:creator>
  <cp:lastModifiedBy>Windows 用户</cp:lastModifiedBy>
  <cp:revision>3</cp:revision>
  <dcterms:created xsi:type="dcterms:W3CDTF">2025-04-23T00:59:00Z</dcterms:created>
  <dcterms:modified xsi:type="dcterms:W3CDTF">2025-04-23T04:03:00Z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E0480CB5EC8F4495B6A690F6E0FB0A7F_11</vt:lpwstr>
  </property>
  <property fmtid="{D5CDD505-2E9C-101B-9397-08002B2CF9AE}" pid="4" name="KSOTemplateDocerSaveRecord">
    <vt:lpwstr>eyJoZGlkIjoiNGYyZmFlMTg3NjYxZjZkZTllYjQ4MjUyMDM1ZDBkMDciLCJ1c2VySWQiOiIyMzYzNDI3MzcifQ==</vt:lpwstr>
  </property>
</Properties>
</file>