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DA11CFA" w14:textId="77777777" w:rsidR="003F1FFA" w:rsidRDefault="003F1FFA">
      <w:pPr>
        <w:spacing w:before="20" w:line="200" w:lineRule="exact"/>
        <w:jc w:val="center"/>
        <w:rPr>
          <w:rFonts w:ascii="宋体" w:hAnsi="宋体" w:cs="宋体"/>
          <w:b/>
          <w:bCs/>
        </w:rPr>
      </w:pPr>
    </w:p>
    <w:p w14:paraId="72E33B29" w14:textId="77777777" w:rsidR="003F1FFA" w:rsidRDefault="003F1FFA">
      <w:pPr>
        <w:spacing w:before="20" w:line="200" w:lineRule="exact"/>
        <w:jc w:val="center"/>
        <w:rPr>
          <w:rFonts w:ascii="宋体" w:hAnsi="宋体" w:cs="宋体"/>
          <w:b/>
          <w:bCs/>
        </w:rPr>
      </w:pPr>
    </w:p>
    <w:p w14:paraId="61F23BED" w14:textId="77777777" w:rsidR="003F1FFA" w:rsidRDefault="003F1FFA">
      <w:pPr>
        <w:spacing w:before="20" w:line="200" w:lineRule="exact"/>
        <w:jc w:val="center"/>
        <w:rPr>
          <w:rFonts w:ascii="宋体" w:hAnsi="宋体" w:cs="宋体"/>
          <w:b/>
          <w:bCs/>
        </w:rPr>
      </w:pPr>
    </w:p>
    <w:p w14:paraId="4061B059" w14:textId="77777777" w:rsidR="003F1FFA" w:rsidRDefault="003F1FFA">
      <w:pPr>
        <w:spacing w:before="20" w:line="200" w:lineRule="exact"/>
        <w:jc w:val="center"/>
        <w:rPr>
          <w:rFonts w:ascii="宋体" w:hAnsi="宋体" w:cs="宋体"/>
          <w:b/>
          <w:bCs/>
        </w:rPr>
      </w:pPr>
    </w:p>
    <w:p w14:paraId="2509AAA4" w14:textId="77777777" w:rsidR="003F1FFA" w:rsidRDefault="003F1FFA">
      <w:pPr>
        <w:spacing w:before="20" w:line="200" w:lineRule="exact"/>
        <w:jc w:val="center"/>
        <w:rPr>
          <w:rFonts w:ascii="宋体" w:hAnsi="宋体" w:cs="宋体"/>
          <w:b/>
          <w:bCs/>
        </w:rPr>
      </w:pPr>
    </w:p>
    <w:p w14:paraId="147A8BAA" w14:textId="77777777" w:rsidR="003F1FFA" w:rsidRDefault="003F1FFA">
      <w:pPr>
        <w:spacing w:before="20" w:line="200" w:lineRule="exact"/>
        <w:jc w:val="center"/>
        <w:rPr>
          <w:rFonts w:ascii="宋体" w:hAnsi="宋体" w:cs="宋体"/>
          <w:b/>
          <w:bCs/>
        </w:rPr>
      </w:pPr>
    </w:p>
    <w:p w14:paraId="38BA81D7" w14:textId="77777777" w:rsidR="003F1FFA" w:rsidRPr="00BF5F3D" w:rsidRDefault="00CA4A7C">
      <w:pPr>
        <w:spacing w:before="20" w:line="1000" w:lineRule="exact"/>
        <w:jc w:val="center"/>
        <w:rPr>
          <w:rFonts w:ascii="宋体" w:hAnsi="宋体" w:cs="宋体"/>
          <w:b/>
          <w:bCs/>
          <w:sz w:val="44"/>
        </w:rPr>
      </w:pPr>
      <w:r w:rsidRPr="00BF5F3D">
        <w:rPr>
          <w:rFonts w:ascii="宋体" w:hAnsi="宋体" w:cs="宋体" w:hint="eastAsia"/>
          <w:b/>
          <w:bCs/>
          <w:sz w:val="44"/>
        </w:rPr>
        <w:t>常 州 市 建 设 工 程</w:t>
      </w:r>
    </w:p>
    <w:p w14:paraId="52C69CCB" w14:textId="77777777" w:rsidR="003F1FFA" w:rsidRPr="00BF5F3D" w:rsidRDefault="00CA4A7C">
      <w:pPr>
        <w:spacing w:before="20" w:line="1200" w:lineRule="exact"/>
        <w:ind w:firstLine="567"/>
        <w:jc w:val="center"/>
        <w:rPr>
          <w:rFonts w:ascii="宋体" w:hAnsi="宋体" w:cs="宋体"/>
          <w:b/>
          <w:bCs/>
          <w:sz w:val="72"/>
        </w:rPr>
      </w:pPr>
      <w:r w:rsidRPr="00BF5F3D">
        <w:rPr>
          <w:rFonts w:ascii="宋体" w:hAnsi="宋体" w:cs="宋体" w:hint="eastAsia"/>
          <w:b/>
          <w:bCs/>
          <w:sz w:val="72"/>
        </w:rPr>
        <w:t>施 工 招 标 文 件</w:t>
      </w:r>
    </w:p>
    <w:p w14:paraId="054C2E03" w14:textId="77777777" w:rsidR="003F1FFA" w:rsidRPr="00BF5F3D" w:rsidRDefault="003F1FFA">
      <w:pPr>
        <w:spacing w:before="20" w:line="1200" w:lineRule="exact"/>
        <w:rPr>
          <w:rFonts w:ascii="宋体" w:hAnsi="宋体" w:cs="宋体"/>
          <w:sz w:val="28"/>
        </w:rPr>
      </w:pPr>
    </w:p>
    <w:p w14:paraId="2B6967D0" w14:textId="45AC2BCE" w:rsidR="003F1FFA" w:rsidRPr="00BF5F3D" w:rsidRDefault="00CA4A7C">
      <w:pPr>
        <w:spacing w:before="20" w:line="1040" w:lineRule="exact"/>
        <w:ind w:leftChars="375" w:left="1604" w:hangingChars="255" w:hanging="816"/>
        <w:rPr>
          <w:rFonts w:ascii="宋体" w:hAnsi="宋体" w:cs="宋体"/>
          <w:sz w:val="32"/>
          <w:u w:val="single"/>
        </w:rPr>
      </w:pPr>
      <w:r w:rsidRPr="00BF5F3D">
        <w:rPr>
          <w:rFonts w:ascii="宋体" w:hAnsi="宋体" w:cs="宋体" w:hint="eastAsia"/>
          <w:sz w:val="32"/>
        </w:rPr>
        <w:t>项</w:t>
      </w:r>
      <w:r w:rsidR="000C4D70" w:rsidRPr="00BF5F3D">
        <w:rPr>
          <w:rFonts w:ascii="宋体" w:hAnsi="宋体" w:cs="宋体" w:hint="eastAsia"/>
          <w:sz w:val="32"/>
        </w:rPr>
        <w:t xml:space="preserve"> </w:t>
      </w:r>
      <w:r w:rsidRPr="00BF5F3D">
        <w:rPr>
          <w:rFonts w:ascii="宋体" w:hAnsi="宋体" w:cs="宋体" w:hint="eastAsia"/>
          <w:sz w:val="32"/>
        </w:rPr>
        <w:t>目</w:t>
      </w:r>
      <w:r w:rsidR="000C4D70" w:rsidRPr="00BF5F3D">
        <w:rPr>
          <w:rFonts w:ascii="宋体" w:hAnsi="宋体" w:cs="宋体" w:hint="eastAsia"/>
          <w:sz w:val="32"/>
        </w:rPr>
        <w:t xml:space="preserve"> </w:t>
      </w:r>
      <w:r w:rsidRPr="00BF5F3D">
        <w:rPr>
          <w:rFonts w:ascii="宋体" w:hAnsi="宋体" w:cs="宋体" w:hint="eastAsia"/>
          <w:sz w:val="32"/>
        </w:rPr>
        <w:t>名</w:t>
      </w:r>
      <w:r w:rsidR="000C4D70" w:rsidRPr="00BF5F3D">
        <w:rPr>
          <w:rFonts w:ascii="宋体" w:hAnsi="宋体" w:cs="宋体" w:hint="eastAsia"/>
          <w:sz w:val="32"/>
        </w:rPr>
        <w:t xml:space="preserve"> </w:t>
      </w:r>
      <w:r w:rsidRPr="00BF5F3D">
        <w:rPr>
          <w:rFonts w:ascii="宋体" w:hAnsi="宋体" w:cs="宋体" w:hint="eastAsia"/>
          <w:sz w:val="32"/>
        </w:rPr>
        <w:t>称:</w:t>
      </w:r>
      <w:bookmarkStart w:id="0" w:name="OLE_LINK45"/>
      <w:bookmarkStart w:id="1" w:name="OLE_LINK46"/>
      <w:r w:rsidR="00E93144" w:rsidRPr="00BF5F3D">
        <w:rPr>
          <w:rFonts w:ascii="宋体" w:hAnsi="宋体" w:cs="宋体" w:hint="eastAsia"/>
          <w:sz w:val="32"/>
          <w:u w:val="single"/>
        </w:rPr>
        <w:t>汉江路1号4栋新建10KV-250KVA箱变项目</w:t>
      </w:r>
      <w:bookmarkEnd w:id="0"/>
      <w:bookmarkEnd w:id="1"/>
    </w:p>
    <w:p w14:paraId="73F6CA5C" w14:textId="2117A944" w:rsidR="003F1FFA" w:rsidRPr="00BF5F3D" w:rsidRDefault="00CA4A7C">
      <w:pPr>
        <w:spacing w:before="20" w:line="1040" w:lineRule="exact"/>
        <w:ind w:leftChars="375" w:left="1604" w:hangingChars="255" w:hanging="816"/>
        <w:rPr>
          <w:rFonts w:ascii="宋体" w:hAnsi="宋体" w:cs="宋体"/>
          <w:sz w:val="32"/>
          <w:u w:val="single"/>
        </w:rPr>
      </w:pPr>
      <w:r w:rsidRPr="00BF5F3D">
        <w:rPr>
          <w:rFonts w:ascii="宋体" w:hAnsi="宋体" w:cs="宋体" w:hint="eastAsia"/>
          <w:sz w:val="32"/>
        </w:rPr>
        <w:t>招标人（章）：</w:t>
      </w:r>
      <w:r w:rsidR="00E93144" w:rsidRPr="00BF5F3D">
        <w:rPr>
          <w:rFonts w:ascii="宋体" w:hAnsi="宋体" w:cs="宋体" w:hint="eastAsia"/>
          <w:bCs/>
          <w:sz w:val="30"/>
          <w:u w:val="single"/>
        </w:rPr>
        <w:t>龙城产业投资控股集团有限公司</w:t>
      </w:r>
      <w:r w:rsidRPr="00BF5F3D">
        <w:rPr>
          <w:rFonts w:ascii="宋体" w:hAnsi="宋体" w:cs="宋体" w:hint="eastAsia"/>
          <w:sz w:val="32"/>
          <w:u w:val="single"/>
        </w:rPr>
        <w:t xml:space="preserve"> </w:t>
      </w:r>
    </w:p>
    <w:p w14:paraId="54AA92CC" w14:textId="4FB9B9CF" w:rsidR="003F1FFA" w:rsidRPr="00BF5F3D" w:rsidRDefault="00CA4A7C">
      <w:pPr>
        <w:spacing w:before="20" w:line="1040" w:lineRule="exact"/>
        <w:ind w:leftChars="375" w:left="1604" w:hangingChars="255" w:hanging="816"/>
        <w:rPr>
          <w:rFonts w:ascii="宋体" w:hAnsi="宋体" w:cs="宋体"/>
          <w:sz w:val="32"/>
          <w:u w:val="single"/>
        </w:rPr>
      </w:pPr>
      <w:r w:rsidRPr="00BF5F3D">
        <w:rPr>
          <w:rFonts w:ascii="宋体" w:hAnsi="宋体" w:cs="宋体" w:hint="eastAsia"/>
          <w:sz w:val="32"/>
        </w:rPr>
        <w:t>法定代表人（签章）：</w:t>
      </w:r>
      <w:r w:rsidRPr="00BF5F3D">
        <w:rPr>
          <w:rFonts w:ascii="宋体" w:hAnsi="宋体" w:cs="宋体" w:hint="eastAsia"/>
          <w:sz w:val="32"/>
          <w:u w:val="single"/>
        </w:rPr>
        <w:t xml:space="preserve">                    </w:t>
      </w:r>
    </w:p>
    <w:p w14:paraId="3BD274B0" w14:textId="515E2CD3" w:rsidR="003F1FFA" w:rsidRPr="00BF5F3D" w:rsidRDefault="00CA4A7C">
      <w:pPr>
        <w:spacing w:before="20" w:line="1040" w:lineRule="exact"/>
        <w:ind w:leftChars="375" w:left="1604" w:hangingChars="255" w:hanging="816"/>
        <w:rPr>
          <w:rFonts w:ascii="宋体" w:hAnsi="宋体" w:cs="宋体"/>
          <w:sz w:val="32"/>
          <w:u w:val="single"/>
        </w:rPr>
      </w:pPr>
      <w:r w:rsidRPr="00BF5F3D">
        <w:rPr>
          <w:rFonts w:ascii="宋体" w:hAnsi="宋体" w:cs="宋体" w:hint="eastAsia"/>
          <w:sz w:val="32"/>
        </w:rPr>
        <w:t>招标代理单位（章）：</w:t>
      </w:r>
      <w:r w:rsidR="00F21747" w:rsidRPr="00BF5F3D">
        <w:rPr>
          <w:rFonts w:ascii="宋体" w:hAnsi="宋体" w:cs="宋体" w:hint="eastAsia"/>
          <w:sz w:val="32"/>
          <w:u w:val="single"/>
        </w:rPr>
        <w:t>江苏春为全过程工程咨询有限公司</w:t>
      </w:r>
      <w:r w:rsidRPr="00BF5F3D">
        <w:rPr>
          <w:rFonts w:ascii="宋体" w:hAnsi="宋体" w:cs="宋体" w:hint="eastAsia"/>
          <w:sz w:val="32"/>
          <w:u w:val="single"/>
        </w:rPr>
        <w:t xml:space="preserve"> </w:t>
      </w:r>
    </w:p>
    <w:p w14:paraId="4C22A471" w14:textId="71FF2A47" w:rsidR="003F1FFA" w:rsidRPr="00BF5F3D" w:rsidRDefault="00CA4A7C">
      <w:pPr>
        <w:spacing w:before="20" w:line="1040" w:lineRule="exact"/>
        <w:ind w:leftChars="375" w:left="1604" w:hangingChars="255" w:hanging="816"/>
        <w:rPr>
          <w:rFonts w:ascii="宋体" w:hAnsi="宋体" w:cs="宋体"/>
          <w:sz w:val="32"/>
          <w:u w:val="single"/>
        </w:rPr>
      </w:pPr>
      <w:r w:rsidRPr="00BF5F3D">
        <w:rPr>
          <w:rFonts w:ascii="宋体" w:hAnsi="宋体" w:cs="宋体" w:hint="eastAsia"/>
          <w:sz w:val="32"/>
        </w:rPr>
        <w:t>法定代表人（签章）：</w:t>
      </w:r>
      <w:r w:rsidRPr="00BF5F3D">
        <w:rPr>
          <w:rFonts w:ascii="宋体" w:hAnsi="宋体" w:cs="宋体" w:hint="eastAsia"/>
          <w:sz w:val="32"/>
          <w:u w:val="single"/>
        </w:rPr>
        <w:t xml:space="preserve">                         </w:t>
      </w:r>
    </w:p>
    <w:p w14:paraId="48F9FA42" w14:textId="77777777" w:rsidR="003F1FFA" w:rsidRPr="00BF5F3D" w:rsidRDefault="003F1FFA">
      <w:pPr>
        <w:spacing w:before="20" w:line="1200" w:lineRule="exact"/>
        <w:jc w:val="left"/>
        <w:rPr>
          <w:rFonts w:ascii="宋体" w:hAnsi="宋体" w:cs="宋体"/>
          <w:sz w:val="32"/>
          <w:u w:val="single"/>
        </w:rPr>
      </w:pPr>
    </w:p>
    <w:p w14:paraId="71931F03" w14:textId="6B465C96" w:rsidR="003F1FFA" w:rsidRPr="00BF5F3D" w:rsidRDefault="00A20A3B">
      <w:pPr>
        <w:spacing w:before="20" w:after="240" w:line="1200" w:lineRule="exact"/>
        <w:jc w:val="center"/>
        <w:rPr>
          <w:rFonts w:ascii="宋体" w:hAnsi="宋体" w:cs="宋体"/>
          <w:sz w:val="32"/>
        </w:rPr>
      </w:pPr>
      <w:r w:rsidRPr="00BF5F3D">
        <w:rPr>
          <w:rFonts w:ascii="宋体" w:hAnsi="宋体" w:cs="宋体" w:hint="eastAsia"/>
          <w:sz w:val="32"/>
        </w:rPr>
        <w:t>发放时间</w:t>
      </w:r>
      <w:r w:rsidR="00CA4A7C" w:rsidRPr="00BF5F3D">
        <w:rPr>
          <w:rFonts w:ascii="宋体" w:hAnsi="宋体" w:cs="宋体" w:hint="eastAsia"/>
          <w:sz w:val="32"/>
          <w:u w:val="single"/>
        </w:rPr>
        <w:t>202</w:t>
      </w:r>
      <w:r w:rsidR="00F729B3" w:rsidRPr="00BF5F3D">
        <w:rPr>
          <w:rFonts w:ascii="宋体" w:hAnsi="宋体" w:cs="宋体"/>
          <w:sz w:val="32"/>
          <w:u w:val="single"/>
        </w:rPr>
        <w:t>5</w:t>
      </w:r>
      <w:r w:rsidR="00CA4A7C" w:rsidRPr="00BF5F3D">
        <w:rPr>
          <w:rFonts w:ascii="宋体" w:hAnsi="宋体" w:cs="宋体" w:hint="eastAsia"/>
          <w:sz w:val="32"/>
        </w:rPr>
        <w:t>年</w:t>
      </w:r>
      <w:r w:rsidR="00BF5F3D" w:rsidRPr="00BF5F3D">
        <w:rPr>
          <w:rFonts w:ascii="宋体" w:hAnsi="宋体" w:cs="宋体"/>
          <w:sz w:val="32"/>
          <w:u w:val="single"/>
        </w:rPr>
        <w:t>8</w:t>
      </w:r>
      <w:r w:rsidR="00CA4A7C" w:rsidRPr="00BF5F3D">
        <w:rPr>
          <w:rFonts w:ascii="宋体" w:hAnsi="宋体" w:cs="宋体" w:hint="eastAsia"/>
          <w:sz w:val="32"/>
        </w:rPr>
        <w:t>月</w:t>
      </w:r>
      <w:r w:rsidR="00BF5F3D" w:rsidRPr="00BF5F3D">
        <w:rPr>
          <w:rFonts w:ascii="宋体" w:hAnsi="宋体" w:cs="宋体"/>
          <w:sz w:val="32"/>
          <w:u w:val="single"/>
        </w:rPr>
        <w:t>8</w:t>
      </w:r>
      <w:r w:rsidR="00F729B3" w:rsidRPr="00BF5F3D">
        <w:rPr>
          <w:rFonts w:ascii="宋体" w:hAnsi="宋体" w:cs="宋体"/>
          <w:sz w:val="32"/>
          <w:u w:val="single"/>
        </w:rPr>
        <w:t xml:space="preserve"> </w:t>
      </w:r>
      <w:r w:rsidR="00CA4A7C" w:rsidRPr="00BF5F3D">
        <w:rPr>
          <w:rFonts w:ascii="宋体" w:hAnsi="宋体" w:cs="宋体" w:hint="eastAsia"/>
          <w:sz w:val="32"/>
        </w:rPr>
        <w:t>日</w:t>
      </w:r>
    </w:p>
    <w:p w14:paraId="10368B40" w14:textId="77777777" w:rsidR="003F1FFA" w:rsidRPr="00BF5F3D" w:rsidRDefault="00CA4A7C">
      <w:pPr>
        <w:spacing w:before="20" w:after="240"/>
        <w:jc w:val="center"/>
        <w:rPr>
          <w:rFonts w:ascii="宋体" w:hAnsi="宋体" w:cs="宋体"/>
          <w:sz w:val="32"/>
        </w:rPr>
      </w:pPr>
      <w:r w:rsidRPr="00BF5F3D">
        <w:rPr>
          <w:rFonts w:ascii="宋体" w:hAnsi="宋体" w:cs="宋体" w:hint="eastAsia"/>
          <w:sz w:val="32"/>
        </w:rPr>
        <w:t>常州市建设工程招标投标办公室制</w:t>
      </w:r>
    </w:p>
    <w:p w14:paraId="504AF5C5" w14:textId="77777777" w:rsidR="003F1FFA" w:rsidRPr="00BF5F3D" w:rsidRDefault="00CA4A7C">
      <w:pPr>
        <w:spacing w:before="20"/>
        <w:jc w:val="center"/>
        <w:rPr>
          <w:rFonts w:ascii="宋体" w:hAnsi="宋体" w:cs="宋体"/>
          <w:b/>
          <w:bCs/>
          <w:sz w:val="44"/>
        </w:rPr>
      </w:pPr>
      <w:r w:rsidRPr="00BF5F3D">
        <w:rPr>
          <w:rFonts w:ascii="宋体" w:hAnsi="宋体" w:cs="宋体" w:hint="eastAsia"/>
          <w:sz w:val="32"/>
        </w:rPr>
        <w:br w:type="page"/>
      </w:r>
      <w:r w:rsidRPr="00BF5F3D">
        <w:rPr>
          <w:rFonts w:ascii="宋体" w:hAnsi="宋体" w:cs="宋体" w:hint="eastAsia"/>
          <w:b/>
          <w:bCs/>
          <w:sz w:val="44"/>
        </w:rPr>
        <w:lastRenderedPageBreak/>
        <w:t>目     录</w:t>
      </w:r>
    </w:p>
    <w:p w14:paraId="6D843632"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第一章  投标须知</w:t>
      </w:r>
    </w:p>
    <w:p w14:paraId="476F5AFB"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前附表</w:t>
      </w:r>
    </w:p>
    <w:p w14:paraId="307D1322"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一、总则</w:t>
      </w:r>
    </w:p>
    <w:p w14:paraId="4BDE67D1"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二、招标文件</w:t>
      </w:r>
    </w:p>
    <w:p w14:paraId="02402254"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三、投标报价</w:t>
      </w:r>
    </w:p>
    <w:p w14:paraId="55F30917"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四、投标文件的编制</w:t>
      </w:r>
    </w:p>
    <w:p w14:paraId="3E110811"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五、投标文件的递交</w:t>
      </w:r>
    </w:p>
    <w:p w14:paraId="5B9E26CC"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六、开标</w:t>
      </w:r>
    </w:p>
    <w:p w14:paraId="40CBC7AB"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七、评标</w:t>
      </w:r>
    </w:p>
    <w:p w14:paraId="0DB01DEA"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八、授予合同</w:t>
      </w:r>
    </w:p>
    <w:p w14:paraId="5B981A3F"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九、附件1：评标细则</w:t>
      </w:r>
    </w:p>
    <w:p w14:paraId="2DAE7A52"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第二章  合    同</w:t>
      </w:r>
    </w:p>
    <w:p w14:paraId="096C5ACA"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第三章  计价规范和技术规范</w:t>
      </w:r>
    </w:p>
    <w:p w14:paraId="5A124CF6"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第四章 工程量清单（另附）</w:t>
      </w:r>
    </w:p>
    <w:p w14:paraId="691E06A5"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第五章 技术规范</w:t>
      </w:r>
    </w:p>
    <w:p w14:paraId="3033DA75"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第六章 投标文件格式</w:t>
      </w:r>
    </w:p>
    <w:p w14:paraId="62ABA7B5"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一、投标函</w:t>
      </w:r>
    </w:p>
    <w:p w14:paraId="1126A362"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1、投标函</w:t>
      </w:r>
    </w:p>
    <w:p w14:paraId="29C87E9B"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2、法定代表人资格证明书</w:t>
      </w:r>
    </w:p>
    <w:p w14:paraId="03F19F4C"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3、授权委托书</w:t>
      </w:r>
    </w:p>
    <w:p w14:paraId="3345B368"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4、建设工地文明施工承诺书</w:t>
      </w:r>
    </w:p>
    <w:p w14:paraId="6C742FD2"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5、投标报价汇总表</w:t>
      </w:r>
    </w:p>
    <w:p w14:paraId="5DBF7F7A" w14:textId="77777777" w:rsidR="003F1FFA" w:rsidRPr="00BF5F3D" w:rsidRDefault="00CA4A7C">
      <w:pPr>
        <w:spacing w:before="200" w:line="260" w:lineRule="exact"/>
        <w:rPr>
          <w:rFonts w:ascii="宋体" w:hAnsi="宋体" w:cs="宋体"/>
          <w:szCs w:val="21"/>
        </w:rPr>
      </w:pPr>
      <w:r w:rsidRPr="00BF5F3D">
        <w:rPr>
          <w:rFonts w:ascii="宋体" w:hAnsi="宋体" w:cs="宋体" w:hint="eastAsia"/>
          <w:szCs w:val="21"/>
        </w:rPr>
        <w:t>二、工程量清单报价表</w:t>
      </w:r>
    </w:p>
    <w:p w14:paraId="1B0BC5B9" w14:textId="77777777" w:rsidR="003F1FFA" w:rsidRPr="00BF5F3D" w:rsidRDefault="003F1FFA">
      <w:pPr>
        <w:spacing w:before="200" w:line="260" w:lineRule="exact"/>
        <w:rPr>
          <w:rFonts w:ascii="宋体" w:hAnsi="宋体" w:cs="宋体"/>
          <w:szCs w:val="21"/>
        </w:rPr>
      </w:pPr>
    </w:p>
    <w:p w14:paraId="6DD51E92" w14:textId="77777777" w:rsidR="003F1FFA" w:rsidRPr="00BF5F3D" w:rsidRDefault="003F1FFA">
      <w:pPr>
        <w:spacing w:before="20" w:line="260" w:lineRule="exact"/>
        <w:rPr>
          <w:rFonts w:ascii="宋体" w:hAnsi="宋体" w:cs="宋体"/>
          <w:szCs w:val="21"/>
        </w:rPr>
      </w:pPr>
    </w:p>
    <w:p w14:paraId="4B1725EE" w14:textId="77777777" w:rsidR="003F1FFA" w:rsidRPr="00BF5F3D" w:rsidRDefault="003F1FFA">
      <w:pPr>
        <w:spacing w:before="20" w:line="360" w:lineRule="auto"/>
        <w:rPr>
          <w:rFonts w:ascii="宋体" w:hAnsi="宋体" w:cs="宋体"/>
          <w:b/>
          <w:bCs/>
          <w:szCs w:val="21"/>
        </w:rPr>
      </w:pPr>
    </w:p>
    <w:p w14:paraId="5499197E" w14:textId="77777777" w:rsidR="003F1FFA" w:rsidRPr="00BF5F3D" w:rsidRDefault="003F1FFA">
      <w:pPr>
        <w:spacing w:before="20" w:line="360" w:lineRule="auto"/>
        <w:rPr>
          <w:rFonts w:ascii="宋体" w:hAnsi="宋体" w:cs="宋体"/>
          <w:b/>
          <w:bCs/>
          <w:szCs w:val="21"/>
        </w:rPr>
      </w:pPr>
    </w:p>
    <w:p w14:paraId="56BE21AE" w14:textId="77777777" w:rsidR="003F1FFA" w:rsidRPr="00BF5F3D" w:rsidRDefault="00CA4A7C">
      <w:pPr>
        <w:spacing w:before="20" w:line="360" w:lineRule="auto"/>
        <w:ind w:firstLine="567"/>
        <w:jc w:val="center"/>
        <w:rPr>
          <w:rFonts w:ascii="宋体" w:hAnsi="宋体" w:cs="宋体"/>
          <w:b/>
          <w:bCs/>
          <w:szCs w:val="21"/>
        </w:rPr>
      </w:pPr>
      <w:r w:rsidRPr="00BF5F3D">
        <w:rPr>
          <w:rFonts w:ascii="宋体" w:hAnsi="宋体" w:cs="宋体" w:hint="eastAsia"/>
          <w:b/>
          <w:bCs/>
          <w:szCs w:val="21"/>
        </w:rPr>
        <w:br w:type="page"/>
      </w:r>
      <w:r w:rsidRPr="00BF5F3D">
        <w:rPr>
          <w:rFonts w:ascii="宋体" w:hAnsi="宋体" w:cs="宋体" w:hint="eastAsia"/>
          <w:b/>
          <w:bCs/>
          <w:szCs w:val="21"/>
        </w:rPr>
        <w:lastRenderedPageBreak/>
        <w:t>第一章    投标须知</w:t>
      </w:r>
    </w:p>
    <w:p w14:paraId="5EF52EE3" w14:textId="77777777" w:rsidR="003F1FFA" w:rsidRPr="00BF5F3D" w:rsidRDefault="00CA4A7C">
      <w:pPr>
        <w:spacing w:before="20" w:line="360" w:lineRule="auto"/>
        <w:ind w:firstLine="567"/>
        <w:jc w:val="center"/>
        <w:rPr>
          <w:rFonts w:ascii="宋体" w:hAnsi="宋体" w:cs="宋体"/>
          <w:b/>
          <w:bCs/>
          <w:szCs w:val="21"/>
        </w:rPr>
      </w:pPr>
      <w:r w:rsidRPr="00BF5F3D">
        <w:rPr>
          <w:rFonts w:ascii="宋体" w:hAnsi="宋体" w:cs="宋体" w:hint="eastAsia"/>
          <w:b/>
          <w:bCs/>
          <w:szCs w:val="21"/>
        </w:rPr>
        <w:t>前  附  表</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3117"/>
        <w:gridCol w:w="1417"/>
        <w:gridCol w:w="3089"/>
      </w:tblGrid>
      <w:tr w:rsidR="003F1FFA" w:rsidRPr="00BF5F3D" w14:paraId="31F2D985" w14:textId="77777777">
        <w:trPr>
          <w:trHeight w:val="640"/>
        </w:trPr>
        <w:tc>
          <w:tcPr>
            <w:tcW w:w="2265" w:type="dxa"/>
            <w:vAlign w:val="center"/>
          </w:tcPr>
          <w:p w14:paraId="72D93FC8"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工程名称</w:t>
            </w:r>
          </w:p>
        </w:tc>
        <w:tc>
          <w:tcPr>
            <w:tcW w:w="7623" w:type="dxa"/>
            <w:gridSpan w:val="3"/>
            <w:vAlign w:val="center"/>
          </w:tcPr>
          <w:p w14:paraId="49D6A087" w14:textId="79DE6AFC" w:rsidR="003F1FFA" w:rsidRPr="00BF5F3D" w:rsidRDefault="00E93144">
            <w:pPr>
              <w:spacing w:before="20" w:line="520" w:lineRule="exact"/>
              <w:jc w:val="center"/>
              <w:rPr>
                <w:rFonts w:ascii="宋体" w:hAnsi="宋体" w:cs="宋体"/>
                <w:snapToGrid w:val="0"/>
                <w:szCs w:val="21"/>
              </w:rPr>
            </w:pPr>
            <w:r w:rsidRPr="00BF5F3D">
              <w:rPr>
                <w:rFonts w:ascii="宋体" w:hAnsi="宋体" w:cs="宋体" w:hint="eastAsia"/>
                <w:snapToGrid w:val="0"/>
                <w:szCs w:val="21"/>
              </w:rPr>
              <w:t>汉江路1号4栋新建10KV-250KVA箱</w:t>
            </w:r>
            <w:proofErr w:type="gramStart"/>
            <w:r w:rsidRPr="00BF5F3D">
              <w:rPr>
                <w:rFonts w:ascii="宋体" w:hAnsi="宋体" w:cs="宋体" w:hint="eastAsia"/>
                <w:snapToGrid w:val="0"/>
                <w:szCs w:val="21"/>
              </w:rPr>
              <w:t>变项目</w:t>
            </w:r>
            <w:proofErr w:type="gramEnd"/>
          </w:p>
        </w:tc>
      </w:tr>
      <w:tr w:rsidR="003F1FFA" w:rsidRPr="00BF5F3D" w14:paraId="6B6A5CF1" w14:textId="77777777">
        <w:trPr>
          <w:trHeight w:val="640"/>
        </w:trPr>
        <w:tc>
          <w:tcPr>
            <w:tcW w:w="2265" w:type="dxa"/>
            <w:vAlign w:val="center"/>
          </w:tcPr>
          <w:p w14:paraId="2A7EA4E4"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建设地点</w:t>
            </w:r>
          </w:p>
        </w:tc>
        <w:tc>
          <w:tcPr>
            <w:tcW w:w="7623" w:type="dxa"/>
            <w:gridSpan w:val="3"/>
            <w:vAlign w:val="center"/>
          </w:tcPr>
          <w:p w14:paraId="13D332E4" w14:textId="6158D576"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lang w:val="zh-CN"/>
              </w:rPr>
              <w:t>常州市新北区</w:t>
            </w:r>
          </w:p>
        </w:tc>
      </w:tr>
      <w:tr w:rsidR="003F1FFA" w:rsidRPr="00BF5F3D" w14:paraId="469A0156" w14:textId="77777777" w:rsidTr="00BF5F3D">
        <w:trPr>
          <w:trHeight w:val="640"/>
        </w:trPr>
        <w:tc>
          <w:tcPr>
            <w:tcW w:w="2265" w:type="dxa"/>
            <w:vAlign w:val="center"/>
          </w:tcPr>
          <w:p w14:paraId="18022904"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联系人</w:t>
            </w:r>
          </w:p>
        </w:tc>
        <w:tc>
          <w:tcPr>
            <w:tcW w:w="3117" w:type="dxa"/>
            <w:vAlign w:val="center"/>
          </w:tcPr>
          <w:p w14:paraId="44A02F89" w14:textId="7014690F" w:rsidR="003F1FFA" w:rsidRPr="00BF5F3D" w:rsidRDefault="00F729B3">
            <w:pPr>
              <w:spacing w:before="20" w:line="520" w:lineRule="exact"/>
              <w:jc w:val="center"/>
              <w:rPr>
                <w:rFonts w:ascii="宋体" w:hAnsi="宋体" w:cs="宋体"/>
                <w:snapToGrid w:val="0"/>
                <w:szCs w:val="21"/>
              </w:rPr>
            </w:pPr>
            <w:proofErr w:type="gramStart"/>
            <w:r w:rsidRPr="00BF5F3D">
              <w:rPr>
                <w:rFonts w:ascii="宋体" w:hAnsi="宋体" w:cs="宋体" w:hint="eastAsia"/>
                <w:snapToGrid w:val="0"/>
                <w:szCs w:val="21"/>
              </w:rPr>
              <w:t>左工</w:t>
            </w:r>
            <w:proofErr w:type="gramEnd"/>
          </w:p>
        </w:tc>
        <w:tc>
          <w:tcPr>
            <w:tcW w:w="1417" w:type="dxa"/>
            <w:vAlign w:val="center"/>
          </w:tcPr>
          <w:p w14:paraId="566E5969"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电  话</w:t>
            </w:r>
          </w:p>
        </w:tc>
        <w:tc>
          <w:tcPr>
            <w:tcW w:w="3089" w:type="dxa"/>
            <w:vAlign w:val="center"/>
          </w:tcPr>
          <w:p w14:paraId="6D861CC8" w14:textId="63D56DAB" w:rsidR="003F1FFA" w:rsidRPr="00BF5F3D" w:rsidRDefault="00CA4A7C" w:rsidP="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0519-</w:t>
            </w:r>
            <w:r w:rsidR="00F729B3" w:rsidRPr="00BF5F3D">
              <w:rPr>
                <w:rFonts w:ascii="宋体" w:hAnsi="宋体" w:cs="宋体"/>
                <w:snapToGrid w:val="0"/>
                <w:szCs w:val="21"/>
              </w:rPr>
              <w:t>68852676</w:t>
            </w:r>
          </w:p>
        </w:tc>
      </w:tr>
      <w:tr w:rsidR="003F1FFA" w:rsidRPr="00BF5F3D" w14:paraId="28B58C7D" w14:textId="77777777" w:rsidTr="00BF5F3D">
        <w:trPr>
          <w:trHeight w:val="640"/>
        </w:trPr>
        <w:tc>
          <w:tcPr>
            <w:tcW w:w="2265" w:type="dxa"/>
            <w:vAlign w:val="center"/>
          </w:tcPr>
          <w:p w14:paraId="0E054496"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招标方式</w:t>
            </w:r>
          </w:p>
        </w:tc>
        <w:tc>
          <w:tcPr>
            <w:tcW w:w="3117" w:type="dxa"/>
            <w:vAlign w:val="center"/>
          </w:tcPr>
          <w:p w14:paraId="05489A92"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公开招标</w:t>
            </w:r>
          </w:p>
        </w:tc>
        <w:tc>
          <w:tcPr>
            <w:tcW w:w="1417" w:type="dxa"/>
            <w:vAlign w:val="center"/>
          </w:tcPr>
          <w:p w14:paraId="75BFE79B"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投标保证金</w:t>
            </w:r>
          </w:p>
        </w:tc>
        <w:tc>
          <w:tcPr>
            <w:tcW w:w="3089" w:type="dxa"/>
            <w:vAlign w:val="center"/>
          </w:tcPr>
          <w:p w14:paraId="3CBFE107" w14:textId="7933C8B2" w:rsidR="003F1FFA" w:rsidRPr="00BF5F3D" w:rsidRDefault="00B226A5" w:rsidP="002A4C06">
            <w:pPr>
              <w:spacing w:before="20" w:line="520" w:lineRule="exact"/>
              <w:jc w:val="center"/>
              <w:rPr>
                <w:rFonts w:ascii="宋体" w:hAnsi="宋体" w:cs="宋体"/>
                <w:snapToGrid w:val="0"/>
                <w:szCs w:val="21"/>
              </w:rPr>
            </w:pPr>
            <w:r w:rsidRPr="00BF5F3D">
              <w:rPr>
                <w:rFonts w:ascii="宋体" w:hAnsi="宋体" w:cs="宋体"/>
                <w:snapToGrid w:val="0"/>
                <w:szCs w:val="21"/>
              </w:rPr>
              <w:t>5000</w:t>
            </w:r>
            <w:r w:rsidR="00CA4A7C" w:rsidRPr="00BF5F3D">
              <w:rPr>
                <w:rFonts w:ascii="宋体" w:hAnsi="宋体" w:cs="宋体" w:hint="eastAsia"/>
                <w:snapToGrid w:val="0"/>
                <w:szCs w:val="21"/>
              </w:rPr>
              <w:t>元</w:t>
            </w:r>
            <w:r w:rsidR="00F729B3" w:rsidRPr="00BF5F3D">
              <w:rPr>
                <w:rFonts w:ascii="宋体" w:hAnsi="宋体" w:cs="宋体" w:hint="eastAsia"/>
                <w:snapToGrid w:val="0"/>
                <w:szCs w:val="21"/>
              </w:rPr>
              <w:t>（</w:t>
            </w:r>
            <w:r w:rsidRPr="00BF5F3D">
              <w:rPr>
                <w:rFonts w:ascii="宋体" w:hAnsi="宋体" w:cs="宋体"/>
                <w:snapToGrid w:val="0"/>
                <w:szCs w:val="21"/>
              </w:rPr>
              <w:t>伍仟</w:t>
            </w:r>
            <w:r w:rsidR="00F729B3" w:rsidRPr="00BF5F3D">
              <w:rPr>
                <w:rFonts w:ascii="宋体" w:hAnsi="宋体" w:cs="宋体"/>
                <w:snapToGrid w:val="0"/>
                <w:szCs w:val="21"/>
              </w:rPr>
              <w:t>元</w:t>
            </w:r>
            <w:r w:rsidR="00F729B3" w:rsidRPr="00BF5F3D">
              <w:rPr>
                <w:rFonts w:ascii="宋体" w:hAnsi="宋体" w:cs="宋体" w:hint="eastAsia"/>
                <w:snapToGrid w:val="0"/>
                <w:szCs w:val="21"/>
              </w:rPr>
              <w:t>）</w:t>
            </w:r>
          </w:p>
        </w:tc>
      </w:tr>
      <w:tr w:rsidR="003F1FFA" w:rsidRPr="00BF5F3D" w14:paraId="0BC40D81" w14:textId="77777777">
        <w:trPr>
          <w:trHeight w:val="640"/>
        </w:trPr>
        <w:tc>
          <w:tcPr>
            <w:tcW w:w="2265" w:type="dxa"/>
            <w:vAlign w:val="center"/>
          </w:tcPr>
          <w:p w14:paraId="553AF2A7"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招标范围</w:t>
            </w:r>
          </w:p>
        </w:tc>
        <w:tc>
          <w:tcPr>
            <w:tcW w:w="7623" w:type="dxa"/>
            <w:gridSpan w:val="3"/>
            <w:vAlign w:val="center"/>
          </w:tcPr>
          <w:p w14:paraId="3AA513B2" w14:textId="0B69B367" w:rsidR="003F1FFA" w:rsidRPr="00BF5F3D" w:rsidRDefault="00F729B3">
            <w:pPr>
              <w:spacing w:before="20" w:line="520" w:lineRule="exact"/>
              <w:jc w:val="center"/>
              <w:rPr>
                <w:rFonts w:ascii="宋体" w:hAnsi="宋体" w:cs="宋体"/>
                <w:snapToGrid w:val="0"/>
                <w:szCs w:val="21"/>
              </w:rPr>
            </w:pPr>
            <w:r w:rsidRPr="00BF5F3D">
              <w:rPr>
                <w:rFonts w:ascii="宋体" w:hAnsi="宋体" w:cs="宋体" w:hint="eastAsia"/>
                <w:snapToGrid w:val="0"/>
                <w:szCs w:val="21"/>
              </w:rPr>
              <w:t>工程量清单范围内所有内容</w:t>
            </w:r>
          </w:p>
        </w:tc>
      </w:tr>
      <w:tr w:rsidR="003F1FFA" w:rsidRPr="00BF5F3D" w14:paraId="46A8EC66" w14:textId="77777777" w:rsidTr="00BF5F3D">
        <w:trPr>
          <w:trHeight w:val="670"/>
        </w:trPr>
        <w:tc>
          <w:tcPr>
            <w:tcW w:w="2265" w:type="dxa"/>
            <w:vAlign w:val="center"/>
          </w:tcPr>
          <w:p w14:paraId="30449CAB"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承包方式</w:t>
            </w:r>
          </w:p>
        </w:tc>
        <w:tc>
          <w:tcPr>
            <w:tcW w:w="3117" w:type="dxa"/>
            <w:vAlign w:val="center"/>
          </w:tcPr>
          <w:p w14:paraId="57C68925" w14:textId="5A1BCBCD" w:rsidR="003F1FFA" w:rsidRPr="00BF5F3D" w:rsidRDefault="00CA4A7C" w:rsidP="0008616F">
            <w:pPr>
              <w:spacing w:before="20" w:line="520" w:lineRule="exact"/>
              <w:jc w:val="center"/>
              <w:rPr>
                <w:rFonts w:ascii="宋体" w:hAnsi="宋体" w:cs="宋体"/>
                <w:snapToGrid w:val="0"/>
                <w:szCs w:val="21"/>
              </w:rPr>
            </w:pPr>
            <w:r w:rsidRPr="00BF5F3D">
              <w:rPr>
                <w:rFonts w:ascii="宋体" w:hAnsi="宋体" w:cs="宋体" w:hint="eastAsia"/>
                <w:snapToGrid w:val="0"/>
                <w:szCs w:val="21"/>
              </w:rPr>
              <w:t>包工包料</w:t>
            </w:r>
          </w:p>
        </w:tc>
        <w:tc>
          <w:tcPr>
            <w:tcW w:w="1417" w:type="dxa"/>
            <w:vAlign w:val="center"/>
          </w:tcPr>
          <w:p w14:paraId="5B9CF360" w14:textId="77777777" w:rsidR="003F1FFA" w:rsidRPr="00BF5F3D" w:rsidRDefault="00CA4A7C">
            <w:pPr>
              <w:spacing w:before="20" w:line="520" w:lineRule="exact"/>
              <w:jc w:val="center"/>
              <w:rPr>
                <w:rFonts w:ascii="宋体" w:hAnsi="宋体" w:cs="宋体"/>
                <w:snapToGrid w:val="0"/>
                <w:color w:val="FF0000"/>
                <w:szCs w:val="21"/>
              </w:rPr>
            </w:pPr>
            <w:r w:rsidRPr="00BF5F3D">
              <w:rPr>
                <w:rFonts w:ascii="宋体" w:hAnsi="宋体" w:cs="宋体" w:hint="eastAsia"/>
                <w:snapToGrid w:val="0"/>
                <w:szCs w:val="21"/>
              </w:rPr>
              <w:t>工期要求</w:t>
            </w:r>
          </w:p>
        </w:tc>
        <w:tc>
          <w:tcPr>
            <w:tcW w:w="3089" w:type="dxa"/>
            <w:vAlign w:val="center"/>
          </w:tcPr>
          <w:p w14:paraId="77777BFB" w14:textId="27453F08" w:rsidR="003F1FFA" w:rsidRPr="00BF5F3D" w:rsidRDefault="00F729B3" w:rsidP="000247C3">
            <w:pPr>
              <w:spacing w:before="20" w:line="520" w:lineRule="exact"/>
              <w:jc w:val="center"/>
              <w:rPr>
                <w:rFonts w:ascii="宋体" w:hAnsi="宋体" w:cs="宋体"/>
                <w:snapToGrid w:val="0"/>
                <w:color w:val="FF0000"/>
                <w:szCs w:val="21"/>
              </w:rPr>
            </w:pPr>
            <w:r w:rsidRPr="00BF5F3D">
              <w:rPr>
                <w:rFonts w:ascii="宋体" w:hAnsi="宋体" w:cs="宋体"/>
                <w:snapToGrid w:val="0"/>
                <w:szCs w:val="21"/>
              </w:rPr>
              <w:t xml:space="preserve">  </w:t>
            </w:r>
            <w:r w:rsidR="002A4C06" w:rsidRPr="00BF5F3D">
              <w:rPr>
                <w:rFonts w:ascii="宋体" w:hAnsi="宋体" w:cs="宋体"/>
                <w:snapToGrid w:val="0"/>
                <w:szCs w:val="21"/>
              </w:rPr>
              <w:t xml:space="preserve">  </w:t>
            </w:r>
            <w:r w:rsidR="00B226A5" w:rsidRPr="00BF5F3D">
              <w:rPr>
                <w:rFonts w:ascii="宋体" w:hAnsi="宋体" w:cs="宋体"/>
                <w:snapToGrid w:val="0"/>
                <w:szCs w:val="21"/>
              </w:rPr>
              <w:t>20</w:t>
            </w:r>
            <w:r w:rsidR="00CA4A7C" w:rsidRPr="00BF5F3D">
              <w:rPr>
                <w:rFonts w:ascii="宋体" w:hAnsi="宋体" w:cs="宋体" w:hint="eastAsia"/>
                <w:snapToGrid w:val="0"/>
                <w:szCs w:val="21"/>
              </w:rPr>
              <w:t>日历日。</w:t>
            </w:r>
          </w:p>
        </w:tc>
      </w:tr>
      <w:tr w:rsidR="003F1FFA" w:rsidRPr="00BF5F3D" w14:paraId="0E56567E" w14:textId="77777777">
        <w:trPr>
          <w:trHeight w:val="640"/>
        </w:trPr>
        <w:tc>
          <w:tcPr>
            <w:tcW w:w="2265" w:type="dxa"/>
            <w:vAlign w:val="center"/>
          </w:tcPr>
          <w:p w14:paraId="46595EDD"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质量要求</w:t>
            </w:r>
          </w:p>
        </w:tc>
        <w:tc>
          <w:tcPr>
            <w:tcW w:w="7623" w:type="dxa"/>
            <w:gridSpan w:val="3"/>
            <w:vAlign w:val="center"/>
          </w:tcPr>
          <w:p w14:paraId="5E750D59" w14:textId="08968A10" w:rsidR="003F1FFA" w:rsidRPr="00BF5F3D" w:rsidRDefault="00F729B3">
            <w:pPr>
              <w:spacing w:before="20" w:line="520" w:lineRule="exact"/>
              <w:jc w:val="center"/>
              <w:rPr>
                <w:rFonts w:ascii="宋体" w:hAnsi="宋体" w:cs="宋体"/>
                <w:snapToGrid w:val="0"/>
                <w:szCs w:val="21"/>
              </w:rPr>
            </w:pPr>
            <w:r w:rsidRPr="00BF5F3D">
              <w:rPr>
                <w:rFonts w:ascii="宋体" w:hAnsi="宋体" w:cs="宋体" w:hint="eastAsia"/>
                <w:snapToGrid w:val="0"/>
                <w:szCs w:val="21"/>
              </w:rPr>
              <w:t>合格</w:t>
            </w:r>
          </w:p>
        </w:tc>
      </w:tr>
      <w:tr w:rsidR="003F1FFA" w:rsidRPr="00BF5F3D" w14:paraId="5CE8F970" w14:textId="77777777">
        <w:trPr>
          <w:trHeight w:val="640"/>
        </w:trPr>
        <w:tc>
          <w:tcPr>
            <w:tcW w:w="2265" w:type="dxa"/>
            <w:vAlign w:val="center"/>
          </w:tcPr>
          <w:p w14:paraId="772E64E4"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现场踏勘</w:t>
            </w:r>
          </w:p>
        </w:tc>
        <w:tc>
          <w:tcPr>
            <w:tcW w:w="7623" w:type="dxa"/>
            <w:gridSpan w:val="3"/>
            <w:vAlign w:val="center"/>
          </w:tcPr>
          <w:p w14:paraId="2C64BD92"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自行现场踏勘</w:t>
            </w:r>
          </w:p>
        </w:tc>
      </w:tr>
      <w:tr w:rsidR="003F1FFA" w:rsidRPr="00BF5F3D" w14:paraId="4006B906" w14:textId="77777777">
        <w:trPr>
          <w:trHeight w:val="640"/>
        </w:trPr>
        <w:tc>
          <w:tcPr>
            <w:tcW w:w="2265" w:type="dxa"/>
            <w:vAlign w:val="center"/>
          </w:tcPr>
          <w:p w14:paraId="732BACCC"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投标有效期</w:t>
            </w:r>
          </w:p>
        </w:tc>
        <w:tc>
          <w:tcPr>
            <w:tcW w:w="7623" w:type="dxa"/>
            <w:gridSpan w:val="3"/>
            <w:vAlign w:val="center"/>
          </w:tcPr>
          <w:p w14:paraId="03452E4E" w14:textId="036D157C" w:rsidR="003F1FFA" w:rsidRPr="00BF5F3D" w:rsidRDefault="00CA4A7C" w:rsidP="00F3600F">
            <w:pPr>
              <w:spacing w:before="20" w:line="520" w:lineRule="exact"/>
              <w:jc w:val="center"/>
              <w:rPr>
                <w:rFonts w:ascii="宋体" w:hAnsi="宋体" w:cs="宋体"/>
                <w:snapToGrid w:val="0"/>
                <w:szCs w:val="21"/>
              </w:rPr>
            </w:pPr>
            <w:r w:rsidRPr="00BF5F3D">
              <w:rPr>
                <w:rFonts w:ascii="宋体" w:hAnsi="宋体" w:cs="宋体" w:hint="eastAsia"/>
                <w:snapToGrid w:val="0"/>
                <w:szCs w:val="21"/>
              </w:rPr>
              <w:t>投标截止日后</w:t>
            </w:r>
            <w:r w:rsidR="00F3600F" w:rsidRPr="00BF5F3D">
              <w:rPr>
                <w:rFonts w:ascii="宋体" w:hAnsi="宋体" w:cs="宋体"/>
                <w:snapToGrid w:val="0"/>
                <w:szCs w:val="21"/>
              </w:rPr>
              <w:t>45</w:t>
            </w:r>
            <w:r w:rsidRPr="00BF5F3D">
              <w:rPr>
                <w:rFonts w:ascii="宋体" w:hAnsi="宋体" w:cs="宋体" w:hint="eastAsia"/>
                <w:snapToGrid w:val="0"/>
                <w:szCs w:val="21"/>
              </w:rPr>
              <w:t>日内有效</w:t>
            </w:r>
          </w:p>
        </w:tc>
      </w:tr>
      <w:tr w:rsidR="003F1FFA" w:rsidRPr="00BF5F3D" w14:paraId="5ED20D40" w14:textId="77777777">
        <w:trPr>
          <w:trHeight w:val="1158"/>
        </w:trPr>
        <w:tc>
          <w:tcPr>
            <w:tcW w:w="2265" w:type="dxa"/>
            <w:vAlign w:val="center"/>
          </w:tcPr>
          <w:p w14:paraId="19F94594"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投标文件份数</w:t>
            </w:r>
          </w:p>
        </w:tc>
        <w:tc>
          <w:tcPr>
            <w:tcW w:w="7623" w:type="dxa"/>
            <w:gridSpan w:val="3"/>
            <w:vAlign w:val="center"/>
          </w:tcPr>
          <w:p w14:paraId="0F14C2AB" w14:textId="0ED7B463" w:rsidR="003F1FFA" w:rsidRPr="00BF5F3D" w:rsidRDefault="00CA4A7C">
            <w:pPr>
              <w:spacing w:before="20" w:line="520" w:lineRule="exact"/>
              <w:jc w:val="left"/>
              <w:rPr>
                <w:rFonts w:ascii="宋体" w:hAnsi="宋体" w:cs="宋体"/>
                <w:snapToGrid w:val="0"/>
                <w:szCs w:val="21"/>
              </w:rPr>
            </w:pPr>
            <w:r w:rsidRPr="00BF5F3D">
              <w:rPr>
                <w:rFonts w:ascii="宋体" w:hAnsi="宋体" w:cs="宋体" w:hint="eastAsia"/>
                <w:snapToGrid w:val="0"/>
                <w:szCs w:val="21"/>
              </w:rPr>
              <w:t>投标文件为壹份正本，</w:t>
            </w:r>
            <w:r w:rsidR="001E7AF5" w:rsidRPr="00BF5F3D">
              <w:rPr>
                <w:rFonts w:ascii="宋体" w:hAnsi="宋体" w:cs="宋体" w:hint="eastAsia"/>
                <w:snapToGrid w:val="0"/>
                <w:szCs w:val="21"/>
              </w:rPr>
              <w:t>贰</w:t>
            </w:r>
            <w:r w:rsidRPr="00BF5F3D">
              <w:rPr>
                <w:rFonts w:ascii="宋体" w:hAnsi="宋体" w:cs="宋体" w:hint="eastAsia"/>
                <w:snapToGrid w:val="0"/>
                <w:szCs w:val="21"/>
              </w:rPr>
              <w:t>份副本，</w:t>
            </w:r>
            <w:r w:rsidR="008E5C68" w:rsidRPr="00BF5F3D">
              <w:rPr>
                <w:rFonts w:ascii="宋体" w:hAnsi="宋体" w:cs="宋体" w:hint="eastAsia"/>
                <w:snapToGrid w:val="0"/>
                <w:szCs w:val="21"/>
              </w:rPr>
              <w:t>U盘</w:t>
            </w:r>
            <w:r w:rsidR="00761AA4" w:rsidRPr="00BF5F3D">
              <w:rPr>
                <w:rFonts w:ascii="宋体" w:hAnsi="宋体" w:cs="宋体" w:hint="eastAsia"/>
                <w:snapToGrid w:val="0"/>
                <w:szCs w:val="21"/>
              </w:rPr>
              <w:t>,</w:t>
            </w:r>
            <w:r w:rsidRPr="00BF5F3D">
              <w:rPr>
                <w:rFonts w:ascii="宋体" w:hAnsi="宋体" w:cs="宋体" w:hint="eastAsia"/>
                <w:snapToGrid w:val="0"/>
                <w:szCs w:val="21"/>
              </w:rPr>
              <w:t>投标文件采用胶装本装订。</w:t>
            </w:r>
            <w:r w:rsidR="002A4C06" w:rsidRPr="00BF5F3D">
              <w:rPr>
                <w:rFonts w:ascii="宋体" w:hAnsi="宋体" w:cs="宋体" w:hint="eastAsia"/>
                <w:snapToGrid w:val="0"/>
                <w:szCs w:val="21"/>
              </w:rPr>
              <w:t>投标报价的电子文档格式必须为可以导入电子评标系统的13jt格式</w:t>
            </w:r>
          </w:p>
          <w:p w14:paraId="7E1408DD" w14:textId="4FDC66AF" w:rsidR="003F1FFA" w:rsidRPr="00BF5F3D" w:rsidRDefault="00CA4A7C">
            <w:pPr>
              <w:spacing w:before="20" w:line="520" w:lineRule="exact"/>
              <w:jc w:val="left"/>
              <w:rPr>
                <w:rFonts w:ascii="宋体" w:hAnsi="宋体" w:cs="宋体"/>
                <w:snapToGrid w:val="0"/>
                <w:szCs w:val="21"/>
              </w:rPr>
            </w:pPr>
            <w:r w:rsidRPr="00BF5F3D">
              <w:rPr>
                <w:rFonts w:ascii="宋体" w:hAnsi="宋体" w:cs="宋体" w:hint="eastAsia"/>
                <w:snapToGrid w:val="0"/>
                <w:szCs w:val="21"/>
              </w:rPr>
              <w:t>投标文件正、副本</w:t>
            </w:r>
            <w:r w:rsidR="00761AA4" w:rsidRPr="00BF5F3D">
              <w:rPr>
                <w:rFonts w:ascii="宋体" w:hAnsi="宋体" w:cs="宋体" w:hint="eastAsia"/>
                <w:snapToGrid w:val="0"/>
                <w:szCs w:val="21"/>
              </w:rPr>
              <w:t>及U</w:t>
            </w:r>
            <w:r w:rsidR="00761AA4" w:rsidRPr="00BF5F3D">
              <w:rPr>
                <w:rFonts w:ascii="宋体" w:hAnsi="宋体" w:cs="宋体"/>
                <w:snapToGrid w:val="0"/>
                <w:szCs w:val="21"/>
              </w:rPr>
              <w:t>盘</w:t>
            </w:r>
            <w:r w:rsidRPr="00BF5F3D">
              <w:rPr>
                <w:rFonts w:ascii="宋体" w:hAnsi="宋体" w:cs="宋体" w:hint="eastAsia"/>
                <w:snapToGrid w:val="0"/>
                <w:szCs w:val="21"/>
              </w:rPr>
              <w:t>单独装袋密封，在封袋骑缝密封处加盖投标人公章和法定代表人或（其委托代理人）的印章；文件袋上应正确标明招标人名称、工程名称、投标人名称及袋中封装文件。中标人在签订合同前须向招标人额外提供与投标所提供投标文件一致的纸质投标书1份，并按要求签字盖章。</w:t>
            </w:r>
          </w:p>
          <w:p w14:paraId="7DEB257E" w14:textId="1D0B2F9E" w:rsidR="003F1FFA" w:rsidRPr="00BF5F3D" w:rsidRDefault="00CA4A7C">
            <w:pPr>
              <w:spacing w:before="20" w:line="520" w:lineRule="exact"/>
              <w:jc w:val="left"/>
              <w:rPr>
                <w:rFonts w:ascii="宋体" w:hAnsi="宋体" w:cs="宋体"/>
                <w:snapToGrid w:val="0"/>
                <w:szCs w:val="21"/>
              </w:rPr>
            </w:pPr>
            <w:r w:rsidRPr="00BF5F3D">
              <w:rPr>
                <w:rFonts w:ascii="宋体" w:hAnsi="宋体" w:cs="宋体" w:hint="eastAsia"/>
                <w:snapToGrid w:val="0"/>
                <w:szCs w:val="21"/>
              </w:rPr>
              <w:t>投标文件、</w:t>
            </w:r>
            <w:r w:rsidR="008E5C68" w:rsidRPr="00BF5F3D">
              <w:rPr>
                <w:rFonts w:ascii="宋体" w:hAnsi="宋体" w:cs="宋体" w:hint="eastAsia"/>
                <w:snapToGrid w:val="0"/>
                <w:szCs w:val="21"/>
              </w:rPr>
              <w:t>U</w:t>
            </w:r>
            <w:r w:rsidRPr="00BF5F3D">
              <w:rPr>
                <w:rFonts w:ascii="宋体" w:hAnsi="宋体" w:cs="宋体" w:hint="eastAsia"/>
                <w:snapToGrid w:val="0"/>
                <w:szCs w:val="21"/>
              </w:rPr>
              <w:t>盘未按规定装订、密封、标志的不予接收。</w:t>
            </w:r>
          </w:p>
        </w:tc>
      </w:tr>
      <w:tr w:rsidR="003F1FFA" w:rsidRPr="00BF5F3D" w14:paraId="25ACB362" w14:textId="77777777">
        <w:trPr>
          <w:cantSplit/>
          <w:trHeight w:val="1748"/>
        </w:trPr>
        <w:tc>
          <w:tcPr>
            <w:tcW w:w="2265" w:type="dxa"/>
            <w:tcBorders>
              <w:bottom w:val="single" w:sz="4" w:space="0" w:color="auto"/>
            </w:tcBorders>
            <w:vAlign w:val="center"/>
          </w:tcPr>
          <w:p w14:paraId="002F002C"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投标文件递交</w:t>
            </w:r>
          </w:p>
        </w:tc>
        <w:tc>
          <w:tcPr>
            <w:tcW w:w="7623" w:type="dxa"/>
            <w:gridSpan w:val="3"/>
            <w:tcBorders>
              <w:bottom w:val="single" w:sz="4" w:space="0" w:color="auto"/>
            </w:tcBorders>
            <w:vAlign w:val="center"/>
          </w:tcPr>
          <w:p w14:paraId="040D4F17" w14:textId="5CD42522" w:rsidR="003F1FFA" w:rsidRPr="00BF5F3D" w:rsidRDefault="00CA4A7C">
            <w:pPr>
              <w:spacing w:before="20" w:line="520" w:lineRule="exact"/>
              <w:jc w:val="left"/>
              <w:rPr>
                <w:rFonts w:ascii="宋体" w:hAnsi="宋体" w:cs="宋体"/>
                <w:snapToGrid w:val="0"/>
                <w:szCs w:val="21"/>
              </w:rPr>
            </w:pPr>
            <w:r w:rsidRPr="00BF5F3D">
              <w:rPr>
                <w:rFonts w:ascii="宋体" w:hAnsi="宋体" w:cs="宋体" w:hint="eastAsia"/>
                <w:snapToGrid w:val="0"/>
                <w:szCs w:val="21"/>
              </w:rPr>
              <w:t>递交至：</w:t>
            </w:r>
            <w:r w:rsidR="00F729B3" w:rsidRPr="00BF5F3D">
              <w:rPr>
                <w:rFonts w:ascii="宋体" w:hAnsi="宋体" w:cs="宋体" w:hint="eastAsia"/>
                <w:snapToGrid w:val="0"/>
                <w:szCs w:val="21"/>
              </w:rPr>
              <w:t>江苏春为全过程工程咨询有限公司开标室［常州市</w:t>
            </w:r>
            <w:proofErr w:type="gramStart"/>
            <w:r w:rsidR="00F729B3" w:rsidRPr="00BF5F3D">
              <w:rPr>
                <w:rFonts w:ascii="宋体" w:hAnsi="宋体" w:cs="宋体" w:hint="eastAsia"/>
                <w:snapToGrid w:val="0"/>
                <w:szCs w:val="21"/>
              </w:rPr>
              <w:t>武进区延政大道</w:t>
            </w:r>
            <w:proofErr w:type="gramEnd"/>
            <w:r w:rsidR="00F729B3" w:rsidRPr="00BF5F3D">
              <w:rPr>
                <w:rFonts w:ascii="宋体" w:hAnsi="宋体" w:cs="宋体" w:hint="eastAsia"/>
                <w:snapToGrid w:val="0"/>
                <w:szCs w:val="21"/>
              </w:rPr>
              <w:t>6号蓝图大厦］</w:t>
            </w:r>
          </w:p>
          <w:p w14:paraId="56502A55" w14:textId="54DF8C0D" w:rsidR="003F1FFA" w:rsidRPr="00BF5F3D" w:rsidRDefault="00CA4A7C">
            <w:pPr>
              <w:spacing w:before="20" w:line="520" w:lineRule="exact"/>
              <w:jc w:val="left"/>
              <w:rPr>
                <w:rFonts w:ascii="宋体" w:hAnsi="宋体" w:cs="宋体"/>
                <w:snapToGrid w:val="0"/>
                <w:szCs w:val="21"/>
              </w:rPr>
            </w:pPr>
            <w:r w:rsidRPr="00BF5F3D">
              <w:rPr>
                <w:rFonts w:ascii="宋体" w:hAnsi="宋体" w:cs="宋体" w:hint="eastAsia"/>
                <w:snapToGrid w:val="0"/>
                <w:szCs w:val="21"/>
              </w:rPr>
              <w:t>接收人：</w:t>
            </w:r>
            <w:r w:rsidR="00F21747" w:rsidRPr="00BF5F3D">
              <w:rPr>
                <w:rFonts w:ascii="宋体" w:hAnsi="宋体" w:cs="宋体" w:hint="eastAsia"/>
                <w:snapToGrid w:val="0"/>
                <w:szCs w:val="21"/>
              </w:rPr>
              <w:t>江苏春为全过程工程咨询有限公司</w:t>
            </w:r>
          </w:p>
          <w:p w14:paraId="53690A34" w14:textId="385F9CDC" w:rsidR="003F1FFA" w:rsidRPr="00BF5F3D" w:rsidRDefault="00CA4A7C" w:rsidP="00BF5F3D">
            <w:pPr>
              <w:spacing w:before="20" w:line="520" w:lineRule="exact"/>
              <w:jc w:val="left"/>
              <w:rPr>
                <w:rFonts w:ascii="宋体" w:hAnsi="宋体" w:cs="宋体"/>
                <w:snapToGrid w:val="0"/>
                <w:szCs w:val="21"/>
              </w:rPr>
            </w:pPr>
            <w:r w:rsidRPr="00BF5F3D">
              <w:rPr>
                <w:rFonts w:ascii="宋体" w:hAnsi="宋体" w:cs="宋体" w:hint="eastAsia"/>
                <w:snapToGrid w:val="0"/>
                <w:szCs w:val="21"/>
              </w:rPr>
              <w:t>投标截止时间：</w:t>
            </w:r>
            <w:bookmarkStart w:id="2" w:name="OLE_LINK5"/>
            <w:bookmarkStart w:id="3" w:name="OLE_LINK6"/>
            <w:r w:rsidRPr="00BF5F3D">
              <w:rPr>
                <w:rFonts w:ascii="宋体" w:hAnsi="宋体" w:cs="宋体" w:hint="eastAsia"/>
                <w:snapToGrid w:val="0"/>
                <w:szCs w:val="21"/>
              </w:rPr>
              <w:t xml:space="preserve"> 202</w:t>
            </w:r>
            <w:r w:rsidR="00F729B3" w:rsidRPr="00BF5F3D">
              <w:rPr>
                <w:rFonts w:ascii="宋体" w:hAnsi="宋体" w:cs="宋体"/>
                <w:snapToGrid w:val="0"/>
                <w:szCs w:val="21"/>
              </w:rPr>
              <w:t>5</w:t>
            </w:r>
            <w:r w:rsidRPr="00BF5F3D">
              <w:rPr>
                <w:rFonts w:ascii="宋体" w:hAnsi="宋体" w:cs="宋体" w:hint="eastAsia"/>
                <w:snapToGrid w:val="0"/>
                <w:szCs w:val="21"/>
              </w:rPr>
              <w:t>年</w:t>
            </w:r>
            <w:r w:rsidR="00BF5F3D" w:rsidRPr="00BF5F3D">
              <w:rPr>
                <w:rFonts w:ascii="宋体" w:hAnsi="宋体" w:cs="宋体"/>
                <w:snapToGrid w:val="0"/>
                <w:szCs w:val="21"/>
              </w:rPr>
              <w:t>8</w:t>
            </w:r>
            <w:r w:rsidRPr="00BF5F3D">
              <w:rPr>
                <w:rFonts w:ascii="宋体" w:hAnsi="宋体" w:cs="宋体" w:hint="eastAsia"/>
                <w:snapToGrid w:val="0"/>
                <w:szCs w:val="21"/>
              </w:rPr>
              <w:t>月</w:t>
            </w:r>
            <w:r w:rsidR="00BF5F3D" w:rsidRPr="00BF5F3D">
              <w:rPr>
                <w:rFonts w:ascii="宋体" w:hAnsi="宋体" w:cs="宋体"/>
                <w:snapToGrid w:val="0"/>
                <w:szCs w:val="21"/>
              </w:rPr>
              <w:t>19</w:t>
            </w:r>
            <w:r w:rsidRPr="00BF5F3D">
              <w:rPr>
                <w:rFonts w:ascii="宋体" w:hAnsi="宋体" w:cs="宋体" w:hint="eastAsia"/>
                <w:snapToGrid w:val="0"/>
                <w:szCs w:val="21"/>
              </w:rPr>
              <w:t>日</w:t>
            </w:r>
            <w:bookmarkEnd w:id="2"/>
            <w:bookmarkEnd w:id="3"/>
            <w:r w:rsidR="00F729B3" w:rsidRPr="00BF5F3D">
              <w:rPr>
                <w:rFonts w:ascii="宋体" w:hAnsi="宋体" w:cs="宋体"/>
                <w:snapToGrid w:val="0"/>
                <w:szCs w:val="21"/>
              </w:rPr>
              <w:t>14:00</w:t>
            </w:r>
          </w:p>
        </w:tc>
      </w:tr>
      <w:tr w:rsidR="003F1FFA" w:rsidRPr="00BF5F3D" w14:paraId="1E4EBC35" w14:textId="77777777">
        <w:trPr>
          <w:trHeight w:val="1055"/>
        </w:trPr>
        <w:tc>
          <w:tcPr>
            <w:tcW w:w="2265" w:type="dxa"/>
            <w:vAlign w:val="center"/>
          </w:tcPr>
          <w:p w14:paraId="110A0557"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开    标</w:t>
            </w:r>
          </w:p>
        </w:tc>
        <w:tc>
          <w:tcPr>
            <w:tcW w:w="7623" w:type="dxa"/>
            <w:gridSpan w:val="3"/>
            <w:vAlign w:val="center"/>
          </w:tcPr>
          <w:p w14:paraId="4C9A81DD" w14:textId="1B13EF49" w:rsidR="003F1FFA" w:rsidRPr="00BF5F3D" w:rsidRDefault="00CA4A7C">
            <w:pPr>
              <w:spacing w:before="20" w:line="520" w:lineRule="exact"/>
              <w:jc w:val="left"/>
              <w:rPr>
                <w:rFonts w:ascii="宋体" w:hAnsi="宋体" w:cs="宋体"/>
                <w:snapToGrid w:val="0"/>
                <w:szCs w:val="21"/>
              </w:rPr>
            </w:pPr>
            <w:r w:rsidRPr="00BF5F3D">
              <w:rPr>
                <w:rFonts w:ascii="宋体" w:hAnsi="宋体" w:cs="宋体" w:hint="eastAsia"/>
                <w:snapToGrid w:val="0"/>
                <w:szCs w:val="21"/>
              </w:rPr>
              <w:t>时间：</w:t>
            </w:r>
            <w:r w:rsidR="00BF5F3D" w:rsidRPr="00BF5F3D">
              <w:rPr>
                <w:rFonts w:ascii="宋体" w:hAnsi="宋体" w:cs="宋体" w:hint="eastAsia"/>
                <w:snapToGrid w:val="0"/>
                <w:szCs w:val="21"/>
              </w:rPr>
              <w:t>202</w:t>
            </w:r>
            <w:r w:rsidR="00BF5F3D" w:rsidRPr="00BF5F3D">
              <w:rPr>
                <w:rFonts w:ascii="宋体" w:hAnsi="宋体" w:cs="宋体"/>
                <w:snapToGrid w:val="0"/>
                <w:szCs w:val="21"/>
              </w:rPr>
              <w:t>5</w:t>
            </w:r>
            <w:r w:rsidR="00BF5F3D" w:rsidRPr="00BF5F3D">
              <w:rPr>
                <w:rFonts w:ascii="宋体" w:hAnsi="宋体" w:cs="宋体" w:hint="eastAsia"/>
                <w:snapToGrid w:val="0"/>
                <w:szCs w:val="21"/>
              </w:rPr>
              <w:t>年</w:t>
            </w:r>
            <w:r w:rsidR="00BF5F3D" w:rsidRPr="00BF5F3D">
              <w:rPr>
                <w:rFonts w:ascii="宋体" w:hAnsi="宋体" w:cs="宋体"/>
                <w:snapToGrid w:val="0"/>
                <w:szCs w:val="21"/>
              </w:rPr>
              <w:t>8</w:t>
            </w:r>
            <w:r w:rsidR="00BF5F3D" w:rsidRPr="00BF5F3D">
              <w:rPr>
                <w:rFonts w:ascii="宋体" w:hAnsi="宋体" w:cs="宋体" w:hint="eastAsia"/>
                <w:snapToGrid w:val="0"/>
                <w:szCs w:val="21"/>
              </w:rPr>
              <w:t>月</w:t>
            </w:r>
            <w:r w:rsidR="00BF5F3D" w:rsidRPr="00BF5F3D">
              <w:rPr>
                <w:rFonts w:ascii="宋体" w:hAnsi="宋体" w:cs="宋体"/>
                <w:snapToGrid w:val="0"/>
                <w:szCs w:val="21"/>
              </w:rPr>
              <w:t>19</w:t>
            </w:r>
            <w:r w:rsidR="00BF5F3D" w:rsidRPr="00BF5F3D">
              <w:rPr>
                <w:rFonts w:ascii="宋体" w:hAnsi="宋体" w:cs="宋体" w:hint="eastAsia"/>
                <w:snapToGrid w:val="0"/>
                <w:szCs w:val="21"/>
              </w:rPr>
              <w:t>日</w:t>
            </w:r>
            <w:r w:rsidR="00F729B3" w:rsidRPr="00BF5F3D">
              <w:rPr>
                <w:rFonts w:ascii="宋体" w:hAnsi="宋体" w:cs="宋体"/>
                <w:snapToGrid w:val="0"/>
                <w:szCs w:val="21"/>
              </w:rPr>
              <w:t>14:00</w:t>
            </w:r>
          </w:p>
          <w:p w14:paraId="02B7DA45" w14:textId="4269BF62" w:rsidR="003F1FFA" w:rsidRPr="00BF5F3D" w:rsidRDefault="00CA4A7C">
            <w:pPr>
              <w:spacing w:before="20" w:line="520" w:lineRule="exact"/>
              <w:jc w:val="left"/>
              <w:rPr>
                <w:rFonts w:ascii="宋体" w:hAnsi="宋体" w:cs="宋体"/>
                <w:snapToGrid w:val="0"/>
                <w:szCs w:val="21"/>
              </w:rPr>
            </w:pPr>
            <w:r w:rsidRPr="00BF5F3D">
              <w:rPr>
                <w:rFonts w:ascii="宋体" w:hAnsi="宋体" w:cs="宋体" w:hint="eastAsia"/>
                <w:snapToGrid w:val="0"/>
                <w:szCs w:val="21"/>
              </w:rPr>
              <w:t>地点：</w:t>
            </w:r>
            <w:r w:rsidR="00F729B3" w:rsidRPr="00BF5F3D">
              <w:rPr>
                <w:rFonts w:ascii="宋体" w:hAnsi="宋体" w:cs="宋体" w:hint="eastAsia"/>
                <w:szCs w:val="21"/>
              </w:rPr>
              <w:t>江苏春为全过程工程咨询有限公司开标室［常州市</w:t>
            </w:r>
            <w:proofErr w:type="gramStart"/>
            <w:r w:rsidR="00F729B3" w:rsidRPr="00BF5F3D">
              <w:rPr>
                <w:rFonts w:ascii="宋体" w:hAnsi="宋体" w:cs="宋体" w:hint="eastAsia"/>
                <w:szCs w:val="21"/>
              </w:rPr>
              <w:t>武进区延政大道</w:t>
            </w:r>
            <w:proofErr w:type="gramEnd"/>
            <w:r w:rsidR="00F729B3" w:rsidRPr="00BF5F3D">
              <w:rPr>
                <w:rFonts w:ascii="宋体" w:hAnsi="宋体" w:cs="宋体" w:hint="eastAsia"/>
                <w:szCs w:val="21"/>
              </w:rPr>
              <w:t>6号蓝</w:t>
            </w:r>
            <w:r w:rsidR="00F729B3" w:rsidRPr="00BF5F3D">
              <w:rPr>
                <w:rFonts w:ascii="宋体" w:hAnsi="宋体" w:cs="宋体" w:hint="eastAsia"/>
                <w:szCs w:val="21"/>
              </w:rPr>
              <w:lastRenderedPageBreak/>
              <w:t>图大厦］</w:t>
            </w:r>
          </w:p>
        </w:tc>
      </w:tr>
      <w:tr w:rsidR="003F1FFA" w:rsidRPr="00BF5F3D" w14:paraId="1F5852A6" w14:textId="77777777">
        <w:trPr>
          <w:trHeight w:val="768"/>
        </w:trPr>
        <w:tc>
          <w:tcPr>
            <w:tcW w:w="2265" w:type="dxa"/>
            <w:vAlign w:val="center"/>
          </w:tcPr>
          <w:p w14:paraId="711A70F0"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lastRenderedPageBreak/>
              <w:t>评标办法</w:t>
            </w:r>
          </w:p>
        </w:tc>
        <w:tc>
          <w:tcPr>
            <w:tcW w:w="7623" w:type="dxa"/>
            <w:gridSpan w:val="3"/>
            <w:vAlign w:val="center"/>
          </w:tcPr>
          <w:p w14:paraId="618D678A"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color w:val="000000"/>
                <w:szCs w:val="21"/>
              </w:rPr>
              <w:t>合理低价法</w:t>
            </w:r>
          </w:p>
        </w:tc>
      </w:tr>
      <w:tr w:rsidR="003F1FFA" w:rsidRPr="00BF5F3D" w14:paraId="2C02AAAA" w14:textId="77777777">
        <w:trPr>
          <w:trHeight w:val="765"/>
        </w:trPr>
        <w:tc>
          <w:tcPr>
            <w:tcW w:w="2265" w:type="dxa"/>
            <w:vAlign w:val="center"/>
          </w:tcPr>
          <w:p w14:paraId="16F45D44" w14:textId="77777777" w:rsidR="003F1FFA" w:rsidRPr="00BF5F3D" w:rsidRDefault="00CA4A7C">
            <w:pPr>
              <w:spacing w:before="20" w:line="520" w:lineRule="exact"/>
              <w:jc w:val="center"/>
              <w:rPr>
                <w:rFonts w:ascii="宋体" w:hAnsi="宋体" w:cs="宋体"/>
                <w:snapToGrid w:val="0"/>
                <w:szCs w:val="21"/>
              </w:rPr>
            </w:pPr>
            <w:r w:rsidRPr="00BF5F3D">
              <w:rPr>
                <w:rFonts w:ascii="宋体" w:hAnsi="宋体" w:cs="宋体" w:hint="eastAsia"/>
                <w:snapToGrid w:val="0"/>
                <w:szCs w:val="21"/>
              </w:rPr>
              <w:t>其    他</w:t>
            </w:r>
          </w:p>
        </w:tc>
        <w:tc>
          <w:tcPr>
            <w:tcW w:w="7623" w:type="dxa"/>
            <w:gridSpan w:val="3"/>
            <w:vAlign w:val="center"/>
          </w:tcPr>
          <w:p w14:paraId="3764FB21" w14:textId="77777777" w:rsidR="002A4C06" w:rsidRPr="00BF5F3D" w:rsidRDefault="002A4C06" w:rsidP="002A4C06">
            <w:pPr>
              <w:autoSpaceDE w:val="0"/>
              <w:autoSpaceDN w:val="0"/>
              <w:spacing w:before="20" w:line="400" w:lineRule="exact"/>
              <w:rPr>
                <w:rFonts w:ascii="宋体" w:hAnsi="宋体" w:cs="宋体"/>
                <w:kern w:val="0"/>
                <w:sz w:val="22"/>
                <w:szCs w:val="28"/>
              </w:rPr>
            </w:pPr>
            <w:r w:rsidRPr="00BF5F3D">
              <w:rPr>
                <w:rFonts w:ascii="宋体" w:hAnsi="宋体" w:cs="宋体" w:hint="eastAsia"/>
                <w:kern w:val="0"/>
                <w:sz w:val="22"/>
                <w:szCs w:val="28"/>
              </w:rPr>
              <w:t>本次招标</w:t>
            </w:r>
            <w:r w:rsidRPr="00BF5F3D">
              <w:rPr>
                <w:rFonts w:ascii="宋体" w:hAnsi="宋体" w:cs="宋体" w:hint="eastAsia"/>
                <w:b/>
                <w:kern w:val="0"/>
                <w:sz w:val="22"/>
                <w:szCs w:val="28"/>
              </w:rPr>
              <w:t>接受</w:t>
            </w:r>
            <w:r w:rsidRPr="00BF5F3D">
              <w:rPr>
                <w:rFonts w:ascii="宋体" w:hAnsi="宋体" w:cs="宋体" w:hint="eastAsia"/>
                <w:kern w:val="0"/>
                <w:sz w:val="22"/>
                <w:szCs w:val="28"/>
              </w:rPr>
              <w:t>联合体投标。</w:t>
            </w:r>
          </w:p>
          <w:p w14:paraId="308B0445" w14:textId="3802FA61" w:rsidR="003F1FFA" w:rsidRPr="00BF5F3D" w:rsidRDefault="002A4C06" w:rsidP="002A4C06">
            <w:pPr>
              <w:autoSpaceDE w:val="0"/>
              <w:autoSpaceDN w:val="0"/>
              <w:spacing w:before="20" w:line="400" w:lineRule="exact"/>
              <w:rPr>
                <w:rFonts w:ascii="宋体" w:hAnsi="宋体" w:cs="宋体"/>
                <w:kern w:val="0"/>
                <w:sz w:val="28"/>
                <w:szCs w:val="28"/>
              </w:rPr>
            </w:pPr>
            <w:r w:rsidRPr="00BF5F3D">
              <w:rPr>
                <w:rFonts w:ascii="宋体" w:hAnsi="宋体" w:cs="宋体" w:hint="eastAsia"/>
                <w:kern w:val="0"/>
                <w:sz w:val="22"/>
                <w:szCs w:val="28"/>
              </w:rPr>
              <w:t>联合体投标的，投标人须具有电力工程施工总承包三级及以上或输变电工</w:t>
            </w:r>
            <w:proofErr w:type="gramStart"/>
            <w:r w:rsidRPr="00BF5F3D">
              <w:rPr>
                <w:rFonts w:ascii="宋体" w:hAnsi="宋体" w:cs="宋体" w:hint="eastAsia"/>
                <w:kern w:val="0"/>
                <w:sz w:val="22"/>
                <w:szCs w:val="28"/>
              </w:rPr>
              <w:t>程专业</w:t>
            </w:r>
            <w:proofErr w:type="gramEnd"/>
            <w:r w:rsidRPr="00BF5F3D">
              <w:rPr>
                <w:rFonts w:ascii="宋体" w:hAnsi="宋体" w:cs="宋体" w:hint="eastAsia"/>
                <w:kern w:val="0"/>
                <w:sz w:val="22"/>
                <w:szCs w:val="28"/>
              </w:rPr>
              <w:t>承包三级及以上资质企业与承装（修、试）电力设施许可证五级（含）以上资质企业组成联合体投标，并附有联合体投标协议书，</w:t>
            </w:r>
            <w:r w:rsidRPr="00BF5F3D">
              <w:rPr>
                <w:rFonts w:ascii="宋体" w:hAnsi="宋体" w:cs="宋体" w:hint="eastAsia"/>
                <w:b/>
                <w:kern w:val="0"/>
                <w:sz w:val="22"/>
                <w:szCs w:val="28"/>
              </w:rPr>
              <w:t>联合体主办单位必须为满足招标公告具有电力工程施工总承包资质或输变电工</w:t>
            </w:r>
            <w:proofErr w:type="gramStart"/>
            <w:r w:rsidRPr="00BF5F3D">
              <w:rPr>
                <w:rFonts w:ascii="宋体" w:hAnsi="宋体" w:cs="宋体" w:hint="eastAsia"/>
                <w:b/>
                <w:kern w:val="0"/>
                <w:sz w:val="22"/>
                <w:szCs w:val="28"/>
              </w:rPr>
              <w:t>程专业</w:t>
            </w:r>
            <w:proofErr w:type="gramEnd"/>
            <w:r w:rsidRPr="00BF5F3D">
              <w:rPr>
                <w:rFonts w:ascii="宋体" w:hAnsi="宋体" w:cs="宋体" w:hint="eastAsia"/>
                <w:b/>
                <w:kern w:val="0"/>
                <w:sz w:val="22"/>
                <w:szCs w:val="28"/>
              </w:rPr>
              <w:t>承包的一方</w:t>
            </w:r>
            <w:r w:rsidRPr="00BF5F3D">
              <w:rPr>
                <w:rFonts w:ascii="宋体" w:hAnsi="宋体" w:cs="宋体" w:hint="eastAsia"/>
                <w:kern w:val="0"/>
                <w:sz w:val="22"/>
                <w:szCs w:val="28"/>
              </w:rPr>
              <w:t>（以下简称为“联合体主办方”），联合体成员不能同时参加两个或两个以上联合体投标，联合体单位总数不得超过</w:t>
            </w:r>
            <w:r w:rsidRPr="00BF5F3D">
              <w:rPr>
                <w:rFonts w:ascii="宋体" w:hAnsi="宋体" w:cs="宋体"/>
                <w:kern w:val="0"/>
                <w:sz w:val="22"/>
                <w:szCs w:val="28"/>
              </w:rPr>
              <w:t>2</w:t>
            </w:r>
            <w:r w:rsidRPr="00BF5F3D">
              <w:rPr>
                <w:rFonts w:ascii="宋体" w:hAnsi="宋体" w:cs="宋体" w:hint="eastAsia"/>
                <w:kern w:val="0"/>
                <w:sz w:val="22"/>
                <w:szCs w:val="28"/>
              </w:rPr>
              <w:t>个。授权委托人、项目负责人必须为联合体主办单位人员。联合体中标后，其成员不得变更</w:t>
            </w:r>
            <w:r w:rsidRPr="00BF5F3D">
              <w:rPr>
                <w:rFonts w:ascii="宋体" w:hAnsi="宋体" w:cs="宋体"/>
                <w:kern w:val="0"/>
                <w:sz w:val="24"/>
                <w:szCs w:val="28"/>
              </w:rPr>
              <w:t>。</w:t>
            </w:r>
          </w:p>
        </w:tc>
      </w:tr>
    </w:tbl>
    <w:p w14:paraId="13AA4A34" w14:textId="77777777" w:rsidR="003F1FFA" w:rsidRPr="00BF5F3D" w:rsidRDefault="00CA4A7C">
      <w:pPr>
        <w:pageBreakBefore/>
        <w:spacing w:before="20" w:line="440" w:lineRule="exact"/>
        <w:ind w:firstLine="567"/>
        <w:jc w:val="center"/>
        <w:rPr>
          <w:rFonts w:ascii="宋体" w:hAnsi="宋体" w:cs="宋体"/>
          <w:b/>
          <w:bCs/>
          <w:szCs w:val="21"/>
        </w:rPr>
      </w:pPr>
      <w:r w:rsidRPr="00BF5F3D">
        <w:rPr>
          <w:rFonts w:ascii="宋体" w:hAnsi="宋体" w:cs="宋体" w:hint="eastAsia"/>
          <w:b/>
          <w:bCs/>
          <w:szCs w:val="21"/>
        </w:rPr>
        <w:lastRenderedPageBreak/>
        <w:t>一、总     则</w:t>
      </w:r>
    </w:p>
    <w:p w14:paraId="43324896"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（一）工程概况</w:t>
      </w:r>
    </w:p>
    <w:p w14:paraId="720C3E50" w14:textId="77777777" w:rsidR="003F1FFA" w:rsidRPr="00BF5F3D" w:rsidRDefault="00CA4A7C">
      <w:pPr>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1、招标范围：</w:t>
      </w:r>
      <w:r w:rsidRPr="00BF5F3D">
        <w:rPr>
          <w:rFonts w:ascii="宋体" w:hAnsi="宋体" w:cs="宋体" w:hint="eastAsia"/>
          <w:szCs w:val="21"/>
          <w:u w:val="single"/>
        </w:rPr>
        <w:t xml:space="preserve">施工图及工程量清单范围内涉及部分工程            </w:t>
      </w:r>
    </w:p>
    <w:p w14:paraId="3FC73644" w14:textId="77777777" w:rsidR="003F1FFA" w:rsidRPr="00BF5F3D" w:rsidRDefault="00CA4A7C">
      <w:pPr>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2、现场施工条件</w:t>
      </w:r>
    </w:p>
    <w:p w14:paraId="73960B53" w14:textId="77777777" w:rsidR="003F1FFA" w:rsidRPr="00BF5F3D" w:rsidRDefault="00CA4A7C">
      <w:pPr>
        <w:adjustRightInd w:val="0"/>
        <w:snapToGrid w:val="0"/>
        <w:spacing w:before="20" w:line="360" w:lineRule="exact"/>
        <w:ind w:leftChars="202" w:left="424"/>
        <w:rPr>
          <w:rFonts w:ascii="宋体" w:hAnsi="宋体" w:cs="宋体"/>
          <w:szCs w:val="21"/>
          <w:u w:val="single"/>
        </w:rPr>
      </w:pPr>
      <w:r w:rsidRPr="00BF5F3D">
        <w:rPr>
          <w:rFonts w:ascii="宋体" w:hAnsi="宋体" w:cs="宋体" w:hint="eastAsia"/>
          <w:szCs w:val="21"/>
        </w:rPr>
        <w:t>（1）建设用地</w:t>
      </w:r>
      <w:r w:rsidRPr="00BF5F3D">
        <w:rPr>
          <w:rFonts w:ascii="宋体" w:hAnsi="宋体" w:cs="宋体" w:hint="eastAsia"/>
          <w:szCs w:val="21"/>
          <w:u w:val="single"/>
        </w:rPr>
        <w:t xml:space="preserve">                    已落实                      </w:t>
      </w:r>
    </w:p>
    <w:p w14:paraId="1F66EECA" w14:textId="77777777" w:rsidR="003F1FFA" w:rsidRPr="00BF5F3D" w:rsidRDefault="00CA4A7C">
      <w:pPr>
        <w:adjustRightInd w:val="0"/>
        <w:snapToGrid w:val="0"/>
        <w:spacing w:before="20" w:line="360" w:lineRule="exact"/>
        <w:ind w:firstLineChars="200" w:firstLine="420"/>
        <w:rPr>
          <w:rFonts w:ascii="宋体" w:hAnsi="宋体" w:cs="宋体"/>
          <w:szCs w:val="21"/>
          <w:u w:val="single"/>
        </w:rPr>
      </w:pPr>
      <w:r w:rsidRPr="00BF5F3D">
        <w:rPr>
          <w:rFonts w:ascii="宋体" w:hAnsi="宋体" w:cs="宋体" w:hint="eastAsia"/>
          <w:szCs w:val="21"/>
        </w:rPr>
        <w:t>（2）场地拆迁及平整情况</w:t>
      </w:r>
      <w:r w:rsidRPr="00BF5F3D">
        <w:rPr>
          <w:rFonts w:ascii="宋体" w:hAnsi="宋体" w:cs="宋体" w:hint="eastAsia"/>
          <w:szCs w:val="21"/>
          <w:u w:val="single"/>
        </w:rPr>
        <w:t xml:space="preserve">          已落实                      </w:t>
      </w:r>
    </w:p>
    <w:p w14:paraId="55F572BE" w14:textId="77777777" w:rsidR="003F1FFA" w:rsidRPr="00BF5F3D" w:rsidRDefault="00CA4A7C">
      <w:pPr>
        <w:adjustRightInd w:val="0"/>
        <w:snapToGrid w:val="0"/>
        <w:spacing w:before="20" w:line="360" w:lineRule="exact"/>
        <w:ind w:leftChars="202" w:left="424"/>
        <w:rPr>
          <w:rFonts w:ascii="宋体" w:hAnsi="宋体" w:cs="宋体"/>
          <w:szCs w:val="21"/>
          <w:u w:val="single"/>
        </w:rPr>
      </w:pPr>
      <w:r w:rsidRPr="00BF5F3D">
        <w:rPr>
          <w:rFonts w:ascii="宋体" w:hAnsi="宋体" w:cs="宋体" w:hint="eastAsia"/>
          <w:szCs w:val="21"/>
        </w:rPr>
        <w:t>（3）施工用水、电</w:t>
      </w:r>
      <w:r w:rsidRPr="00BF5F3D">
        <w:rPr>
          <w:rFonts w:ascii="宋体" w:hAnsi="宋体" w:cs="宋体" w:hint="eastAsia"/>
          <w:szCs w:val="21"/>
          <w:u w:val="single"/>
        </w:rPr>
        <w:t>施工用电、用水由承包单位自行解决。用电、用水的相关费用已包含在投标价中，结算时</w:t>
      </w:r>
      <w:proofErr w:type="gramStart"/>
      <w:r w:rsidRPr="00BF5F3D">
        <w:rPr>
          <w:rFonts w:ascii="宋体" w:hAnsi="宋体" w:cs="宋体" w:hint="eastAsia"/>
          <w:szCs w:val="21"/>
          <w:u w:val="single"/>
        </w:rPr>
        <w:t>不</w:t>
      </w:r>
      <w:proofErr w:type="gramEnd"/>
      <w:r w:rsidRPr="00BF5F3D">
        <w:rPr>
          <w:rFonts w:ascii="宋体" w:hAnsi="宋体" w:cs="宋体" w:hint="eastAsia"/>
          <w:szCs w:val="21"/>
          <w:u w:val="single"/>
        </w:rPr>
        <w:t xml:space="preserve">另行调整。 </w:t>
      </w:r>
    </w:p>
    <w:p w14:paraId="349075E4" w14:textId="77777777" w:rsidR="003F1FFA" w:rsidRPr="00BF5F3D" w:rsidRDefault="00CA4A7C">
      <w:pPr>
        <w:adjustRightInd w:val="0"/>
        <w:snapToGrid w:val="0"/>
        <w:spacing w:before="20" w:line="360" w:lineRule="exact"/>
        <w:ind w:leftChars="202" w:left="424"/>
        <w:rPr>
          <w:rFonts w:ascii="宋体" w:hAnsi="宋体" w:cs="宋体"/>
          <w:szCs w:val="21"/>
          <w:u w:val="single"/>
        </w:rPr>
      </w:pPr>
      <w:r w:rsidRPr="00BF5F3D">
        <w:rPr>
          <w:rFonts w:ascii="宋体" w:hAnsi="宋体" w:cs="宋体" w:hint="eastAsia"/>
          <w:szCs w:val="21"/>
        </w:rPr>
        <w:t>（4）有关勘探资料</w:t>
      </w:r>
      <w:r w:rsidRPr="00BF5F3D">
        <w:rPr>
          <w:rFonts w:ascii="宋体" w:hAnsi="宋体" w:cs="宋体" w:hint="eastAsia"/>
          <w:szCs w:val="21"/>
          <w:u w:val="single"/>
        </w:rPr>
        <w:t xml:space="preserve">               已齐全                       </w:t>
      </w:r>
    </w:p>
    <w:p w14:paraId="76A4E8A6" w14:textId="77777777" w:rsidR="003F1FFA" w:rsidRPr="00BF5F3D" w:rsidRDefault="00CA4A7C">
      <w:pPr>
        <w:adjustRightInd w:val="0"/>
        <w:snapToGrid w:val="0"/>
        <w:spacing w:before="20" w:line="360" w:lineRule="exact"/>
        <w:ind w:leftChars="202" w:left="424"/>
        <w:rPr>
          <w:rFonts w:ascii="宋体" w:hAnsi="宋体" w:cs="宋体"/>
          <w:szCs w:val="21"/>
          <w:u w:val="single"/>
        </w:rPr>
      </w:pPr>
      <w:r w:rsidRPr="00BF5F3D">
        <w:rPr>
          <w:rFonts w:ascii="宋体" w:hAnsi="宋体" w:cs="宋体" w:hint="eastAsia"/>
          <w:szCs w:val="21"/>
        </w:rPr>
        <w:t>（5）其它</w:t>
      </w:r>
      <w:r w:rsidRPr="00BF5F3D">
        <w:rPr>
          <w:rFonts w:ascii="宋体" w:hAnsi="宋体" w:cs="宋体" w:hint="eastAsia"/>
          <w:szCs w:val="21"/>
          <w:u w:val="single"/>
        </w:rPr>
        <w:t xml:space="preserve">  投标人在规定时间内踏勘现场，对现场施工条件等与投标相关的条件进行考察，并以书面形式给予招标人答复。投标人必须承担踏勘现场的安全责任，并承担一切费用。</w:t>
      </w:r>
    </w:p>
    <w:p w14:paraId="0D9ACA46" w14:textId="77777777" w:rsidR="003F1FFA" w:rsidRPr="00BF5F3D" w:rsidRDefault="00CA4A7C">
      <w:pPr>
        <w:adjustRightInd w:val="0"/>
        <w:snapToGrid w:val="0"/>
        <w:spacing w:before="20" w:line="360" w:lineRule="exact"/>
        <w:ind w:firstLineChars="196" w:firstLine="412"/>
        <w:rPr>
          <w:rFonts w:ascii="宋体" w:hAnsi="宋体" w:cs="宋体"/>
          <w:szCs w:val="21"/>
          <w:u w:val="single"/>
        </w:rPr>
      </w:pPr>
      <w:r w:rsidRPr="00BF5F3D">
        <w:rPr>
          <w:rFonts w:ascii="宋体" w:hAnsi="宋体" w:cs="宋体" w:hint="eastAsia"/>
          <w:szCs w:val="21"/>
        </w:rPr>
        <w:t>3、工程资金来源</w:t>
      </w:r>
      <w:r w:rsidRPr="00BF5F3D">
        <w:rPr>
          <w:rFonts w:ascii="宋体" w:hAnsi="宋体" w:cs="宋体" w:hint="eastAsia"/>
          <w:szCs w:val="21"/>
          <w:u w:val="single"/>
        </w:rPr>
        <w:t xml:space="preserve">                  自筹                     </w:t>
      </w:r>
    </w:p>
    <w:p w14:paraId="6A7C95D9" w14:textId="77777777" w:rsidR="003F1FFA" w:rsidRPr="00BF5F3D" w:rsidRDefault="00CA4A7C">
      <w:pPr>
        <w:adjustRightInd w:val="0"/>
        <w:snapToGrid w:val="0"/>
        <w:spacing w:before="20" w:line="360" w:lineRule="exact"/>
        <w:ind w:firstLineChars="190" w:firstLine="399"/>
        <w:rPr>
          <w:rFonts w:ascii="宋体" w:hAnsi="宋体" w:cs="宋体"/>
          <w:szCs w:val="21"/>
          <w:u w:val="single"/>
        </w:rPr>
      </w:pPr>
      <w:r w:rsidRPr="00BF5F3D">
        <w:rPr>
          <w:rFonts w:ascii="宋体" w:hAnsi="宋体" w:cs="宋体" w:hint="eastAsia"/>
          <w:szCs w:val="21"/>
        </w:rPr>
        <w:t>4、工程资金落实情况</w:t>
      </w:r>
      <w:r w:rsidRPr="00BF5F3D">
        <w:rPr>
          <w:rFonts w:ascii="宋体" w:hAnsi="宋体" w:cs="宋体" w:hint="eastAsia"/>
          <w:szCs w:val="21"/>
          <w:u w:val="single"/>
        </w:rPr>
        <w:t xml:space="preserve">              已落实                   </w:t>
      </w:r>
    </w:p>
    <w:p w14:paraId="67B056CE" w14:textId="77777777" w:rsidR="003F1FFA" w:rsidRPr="00BF5F3D" w:rsidRDefault="00CA4A7C">
      <w:pPr>
        <w:adjustRightInd w:val="0"/>
        <w:snapToGrid w:val="0"/>
        <w:spacing w:before="20" w:line="360" w:lineRule="exact"/>
        <w:ind w:firstLineChars="184" w:firstLine="386"/>
        <w:rPr>
          <w:rFonts w:ascii="宋体" w:hAnsi="宋体" w:cs="宋体"/>
          <w:szCs w:val="21"/>
        </w:rPr>
      </w:pPr>
      <w:r w:rsidRPr="00BF5F3D">
        <w:rPr>
          <w:rFonts w:ascii="宋体" w:hAnsi="宋体" w:cs="宋体" w:hint="eastAsia"/>
          <w:szCs w:val="21"/>
        </w:rPr>
        <w:t>5、本工程采用</w:t>
      </w:r>
      <w:r w:rsidRPr="00BF5F3D">
        <w:rPr>
          <w:rFonts w:ascii="宋体" w:hAnsi="宋体" w:cs="宋体" w:hint="eastAsia"/>
          <w:szCs w:val="21"/>
          <w:u w:val="single"/>
        </w:rPr>
        <w:t xml:space="preserve">  公开招标方式  </w:t>
      </w:r>
      <w:r w:rsidRPr="00BF5F3D">
        <w:rPr>
          <w:rFonts w:ascii="宋体" w:hAnsi="宋体" w:cs="宋体" w:hint="eastAsia"/>
          <w:szCs w:val="21"/>
        </w:rPr>
        <w:t>确定中标人。</w:t>
      </w:r>
    </w:p>
    <w:p w14:paraId="30EEBB01"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（二）投标费用</w:t>
      </w:r>
    </w:p>
    <w:p w14:paraId="35444EA4"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不管投标结果如何，投标人应承担其编制投标文件与递交投标文件所涉及的一切费用。</w:t>
      </w:r>
    </w:p>
    <w:p w14:paraId="011E8404"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（三）本工程不接受联合体投标</w:t>
      </w:r>
    </w:p>
    <w:p w14:paraId="22477D65" w14:textId="77777777" w:rsidR="003F1FFA" w:rsidRPr="00BF5F3D" w:rsidRDefault="00CA4A7C">
      <w:pPr>
        <w:adjustRightInd w:val="0"/>
        <w:snapToGrid w:val="0"/>
        <w:spacing w:before="20" w:line="360" w:lineRule="exact"/>
        <w:ind w:firstLine="567"/>
        <w:jc w:val="center"/>
        <w:rPr>
          <w:rFonts w:ascii="宋体" w:hAnsi="宋体" w:cs="宋体"/>
          <w:b/>
          <w:bCs/>
          <w:szCs w:val="21"/>
        </w:rPr>
      </w:pPr>
      <w:r w:rsidRPr="00BF5F3D">
        <w:rPr>
          <w:rFonts w:ascii="宋体" w:hAnsi="宋体" w:cs="宋体" w:hint="eastAsia"/>
          <w:b/>
          <w:bCs/>
          <w:szCs w:val="21"/>
        </w:rPr>
        <w:t>二、招 标 文 件</w:t>
      </w:r>
    </w:p>
    <w:p w14:paraId="60C582B2"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（四）招标文件的组成</w:t>
      </w:r>
    </w:p>
    <w:p w14:paraId="0D469C43"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1、招标文件包括本文件及所有按第（五）（六）</w:t>
      </w:r>
      <w:proofErr w:type="gramStart"/>
      <w:r w:rsidRPr="00BF5F3D">
        <w:rPr>
          <w:rFonts w:ascii="宋体" w:hAnsi="宋体" w:cs="宋体" w:hint="eastAsia"/>
          <w:szCs w:val="21"/>
        </w:rPr>
        <w:t>条发出</w:t>
      </w:r>
      <w:proofErr w:type="gramEnd"/>
      <w:r w:rsidRPr="00BF5F3D">
        <w:rPr>
          <w:rFonts w:ascii="宋体" w:hAnsi="宋体" w:cs="宋体" w:hint="eastAsia"/>
          <w:szCs w:val="21"/>
        </w:rPr>
        <w:t>的修改澄清通知。</w:t>
      </w:r>
    </w:p>
    <w:p w14:paraId="59AFC17C"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2、投标人应认真阅读招标文件所有的内容，如果投标人的投标文件不能实质性地响应招标文件要求，责任由投标人自负。</w:t>
      </w:r>
    </w:p>
    <w:p w14:paraId="36C8571D"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（五）招标文件的澄清</w:t>
      </w:r>
    </w:p>
    <w:p w14:paraId="7C7C1A16"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1、本工程招标文件的澄清方式：投标人在收到招标文件（含工程量清单）和踏勘现场后，若有疑问需要澄清，应于收到招标文件后</w:t>
      </w:r>
      <w:r w:rsidRPr="00BF5F3D">
        <w:rPr>
          <w:rFonts w:ascii="宋体" w:hAnsi="宋体" w:cs="宋体" w:hint="eastAsia"/>
          <w:szCs w:val="21"/>
          <w:u w:val="single"/>
        </w:rPr>
        <w:t xml:space="preserve">  3  </w:t>
      </w:r>
      <w:r w:rsidRPr="00BF5F3D">
        <w:rPr>
          <w:rFonts w:ascii="宋体" w:hAnsi="宋体" w:cs="宋体" w:hint="eastAsia"/>
          <w:szCs w:val="21"/>
        </w:rPr>
        <w:t>日内以书面形式向招标人提出，招标人将以书面形式予以解答。工程量清单数量如有误，招标人将以书面形式发出修改通知，进行修正。</w:t>
      </w:r>
    </w:p>
    <w:p w14:paraId="5F708EB9"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2、所有问题的解答，将在</w:t>
      </w:r>
      <w:r w:rsidRPr="00BF5F3D">
        <w:rPr>
          <w:rFonts w:ascii="宋体" w:hAnsi="宋体" w:cs="宋体" w:hint="eastAsia"/>
          <w:szCs w:val="21"/>
          <w:u w:val="single"/>
        </w:rPr>
        <w:t xml:space="preserve">  3  </w:t>
      </w:r>
      <w:r w:rsidRPr="00BF5F3D">
        <w:rPr>
          <w:rFonts w:ascii="宋体" w:hAnsi="宋体" w:cs="宋体" w:hint="eastAsia"/>
          <w:szCs w:val="21"/>
        </w:rPr>
        <w:t>日内提供给所有投标人。由此而产生的对招标文件内容的修改，以修改通知的方式发出。</w:t>
      </w:r>
    </w:p>
    <w:p w14:paraId="5B42B6EE"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（六）招标文件的修改</w:t>
      </w:r>
    </w:p>
    <w:p w14:paraId="56E2DCE8"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1、在投标截止日期</w:t>
      </w:r>
      <w:r w:rsidRPr="00BF5F3D">
        <w:rPr>
          <w:rFonts w:ascii="宋体" w:hAnsi="宋体" w:cs="宋体" w:hint="eastAsia"/>
          <w:szCs w:val="21"/>
          <w:u w:val="single"/>
        </w:rPr>
        <w:t>3</w:t>
      </w:r>
      <w:r w:rsidRPr="00BF5F3D">
        <w:rPr>
          <w:rFonts w:ascii="宋体" w:hAnsi="宋体" w:cs="宋体" w:hint="eastAsia"/>
          <w:szCs w:val="21"/>
        </w:rPr>
        <w:t>天前，招标人都可能会以书面通知的方式修改招标文件。修改通知作为招标文件的组成部分，对投标人起同等约束作用。</w:t>
      </w:r>
    </w:p>
    <w:p w14:paraId="4DFFCA4E"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2、为使投标人在编制投标文件时把修改通知内容考虑进去，招标人可以酌情延长递交投标文件的截止日期。具体时间将在修改通知中写明。</w:t>
      </w:r>
    </w:p>
    <w:p w14:paraId="17C913FF"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3、当招标文件、修改通知内容相互矛盾时，以最后发出的通知为准。</w:t>
      </w:r>
    </w:p>
    <w:p w14:paraId="02F98656" w14:textId="77777777" w:rsidR="00F85E88" w:rsidRPr="00BF5F3D" w:rsidRDefault="00F85E88">
      <w:pPr>
        <w:widowControl/>
        <w:jc w:val="left"/>
        <w:rPr>
          <w:rFonts w:ascii="宋体" w:hAnsi="宋体" w:cs="宋体"/>
          <w:b/>
          <w:bCs/>
          <w:szCs w:val="21"/>
        </w:rPr>
      </w:pPr>
      <w:r w:rsidRPr="00BF5F3D">
        <w:rPr>
          <w:rFonts w:ascii="宋体" w:hAnsi="宋体" w:cs="宋体"/>
          <w:b/>
          <w:bCs/>
          <w:szCs w:val="21"/>
        </w:rPr>
        <w:br w:type="page"/>
      </w:r>
    </w:p>
    <w:p w14:paraId="533D45A8" w14:textId="1C54F9A2" w:rsidR="003F1FFA" w:rsidRPr="00BF5F3D" w:rsidRDefault="00CA4A7C">
      <w:pPr>
        <w:adjustRightInd w:val="0"/>
        <w:snapToGrid w:val="0"/>
        <w:spacing w:before="20" w:line="360" w:lineRule="exact"/>
        <w:ind w:firstLine="567"/>
        <w:jc w:val="center"/>
        <w:rPr>
          <w:rFonts w:ascii="宋体" w:hAnsi="宋体" w:cs="宋体"/>
          <w:b/>
          <w:bCs/>
          <w:szCs w:val="21"/>
        </w:rPr>
      </w:pPr>
      <w:r w:rsidRPr="00BF5F3D">
        <w:rPr>
          <w:rFonts w:ascii="宋体" w:hAnsi="宋体" w:cs="宋体" w:hint="eastAsia"/>
          <w:b/>
          <w:bCs/>
          <w:szCs w:val="21"/>
        </w:rPr>
        <w:lastRenderedPageBreak/>
        <w:t>三、投 标 报 价</w:t>
      </w:r>
    </w:p>
    <w:p w14:paraId="06CB3161"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（七）投标报价</w:t>
      </w:r>
    </w:p>
    <w:p w14:paraId="0E91F18F"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1、本工程采用工程量清单综合单价计价。</w:t>
      </w:r>
    </w:p>
    <w:p w14:paraId="0399899B" w14:textId="78AC11C3"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2、《建设工程工程量清单计价规范》</w:t>
      </w:r>
      <w:r w:rsidR="00D926A6">
        <w:rPr>
          <w:rFonts w:ascii="宋体" w:hAnsi="宋体" w:cs="宋体" w:hint="eastAsia"/>
          <w:szCs w:val="21"/>
        </w:rPr>
        <w:t>〔</w:t>
      </w:r>
      <w:r w:rsidRPr="00BF5F3D">
        <w:rPr>
          <w:rFonts w:ascii="宋体" w:hAnsi="宋体" w:cs="宋体" w:hint="eastAsia"/>
          <w:szCs w:val="21"/>
        </w:rPr>
        <w:t>GB50500-2013</w:t>
      </w:r>
      <w:bookmarkStart w:id="4" w:name="OLE_LINK16"/>
      <w:bookmarkStart w:id="5" w:name="OLE_LINK17"/>
      <w:r w:rsidR="00D926A6" w:rsidRPr="00D926A6">
        <w:rPr>
          <w:rFonts w:ascii="宋体" w:hAnsi="宋体" w:hint="eastAsia"/>
          <w:szCs w:val="32"/>
        </w:rPr>
        <w:t>〕</w:t>
      </w:r>
      <w:bookmarkEnd w:id="4"/>
      <w:bookmarkEnd w:id="5"/>
      <w:r w:rsidRPr="00BF5F3D">
        <w:rPr>
          <w:rFonts w:ascii="宋体" w:hAnsi="宋体" w:cs="宋体" w:hint="eastAsia"/>
          <w:szCs w:val="21"/>
        </w:rPr>
        <w:t>、《房屋建筑与装饰工程工程量计算规范》</w:t>
      </w:r>
      <w:r w:rsidR="00D926A6">
        <w:rPr>
          <w:rFonts w:ascii="宋体" w:hAnsi="宋体" w:cs="宋体" w:hint="eastAsia"/>
          <w:szCs w:val="21"/>
        </w:rPr>
        <w:t>〔</w:t>
      </w:r>
      <w:r w:rsidRPr="00BF5F3D">
        <w:rPr>
          <w:rFonts w:ascii="宋体" w:hAnsi="宋体" w:cs="宋体" w:hint="eastAsia"/>
          <w:szCs w:val="21"/>
        </w:rPr>
        <w:t>GB50854-2013</w:t>
      </w:r>
      <w:r w:rsidR="00D926A6" w:rsidRPr="00D926A6">
        <w:rPr>
          <w:rFonts w:ascii="宋体" w:hAnsi="宋体" w:hint="eastAsia"/>
          <w:szCs w:val="32"/>
        </w:rPr>
        <w:t>〕</w:t>
      </w:r>
      <w:r w:rsidRPr="00BF5F3D">
        <w:rPr>
          <w:rFonts w:ascii="宋体" w:hAnsi="宋体" w:cs="宋体" w:hint="eastAsia"/>
          <w:szCs w:val="21"/>
        </w:rPr>
        <w:t>、《江苏省建筑与装饰工程计价定额》</w:t>
      </w:r>
      <w:r w:rsidR="00D926A6">
        <w:rPr>
          <w:rFonts w:ascii="宋体" w:hAnsi="宋体" w:cs="宋体" w:hint="eastAsia"/>
          <w:szCs w:val="21"/>
        </w:rPr>
        <w:t>〔</w:t>
      </w:r>
      <w:r w:rsidRPr="00BF5F3D">
        <w:rPr>
          <w:rFonts w:ascii="宋体" w:hAnsi="宋体" w:cs="宋体" w:hint="eastAsia"/>
          <w:szCs w:val="21"/>
        </w:rPr>
        <w:t>2014版</w:t>
      </w:r>
      <w:r w:rsidR="00D926A6" w:rsidRPr="00D926A6">
        <w:rPr>
          <w:rFonts w:ascii="宋体" w:hAnsi="宋体" w:hint="eastAsia"/>
          <w:szCs w:val="32"/>
        </w:rPr>
        <w:t>〕</w:t>
      </w:r>
      <w:r w:rsidRPr="00BF5F3D">
        <w:rPr>
          <w:rFonts w:ascii="宋体" w:hAnsi="宋体" w:cs="宋体" w:hint="eastAsia"/>
          <w:szCs w:val="21"/>
        </w:rPr>
        <w:t>、《通用安装工程工程量计算规范》</w:t>
      </w:r>
      <w:r w:rsidR="00D926A6">
        <w:rPr>
          <w:rFonts w:ascii="宋体" w:hAnsi="宋体" w:cs="宋体" w:hint="eastAsia"/>
          <w:szCs w:val="21"/>
        </w:rPr>
        <w:t>〔</w:t>
      </w:r>
      <w:r w:rsidRPr="00BF5F3D">
        <w:rPr>
          <w:rFonts w:ascii="宋体" w:hAnsi="宋体" w:cs="宋体" w:hint="eastAsia"/>
          <w:szCs w:val="21"/>
        </w:rPr>
        <w:t>GB50856-2013</w:t>
      </w:r>
      <w:r w:rsidR="00D926A6" w:rsidRPr="00D926A6">
        <w:rPr>
          <w:rFonts w:ascii="宋体" w:hAnsi="宋体" w:hint="eastAsia"/>
          <w:szCs w:val="32"/>
        </w:rPr>
        <w:t>〕</w:t>
      </w:r>
      <w:r w:rsidRPr="00BF5F3D">
        <w:rPr>
          <w:rFonts w:ascii="宋体" w:hAnsi="宋体" w:cs="宋体" w:hint="eastAsia"/>
          <w:szCs w:val="21"/>
        </w:rPr>
        <w:t>、《江苏省安装工程计价定额》</w:t>
      </w:r>
      <w:r w:rsidR="00D926A6">
        <w:rPr>
          <w:rFonts w:ascii="宋体" w:hAnsi="宋体" w:cs="宋体" w:hint="eastAsia"/>
          <w:szCs w:val="21"/>
        </w:rPr>
        <w:t>〔</w:t>
      </w:r>
      <w:r w:rsidRPr="00BF5F3D">
        <w:rPr>
          <w:rFonts w:ascii="宋体" w:hAnsi="宋体" w:cs="宋体" w:hint="eastAsia"/>
          <w:szCs w:val="21"/>
        </w:rPr>
        <w:t>2014版</w:t>
      </w:r>
      <w:r w:rsidR="00D926A6" w:rsidRPr="00D926A6">
        <w:rPr>
          <w:rFonts w:ascii="宋体" w:hAnsi="宋体" w:hint="eastAsia"/>
          <w:szCs w:val="32"/>
        </w:rPr>
        <w:t>〕</w:t>
      </w:r>
      <w:r w:rsidRPr="00BF5F3D">
        <w:rPr>
          <w:rFonts w:ascii="宋体" w:hAnsi="宋体" w:cs="宋体" w:hint="eastAsia"/>
          <w:szCs w:val="21"/>
        </w:rPr>
        <w:t>及配套的费用定额等编制。</w:t>
      </w:r>
    </w:p>
    <w:p w14:paraId="542CFF88"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3、人工价格按照江苏省最新的关于发布建设工程人工工资指导价的通知执行。</w:t>
      </w:r>
    </w:p>
    <w:p w14:paraId="391075C5"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4、投标报价的编制要求：</w:t>
      </w:r>
    </w:p>
    <w:p w14:paraId="7402E489"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1）投标报价应该是按招标文件规定的招标范围内工程量清单所列项目的全部费用总和，包括分部分项工程费、措施项目费、其他项目费和各类</w:t>
      </w:r>
      <w:proofErr w:type="gramStart"/>
      <w:r w:rsidRPr="00BF5F3D">
        <w:rPr>
          <w:rFonts w:ascii="宋体" w:hAnsi="宋体" w:cs="宋体" w:hint="eastAsia"/>
          <w:szCs w:val="21"/>
        </w:rPr>
        <w:t>规</w:t>
      </w:r>
      <w:proofErr w:type="gramEnd"/>
      <w:r w:rsidRPr="00BF5F3D">
        <w:rPr>
          <w:rFonts w:ascii="宋体" w:hAnsi="宋体" w:cs="宋体" w:hint="eastAsia"/>
          <w:szCs w:val="21"/>
        </w:rPr>
        <w:t>费、税金等。</w:t>
      </w:r>
    </w:p>
    <w:p w14:paraId="1138A545" w14:textId="77777777" w:rsidR="003F1FFA" w:rsidRPr="00BF5F3D"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2）投标报价应根据下列依据编制：</w:t>
      </w:r>
    </w:p>
    <w:p w14:paraId="39F0C562" w14:textId="323CDFDE" w:rsidR="003F1FFA" w:rsidRPr="00BF5F3D"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①《建设工程工程量清单计价规范》</w:t>
      </w:r>
      <w:r w:rsidR="00D926A6">
        <w:rPr>
          <w:rFonts w:ascii="宋体" w:hAnsi="宋体" w:cs="宋体" w:hint="eastAsia"/>
          <w:szCs w:val="21"/>
        </w:rPr>
        <w:t>〔</w:t>
      </w:r>
      <w:r w:rsidRPr="00BF5F3D">
        <w:rPr>
          <w:rFonts w:ascii="宋体" w:hAnsi="宋体" w:cs="宋体" w:hint="eastAsia"/>
          <w:szCs w:val="21"/>
        </w:rPr>
        <w:t>GB50500-2013</w:t>
      </w:r>
      <w:r w:rsidR="00D926A6" w:rsidRPr="00D926A6">
        <w:rPr>
          <w:rFonts w:ascii="宋体" w:hAnsi="宋体" w:hint="eastAsia"/>
          <w:szCs w:val="32"/>
        </w:rPr>
        <w:t>〕</w:t>
      </w:r>
      <w:r w:rsidRPr="00BF5F3D">
        <w:rPr>
          <w:rFonts w:ascii="宋体" w:hAnsi="宋体" w:cs="宋体" w:hint="eastAsia"/>
          <w:szCs w:val="21"/>
        </w:rPr>
        <w:t>；</w:t>
      </w:r>
    </w:p>
    <w:p w14:paraId="6DBA3F6E" w14:textId="77777777" w:rsidR="003F1FFA" w:rsidRPr="00BF5F3D"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②国家或省级、行业建设主管部门颁发的计价办法；</w:t>
      </w:r>
    </w:p>
    <w:p w14:paraId="53066C34" w14:textId="77777777" w:rsidR="003F1FFA" w:rsidRPr="00BF5F3D"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③企业定额，国家或省级、行业建设主管部门颁发的计价定额；</w:t>
      </w:r>
    </w:p>
    <w:p w14:paraId="6F32D629" w14:textId="77777777" w:rsidR="003F1FFA" w:rsidRPr="00BF5F3D"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④招标文件、工程量清单及其补充通知、答疑纪要；</w:t>
      </w:r>
    </w:p>
    <w:p w14:paraId="21AFFB24" w14:textId="77777777" w:rsidR="003F1FFA" w:rsidRPr="00BF5F3D"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⑤建设工程设计文件及相关资料；</w:t>
      </w:r>
    </w:p>
    <w:p w14:paraId="3C7D9A52" w14:textId="77777777" w:rsidR="003F1FFA" w:rsidRPr="00BF5F3D"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⑥施工现场情况、工程特点及拟定的投标施工组织设计或施工方案；</w:t>
      </w:r>
    </w:p>
    <w:p w14:paraId="640D63AA" w14:textId="77777777" w:rsidR="003F1FFA" w:rsidRPr="00BF5F3D"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⑦与建设项目相关的标准、规范等技术资料；</w:t>
      </w:r>
    </w:p>
    <w:p w14:paraId="76B03C09" w14:textId="77777777" w:rsidR="003F1FFA" w:rsidRPr="00BF5F3D" w:rsidRDefault="00CA4A7C" w:rsidP="00F729B3">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⑧市场价格信息或工程造价管理机构发布的工程造价信息；</w:t>
      </w:r>
    </w:p>
    <w:p w14:paraId="57CA8516" w14:textId="77777777" w:rsidR="003F1FFA" w:rsidRPr="00BF5F3D" w:rsidRDefault="00CA4A7C">
      <w:pPr>
        <w:tabs>
          <w:tab w:val="left" w:pos="0"/>
        </w:tabs>
        <w:adjustRightInd w:val="0"/>
        <w:snapToGrid w:val="0"/>
        <w:spacing w:before="20" w:line="360" w:lineRule="exact"/>
        <w:ind w:firstLineChars="192" w:firstLine="346"/>
        <w:rPr>
          <w:rFonts w:ascii="宋体" w:hAnsi="宋体" w:cs="宋体"/>
          <w:sz w:val="18"/>
          <w:szCs w:val="18"/>
        </w:rPr>
      </w:pPr>
      <w:r w:rsidRPr="00BF5F3D">
        <w:rPr>
          <w:rFonts w:ascii="宋体" w:hAnsi="宋体" w:cs="宋体" w:hint="eastAsia"/>
          <w:sz w:val="18"/>
          <w:szCs w:val="18"/>
        </w:rPr>
        <w:t>⑨其他的相关资料。</w:t>
      </w:r>
    </w:p>
    <w:p w14:paraId="75F5520D"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3）投标人的投标总价应当与分部分项工程费、措施项目费、其他项目费和</w:t>
      </w:r>
      <w:proofErr w:type="gramStart"/>
      <w:r w:rsidRPr="00BF5F3D">
        <w:rPr>
          <w:rFonts w:ascii="宋体" w:hAnsi="宋体" w:cs="宋体" w:hint="eastAsia"/>
          <w:szCs w:val="21"/>
        </w:rPr>
        <w:t>规费</w:t>
      </w:r>
      <w:proofErr w:type="gramEnd"/>
      <w:r w:rsidRPr="00BF5F3D">
        <w:rPr>
          <w:rFonts w:ascii="宋体" w:hAnsi="宋体" w:cs="宋体" w:hint="eastAsia"/>
          <w:szCs w:val="21"/>
        </w:rPr>
        <w:t>、税金的合计金额一致。投标人在进行工程量清单招标的投标报价时，不能进行投标总价的优惠让利，投标人对投标报价的任何优惠让利均应反映在相应清单项目的综合单价中。</w:t>
      </w:r>
    </w:p>
    <w:p w14:paraId="0494C75E"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①综合单价为完成一个规定计量单位的分部分项工程量清单项目或措施清单项目所需的人工费、材料费、施工机械使用费和企业管理费与利润，以及一定范围内的风险费用。</w:t>
      </w:r>
    </w:p>
    <w:p w14:paraId="72687EBD"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②分部分项工程费应依据上述综合单价的组成内容，按招标文件中分部分项工程量清单项目的特征描述确定综合单价计算（当施工图纸与工程量清单项目特征描述不一致时，以工程量清单项目特征描述为准）。综合单价中应考虑招标文件中要求投标人承担的风险费用。招标文件中提供</w:t>
      </w:r>
      <w:proofErr w:type="gramStart"/>
      <w:r w:rsidRPr="00BF5F3D">
        <w:rPr>
          <w:rFonts w:ascii="宋体" w:hAnsi="宋体" w:cs="宋体" w:hint="eastAsia"/>
          <w:szCs w:val="21"/>
        </w:rPr>
        <w:t>了暂估单价</w:t>
      </w:r>
      <w:proofErr w:type="gramEnd"/>
      <w:r w:rsidRPr="00BF5F3D">
        <w:rPr>
          <w:rFonts w:ascii="宋体" w:hAnsi="宋体" w:cs="宋体" w:hint="eastAsia"/>
          <w:szCs w:val="21"/>
        </w:rPr>
        <w:t>的材料，</w:t>
      </w:r>
      <w:proofErr w:type="gramStart"/>
      <w:r w:rsidRPr="00BF5F3D">
        <w:rPr>
          <w:rFonts w:ascii="宋体" w:hAnsi="宋体" w:cs="宋体" w:hint="eastAsia"/>
          <w:szCs w:val="21"/>
        </w:rPr>
        <w:t>按暂估</w:t>
      </w:r>
      <w:proofErr w:type="gramEnd"/>
      <w:r w:rsidRPr="00BF5F3D">
        <w:rPr>
          <w:rFonts w:ascii="宋体" w:hAnsi="宋体" w:cs="宋体" w:hint="eastAsia"/>
          <w:szCs w:val="21"/>
        </w:rPr>
        <w:t>的单价计入综合单价。</w:t>
      </w:r>
    </w:p>
    <w:p w14:paraId="18306844"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③措施项目清单计价应根据拟建工程的施工组织设计，可以计算工程量的措施项目，应按分部分项工程量清单的方式采用综合单价计价；其余的措施项目可以“项”为单位的方式计价，应包括除</w:t>
      </w:r>
      <w:proofErr w:type="gramStart"/>
      <w:r w:rsidRPr="00BF5F3D">
        <w:rPr>
          <w:rFonts w:ascii="宋体" w:hAnsi="宋体" w:cs="宋体" w:hint="eastAsia"/>
          <w:szCs w:val="21"/>
        </w:rPr>
        <w:t>规</w:t>
      </w:r>
      <w:proofErr w:type="gramEnd"/>
      <w:r w:rsidRPr="00BF5F3D">
        <w:rPr>
          <w:rFonts w:ascii="宋体" w:hAnsi="宋体" w:cs="宋体" w:hint="eastAsia"/>
          <w:szCs w:val="21"/>
        </w:rPr>
        <w:t>费、税金外的全部费用。投标人可根据工程实际情况结合施工组织设计，对招标人所列的措施项目进行增补，但不应更改招标人已列措施项目的序号。措施项目费应根据招标文件中的措施项目清单及投标时拟定的施工组织设计或施工方案自主确定。其中安全文明施工费的计费费率为不可竞争费率，投标报价时应按规定计取，不得改变。</w:t>
      </w:r>
    </w:p>
    <w:p w14:paraId="0464670F"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④其他项目费中：暂列金额应按照其他项目清单中列出的金额填写，暂列金额不得变动和更改；材料暂估价（材料单价中已包括场外运输费和采购保管费）应按招标人在其他项目清单中列出的单价计入</w:t>
      </w:r>
      <w:r w:rsidRPr="00BF5F3D">
        <w:rPr>
          <w:rFonts w:ascii="宋体" w:hAnsi="宋体" w:cs="宋体" w:hint="eastAsia"/>
          <w:szCs w:val="21"/>
        </w:rPr>
        <w:lastRenderedPageBreak/>
        <w:t>综合单价、专业工程暂估价（暂估价中不含</w:t>
      </w:r>
      <w:proofErr w:type="gramStart"/>
      <w:r w:rsidRPr="00BF5F3D">
        <w:rPr>
          <w:rFonts w:ascii="宋体" w:hAnsi="宋体" w:cs="宋体" w:hint="eastAsia"/>
          <w:szCs w:val="21"/>
        </w:rPr>
        <w:t>规</w:t>
      </w:r>
      <w:proofErr w:type="gramEnd"/>
      <w:r w:rsidRPr="00BF5F3D">
        <w:rPr>
          <w:rFonts w:ascii="宋体" w:hAnsi="宋体" w:cs="宋体" w:hint="eastAsia"/>
          <w:szCs w:val="21"/>
        </w:rPr>
        <w:t>费和税金）应按招标人在其他项目清单中列出的金额填写，暂估价不得变动和更改；计日工应按照其他项目清单列出的项目和估算的数量，自主确定各项综合单价并计算费用；总承包服务费应依据招标人在招标文件中列出的分包专业工程内容和供应材料、设备情况，按照招标人提出的协调、配合与服务要求和施工现场管理需要自主确定。暂列金额、暂估价等费均为估算、预测算，虽在投标时计入投标人的报价中，但不应视为投标人所有。</w:t>
      </w:r>
    </w:p>
    <w:p w14:paraId="5C6469C2"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⑤</w:t>
      </w:r>
      <w:proofErr w:type="gramStart"/>
      <w:r w:rsidRPr="00BF5F3D">
        <w:rPr>
          <w:rFonts w:ascii="宋体" w:hAnsi="宋体" w:cs="宋体" w:hint="eastAsia"/>
          <w:szCs w:val="21"/>
        </w:rPr>
        <w:t>规</w:t>
      </w:r>
      <w:proofErr w:type="gramEnd"/>
      <w:r w:rsidRPr="00BF5F3D">
        <w:rPr>
          <w:rFonts w:ascii="宋体" w:hAnsi="宋体" w:cs="宋体" w:hint="eastAsia"/>
          <w:szCs w:val="21"/>
        </w:rPr>
        <w:t>费和税金应按规定计取。</w:t>
      </w:r>
    </w:p>
    <w:p w14:paraId="40FD8822" w14:textId="08827301"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4）工程量清单中的工程数量是按《建设工程工程量清单计价规范》（GB50500-2013</w:t>
      </w:r>
      <w:proofErr w:type="gramStart"/>
      <w:r w:rsidR="00B25450" w:rsidRPr="00B25450">
        <w:rPr>
          <w:rFonts w:ascii="宋体" w:hAnsi="宋体" w:cs="宋体" w:hint="eastAsia"/>
          <w:szCs w:val="21"/>
        </w:rPr>
        <w:t>〕</w:t>
      </w:r>
      <w:proofErr w:type="gramEnd"/>
      <w:r w:rsidRPr="00BF5F3D">
        <w:rPr>
          <w:rFonts w:ascii="宋体" w:hAnsi="宋体" w:cs="宋体" w:hint="eastAsia"/>
          <w:szCs w:val="21"/>
        </w:rPr>
        <w:t>的工程量计算规则进行计算的，施工中所用的材料、成品、半成品在制作、运输、安装中等发生的招标文件约定的风险范围内的损耗应包括在报价内。</w:t>
      </w:r>
    </w:p>
    <w:p w14:paraId="6C078763"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5）工程量清单</w:t>
      </w:r>
      <w:proofErr w:type="gramStart"/>
      <w:r w:rsidRPr="00BF5F3D">
        <w:rPr>
          <w:rFonts w:ascii="宋体" w:hAnsi="宋体" w:cs="宋体" w:hint="eastAsia"/>
          <w:szCs w:val="21"/>
        </w:rPr>
        <w:t>中除暂估价</w:t>
      </w:r>
      <w:proofErr w:type="gramEnd"/>
      <w:r w:rsidRPr="00BF5F3D">
        <w:rPr>
          <w:rFonts w:ascii="宋体" w:hAnsi="宋体" w:cs="宋体" w:hint="eastAsia"/>
          <w:szCs w:val="21"/>
        </w:rPr>
        <w:t>材料（设备）外的其它材料（设备）价格由投标人根据清单要求、市场行情及自身实际情况自行确定，并考虑风险费用。</w:t>
      </w:r>
    </w:p>
    <w:p w14:paraId="156BB366" w14:textId="61391786" w:rsidR="003F1FFA" w:rsidRPr="00BF5F3D" w:rsidRDefault="00CA4A7C">
      <w:pPr>
        <w:tabs>
          <w:tab w:val="left" w:pos="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6）其余要求见《建设工程工程量清单计价规范》</w:t>
      </w:r>
      <w:r w:rsidR="00B25450" w:rsidRPr="00B25450">
        <w:rPr>
          <w:rFonts w:ascii="宋体" w:hAnsi="宋体" w:cs="宋体" w:hint="eastAsia"/>
          <w:szCs w:val="21"/>
        </w:rPr>
        <w:t>〔</w:t>
      </w:r>
      <w:r w:rsidRPr="00BF5F3D">
        <w:rPr>
          <w:rFonts w:ascii="宋体" w:hAnsi="宋体" w:cs="宋体" w:hint="eastAsia"/>
          <w:szCs w:val="21"/>
        </w:rPr>
        <w:t>GB50500—2013</w:t>
      </w:r>
      <w:r w:rsidR="00B25450" w:rsidRPr="00B25450">
        <w:rPr>
          <w:rFonts w:ascii="宋体" w:hAnsi="宋体" w:cs="宋体" w:hint="eastAsia"/>
          <w:szCs w:val="21"/>
        </w:rPr>
        <w:t>〕</w:t>
      </w:r>
      <w:r w:rsidRPr="00BF5F3D">
        <w:rPr>
          <w:rFonts w:ascii="宋体" w:hAnsi="宋体" w:cs="宋体" w:hint="eastAsia"/>
          <w:szCs w:val="21"/>
        </w:rPr>
        <w:t>及招标文件的约定。</w:t>
      </w:r>
    </w:p>
    <w:p w14:paraId="5A480DF6"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7）招标人反对盲目压价，各投标人应根据工程实际情况和本企业经营管理水平，并充分考虑到合同实施期间的市场风险，确定合理的综合单价。</w:t>
      </w:r>
    </w:p>
    <w:p w14:paraId="03C8764C"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zCs w:val="21"/>
        </w:rPr>
      </w:pPr>
      <w:r w:rsidRPr="00BF5F3D">
        <w:rPr>
          <w:rFonts w:ascii="宋体" w:hAnsi="宋体" w:cs="宋体" w:hint="eastAsia"/>
          <w:szCs w:val="21"/>
        </w:rPr>
        <w:t>8）投标人根据自身及工程实际情况进行临时设施费的投标报价。</w:t>
      </w:r>
    </w:p>
    <w:p w14:paraId="5B5BC1A3" w14:textId="77777777" w:rsidR="003F1FFA" w:rsidRPr="00BF5F3D" w:rsidRDefault="00CA4A7C">
      <w:pPr>
        <w:tabs>
          <w:tab w:val="left" w:pos="0"/>
        </w:tabs>
        <w:adjustRightInd w:val="0"/>
        <w:snapToGrid w:val="0"/>
        <w:spacing w:before="20" w:line="360" w:lineRule="exact"/>
        <w:ind w:firstLineChars="192" w:firstLine="403"/>
        <w:rPr>
          <w:rFonts w:ascii="宋体" w:hAnsi="宋体" w:cs="宋体"/>
          <w:snapToGrid w:val="0"/>
          <w:szCs w:val="21"/>
        </w:rPr>
      </w:pPr>
      <w:r w:rsidRPr="00BF5F3D">
        <w:rPr>
          <w:rFonts w:ascii="宋体" w:hAnsi="宋体" w:cs="宋体" w:hint="eastAsia"/>
          <w:szCs w:val="21"/>
        </w:rPr>
        <w:t>4、相关的工程计价表和有关文件包括但不限于：</w:t>
      </w:r>
    </w:p>
    <w:p w14:paraId="58438BD5" w14:textId="77777777" w:rsidR="003F1FFA" w:rsidRPr="00BF5F3D" w:rsidRDefault="00CA4A7C">
      <w:pPr>
        <w:pStyle w:val="a8"/>
        <w:adjustRightInd w:val="0"/>
        <w:snapToGrid w:val="0"/>
        <w:spacing w:before="20"/>
        <w:ind w:firstLine="420"/>
        <w:rPr>
          <w:rFonts w:ascii="宋体" w:hAnsi="宋体" w:cs="宋体"/>
          <w:color w:val="auto"/>
          <w:sz w:val="21"/>
          <w:szCs w:val="21"/>
        </w:rPr>
      </w:pPr>
      <w:r w:rsidRPr="00BF5F3D">
        <w:rPr>
          <w:rFonts w:ascii="宋体" w:hAnsi="宋体" w:cs="宋体" w:hint="eastAsia"/>
          <w:snapToGrid w:val="0"/>
          <w:color w:val="auto"/>
          <w:sz w:val="21"/>
          <w:szCs w:val="21"/>
        </w:rPr>
        <w:t>1）</w:t>
      </w:r>
      <w:r w:rsidRPr="00BF5F3D">
        <w:rPr>
          <w:rFonts w:ascii="宋体" w:hAnsi="宋体" w:cs="宋体" w:hint="eastAsia"/>
          <w:color w:val="auto"/>
          <w:sz w:val="21"/>
          <w:szCs w:val="21"/>
        </w:rPr>
        <w:t>江苏省相关工程计价表：《江苏省建筑与装饰工程计价表》、《江苏省市政工程计价表》、《江苏省安装工程计价表》、《常州市建设工程补充计价表》、《江苏省建设工程工程量清单计价项目指引》等）；</w:t>
      </w:r>
    </w:p>
    <w:p w14:paraId="07F52508" w14:textId="77777777" w:rsidR="00B25450"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2）常建</w:t>
      </w:r>
      <w:r w:rsidR="00B25450" w:rsidRPr="00B25450">
        <w:rPr>
          <w:rFonts w:ascii="宋体" w:hAnsi="宋体" w:cs="宋体" w:hint="eastAsia"/>
          <w:szCs w:val="21"/>
        </w:rPr>
        <w:t>〔</w:t>
      </w:r>
      <w:r w:rsidRPr="00BF5F3D">
        <w:rPr>
          <w:rFonts w:ascii="宋体" w:hAnsi="宋体" w:cs="宋体" w:hint="eastAsia"/>
          <w:szCs w:val="21"/>
        </w:rPr>
        <w:t>2014</w:t>
      </w:r>
      <w:r w:rsidR="00B25450" w:rsidRPr="00B25450">
        <w:rPr>
          <w:rFonts w:ascii="宋体" w:hAnsi="宋体" w:cs="宋体" w:hint="eastAsia"/>
          <w:szCs w:val="21"/>
        </w:rPr>
        <w:t>〕</w:t>
      </w:r>
      <w:r w:rsidRPr="00BF5F3D">
        <w:rPr>
          <w:rFonts w:ascii="宋体" w:hAnsi="宋体" w:cs="宋体" w:hint="eastAsia"/>
          <w:szCs w:val="21"/>
        </w:rPr>
        <w:t>279号文件（关于贯彻《建设工程工程量清单计价计价规范》</w:t>
      </w:r>
      <w:proofErr w:type="gramStart"/>
      <w:r w:rsidR="00B25450" w:rsidRPr="00B25450">
        <w:rPr>
          <w:rFonts w:ascii="宋体" w:hAnsi="宋体" w:cs="宋体" w:hint="eastAsia"/>
          <w:szCs w:val="21"/>
        </w:rPr>
        <w:t>〔</w:t>
      </w:r>
      <w:proofErr w:type="gramEnd"/>
      <w:r w:rsidRPr="00BF5F3D">
        <w:rPr>
          <w:rFonts w:ascii="宋体" w:hAnsi="宋体" w:cs="宋体" w:hint="eastAsia"/>
          <w:szCs w:val="21"/>
        </w:rPr>
        <w:t>GB50500-</w:t>
      </w:r>
      <w:r w:rsidR="00B25450">
        <w:rPr>
          <w:rFonts w:ascii="宋体" w:hAnsi="宋体" w:cs="宋体"/>
          <w:szCs w:val="21"/>
        </w:rPr>
        <w:t>2</w:t>
      </w:r>
    </w:p>
    <w:p w14:paraId="7804B041" w14:textId="629A4998" w:rsidR="003F1FFA" w:rsidRPr="00BF5F3D" w:rsidRDefault="00B25450">
      <w:pPr>
        <w:tabs>
          <w:tab w:val="left" w:pos="0"/>
          <w:tab w:val="left" w:pos="1134"/>
        </w:tabs>
        <w:adjustRightInd w:val="0"/>
        <w:snapToGrid w:val="0"/>
        <w:spacing w:before="20" w:line="360" w:lineRule="exact"/>
        <w:ind w:firstLineChars="200" w:firstLine="420"/>
        <w:rPr>
          <w:rFonts w:ascii="宋体" w:hAnsi="宋体" w:cs="宋体"/>
          <w:szCs w:val="21"/>
        </w:rPr>
      </w:pPr>
      <w:r w:rsidRPr="00B25450">
        <w:rPr>
          <w:rFonts w:ascii="宋体" w:hAnsi="宋体" w:cs="宋体" w:hint="eastAsia"/>
          <w:szCs w:val="21"/>
        </w:rPr>
        <w:t>〕</w:t>
      </w:r>
      <w:r w:rsidR="00CA4A7C" w:rsidRPr="00BF5F3D">
        <w:rPr>
          <w:rFonts w:ascii="宋体" w:hAnsi="宋体" w:cs="宋体" w:hint="eastAsia"/>
          <w:szCs w:val="21"/>
        </w:rPr>
        <w:t>和2014年《江苏省建设工程费用定额》的通知）；</w:t>
      </w:r>
    </w:p>
    <w:p w14:paraId="0220F28E" w14:textId="2E294CAE" w:rsidR="003F1FFA" w:rsidRPr="00BF5F3D"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3）苏建价</w:t>
      </w:r>
      <w:r w:rsidR="00B25450" w:rsidRPr="00B25450">
        <w:rPr>
          <w:rFonts w:ascii="宋体" w:hAnsi="宋体" w:cs="宋体" w:hint="eastAsia"/>
          <w:szCs w:val="21"/>
        </w:rPr>
        <w:t>〔</w:t>
      </w:r>
      <w:r w:rsidRPr="00BF5F3D">
        <w:rPr>
          <w:rFonts w:ascii="宋体" w:hAnsi="宋体" w:cs="宋体" w:hint="eastAsia"/>
          <w:szCs w:val="21"/>
        </w:rPr>
        <w:t>2014</w:t>
      </w:r>
      <w:r w:rsidR="00B25450" w:rsidRPr="00B25450">
        <w:rPr>
          <w:rFonts w:ascii="宋体" w:hAnsi="宋体" w:cs="宋体" w:hint="eastAsia"/>
          <w:szCs w:val="21"/>
        </w:rPr>
        <w:t>〕</w:t>
      </w:r>
      <w:r w:rsidRPr="00BF5F3D">
        <w:rPr>
          <w:rFonts w:ascii="宋体" w:hAnsi="宋体" w:cs="宋体" w:hint="eastAsia"/>
          <w:szCs w:val="21"/>
        </w:rPr>
        <w:t>448号关于《建设工程工程量清单计价计价规范》</w:t>
      </w:r>
      <w:r w:rsidR="00B25450" w:rsidRPr="00B25450">
        <w:rPr>
          <w:rFonts w:ascii="宋体" w:hAnsi="宋体" w:cs="宋体" w:hint="eastAsia"/>
          <w:szCs w:val="21"/>
        </w:rPr>
        <w:t>〔</w:t>
      </w:r>
      <w:r w:rsidRPr="00BF5F3D">
        <w:rPr>
          <w:rFonts w:ascii="宋体" w:hAnsi="宋体" w:cs="宋体" w:hint="eastAsia"/>
          <w:szCs w:val="21"/>
        </w:rPr>
        <w:t>GB50500-2013</w:t>
      </w:r>
      <w:r w:rsidR="00B25450" w:rsidRPr="00B25450">
        <w:rPr>
          <w:rFonts w:ascii="宋体" w:hAnsi="宋体" w:cs="宋体" w:hint="eastAsia"/>
          <w:szCs w:val="21"/>
        </w:rPr>
        <w:t>〕</w:t>
      </w:r>
      <w:r w:rsidRPr="00BF5F3D">
        <w:rPr>
          <w:rFonts w:ascii="宋体" w:hAnsi="宋体" w:cs="宋体" w:hint="eastAsia"/>
          <w:szCs w:val="21"/>
        </w:rPr>
        <w:t>的贯彻意见；</w:t>
      </w:r>
    </w:p>
    <w:p w14:paraId="5EDFD53E" w14:textId="03B0325D" w:rsidR="003F1FFA" w:rsidRPr="00BF5F3D"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4）苏建价</w:t>
      </w:r>
      <w:r w:rsidR="00B25450" w:rsidRPr="00B25450">
        <w:rPr>
          <w:rFonts w:ascii="宋体" w:hAnsi="宋体" w:cs="宋体" w:hint="eastAsia"/>
          <w:szCs w:val="21"/>
        </w:rPr>
        <w:t>〔</w:t>
      </w:r>
      <w:r w:rsidRPr="00BF5F3D">
        <w:rPr>
          <w:rFonts w:ascii="宋体" w:hAnsi="宋体" w:cs="宋体" w:hint="eastAsia"/>
          <w:szCs w:val="21"/>
        </w:rPr>
        <w:t>2014</w:t>
      </w:r>
      <w:r w:rsidR="00B25450" w:rsidRPr="00B25450">
        <w:rPr>
          <w:rFonts w:ascii="宋体" w:hAnsi="宋体" w:cs="宋体" w:hint="eastAsia"/>
          <w:szCs w:val="21"/>
        </w:rPr>
        <w:t>〕</w:t>
      </w:r>
      <w:r w:rsidRPr="00BF5F3D">
        <w:rPr>
          <w:rFonts w:ascii="宋体" w:hAnsi="宋体" w:cs="宋体" w:hint="eastAsia"/>
          <w:szCs w:val="21"/>
        </w:rPr>
        <w:t>299号关于颁发《江苏省建设工程费用定额》的通知；</w:t>
      </w:r>
    </w:p>
    <w:p w14:paraId="1E53CD0B" w14:textId="77777777" w:rsidR="003F1FFA" w:rsidRPr="00BF5F3D" w:rsidRDefault="00CA4A7C">
      <w:pPr>
        <w:tabs>
          <w:tab w:val="left" w:pos="0"/>
          <w:tab w:val="left" w:pos="1134"/>
        </w:tabs>
        <w:adjustRightInd w:val="0"/>
        <w:snapToGrid w:val="0"/>
        <w:spacing w:before="20" w:line="360" w:lineRule="exact"/>
        <w:ind w:firstLineChars="200" w:firstLine="420"/>
        <w:rPr>
          <w:rFonts w:ascii="宋体" w:hAnsi="宋体" w:cs="宋体"/>
          <w:b/>
          <w:bCs/>
          <w:szCs w:val="21"/>
        </w:rPr>
      </w:pPr>
      <w:r w:rsidRPr="00BF5F3D">
        <w:rPr>
          <w:rFonts w:ascii="宋体" w:hAnsi="宋体" w:cs="宋体" w:hint="eastAsia"/>
          <w:szCs w:val="21"/>
        </w:rPr>
        <w:t>5）人工价格按照江苏省最新的关于发布建设工程人工工资指导价的通知执行。</w:t>
      </w:r>
    </w:p>
    <w:p w14:paraId="6690490E" w14:textId="05D62417" w:rsidR="003F1FFA" w:rsidRPr="00BF5F3D"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6）苏建价</w:t>
      </w:r>
      <w:proofErr w:type="gramStart"/>
      <w:r w:rsidR="00B25450" w:rsidRPr="00B25450">
        <w:rPr>
          <w:rFonts w:ascii="宋体" w:hAnsi="宋体" w:cs="宋体" w:hint="eastAsia"/>
          <w:szCs w:val="21"/>
        </w:rPr>
        <w:t>〔</w:t>
      </w:r>
      <w:proofErr w:type="gramEnd"/>
      <w:r w:rsidRPr="00BF5F3D">
        <w:rPr>
          <w:rFonts w:ascii="宋体" w:hAnsi="宋体" w:cs="宋体" w:hint="eastAsia"/>
          <w:szCs w:val="21"/>
        </w:rPr>
        <w:t>2008）67号《关于加强建筑材料价格风险控制的指导意见》；</w:t>
      </w:r>
    </w:p>
    <w:p w14:paraId="3E2DC67A" w14:textId="449B0FAA" w:rsidR="003F1FFA" w:rsidRPr="00BF5F3D" w:rsidRDefault="00CA4A7C">
      <w:pPr>
        <w:pStyle w:val="a8"/>
        <w:adjustRightInd w:val="0"/>
        <w:snapToGrid w:val="0"/>
        <w:spacing w:before="20"/>
        <w:ind w:firstLine="420"/>
        <w:rPr>
          <w:rFonts w:ascii="宋体" w:hAnsi="宋体" w:cs="宋体"/>
          <w:color w:val="auto"/>
          <w:sz w:val="21"/>
          <w:szCs w:val="21"/>
        </w:rPr>
      </w:pPr>
      <w:r w:rsidRPr="00BF5F3D">
        <w:rPr>
          <w:rFonts w:ascii="宋体" w:hAnsi="宋体" w:cs="宋体" w:hint="eastAsia"/>
          <w:color w:val="auto"/>
          <w:sz w:val="21"/>
          <w:szCs w:val="21"/>
        </w:rPr>
        <w:t>7）招标控制价编制时按</w:t>
      </w:r>
      <w:proofErr w:type="gramStart"/>
      <w:r w:rsidRPr="00BF5F3D">
        <w:rPr>
          <w:rFonts w:ascii="宋体" w:hAnsi="宋体" w:cs="宋体" w:hint="eastAsia"/>
          <w:color w:val="auto"/>
          <w:sz w:val="21"/>
          <w:szCs w:val="21"/>
        </w:rPr>
        <w:t>苏建函价</w:t>
      </w:r>
      <w:r w:rsidR="0031559C" w:rsidRPr="0031559C">
        <w:rPr>
          <w:rFonts w:ascii="宋体" w:hAnsi="宋体" w:cs="宋体" w:hint="eastAsia"/>
          <w:color w:val="auto"/>
          <w:sz w:val="21"/>
          <w:szCs w:val="21"/>
        </w:rPr>
        <w:t>〔</w:t>
      </w:r>
      <w:r w:rsidR="0031559C">
        <w:rPr>
          <w:rFonts w:ascii="宋体" w:hAnsi="宋体" w:cs="宋体"/>
          <w:color w:val="auto"/>
          <w:sz w:val="21"/>
          <w:szCs w:val="21"/>
        </w:rPr>
        <w:t>2018</w:t>
      </w:r>
      <w:r w:rsidR="0031559C" w:rsidRPr="0031559C">
        <w:rPr>
          <w:rFonts w:ascii="宋体" w:hAnsi="宋体" w:cs="宋体" w:hint="eastAsia"/>
          <w:color w:val="auto"/>
          <w:sz w:val="21"/>
          <w:szCs w:val="21"/>
        </w:rPr>
        <w:t>〕</w:t>
      </w:r>
      <w:proofErr w:type="gramEnd"/>
      <w:r w:rsidRPr="00BF5F3D">
        <w:rPr>
          <w:rFonts w:ascii="宋体" w:hAnsi="宋体" w:cs="宋体" w:hint="eastAsia"/>
          <w:color w:val="auto"/>
          <w:sz w:val="21"/>
          <w:szCs w:val="21"/>
        </w:rPr>
        <w:t>298号《省住房城乡建设厅关于建筑业实施营改增后江苏省建设工程计价依据调整的通知》及常建</w:t>
      </w:r>
      <w:r w:rsidR="00B25450" w:rsidRPr="00B25450">
        <w:rPr>
          <w:rFonts w:ascii="宋体" w:hAnsi="宋体" w:cs="宋体" w:hint="eastAsia"/>
          <w:color w:val="auto"/>
          <w:sz w:val="21"/>
          <w:szCs w:val="21"/>
        </w:rPr>
        <w:t>〔</w:t>
      </w:r>
      <w:r w:rsidRPr="00BF5F3D">
        <w:rPr>
          <w:rFonts w:ascii="宋体" w:hAnsi="宋体" w:cs="宋体" w:hint="eastAsia"/>
          <w:color w:val="auto"/>
          <w:sz w:val="21"/>
          <w:szCs w:val="21"/>
        </w:rPr>
        <w:t>2019</w:t>
      </w:r>
      <w:bookmarkStart w:id="6" w:name="OLE_LINK20"/>
      <w:bookmarkStart w:id="7" w:name="OLE_LINK21"/>
      <w:r w:rsidR="00B25450" w:rsidRPr="00B25450">
        <w:rPr>
          <w:rFonts w:ascii="宋体" w:hAnsi="宋体" w:cs="宋体" w:hint="eastAsia"/>
          <w:color w:val="auto"/>
          <w:sz w:val="21"/>
          <w:szCs w:val="21"/>
        </w:rPr>
        <w:t>〕</w:t>
      </w:r>
      <w:bookmarkEnd w:id="6"/>
      <w:bookmarkEnd w:id="7"/>
      <w:r w:rsidRPr="00BF5F3D">
        <w:rPr>
          <w:rFonts w:ascii="宋体" w:hAnsi="宋体" w:cs="宋体" w:hint="eastAsia"/>
          <w:color w:val="auto"/>
          <w:sz w:val="21"/>
          <w:szCs w:val="21"/>
        </w:rPr>
        <w:t>1号文执行。本工程计价采用一般计税方法；</w:t>
      </w:r>
    </w:p>
    <w:p w14:paraId="04C23B68" w14:textId="77777777" w:rsidR="003F1FFA" w:rsidRPr="00BF5F3D" w:rsidRDefault="00CA4A7C">
      <w:pPr>
        <w:pStyle w:val="a8"/>
        <w:adjustRightInd w:val="0"/>
        <w:snapToGrid w:val="0"/>
        <w:spacing w:before="20"/>
        <w:ind w:firstLine="420"/>
        <w:rPr>
          <w:rFonts w:ascii="宋体" w:hAnsi="宋体" w:cs="宋体"/>
          <w:color w:val="auto"/>
          <w:sz w:val="21"/>
          <w:szCs w:val="21"/>
        </w:rPr>
      </w:pPr>
      <w:r w:rsidRPr="00BF5F3D">
        <w:rPr>
          <w:rFonts w:ascii="宋体" w:hAnsi="宋体" w:cs="宋体" w:hint="eastAsia"/>
          <w:color w:val="auto"/>
          <w:sz w:val="21"/>
          <w:szCs w:val="21"/>
        </w:rPr>
        <w:t>8）国家、省、市现行法律、法规、规章和政策的相关规定。</w:t>
      </w:r>
    </w:p>
    <w:p w14:paraId="3D446972" w14:textId="77777777" w:rsidR="003F1FFA" w:rsidRPr="00BF5F3D" w:rsidRDefault="00CA4A7C">
      <w:pPr>
        <w:pStyle w:val="a8"/>
        <w:adjustRightInd w:val="0"/>
        <w:snapToGrid w:val="0"/>
        <w:spacing w:before="20"/>
        <w:ind w:firstLine="420"/>
        <w:rPr>
          <w:rFonts w:ascii="宋体" w:hAnsi="宋体" w:cs="宋体"/>
          <w:color w:val="auto"/>
          <w:sz w:val="21"/>
          <w:szCs w:val="21"/>
        </w:rPr>
      </w:pPr>
      <w:r w:rsidRPr="00BF5F3D">
        <w:rPr>
          <w:rFonts w:ascii="宋体" w:hAnsi="宋体" w:cs="宋体" w:hint="eastAsia"/>
          <w:color w:val="auto"/>
          <w:sz w:val="21"/>
          <w:szCs w:val="21"/>
        </w:rPr>
        <w:t>5、招标控制价</w:t>
      </w:r>
    </w:p>
    <w:p w14:paraId="10580FAC" w14:textId="77777777" w:rsidR="003F1FFA" w:rsidRPr="00BF5F3D" w:rsidRDefault="00CA4A7C">
      <w:pPr>
        <w:pStyle w:val="a8"/>
        <w:adjustRightInd w:val="0"/>
        <w:snapToGrid w:val="0"/>
        <w:spacing w:before="20"/>
        <w:ind w:firstLine="420"/>
        <w:rPr>
          <w:rFonts w:ascii="宋体" w:hAnsi="宋体" w:cs="宋体"/>
          <w:color w:val="auto"/>
          <w:sz w:val="21"/>
          <w:szCs w:val="21"/>
        </w:rPr>
      </w:pPr>
      <w:r w:rsidRPr="00BF5F3D">
        <w:rPr>
          <w:rFonts w:ascii="宋体" w:hAnsi="宋体" w:cs="宋体" w:hint="eastAsia"/>
          <w:snapToGrid w:val="0"/>
          <w:color w:val="auto"/>
          <w:sz w:val="21"/>
          <w:szCs w:val="21"/>
        </w:rPr>
        <w:t>1）</w:t>
      </w:r>
      <w:r w:rsidRPr="00BF5F3D">
        <w:rPr>
          <w:rFonts w:ascii="宋体" w:hAnsi="宋体" w:cs="宋体" w:hint="eastAsia"/>
          <w:color w:val="auto"/>
          <w:sz w:val="21"/>
          <w:szCs w:val="21"/>
        </w:rPr>
        <w:t>招标控制价为招标人根据国家或省级、行业建设主管部门颁发的有关计价依据和办法，按设计施工图纸计算的，对招标工程限定的最高工程造价。</w:t>
      </w:r>
    </w:p>
    <w:p w14:paraId="1B1BD3FB" w14:textId="26F21E61" w:rsidR="003F1FFA" w:rsidRPr="00BF5F3D" w:rsidRDefault="00CA4A7C">
      <w:pPr>
        <w:pStyle w:val="a8"/>
        <w:adjustRightInd w:val="0"/>
        <w:snapToGrid w:val="0"/>
        <w:spacing w:before="20"/>
        <w:ind w:firstLine="420"/>
        <w:rPr>
          <w:rFonts w:ascii="宋体" w:hAnsi="宋体" w:cs="宋体"/>
          <w:color w:val="auto"/>
          <w:sz w:val="21"/>
          <w:szCs w:val="21"/>
        </w:rPr>
      </w:pPr>
      <w:r w:rsidRPr="00BF5F3D">
        <w:rPr>
          <w:rFonts w:ascii="宋体" w:hAnsi="宋体" w:cs="宋体" w:hint="eastAsia"/>
          <w:color w:val="auto"/>
          <w:sz w:val="21"/>
          <w:szCs w:val="21"/>
        </w:rPr>
        <w:t>2）投标人的投标报价高于招标控制价的，其投标将作</w:t>
      </w:r>
      <w:r w:rsidR="00BA25B9" w:rsidRPr="00BF5F3D">
        <w:rPr>
          <w:rFonts w:ascii="宋体" w:hAnsi="宋体" w:cs="宋体" w:hint="eastAsia"/>
          <w:color w:val="auto"/>
          <w:sz w:val="21"/>
          <w:szCs w:val="21"/>
        </w:rPr>
        <w:t>无效标</w:t>
      </w:r>
      <w:r w:rsidRPr="00BF5F3D">
        <w:rPr>
          <w:rFonts w:ascii="宋体" w:hAnsi="宋体" w:cs="宋体" w:hint="eastAsia"/>
          <w:color w:val="auto"/>
          <w:sz w:val="21"/>
          <w:szCs w:val="21"/>
        </w:rPr>
        <w:t>处理。</w:t>
      </w:r>
    </w:p>
    <w:p w14:paraId="237D1E5E" w14:textId="77777777" w:rsidR="003F1FFA" w:rsidRPr="00BF5F3D"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3）本工程的招标控制</w:t>
      </w:r>
      <w:proofErr w:type="gramStart"/>
      <w:r w:rsidRPr="00BF5F3D">
        <w:rPr>
          <w:rFonts w:ascii="宋体" w:hAnsi="宋体" w:cs="宋体" w:hint="eastAsia"/>
          <w:szCs w:val="21"/>
        </w:rPr>
        <w:t>价根据</w:t>
      </w:r>
      <w:proofErr w:type="gramEnd"/>
      <w:r w:rsidRPr="00BF5F3D">
        <w:rPr>
          <w:rFonts w:ascii="宋体" w:hAnsi="宋体" w:cs="宋体" w:hint="eastAsia"/>
          <w:szCs w:val="21"/>
        </w:rPr>
        <w:t>下列依据编制：</w:t>
      </w:r>
    </w:p>
    <w:p w14:paraId="033FDD4A" w14:textId="77777777" w:rsidR="003F1FFA" w:rsidRPr="00BF5F3D"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①、GB50500-2013《建设工程工程量清单计价规范》；</w:t>
      </w:r>
    </w:p>
    <w:p w14:paraId="3227EC1C" w14:textId="77777777" w:rsidR="003F1FFA" w:rsidRPr="00BF5F3D"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②、GB50854-2013《房屋建筑与装饰工程工程量计算规范》；</w:t>
      </w:r>
    </w:p>
    <w:p w14:paraId="25AF926E" w14:textId="77777777" w:rsidR="003F1FFA" w:rsidRPr="00BF5F3D"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③、GB50856-2013《通用安装工程工程量计算规范》；</w:t>
      </w:r>
    </w:p>
    <w:p w14:paraId="3C64F3C6" w14:textId="77777777" w:rsidR="003F1FFA" w:rsidRPr="00BF5F3D"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④、《江苏省建设工程费用定额》（2014版)；</w:t>
      </w:r>
    </w:p>
    <w:p w14:paraId="17DED8C7" w14:textId="3B86BBF2" w:rsidR="003F1FFA" w:rsidRPr="00BF5F3D"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lastRenderedPageBreak/>
        <w:t>⑤、苏建价</w:t>
      </w:r>
      <w:r w:rsidR="00B25450" w:rsidRPr="00BF5F3D">
        <w:rPr>
          <w:rFonts w:ascii="宋体" w:hAnsi="宋体" w:cs="宋体" w:hint="eastAsia"/>
          <w:szCs w:val="21"/>
        </w:rPr>
        <w:t>〔201</w:t>
      </w:r>
      <w:r w:rsidR="00B25450">
        <w:rPr>
          <w:rFonts w:ascii="宋体" w:hAnsi="宋体" w:cs="宋体"/>
          <w:szCs w:val="21"/>
        </w:rPr>
        <w:t>4</w:t>
      </w:r>
      <w:r w:rsidR="00B25450" w:rsidRPr="00BF5F3D">
        <w:rPr>
          <w:rFonts w:ascii="宋体" w:hAnsi="宋体" w:cs="宋体" w:hint="eastAsia"/>
          <w:szCs w:val="21"/>
        </w:rPr>
        <w:t>〕</w:t>
      </w:r>
      <w:r w:rsidRPr="00BF5F3D">
        <w:rPr>
          <w:rFonts w:ascii="宋体" w:hAnsi="宋体" w:cs="宋体" w:hint="eastAsia"/>
          <w:szCs w:val="21"/>
        </w:rPr>
        <w:t>448号、苏建价</w:t>
      </w:r>
      <w:bookmarkStart w:id="8" w:name="OLE_LINK22"/>
      <w:bookmarkStart w:id="9" w:name="OLE_LINK23"/>
      <w:r w:rsidRPr="00BF5F3D">
        <w:rPr>
          <w:rFonts w:ascii="宋体" w:hAnsi="宋体" w:cs="宋体" w:hint="eastAsia"/>
          <w:szCs w:val="21"/>
        </w:rPr>
        <w:t>〔2016〕</w:t>
      </w:r>
      <w:bookmarkEnd w:id="8"/>
      <w:bookmarkEnd w:id="9"/>
      <w:r w:rsidRPr="00BF5F3D">
        <w:rPr>
          <w:rFonts w:ascii="宋体" w:hAnsi="宋体" w:cs="宋体" w:hint="eastAsia"/>
          <w:szCs w:val="21"/>
        </w:rPr>
        <w:t>154号、常建〔2016〕94号、常建〔2014〕279号、常建2017〔103〕、常建〔2018〕26号、</w:t>
      </w:r>
      <w:proofErr w:type="gramStart"/>
      <w:r w:rsidRPr="00BF5F3D">
        <w:rPr>
          <w:rFonts w:ascii="宋体" w:hAnsi="宋体" w:cs="宋体" w:hint="eastAsia"/>
          <w:szCs w:val="21"/>
        </w:rPr>
        <w:t>苏建函价〔2019〕</w:t>
      </w:r>
      <w:proofErr w:type="gramEnd"/>
      <w:r w:rsidRPr="00BF5F3D">
        <w:rPr>
          <w:rFonts w:ascii="宋体" w:hAnsi="宋体" w:cs="宋体" w:hint="eastAsia"/>
          <w:szCs w:val="21"/>
        </w:rPr>
        <w:t>178号文、常建〔2019〕1号文、</w:t>
      </w:r>
      <w:proofErr w:type="gramStart"/>
      <w:r w:rsidRPr="00BF5F3D">
        <w:rPr>
          <w:rFonts w:ascii="宋体" w:hAnsi="宋体" w:cs="宋体" w:hint="eastAsia"/>
          <w:szCs w:val="21"/>
        </w:rPr>
        <w:t>省住建</w:t>
      </w:r>
      <w:proofErr w:type="gramEnd"/>
      <w:r w:rsidRPr="00BF5F3D">
        <w:rPr>
          <w:rFonts w:ascii="宋体" w:hAnsi="宋体" w:cs="宋体" w:hint="eastAsia"/>
          <w:szCs w:val="21"/>
        </w:rPr>
        <w:t>厅〔2019〕第19号文等现行计价文件及规定；</w:t>
      </w:r>
    </w:p>
    <w:p w14:paraId="446EFEA8" w14:textId="77777777" w:rsidR="003F1FFA" w:rsidRPr="00BF5F3D" w:rsidRDefault="00CA4A7C">
      <w:pPr>
        <w:tabs>
          <w:tab w:val="left" w:pos="0"/>
          <w:tab w:val="left" w:pos="1134"/>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⑥、设计图纸及问题回复。</w:t>
      </w:r>
    </w:p>
    <w:p w14:paraId="7E1C966A" w14:textId="77777777" w:rsidR="003F1FFA" w:rsidRPr="00BF5F3D" w:rsidRDefault="00CA4A7C">
      <w:pPr>
        <w:tabs>
          <w:tab w:val="left" w:pos="0"/>
          <w:tab w:val="left" w:pos="1134"/>
        </w:tabs>
        <w:adjustRightInd w:val="0"/>
        <w:snapToGrid w:val="0"/>
        <w:spacing w:before="20" w:line="360" w:lineRule="exact"/>
        <w:ind w:firstLineChars="200" w:firstLine="422"/>
        <w:rPr>
          <w:rFonts w:ascii="宋体" w:hAnsi="宋体" w:cs="宋体"/>
          <w:b/>
          <w:szCs w:val="21"/>
        </w:rPr>
      </w:pPr>
      <w:r w:rsidRPr="00BF5F3D">
        <w:rPr>
          <w:rFonts w:ascii="宋体" w:hAnsi="宋体" w:cs="宋体" w:hint="eastAsia"/>
          <w:b/>
          <w:szCs w:val="21"/>
        </w:rPr>
        <w:t>4）本工程的招标控制价将于招标公告发布的同时向所有投标单位公布，公布的内容包括：费用汇总表、清单与计价表、材料价格表、相关说明以及招标价调整系数的取值。</w:t>
      </w:r>
    </w:p>
    <w:p w14:paraId="34E46D6A" w14:textId="77777777" w:rsidR="003F1FFA" w:rsidRPr="00BF5F3D" w:rsidRDefault="00CA4A7C">
      <w:pPr>
        <w:tabs>
          <w:tab w:val="left" w:pos="0"/>
          <w:tab w:val="left" w:pos="1134"/>
        </w:tabs>
        <w:adjustRightInd w:val="0"/>
        <w:snapToGrid w:val="0"/>
        <w:spacing w:before="20" w:line="360" w:lineRule="exact"/>
        <w:ind w:firstLineChars="200" w:firstLine="422"/>
        <w:rPr>
          <w:rFonts w:ascii="宋体" w:hAnsi="宋体" w:cs="宋体"/>
          <w:b/>
          <w:szCs w:val="21"/>
        </w:rPr>
      </w:pPr>
      <w:r w:rsidRPr="00BF5F3D">
        <w:rPr>
          <w:rFonts w:ascii="宋体" w:hAnsi="宋体" w:cs="宋体" w:hint="eastAsia"/>
          <w:b/>
          <w:szCs w:val="21"/>
        </w:rPr>
        <w:t>5）投标人对招标人公布的招标控制价有异议时，应当在开标3日前向招标人书面提出，招标人应当及时核实。经核实确有错误的，招标人应当调整招标控制价，并通知所有投标人。</w:t>
      </w:r>
    </w:p>
    <w:p w14:paraId="560E3979" w14:textId="77777777" w:rsidR="003F1FFA" w:rsidRPr="00BF5F3D" w:rsidRDefault="00CA4A7C">
      <w:pPr>
        <w:tabs>
          <w:tab w:val="left" w:pos="0"/>
          <w:tab w:val="left" w:pos="1134"/>
        </w:tabs>
        <w:adjustRightInd w:val="0"/>
        <w:snapToGrid w:val="0"/>
        <w:spacing w:before="20" w:line="360" w:lineRule="exact"/>
        <w:ind w:firstLineChars="200" w:firstLine="422"/>
        <w:rPr>
          <w:rFonts w:ascii="宋体" w:hAnsi="宋体" w:cs="宋体"/>
          <w:b/>
          <w:szCs w:val="21"/>
        </w:rPr>
      </w:pPr>
      <w:r w:rsidRPr="00BF5F3D">
        <w:rPr>
          <w:rFonts w:ascii="宋体" w:hAnsi="宋体" w:cs="宋体" w:hint="eastAsia"/>
          <w:b/>
          <w:szCs w:val="21"/>
        </w:rPr>
        <w:t>6）招标控制价经公布无异议后对所有投标人的投标报价构成约束。</w:t>
      </w:r>
    </w:p>
    <w:p w14:paraId="14683C50" w14:textId="77777777" w:rsidR="003F1FFA" w:rsidRPr="00BF5F3D" w:rsidRDefault="003F1FFA">
      <w:pPr>
        <w:pStyle w:val="3"/>
        <w:spacing w:before="20"/>
        <w:rPr>
          <w:rFonts w:hAnsi="宋体" w:cs="宋体"/>
        </w:rPr>
      </w:pPr>
    </w:p>
    <w:p w14:paraId="1DC78ADB" w14:textId="77777777" w:rsidR="003F1FFA" w:rsidRPr="00BF5F3D" w:rsidRDefault="003F1FFA">
      <w:pPr>
        <w:adjustRightInd w:val="0"/>
        <w:snapToGrid w:val="0"/>
        <w:spacing w:before="20" w:line="360" w:lineRule="exact"/>
        <w:ind w:firstLine="567"/>
        <w:jc w:val="center"/>
        <w:rPr>
          <w:rFonts w:ascii="宋体" w:hAnsi="宋体" w:cs="宋体"/>
          <w:b/>
          <w:szCs w:val="21"/>
        </w:rPr>
      </w:pPr>
    </w:p>
    <w:p w14:paraId="5369C384" w14:textId="77777777" w:rsidR="003F1FFA" w:rsidRPr="00BF5F3D" w:rsidRDefault="00CA4A7C">
      <w:pPr>
        <w:adjustRightInd w:val="0"/>
        <w:snapToGrid w:val="0"/>
        <w:spacing w:before="20" w:line="360" w:lineRule="exact"/>
        <w:ind w:firstLine="567"/>
        <w:jc w:val="center"/>
        <w:rPr>
          <w:rFonts w:ascii="宋体" w:hAnsi="宋体" w:cs="宋体"/>
          <w:b/>
          <w:bCs/>
          <w:szCs w:val="21"/>
        </w:rPr>
      </w:pPr>
      <w:r w:rsidRPr="00BF5F3D">
        <w:rPr>
          <w:rFonts w:ascii="宋体" w:hAnsi="宋体" w:cs="宋体" w:hint="eastAsia"/>
          <w:b/>
          <w:bCs/>
          <w:szCs w:val="21"/>
        </w:rPr>
        <w:t>四、投标文件的编制</w:t>
      </w:r>
    </w:p>
    <w:p w14:paraId="531CCA81"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（八）投标文件的组成</w:t>
      </w:r>
    </w:p>
    <w:p w14:paraId="1E8E52F6"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1、投标人应当按照招标文件、工程量清单、标前会议纪要及招标文件修改通知的要求编制投标文件，投标文件应对招标文件提出的实质性要求和条件做出响应。</w:t>
      </w:r>
    </w:p>
    <w:p w14:paraId="52069E3E"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2、投标人的投标文件应包括下列内容</w:t>
      </w:r>
    </w:p>
    <w:p w14:paraId="77BD069F"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（1）投标函</w:t>
      </w:r>
    </w:p>
    <w:p w14:paraId="5BBD8D52"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（2）投标担保</w:t>
      </w:r>
    </w:p>
    <w:p w14:paraId="0CE46B9D"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（3）法定代表人资格证明书，必须提供原件</w:t>
      </w:r>
    </w:p>
    <w:p w14:paraId="5E3B31E7"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（4）法定代表人委托代理人的委托书，必须提供原件</w:t>
      </w:r>
    </w:p>
    <w:p w14:paraId="356620CD"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（5）建设工地文明施工承诺书</w:t>
      </w:r>
    </w:p>
    <w:p w14:paraId="046210C9"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（6）投标报价</w:t>
      </w:r>
    </w:p>
    <w:p w14:paraId="0E00240E"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（7）辅助资料表</w:t>
      </w:r>
    </w:p>
    <w:p w14:paraId="231BCA71"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3、</w:t>
      </w:r>
      <w:r w:rsidRPr="00BF5F3D">
        <w:rPr>
          <w:rFonts w:ascii="宋体" w:hAnsi="宋体" w:cs="宋体" w:hint="eastAsia"/>
          <w:szCs w:val="21"/>
          <w:u w:val="single"/>
        </w:rPr>
        <w:t>投标人必须使用招标文件第六章中所提供的文件格式按规定填写（如不够用时，投标人可按同样格式自行编制和添补），其中“分部分项综合单价分析表”、“单价措施项目综合单价分析表”</w:t>
      </w:r>
      <w:r w:rsidRPr="00BF5F3D">
        <w:rPr>
          <w:rFonts w:ascii="宋体" w:hAnsi="宋体" w:cs="宋体" w:hint="eastAsia"/>
          <w:color w:val="FF0000"/>
          <w:szCs w:val="21"/>
          <w:u w:val="single"/>
        </w:rPr>
        <w:t xml:space="preserve"> </w:t>
      </w:r>
      <w:r w:rsidRPr="00BF5F3D">
        <w:rPr>
          <w:rFonts w:ascii="宋体" w:hAnsi="宋体" w:cs="宋体" w:hint="eastAsia"/>
          <w:szCs w:val="21"/>
          <w:u w:val="single"/>
        </w:rPr>
        <w:t>须装订在投标文件正本中，投标文件副本中可不装订。</w:t>
      </w:r>
    </w:p>
    <w:p w14:paraId="2F0D37C6"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（九）投标担保</w:t>
      </w:r>
    </w:p>
    <w:p w14:paraId="4E5FAEE8"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1、投标保证金：</w:t>
      </w:r>
      <w:r w:rsidRPr="00BF5F3D">
        <w:rPr>
          <w:rFonts w:ascii="宋体" w:hAnsi="宋体" w:cs="宋体" w:hint="eastAsia"/>
          <w:szCs w:val="21"/>
          <w:u w:val="single"/>
        </w:rPr>
        <w:t>投标截止时间前投标单位需缴纳投标保证金，具体要求详见招标公告。</w:t>
      </w:r>
    </w:p>
    <w:p w14:paraId="391034AD" w14:textId="77777777" w:rsidR="003F1FFA" w:rsidRPr="00BF5F3D" w:rsidRDefault="00CA4A7C">
      <w:pPr>
        <w:adjustRightInd w:val="0"/>
        <w:snapToGrid w:val="0"/>
        <w:spacing w:before="20" w:line="360" w:lineRule="exact"/>
        <w:ind w:firstLine="567"/>
        <w:rPr>
          <w:rFonts w:ascii="宋体" w:hAnsi="宋体" w:cs="宋体"/>
          <w:sz w:val="24"/>
        </w:rPr>
      </w:pPr>
      <w:r w:rsidRPr="00BF5F3D">
        <w:rPr>
          <w:rFonts w:ascii="宋体" w:hAnsi="宋体" w:cs="宋体" w:hint="eastAsia"/>
          <w:szCs w:val="21"/>
        </w:rPr>
        <w:t>2、投标保证金退还：未中标单位的在中标公示结束后五日内退还；中标单位的在合同签订后五日内退还。</w:t>
      </w:r>
    </w:p>
    <w:p w14:paraId="236A83AC" w14:textId="77777777" w:rsidR="003F1FFA" w:rsidRPr="00BF5F3D"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（十）勘察现场</w:t>
      </w:r>
    </w:p>
    <w:p w14:paraId="77F8BE96" w14:textId="77777777" w:rsidR="003F1FFA" w:rsidRPr="00BF5F3D"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1、投标人可以对工程施工现场和周围环境进行勘察，以获取编制投标文件和签署合同所需的所有资料。勘察现场所发生的费用由投标人承担。</w:t>
      </w:r>
    </w:p>
    <w:p w14:paraId="5A204200" w14:textId="77777777" w:rsidR="003F1FFA" w:rsidRPr="00BF5F3D"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2、招标人向投标人提供的有关施工现场的资料和数据是招标人现有的能使投标人利用的资料。招标人对投标人由此而做出的推论、理解和结论概不负责。</w:t>
      </w:r>
    </w:p>
    <w:p w14:paraId="2923A405" w14:textId="77777777" w:rsidR="003F1FFA" w:rsidRPr="00BF5F3D"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3、现场踏勘时，各投标单位的人、物安全，由各投标单位自己负责，招标人不承担出现意外伤害</w:t>
      </w:r>
      <w:r w:rsidRPr="00BF5F3D">
        <w:rPr>
          <w:rFonts w:ascii="宋体" w:hAnsi="宋体" w:cs="宋体" w:hint="eastAsia"/>
          <w:szCs w:val="21"/>
        </w:rPr>
        <w:lastRenderedPageBreak/>
        <w:t>引起的费用。</w:t>
      </w:r>
    </w:p>
    <w:p w14:paraId="21BBB64A" w14:textId="77777777" w:rsidR="003F1FFA" w:rsidRPr="00BF5F3D"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（十一）投标文件的份数和签署</w:t>
      </w:r>
    </w:p>
    <w:p w14:paraId="09D9A03F" w14:textId="77777777" w:rsidR="003F1FFA" w:rsidRPr="00BF5F3D"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1、投标人必须编制一份书面投标文件“正本”和前附表所要求份数的“副本”，并明确标明“正本”和“副本”。投标文件正本和副本如有不一致之处，以正本为准。</w:t>
      </w:r>
    </w:p>
    <w:p w14:paraId="601E66BE" w14:textId="77777777" w:rsidR="003F1FFA" w:rsidRPr="00BF5F3D"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2、投标文件正本与副本均应使用不能擦去的墨水书写或打印，由投标人加盖公章和法定代表人或法定代表人委托的代理人印鉴或签字。</w:t>
      </w:r>
    </w:p>
    <w:p w14:paraId="29EA2B0C" w14:textId="46DE67AA" w:rsidR="003F1FFA" w:rsidRPr="00BF5F3D"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3、全套投标文件应无涂改和行间插字，除非这些删改是根据招标人的</w:t>
      </w:r>
      <w:r w:rsidR="00D926A6">
        <w:rPr>
          <w:rFonts w:ascii="宋体" w:hAnsi="宋体" w:cs="宋体" w:hint="eastAsia"/>
          <w:szCs w:val="21"/>
        </w:rPr>
        <w:t>要求</w:t>
      </w:r>
      <w:r w:rsidRPr="00BF5F3D">
        <w:rPr>
          <w:rFonts w:ascii="宋体" w:hAnsi="宋体" w:cs="宋体" w:hint="eastAsia"/>
          <w:szCs w:val="21"/>
        </w:rPr>
        <w:t>进行的，或者是投标人造成的必须修改的错误。修改处应由投标文件签署人加盖印鉴。</w:t>
      </w:r>
    </w:p>
    <w:p w14:paraId="652EB125" w14:textId="77777777" w:rsidR="003F1FFA" w:rsidRPr="00BF5F3D" w:rsidRDefault="00CA4A7C">
      <w:pPr>
        <w:adjustRightInd w:val="0"/>
        <w:snapToGrid w:val="0"/>
        <w:spacing w:before="20" w:line="360" w:lineRule="exact"/>
        <w:ind w:firstLineChars="227" w:firstLine="477"/>
        <w:rPr>
          <w:rFonts w:ascii="宋体" w:hAnsi="宋体" w:cs="宋体"/>
          <w:szCs w:val="21"/>
        </w:rPr>
      </w:pPr>
      <w:r w:rsidRPr="00BF5F3D">
        <w:rPr>
          <w:rFonts w:ascii="宋体" w:hAnsi="宋体" w:cs="宋体" w:hint="eastAsia"/>
          <w:szCs w:val="21"/>
        </w:rPr>
        <w:t>4、投标文件应采用胶装本，投标文件的正、副本分别密封、标志。没按规定装订、密封、标志的投标文件不予接收。</w:t>
      </w:r>
    </w:p>
    <w:p w14:paraId="6DA02D2E" w14:textId="77777777" w:rsidR="003F1FFA" w:rsidRPr="00BF5F3D" w:rsidRDefault="00CA4A7C">
      <w:pPr>
        <w:adjustRightInd w:val="0"/>
        <w:snapToGrid w:val="0"/>
        <w:spacing w:before="20" w:line="360" w:lineRule="exact"/>
        <w:ind w:firstLine="567"/>
        <w:jc w:val="center"/>
        <w:rPr>
          <w:rFonts w:ascii="宋体" w:hAnsi="宋体" w:cs="宋体"/>
          <w:b/>
          <w:bCs/>
          <w:szCs w:val="21"/>
        </w:rPr>
      </w:pPr>
      <w:r w:rsidRPr="00BF5F3D">
        <w:rPr>
          <w:rFonts w:ascii="宋体" w:hAnsi="宋体" w:cs="宋体" w:hint="eastAsia"/>
          <w:b/>
          <w:bCs/>
          <w:szCs w:val="21"/>
        </w:rPr>
        <w:t>五、投标文件的递交</w:t>
      </w:r>
    </w:p>
    <w:p w14:paraId="5D81A3E5"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（十二）投标文件的密封与标志</w:t>
      </w:r>
    </w:p>
    <w:p w14:paraId="5D39B966"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1、密封：投标人必须按前附表要求的份数将投标文件密封提交，并在封袋骑缝密封处加盖投标人法人印章和法定代表人或其委托代理人的印章。</w:t>
      </w:r>
    </w:p>
    <w:p w14:paraId="5B188C6A"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2、标志：投标人应在投标文件封面上正确标明“正本”或“副本”字样，所有封袋上都必须写明招标人名称和工程名称以及投标人的名称。</w:t>
      </w:r>
    </w:p>
    <w:p w14:paraId="2ACD0E74" w14:textId="77777777" w:rsidR="003F1FFA" w:rsidRPr="00BF5F3D" w:rsidRDefault="00CA4A7C">
      <w:pPr>
        <w:tabs>
          <w:tab w:val="left" w:pos="6"/>
          <w:tab w:val="left" w:pos="66"/>
        </w:tabs>
        <w:adjustRightInd w:val="0"/>
        <w:snapToGrid w:val="0"/>
        <w:spacing w:before="20" w:line="360" w:lineRule="exact"/>
        <w:ind w:left="66" w:firstLine="498"/>
        <w:rPr>
          <w:rFonts w:ascii="宋体" w:hAnsi="宋体" w:cs="宋体"/>
          <w:szCs w:val="21"/>
        </w:rPr>
      </w:pPr>
      <w:r w:rsidRPr="00BF5F3D">
        <w:rPr>
          <w:rFonts w:ascii="宋体" w:hAnsi="宋体" w:cs="宋体" w:hint="eastAsia"/>
          <w:szCs w:val="21"/>
        </w:rPr>
        <w:t>未按上述规定编制、密封、标志所递交的投标文件招标人将拒绝接收。</w:t>
      </w:r>
    </w:p>
    <w:p w14:paraId="6538BECB" w14:textId="77777777" w:rsidR="003F1FFA" w:rsidRPr="00BF5F3D"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（十三）投标截止期</w:t>
      </w:r>
    </w:p>
    <w:p w14:paraId="338C7718" w14:textId="77777777" w:rsidR="003F1FFA" w:rsidRPr="00BF5F3D"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1、投标人应在投标须知中规定的时间之前将投标文件递交到指定地点。</w:t>
      </w:r>
    </w:p>
    <w:p w14:paraId="7F8F5546" w14:textId="77777777" w:rsidR="003F1FFA" w:rsidRPr="00BF5F3D" w:rsidRDefault="00CA4A7C">
      <w:pPr>
        <w:tabs>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00ECDA9F" w14:textId="77777777" w:rsidR="003F1FFA" w:rsidRPr="00BF5F3D" w:rsidRDefault="00CA4A7C">
      <w:pPr>
        <w:tabs>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3、超过投标截止期送达的投标文件将被拒绝并原封退给投标人。</w:t>
      </w:r>
    </w:p>
    <w:p w14:paraId="6F08AF8A" w14:textId="77777777" w:rsidR="003F1FFA" w:rsidRPr="00BF5F3D" w:rsidRDefault="00CA4A7C">
      <w:pPr>
        <w:tabs>
          <w:tab w:val="left" w:pos="0"/>
          <w:tab w:val="left" w:pos="360"/>
        </w:tabs>
        <w:adjustRightInd w:val="0"/>
        <w:snapToGrid w:val="0"/>
        <w:spacing w:before="20" w:line="360" w:lineRule="exact"/>
        <w:ind w:firstLineChars="200" w:firstLine="420"/>
        <w:rPr>
          <w:rFonts w:ascii="宋体" w:hAnsi="宋体" w:cs="宋体"/>
          <w:szCs w:val="21"/>
        </w:rPr>
      </w:pPr>
      <w:r w:rsidRPr="00BF5F3D">
        <w:rPr>
          <w:rFonts w:ascii="宋体" w:hAnsi="宋体" w:cs="宋体" w:hint="eastAsia"/>
          <w:szCs w:val="21"/>
        </w:rPr>
        <w:t>4、提交投标文件的投标人少于三个的，招标人依法重新招标。</w:t>
      </w:r>
    </w:p>
    <w:p w14:paraId="45BBBDD4"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（十四）投标文件的修改与撤回</w:t>
      </w:r>
    </w:p>
    <w:p w14:paraId="1F17EB1A"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1、投标人可以在递交投标文件以后，在规定的投标截止期之前，以书面形式向招标人递交补充、修改、替代或撤回其投标文件的通知。在投标截止期以后，不得更改投标文件。</w:t>
      </w:r>
    </w:p>
    <w:p w14:paraId="4EB2B24B"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2、投标人的补充、修改、替代或撤回通知，应按本文件第（十二）条规定的要求编制、密封、标志和递交，密封袋上应标明“补充”、“修改”、“替代”或“撤回”字样。</w:t>
      </w:r>
    </w:p>
    <w:p w14:paraId="07349A59"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3、投标截止以后，在投标有效期内，投标人不得撤回投标文件，否则其投标保证金将被没收。</w:t>
      </w:r>
    </w:p>
    <w:p w14:paraId="1DBC0B49" w14:textId="77777777" w:rsidR="003F1FFA" w:rsidRPr="00BF5F3D" w:rsidRDefault="00CA4A7C">
      <w:pPr>
        <w:adjustRightInd w:val="0"/>
        <w:snapToGrid w:val="0"/>
        <w:spacing w:before="20" w:line="360" w:lineRule="exact"/>
        <w:ind w:firstLine="567"/>
        <w:jc w:val="center"/>
        <w:rPr>
          <w:rFonts w:ascii="宋体" w:hAnsi="宋体" w:cs="宋体"/>
          <w:b/>
          <w:bCs/>
          <w:szCs w:val="21"/>
        </w:rPr>
      </w:pPr>
      <w:r w:rsidRPr="00BF5F3D">
        <w:rPr>
          <w:rFonts w:ascii="宋体" w:hAnsi="宋体" w:cs="宋体" w:hint="eastAsia"/>
          <w:b/>
          <w:bCs/>
          <w:szCs w:val="21"/>
        </w:rPr>
        <w:t>六、开    标</w:t>
      </w:r>
    </w:p>
    <w:p w14:paraId="2FD1E68F"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（十五）开标</w:t>
      </w:r>
    </w:p>
    <w:p w14:paraId="512B985C"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1、开标由招标人或其委托的招标代理单位主持，邀请所有投标人参加。</w:t>
      </w:r>
    </w:p>
    <w:p w14:paraId="1B98FD3D"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6330B295"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3、招标人在招标文件要求提交投标文件的截止时间前收到的所有投标文件，开标时都将当众予</w:t>
      </w:r>
      <w:r w:rsidRPr="00BF5F3D">
        <w:rPr>
          <w:rFonts w:ascii="宋体" w:hAnsi="宋体" w:cs="宋体" w:hint="eastAsia"/>
          <w:szCs w:val="21"/>
        </w:rPr>
        <w:lastRenderedPageBreak/>
        <w:t>以拆封、宣读、记录。</w:t>
      </w:r>
    </w:p>
    <w:p w14:paraId="277A0615"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4、唱标顺序按各投标人送达投标文件时间先后的逆顺序进行。</w:t>
      </w:r>
    </w:p>
    <w:p w14:paraId="11DD47C1"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5、开标时，投标文件有下列情形之一的，招标人不予受理：</w:t>
      </w:r>
    </w:p>
    <w:p w14:paraId="116CE7F8"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（1）逾期送达的或者未送达指定地点；</w:t>
      </w:r>
    </w:p>
    <w:p w14:paraId="15DBDF1B"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（2）未按招标文件要求密封的；</w:t>
      </w:r>
    </w:p>
    <w:p w14:paraId="7DB0384B"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（3）未按照招标文件要求提供投标保证金或投标保函的；</w:t>
      </w:r>
    </w:p>
    <w:p w14:paraId="6A064703"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（4）未提供法人证明和有效身份证明的；</w:t>
      </w:r>
    </w:p>
    <w:p w14:paraId="6D213A28"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（5）未提供授权委托书和所委托人身份证明（第二代身份证原件）的；</w:t>
      </w:r>
    </w:p>
    <w:p w14:paraId="1A2F89D1"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（6）未参加开标会议的；</w:t>
      </w:r>
    </w:p>
    <w:p w14:paraId="690D3F29"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（7）提供材料有瑕疵的；</w:t>
      </w:r>
    </w:p>
    <w:p w14:paraId="560DA83B"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6、其他</w:t>
      </w:r>
    </w:p>
    <w:p w14:paraId="6A2D0045" w14:textId="77777777" w:rsidR="003F1FFA" w:rsidRPr="00BF5F3D" w:rsidRDefault="00CA4A7C">
      <w:pPr>
        <w:adjustRightInd w:val="0"/>
        <w:snapToGrid w:val="0"/>
        <w:spacing w:before="20" w:line="360" w:lineRule="exact"/>
        <w:jc w:val="center"/>
        <w:rPr>
          <w:rFonts w:ascii="宋体" w:hAnsi="宋体" w:cs="宋体"/>
          <w:b/>
          <w:bCs/>
          <w:szCs w:val="21"/>
        </w:rPr>
      </w:pPr>
      <w:r w:rsidRPr="00BF5F3D">
        <w:rPr>
          <w:rFonts w:ascii="宋体" w:hAnsi="宋体" w:cs="宋体" w:hint="eastAsia"/>
          <w:b/>
          <w:bCs/>
          <w:szCs w:val="21"/>
        </w:rPr>
        <w:t>七、评     标</w:t>
      </w:r>
    </w:p>
    <w:p w14:paraId="624EAF4F"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（十六）评标</w:t>
      </w:r>
    </w:p>
    <w:p w14:paraId="4BB652A7"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1、评标按照下列程序进行：</w:t>
      </w:r>
    </w:p>
    <w:p w14:paraId="677FAB81"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（1）组建评标委员会和清标工作小组；</w:t>
      </w:r>
    </w:p>
    <w:p w14:paraId="5957877B"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（2）评标准备及清标；</w:t>
      </w:r>
    </w:p>
    <w:p w14:paraId="7B9C279E"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（3）组建评标委员会；</w:t>
      </w:r>
    </w:p>
    <w:p w14:paraId="70BB30D7"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（4）初步评审；</w:t>
      </w:r>
    </w:p>
    <w:p w14:paraId="06492EEA"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（5）详细评审；</w:t>
      </w:r>
    </w:p>
    <w:p w14:paraId="33A5DCAD"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（6）推荐中标候选人，撰写评标报告</w:t>
      </w:r>
    </w:p>
    <w:p w14:paraId="44AB841C"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2、清标</w:t>
      </w:r>
    </w:p>
    <w:p w14:paraId="1A15FBB1"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（1）清标工作组由招标人负责组建。</w:t>
      </w:r>
    </w:p>
    <w:p w14:paraId="50C110B1"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（2）清标工作的主要内容包括：</w:t>
      </w:r>
    </w:p>
    <w:p w14:paraId="143F50B3" w14:textId="77777777" w:rsidR="003F1FFA" w:rsidRPr="00BF5F3D" w:rsidRDefault="00CA4A7C">
      <w:pPr>
        <w:adjustRightInd w:val="0"/>
        <w:snapToGrid w:val="0"/>
        <w:spacing w:before="20" w:line="360" w:lineRule="exact"/>
        <w:ind w:firstLine="720"/>
        <w:rPr>
          <w:rFonts w:ascii="宋体" w:hAnsi="宋体" w:cs="宋体"/>
          <w:szCs w:val="21"/>
        </w:rPr>
      </w:pPr>
      <w:r w:rsidRPr="00BF5F3D">
        <w:rPr>
          <w:rFonts w:ascii="宋体" w:hAnsi="宋体" w:cs="宋体" w:hint="eastAsia"/>
          <w:szCs w:val="21"/>
        </w:rPr>
        <w:fldChar w:fldCharType="begin"/>
      </w:r>
      <w:r w:rsidRPr="00BF5F3D">
        <w:rPr>
          <w:rFonts w:ascii="宋体" w:hAnsi="宋体" w:cs="宋体" w:hint="eastAsia"/>
          <w:szCs w:val="21"/>
        </w:rPr>
        <w:instrText xml:space="preserve"> = 1 \* GB3 </w:instrText>
      </w:r>
      <w:r w:rsidRPr="00BF5F3D">
        <w:rPr>
          <w:rFonts w:ascii="宋体" w:hAnsi="宋体" w:cs="宋体" w:hint="eastAsia"/>
          <w:szCs w:val="21"/>
        </w:rPr>
        <w:fldChar w:fldCharType="separate"/>
      </w:r>
      <w:r w:rsidRPr="00BF5F3D">
        <w:rPr>
          <w:rFonts w:ascii="宋体" w:hAnsi="宋体" w:cs="宋体" w:hint="eastAsia"/>
          <w:szCs w:val="21"/>
        </w:rPr>
        <w:t>①</w:t>
      </w:r>
      <w:r w:rsidRPr="00BF5F3D">
        <w:rPr>
          <w:rFonts w:ascii="宋体" w:hAnsi="宋体" w:cs="宋体" w:hint="eastAsia"/>
          <w:szCs w:val="21"/>
        </w:rPr>
        <w:fldChar w:fldCharType="end"/>
      </w:r>
      <w:r w:rsidRPr="00BF5F3D">
        <w:rPr>
          <w:rFonts w:ascii="宋体" w:hAnsi="宋体" w:cs="宋体" w:hint="eastAsia"/>
          <w:szCs w:val="21"/>
        </w:rPr>
        <w:t>按照投标总价的高低对投标文件进行排序；</w:t>
      </w:r>
    </w:p>
    <w:p w14:paraId="69B5DED6" w14:textId="77777777" w:rsidR="003F1FFA" w:rsidRPr="00BF5F3D" w:rsidRDefault="00CA4A7C">
      <w:pPr>
        <w:adjustRightInd w:val="0"/>
        <w:snapToGrid w:val="0"/>
        <w:spacing w:before="20" w:line="360" w:lineRule="exact"/>
        <w:ind w:firstLine="720"/>
        <w:rPr>
          <w:rFonts w:ascii="宋体" w:hAnsi="宋体" w:cs="宋体"/>
          <w:szCs w:val="21"/>
        </w:rPr>
      </w:pPr>
      <w:r w:rsidRPr="00BF5F3D">
        <w:rPr>
          <w:rFonts w:ascii="宋体" w:hAnsi="宋体" w:cs="宋体" w:hint="eastAsia"/>
          <w:szCs w:val="21"/>
        </w:rPr>
        <w:fldChar w:fldCharType="begin"/>
      </w:r>
      <w:r w:rsidRPr="00BF5F3D">
        <w:rPr>
          <w:rFonts w:ascii="宋体" w:hAnsi="宋体" w:cs="宋体" w:hint="eastAsia"/>
          <w:szCs w:val="21"/>
        </w:rPr>
        <w:instrText xml:space="preserve"> = 2 \* GB3 </w:instrText>
      </w:r>
      <w:r w:rsidRPr="00BF5F3D">
        <w:rPr>
          <w:rFonts w:ascii="宋体" w:hAnsi="宋体" w:cs="宋体" w:hint="eastAsia"/>
          <w:szCs w:val="21"/>
        </w:rPr>
        <w:fldChar w:fldCharType="separate"/>
      </w:r>
      <w:r w:rsidRPr="00BF5F3D">
        <w:rPr>
          <w:rFonts w:ascii="宋体" w:hAnsi="宋体" w:cs="宋体" w:hint="eastAsia"/>
          <w:szCs w:val="21"/>
        </w:rPr>
        <w:t>②</w:t>
      </w:r>
      <w:r w:rsidRPr="00BF5F3D">
        <w:rPr>
          <w:rFonts w:ascii="宋体" w:hAnsi="宋体" w:cs="宋体" w:hint="eastAsia"/>
          <w:szCs w:val="21"/>
        </w:rPr>
        <w:fldChar w:fldCharType="end"/>
      </w:r>
      <w:r w:rsidRPr="00BF5F3D">
        <w:rPr>
          <w:rFonts w:ascii="宋体" w:hAnsi="宋体" w:cs="宋体" w:hint="eastAsia"/>
          <w:szCs w:val="21"/>
        </w:rPr>
        <w:t>根据招标文件的规定，对所有投标文件进行全面的审查，列出投标文件在符合性、响应性和技术方法、技术措施、技术标准等方面存在的所有偏差；</w:t>
      </w:r>
    </w:p>
    <w:p w14:paraId="2532FA32" w14:textId="77777777" w:rsidR="003F1FFA" w:rsidRPr="00BF5F3D" w:rsidRDefault="00CA4A7C">
      <w:pPr>
        <w:adjustRightInd w:val="0"/>
        <w:snapToGrid w:val="0"/>
        <w:spacing w:before="20" w:line="360" w:lineRule="exact"/>
        <w:ind w:firstLine="720"/>
        <w:rPr>
          <w:rFonts w:ascii="宋体" w:hAnsi="宋体" w:cs="宋体"/>
          <w:szCs w:val="21"/>
        </w:rPr>
      </w:pPr>
      <w:r w:rsidRPr="00BF5F3D">
        <w:rPr>
          <w:rFonts w:ascii="宋体" w:hAnsi="宋体" w:cs="宋体" w:hint="eastAsia"/>
          <w:szCs w:val="21"/>
        </w:rPr>
        <w:fldChar w:fldCharType="begin"/>
      </w:r>
      <w:r w:rsidRPr="00BF5F3D">
        <w:rPr>
          <w:rFonts w:ascii="宋体" w:hAnsi="宋体" w:cs="宋体" w:hint="eastAsia"/>
          <w:szCs w:val="21"/>
        </w:rPr>
        <w:instrText xml:space="preserve"> = 3 \* GB3 </w:instrText>
      </w:r>
      <w:r w:rsidRPr="00BF5F3D">
        <w:rPr>
          <w:rFonts w:ascii="宋体" w:hAnsi="宋体" w:cs="宋体" w:hint="eastAsia"/>
          <w:szCs w:val="21"/>
        </w:rPr>
        <w:fldChar w:fldCharType="separate"/>
      </w:r>
      <w:r w:rsidRPr="00BF5F3D">
        <w:rPr>
          <w:rFonts w:ascii="宋体" w:hAnsi="宋体" w:cs="宋体" w:hint="eastAsia"/>
          <w:szCs w:val="21"/>
        </w:rPr>
        <w:t>③</w:t>
      </w:r>
      <w:r w:rsidRPr="00BF5F3D">
        <w:rPr>
          <w:rFonts w:ascii="宋体" w:hAnsi="宋体" w:cs="宋体" w:hint="eastAsia"/>
          <w:szCs w:val="21"/>
        </w:rPr>
        <w:fldChar w:fldCharType="end"/>
      </w:r>
      <w:r w:rsidRPr="00BF5F3D">
        <w:rPr>
          <w:rFonts w:ascii="宋体" w:hAnsi="宋体" w:cs="宋体" w:hint="eastAsia"/>
          <w:szCs w:val="21"/>
        </w:rPr>
        <w:t>按照招标文件规定的方法和标准，对投标报价进行换算；</w:t>
      </w:r>
    </w:p>
    <w:p w14:paraId="43DADDE6" w14:textId="77777777" w:rsidR="003F1FFA" w:rsidRPr="00BF5F3D" w:rsidRDefault="00CA4A7C">
      <w:pPr>
        <w:adjustRightInd w:val="0"/>
        <w:snapToGrid w:val="0"/>
        <w:spacing w:before="20" w:line="360" w:lineRule="exact"/>
        <w:ind w:firstLine="720"/>
        <w:rPr>
          <w:rFonts w:ascii="宋体" w:hAnsi="宋体" w:cs="宋体"/>
          <w:szCs w:val="21"/>
        </w:rPr>
      </w:pPr>
      <w:r w:rsidRPr="00BF5F3D">
        <w:rPr>
          <w:rFonts w:ascii="宋体" w:hAnsi="宋体" w:cs="宋体" w:hint="eastAsia"/>
          <w:szCs w:val="21"/>
        </w:rPr>
        <w:fldChar w:fldCharType="begin"/>
      </w:r>
      <w:r w:rsidRPr="00BF5F3D">
        <w:rPr>
          <w:rFonts w:ascii="宋体" w:hAnsi="宋体" w:cs="宋体" w:hint="eastAsia"/>
          <w:szCs w:val="21"/>
        </w:rPr>
        <w:instrText xml:space="preserve"> = 4 \* GB3 </w:instrText>
      </w:r>
      <w:r w:rsidRPr="00BF5F3D">
        <w:rPr>
          <w:rFonts w:ascii="宋体" w:hAnsi="宋体" w:cs="宋体" w:hint="eastAsia"/>
          <w:szCs w:val="21"/>
        </w:rPr>
        <w:fldChar w:fldCharType="separate"/>
      </w:r>
      <w:r w:rsidRPr="00BF5F3D">
        <w:rPr>
          <w:rFonts w:ascii="宋体" w:hAnsi="宋体" w:cs="宋体" w:hint="eastAsia"/>
          <w:szCs w:val="21"/>
        </w:rPr>
        <w:t>④</w:t>
      </w:r>
      <w:r w:rsidRPr="00BF5F3D">
        <w:rPr>
          <w:rFonts w:ascii="宋体" w:hAnsi="宋体" w:cs="宋体" w:hint="eastAsia"/>
          <w:szCs w:val="21"/>
        </w:rPr>
        <w:fldChar w:fldCharType="end"/>
      </w:r>
      <w:r w:rsidRPr="00BF5F3D">
        <w:rPr>
          <w:rFonts w:ascii="宋体" w:hAnsi="宋体" w:cs="宋体" w:hint="eastAsia"/>
          <w:szCs w:val="21"/>
        </w:rPr>
        <w:t>对投标报价进行校核,列出投标文件存在的算术计算错误；</w:t>
      </w:r>
    </w:p>
    <w:p w14:paraId="77C6CDDD" w14:textId="77777777" w:rsidR="003F1FFA" w:rsidRPr="00BF5F3D" w:rsidRDefault="00CA4A7C">
      <w:pPr>
        <w:adjustRightInd w:val="0"/>
        <w:snapToGrid w:val="0"/>
        <w:spacing w:before="20" w:line="360" w:lineRule="exact"/>
        <w:ind w:firstLine="720"/>
        <w:rPr>
          <w:rFonts w:ascii="宋体" w:hAnsi="宋体" w:cs="宋体"/>
          <w:szCs w:val="21"/>
        </w:rPr>
      </w:pPr>
      <w:r w:rsidRPr="00BF5F3D">
        <w:rPr>
          <w:rFonts w:ascii="宋体" w:hAnsi="宋体" w:cs="宋体" w:hint="eastAsia"/>
          <w:szCs w:val="21"/>
        </w:rPr>
        <w:fldChar w:fldCharType="begin"/>
      </w:r>
      <w:r w:rsidRPr="00BF5F3D">
        <w:rPr>
          <w:rFonts w:ascii="宋体" w:hAnsi="宋体" w:cs="宋体" w:hint="eastAsia"/>
          <w:szCs w:val="21"/>
        </w:rPr>
        <w:instrText xml:space="preserve"> = 5 \* GB3 </w:instrText>
      </w:r>
      <w:r w:rsidRPr="00BF5F3D">
        <w:rPr>
          <w:rFonts w:ascii="宋体" w:hAnsi="宋体" w:cs="宋体" w:hint="eastAsia"/>
          <w:szCs w:val="21"/>
        </w:rPr>
        <w:fldChar w:fldCharType="separate"/>
      </w:r>
      <w:r w:rsidRPr="00BF5F3D">
        <w:rPr>
          <w:rFonts w:ascii="宋体" w:hAnsi="宋体" w:cs="宋体" w:hint="eastAsia"/>
          <w:szCs w:val="21"/>
        </w:rPr>
        <w:t>⑤</w:t>
      </w:r>
      <w:r w:rsidRPr="00BF5F3D">
        <w:rPr>
          <w:rFonts w:ascii="宋体" w:hAnsi="宋体" w:cs="宋体" w:hint="eastAsia"/>
          <w:szCs w:val="21"/>
        </w:rPr>
        <w:fldChar w:fldCharType="end"/>
      </w:r>
      <w:r w:rsidRPr="00BF5F3D">
        <w:rPr>
          <w:rFonts w:ascii="宋体" w:hAnsi="宋体" w:cs="宋体" w:hint="eastAsia"/>
          <w:szCs w:val="21"/>
        </w:rPr>
        <w:t>根据本招标文件规定的标准；审查并列出过高和过低的投标价格；</w:t>
      </w:r>
    </w:p>
    <w:p w14:paraId="6FF713AA" w14:textId="77777777" w:rsidR="003F1FFA" w:rsidRPr="00BF5F3D" w:rsidRDefault="00CA4A7C">
      <w:pPr>
        <w:adjustRightInd w:val="0"/>
        <w:snapToGrid w:val="0"/>
        <w:spacing w:before="20" w:line="360" w:lineRule="exact"/>
        <w:ind w:firstLine="720"/>
        <w:rPr>
          <w:rFonts w:ascii="宋体" w:hAnsi="宋体" w:cs="宋体"/>
          <w:szCs w:val="21"/>
        </w:rPr>
      </w:pPr>
      <w:r w:rsidRPr="00BF5F3D">
        <w:rPr>
          <w:rFonts w:ascii="宋体" w:hAnsi="宋体" w:cs="宋体" w:hint="eastAsia"/>
          <w:szCs w:val="21"/>
        </w:rPr>
        <w:fldChar w:fldCharType="begin"/>
      </w:r>
      <w:r w:rsidRPr="00BF5F3D">
        <w:rPr>
          <w:rFonts w:ascii="宋体" w:hAnsi="宋体" w:cs="宋体" w:hint="eastAsia"/>
          <w:szCs w:val="21"/>
        </w:rPr>
        <w:instrText xml:space="preserve"> = 6 \* GB3 </w:instrText>
      </w:r>
      <w:r w:rsidRPr="00BF5F3D">
        <w:rPr>
          <w:rFonts w:ascii="宋体" w:hAnsi="宋体" w:cs="宋体" w:hint="eastAsia"/>
          <w:szCs w:val="21"/>
        </w:rPr>
        <w:fldChar w:fldCharType="separate"/>
      </w:r>
      <w:r w:rsidRPr="00BF5F3D">
        <w:rPr>
          <w:rFonts w:ascii="宋体" w:hAnsi="宋体" w:cs="宋体" w:hint="eastAsia"/>
          <w:szCs w:val="21"/>
        </w:rPr>
        <w:t>⑥</w:t>
      </w:r>
      <w:r w:rsidRPr="00BF5F3D">
        <w:rPr>
          <w:rFonts w:ascii="宋体" w:hAnsi="宋体" w:cs="宋体" w:hint="eastAsia"/>
          <w:szCs w:val="21"/>
        </w:rPr>
        <w:fldChar w:fldCharType="end"/>
      </w:r>
      <w:r w:rsidRPr="00BF5F3D">
        <w:rPr>
          <w:rFonts w:ascii="宋体" w:hAnsi="宋体" w:cs="宋体" w:hint="eastAsia"/>
          <w:szCs w:val="21"/>
        </w:rPr>
        <w:t>形成书面的清</w:t>
      </w:r>
      <w:proofErr w:type="gramStart"/>
      <w:r w:rsidRPr="00BF5F3D">
        <w:rPr>
          <w:rFonts w:ascii="宋体" w:hAnsi="宋体" w:cs="宋体" w:hint="eastAsia"/>
          <w:szCs w:val="21"/>
        </w:rPr>
        <w:t>标情况</w:t>
      </w:r>
      <w:proofErr w:type="gramEnd"/>
      <w:r w:rsidRPr="00BF5F3D">
        <w:rPr>
          <w:rFonts w:ascii="宋体" w:hAnsi="宋体" w:cs="宋体" w:hint="eastAsia"/>
          <w:szCs w:val="21"/>
        </w:rPr>
        <w:t>报告。</w:t>
      </w:r>
    </w:p>
    <w:p w14:paraId="69DE4937"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3、评标活动</w:t>
      </w:r>
    </w:p>
    <w:p w14:paraId="7480DE96"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（1）评标活动在有关行政监督管理部门的监督下，由评标委员会组织进行。</w:t>
      </w:r>
    </w:p>
    <w:p w14:paraId="7D289218"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（2）评标委员会由招标人负责组建。</w:t>
      </w:r>
    </w:p>
    <w:p w14:paraId="5C4A5503"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4、本工程采用下列第</w:t>
      </w:r>
      <w:r w:rsidRPr="00BF5F3D">
        <w:rPr>
          <w:rFonts w:ascii="宋体" w:hAnsi="宋体" w:cs="宋体" w:hint="eastAsia"/>
          <w:szCs w:val="21"/>
          <w:u w:val="single"/>
        </w:rPr>
        <w:t xml:space="preserve"> （1） </w:t>
      </w:r>
      <w:r w:rsidRPr="00BF5F3D">
        <w:rPr>
          <w:rFonts w:ascii="宋体" w:hAnsi="宋体" w:cs="宋体" w:hint="eastAsia"/>
          <w:szCs w:val="21"/>
        </w:rPr>
        <w:t>种方式进行评标。</w:t>
      </w:r>
    </w:p>
    <w:p w14:paraId="43FCF4F8"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（1）评标办法</w:t>
      </w:r>
      <w:r w:rsidRPr="00BF5F3D">
        <w:rPr>
          <w:rFonts w:ascii="宋体" w:hAnsi="宋体" w:cs="宋体" w:hint="eastAsia"/>
          <w:szCs w:val="21"/>
          <w:u w:val="single"/>
        </w:rPr>
        <w:t>合理低价法</w:t>
      </w:r>
      <w:r w:rsidRPr="00BF5F3D">
        <w:rPr>
          <w:rFonts w:ascii="宋体" w:hAnsi="宋体" w:cs="宋体" w:hint="eastAsia"/>
          <w:szCs w:val="21"/>
        </w:rPr>
        <w:t>：具体细则为：（详见附件1评标细则）。</w:t>
      </w:r>
    </w:p>
    <w:p w14:paraId="57A803AB"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5、本工程过高的投标价格的具体标准为下列第</w:t>
      </w:r>
      <w:r w:rsidRPr="00BF5F3D">
        <w:rPr>
          <w:rFonts w:ascii="宋体" w:hAnsi="宋体" w:cs="宋体" w:hint="eastAsia"/>
          <w:szCs w:val="21"/>
          <w:u w:val="single"/>
        </w:rPr>
        <w:t xml:space="preserve"> （1） </w:t>
      </w:r>
      <w:r w:rsidRPr="00BF5F3D">
        <w:rPr>
          <w:rFonts w:ascii="宋体" w:hAnsi="宋体" w:cs="宋体" w:hint="eastAsia"/>
          <w:szCs w:val="21"/>
        </w:rPr>
        <w:t>种方式：</w:t>
      </w:r>
    </w:p>
    <w:p w14:paraId="603EEEA4"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lastRenderedPageBreak/>
        <w:t>（1）以招标人设定的标底价格的一定幅度为标准；</w:t>
      </w:r>
    </w:p>
    <w:p w14:paraId="0306ACB4"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（2）以建设行政主管部门或者有关行业协会公布的信息指导价的一定幅度为标准；</w:t>
      </w:r>
    </w:p>
    <w:p w14:paraId="3522C5BC"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（3）以投标人投标价格的平均值的一定幅度为标准；</w:t>
      </w:r>
    </w:p>
    <w:p w14:paraId="516B6B6E"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6、过低的投标价格，评标委员会应当对与该价格相关</w:t>
      </w:r>
      <w:proofErr w:type="gramStart"/>
      <w:r w:rsidRPr="00BF5F3D">
        <w:rPr>
          <w:rFonts w:ascii="宋体" w:hAnsi="宋体" w:cs="宋体" w:hint="eastAsia"/>
          <w:szCs w:val="21"/>
        </w:rPr>
        <w:t>的下类因素</w:t>
      </w:r>
      <w:proofErr w:type="gramEnd"/>
      <w:r w:rsidRPr="00BF5F3D">
        <w:rPr>
          <w:rFonts w:ascii="宋体" w:hAnsi="宋体" w:cs="宋体" w:hint="eastAsia"/>
          <w:szCs w:val="21"/>
        </w:rPr>
        <w:t>进行重点分析：</w:t>
      </w:r>
    </w:p>
    <w:p w14:paraId="759A6BD2"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（1）工程内容是否完整；</w:t>
      </w:r>
    </w:p>
    <w:p w14:paraId="516955CC"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（2）施工方法是否正确；</w:t>
      </w:r>
    </w:p>
    <w:p w14:paraId="4A2F0EB5"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（3）施工组织和技术措施是否合理、可行；</w:t>
      </w:r>
    </w:p>
    <w:p w14:paraId="34689EFD"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（4）综合单价和单项费用金额的组成、</w:t>
      </w:r>
      <w:proofErr w:type="gramStart"/>
      <w:r w:rsidRPr="00BF5F3D">
        <w:rPr>
          <w:rFonts w:ascii="宋体" w:hAnsi="宋体" w:cs="宋体" w:hint="eastAsia"/>
          <w:szCs w:val="21"/>
        </w:rPr>
        <w:t>工料机</w:t>
      </w:r>
      <w:proofErr w:type="gramEnd"/>
      <w:r w:rsidRPr="00BF5F3D">
        <w:rPr>
          <w:rFonts w:ascii="宋体" w:hAnsi="宋体" w:cs="宋体" w:hint="eastAsia"/>
          <w:szCs w:val="21"/>
        </w:rPr>
        <w:t>消耗及确定的费用、利润是否合理；</w:t>
      </w:r>
    </w:p>
    <w:p w14:paraId="50320E43" w14:textId="77777777" w:rsidR="003F1FFA" w:rsidRPr="00BF5F3D" w:rsidRDefault="00CA4A7C">
      <w:pPr>
        <w:adjustRightInd w:val="0"/>
        <w:snapToGrid w:val="0"/>
        <w:spacing w:before="20" w:line="360" w:lineRule="exact"/>
        <w:ind w:firstLine="567"/>
        <w:rPr>
          <w:rFonts w:ascii="宋体" w:hAnsi="宋体" w:cs="宋体"/>
          <w:spacing w:val="-10"/>
          <w:szCs w:val="21"/>
        </w:rPr>
      </w:pPr>
      <w:r w:rsidRPr="00BF5F3D">
        <w:rPr>
          <w:rFonts w:ascii="宋体" w:hAnsi="宋体" w:cs="宋体" w:hint="eastAsia"/>
          <w:spacing w:val="-10"/>
          <w:szCs w:val="21"/>
        </w:rPr>
        <w:t>（5）是否满足招标文件对主要材料的规格、型号等的特殊要求，确定的价格材料是否合理；</w:t>
      </w:r>
    </w:p>
    <w:p w14:paraId="12C84F86" w14:textId="77777777" w:rsidR="003F1FFA" w:rsidRPr="00BF5F3D" w:rsidRDefault="00CA4A7C">
      <w:pPr>
        <w:adjustRightInd w:val="0"/>
        <w:snapToGrid w:val="0"/>
        <w:spacing w:before="20" w:line="360" w:lineRule="exact"/>
        <w:ind w:firstLine="567"/>
        <w:rPr>
          <w:rFonts w:ascii="宋体" w:hAnsi="宋体" w:cs="宋体"/>
          <w:spacing w:val="-10"/>
          <w:szCs w:val="21"/>
        </w:rPr>
      </w:pPr>
      <w:r w:rsidRPr="00BF5F3D">
        <w:rPr>
          <w:rFonts w:ascii="宋体" w:hAnsi="宋体" w:cs="宋体" w:hint="eastAsia"/>
          <w:spacing w:val="-10"/>
          <w:szCs w:val="21"/>
        </w:rPr>
        <w:t>（6）投标人对澄清要求所作的说明是否合理，提供的相关证明材料是否具有说服力；</w:t>
      </w:r>
    </w:p>
    <w:p w14:paraId="3A775F4A"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投标人不能合理说明或者不能提供相关证明材料，或者不能提供相关证明材料，或者评标委员会有充分理由认定上述因素不能支持投标价格成立的，应当在评标报告中详细记录认定的理由和依据。</w:t>
      </w:r>
    </w:p>
    <w:p w14:paraId="3CC0C022"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7、评标委员会应当根据经评审不能成立的过低的投标价格与下列相应价格中的</w:t>
      </w:r>
      <w:proofErr w:type="gramStart"/>
      <w:r w:rsidRPr="00BF5F3D">
        <w:rPr>
          <w:rFonts w:ascii="宋体" w:hAnsi="宋体" w:cs="宋体" w:hint="eastAsia"/>
          <w:szCs w:val="21"/>
        </w:rPr>
        <w:t>最</w:t>
      </w:r>
      <w:proofErr w:type="gramEnd"/>
      <w:r w:rsidRPr="00BF5F3D">
        <w:rPr>
          <w:rFonts w:ascii="宋体" w:hAnsi="宋体" w:cs="宋体" w:hint="eastAsia"/>
          <w:szCs w:val="21"/>
        </w:rPr>
        <w:t>高价之间的价差和招标文件规定的工程数量，计算出合价差或者单项费用差：</w:t>
      </w:r>
    </w:p>
    <w:p w14:paraId="64281942" w14:textId="77777777" w:rsidR="003F1FFA" w:rsidRPr="00BF5F3D" w:rsidRDefault="00CA4A7C">
      <w:pPr>
        <w:adjustRightInd w:val="0"/>
        <w:snapToGrid w:val="0"/>
        <w:spacing w:before="20" w:line="360" w:lineRule="exact"/>
        <w:ind w:left="567"/>
        <w:rPr>
          <w:rFonts w:ascii="宋体" w:hAnsi="宋体" w:cs="宋体"/>
          <w:szCs w:val="21"/>
        </w:rPr>
      </w:pPr>
      <w:r w:rsidRPr="00BF5F3D">
        <w:rPr>
          <w:rFonts w:ascii="宋体" w:hAnsi="宋体" w:cs="宋体" w:hint="eastAsia"/>
          <w:szCs w:val="21"/>
        </w:rPr>
        <w:t>（1）建设行政主管部门或者有关行业协会公布的信息指导价；</w:t>
      </w:r>
    </w:p>
    <w:p w14:paraId="15030C03" w14:textId="77777777" w:rsidR="003F1FFA" w:rsidRPr="00BF5F3D" w:rsidRDefault="00CA4A7C">
      <w:pPr>
        <w:adjustRightInd w:val="0"/>
        <w:snapToGrid w:val="0"/>
        <w:spacing w:before="20" w:line="360" w:lineRule="exact"/>
        <w:ind w:left="567"/>
        <w:rPr>
          <w:rFonts w:ascii="宋体" w:hAnsi="宋体" w:cs="宋体"/>
          <w:szCs w:val="21"/>
        </w:rPr>
      </w:pPr>
      <w:r w:rsidRPr="00BF5F3D">
        <w:rPr>
          <w:rFonts w:ascii="宋体" w:hAnsi="宋体" w:cs="宋体" w:hint="eastAsia"/>
          <w:szCs w:val="21"/>
        </w:rPr>
        <w:t>（2）所有投标人相应投标价格中的平均价；</w:t>
      </w:r>
    </w:p>
    <w:p w14:paraId="5681E4EE" w14:textId="77777777" w:rsidR="003F1FFA" w:rsidRPr="00BF5F3D" w:rsidRDefault="00CA4A7C">
      <w:pPr>
        <w:adjustRightInd w:val="0"/>
        <w:snapToGrid w:val="0"/>
        <w:spacing w:before="20" w:line="360" w:lineRule="exact"/>
        <w:ind w:firstLineChars="225" w:firstLine="473"/>
        <w:rPr>
          <w:rFonts w:ascii="宋体" w:hAnsi="宋体" w:cs="宋体"/>
          <w:szCs w:val="21"/>
        </w:rPr>
      </w:pPr>
      <w:r w:rsidRPr="00BF5F3D">
        <w:rPr>
          <w:rFonts w:ascii="宋体" w:hAnsi="宋体" w:cs="宋体" w:hint="eastAsia"/>
          <w:szCs w:val="21"/>
        </w:rPr>
        <w:t>所有合价差和单项费用差的总计金额大于投标文件列明的利润总额的，评标委员会应当认定该投标人以低于成本的价格投标，其投标文件无效。</w:t>
      </w:r>
    </w:p>
    <w:p w14:paraId="5009F9C8" w14:textId="77777777" w:rsidR="003F1FFA" w:rsidRPr="00BF5F3D" w:rsidRDefault="00CA4A7C">
      <w:pPr>
        <w:adjustRightInd w:val="0"/>
        <w:snapToGrid w:val="0"/>
        <w:spacing w:before="20" w:line="360" w:lineRule="exact"/>
        <w:ind w:firstLine="540"/>
        <w:rPr>
          <w:rFonts w:ascii="宋体" w:hAnsi="宋体" w:cs="宋体"/>
          <w:szCs w:val="21"/>
        </w:rPr>
      </w:pPr>
      <w:r w:rsidRPr="00BF5F3D">
        <w:rPr>
          <w:rFonts w:ascii="宋体" w:hAnsi="宋体" w:cs="宋体" w:hint="eastAsia"/>
          <w:szCs w:val="21"/>
        </w:rPr>
        <w:t>评标委员会不应当因为投标文件的部分项目存在不能成立的过低的投标价格而认定投标文件无效。</w:t>
      </w:r>
    </w:p>
    <w:p w14:paraId="76B64108" w14:textId="77777777" w:rsidR="003F1FFA" w:rsidRPr="00BF5F3D" w:rsidRDefault="00CA4A7C">
      <w:pPr>
        <w:adjustRightInd w:val="0"/>
        <w:snapToGrid w:val="0"/>
        <w:spacing w:before="20" w:line="360" w:lineRule="exact"/>
        <w:ind w:firstLine="600"/>
        <w:rPr>
          <w:rFonts w:ascii="宋体" w:hAnsi="宋体" w:cs="宋体"/>
          <w:szCs w:val="21"/>
        </w:rPr>
      </w:pPr>
      <w:r w:rsidRPr="00BF5F3D">
        <w:rPr>
          <w:rFonts w:ascii="宋体" w:hAnsi="宋体" w:cs="宋体" w:hint="eastAsia"/>
          <w:szCs w:val="21"/>
        </w:rPr>
        <w:t>8、评标过程中，数据和评分的计算过程和计算结果均保留两位小数，小数点后的第三位四舍五入。</w:t>
      </w:r>
    </w:p>
    <w:p w14:paraId="231086AC" w14:textId="77777777" w:rsidR="003F1FFA" w:rsidRPr="00BF5F3D" w:rsidRDefault="00CA4A7C">
      <w:pPr>
        <w:adjustRightInd w:val="0"/>
        <w:snapToGrid w:val="0"/>
        <w:spacing w:before="20" w:line="360" w:lineRule="exact"/>
        <w:ind w:firstLine="600"/>
        <w:rPr>
          <w:rFonts w:ascii="宋体" w:hAnsi="宋体" w:cs="宋体"/>
          <w:szCs w:val="21"/>
        </w:rPr>
      </w:pPr>
      <w:r w:rsidRPr="00BF5F3D">
        <w:rPr>
          <w:rFonts w:ascii="宋体" w:hAnsi="宋体" w:cs="宋体" w:hint="eastAsia"/>
          <w:szCs w:val="21"/>
        </w:rPr>
        <w:t>9、在评标过程中，评标委员会成员对同一问题意见不一致的，按照少数服从多数的原则形成评标结论。</w:t>
      </w:r>
    </w:p>
    <w:p w14:paraId="6F6F8BBF" w14:textId="77777777" w:rsidR="003F1FFA" w:rsidRPr="00BF5F3D" w:rsidRDefault="00CA4A7C">
      <w:pPr>
        <w:adjustRightInd w:val="0"/>
        <w:snapToGrid w:val="0"/>
        <w:spacing w:before="20" w:line="360" w:lineRule="exact"/>
        <w:ind w:firstLine="600"/>
        <w:rPr>
          <w:rFonts w:ascii="宋体" w:hAnsi="宋体" w:cs="宋体"/>
          <w:szCs w:val="21"/>
        </w:rPr>
      </w:pPr>
      <w:r w:rsidRPr="00BF5F3D">
        <w:rPr>
          <w:rFonts w:ascii="宋体" w:hAnsi="宋体" w:cs="宋体" w:hint="eastAsia"/>
          <w:szCs w:val="21"/>
        </w:rPr>
        <w:t>评标委员会完成评标后，应当撰写评标报告提交招标人。</w:t>
      </w:r>
    </w:p>
    <w:p w14:paraId="6F4BDAA1" w14:textId="77777777" w:rsidR="003F1FFA" w:rsidRPr="00BF5F3D" w:rsidRDefault="00CA4A7C">
      <w:pPr>
        <w:adjustRightInd w:val="0"/>
        <w:snapToGrid w:val="0"/>
        <w:spacing w:before="20" w:line="360" w:lineRule="exact"/>
        <w:ind w:firstLine="600"/>
        <w:rPr>
          <w:rFonts w:ascii="宋体" w:hAnsi="宋体" w:cs="宋体"/>
          <w:szCs w:val="21"/>
        </w:rPr>
      </w:pPr>
      <w:r w:rsidRPr="00BF5F3D">
        <w:rPr>
          <w:rFonts w:ascii="宋体" w:hAnsi="宋体" w:cs="宋体" w:hint="eastAsia"/>
          <w:szCs w:val="21"/>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14:paraId="31C808A7" w14:textId="77777777" w:rsidR="003F1FFA" w:rsidRPr="00BF5F3D" w:rsidRDefault="00CA4A7C">
      <w:pPr>
        <w:adjustRightInd w:val="0"/>
        <w:snapToGrid w:val="0"/>
        <w:spacing w:before="20" w:line="360" w:lineRule="exact"/>
        <w:ind w:firstLine="600"/>
        <w:rPr>
          <w:rFonts w:ascii="宋体" w:hAnsi="宋体" w:cs="宋体"/>
          <w:szCs w:val="21"/>
        </w:rPr>
      </w:pPr>
      <w:r w:rsidRPr="00BF5F3D">
        <w:rPr>
          <w:rFonts w:ascii="宋体" w:hAnsi="宋体" w:cs="宋体" w:hint="eastAsia"/>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34A17F87"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（十七）投标文件的澄清</w:t>
      </w:r>
    </w:p>
    <w:p w14:paraId="2F573C02"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73EBD574"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2、评标委员会在对实质上响应招标文件要求的投标进行报价评估时，除招标文件另有约定外，将</w:t>
      </w:r>
      <w:r w:rsidRPr="00BF5F3D">
        <w:rPr>
          <w:rFonts w:ascii="宋体" w:hAnsi="宋体" w:cs="宋体" w:hint="eastAsia"/>
          <w:szCs w:val="21"/>
        </w:rPr>
        <w:lastRenderedPageBreak/>
        <w:t>按下述原则进行修正：</w:t>
      </w:r>
    </w:p>
    <w:p w14:paraId="3AEC4146"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（1）、用数字表示的数额与用文字表示的数额不一致时，以文字数额为准。</w:t>
      </w:r>
    </w:p>
    <w:p w14:paraId="564C26E6"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（2）、单价与工程量的乘积与总价之间不一致时，以单价为准。若单价有明显的小数点错位，应以总价为准，并修改单价。</w:t>
      </w:r>
    </w:p>
    <w:p w14:paraId="60283FE2"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（3）、工程量清单计价格式中列明的所有需要填报的单价和合价，投标人均应填报，未填报的单价和合价，如未说明，视为此项费用已包含在工程量清单的其他单价和合价中。</w:t>
      </w:r>
    </w:p>
    <w:p w14:paraId="622B8EC0"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（4）、按前款规定调整后的报价经投标人确认后产生约束力。</w:t>
      </w:r>
    </w:p>
    <w:p w14:paraId="204E96BD"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评标委员会按照上述规定的原则，要求投标人对相关内容进行澄清、说明或者补正、修正的，投标人应当按照要求进行澄清、说明或者补正、修正；投标人拒绝的，评标委员会可以否决其投标。</w:t>
      </w:r>
    </w:p>
    <w:p w14:paraId="3EFFE86C"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（十八）在评标过程中，评标委员会若发现投标人以他人的名义投标、串通投标、以行贿手段谋取中标或者以其他弄虚作假方式投标的，该投标人的投标将作废标处理。</w:t>
      </w:r>
    </w:p>
    <w:p w14:paraId="54D5BE38"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（十九）在评标过程中，评标委员会若发现投标人的报价明显低于其他投标报价或者在设有标底时明显低于标底，使得其投标报价可能低于其个别成本的，将要求该投标人</w:t>
      </w:r>
      <w:proofErr w:type="gramStart"/>
      <w:r w:rsidRPr="00BF5F3D">
        <w:rPr>
          <w:rFonts w:ascii="宋体" w:hAnsi="宋体" w:cs="宋体" w:hint="eastAsia"/>
          <w:szCs w:val="21"/>
        </w:rPr>
        <w:t>作出</w:t>
      </w:r>
      <w:proofErr w:type="gramEnd"/>
      <w:r w:rsidRPr="00BF5F3D">
        <w:rPr>
          <w:rFonts w:ascii="宋体" w:hAnsi="宋体" w:cs="宋体" w:hint="eastAsia"/>
          <w:szCs w:val="21"/>
        </w:rPr>
        <w:t>书面说明并当场提供相关证明材料。投标人不能合理说明并不能当场提供相关证明材料的，由评标委员会认定该投标人以低于成本报价竞标，其投标将作废标处理。</w:t>
      </w:r>
    </w:p>
    <w:p w14:paraId="07560206" w14:textId="77777777" w:rsidR="003F1FFA" w:rsidRPr="00BF5F3D" w:rsidRDefault="00CA4A7C">
      <w:pPr>
        <w:spacing w:before="20" w:line="440" w:lineRule="exact"/>
        <w:ind w:firstLine="567"/>
        <w:rPr>
          <w:rFonts w:ascii="宋体" w:hAnsi="宋体" w:cs="宋体"/>
          <w:b/>
          <w:szCs w:val="21"/>
        </w:rPr>
      </w:pPr>
      <w:r w:rsidRPr="00BF5F3D">
        <w:rPr>
          <w:rFonts w:ascii="宋体" w:hAnsi="宋体" w:cs="宋体" w:hint="eastAsia"/>
          <w:b/>
          <w:szCs w:val="21"/>
        </w:rPr>
        <w:t>（二十）凡投标文件有下列情况之一的，属于重大偏差，视同未能对招标文件</w:t>
      </w:r>
      <w:proofErr w:type="gramStart"/>
      <w:r w:rsidRPr="00BF5F3D">
        <w:rPr>
          <w:rFonts w:ascii="宋体" w:hAnsi="宋体" w:cs="宋体" w:hint="eastAsia"/>
          <w:b/>
          <w:szCs w:val="21"/>
        </w:rPr>
        <w:t>作出</w:t>
      </w:r>
      <w:proofErr w:type="gramEnd"/>
      <w:r w:rsidRPr="00BF5F3D">
        <w:rPr>
          <w:rFonts w:ascii="宋体" w:hAnsi="宋体" w:cs="宋体" w:hint="eastAsia"/>
          <w:b/>
          <w:szCs w:val="21"/>
        </w:rPr>
        <w:t>实质性响应，</w:t>
      </w:r>
      <w:proofErr w:type="gramStart"/>
      <w:r w:rsidRPr="00BF5F3D">
        <w:rPr>
          <w:rFonts w:ascii="宋体" w:hAnsi="宋体" w:cs="宋体" w:hint="eastAsia"/>
          <w:b/>
          <w:szCs w:val="21"/>
        </w:rPr>
        <w:t>按废标处理</w:t>
      </w:r>
      <w:proofErr w:type="gramEnd"/>
      <w:r w:rsidRPr="00BF5F3D">
        <w:rPr>
          <w:rFonts w:ascii="宋体" w:hAnsi="宋体" w:cs="宋体" w:hint="eastAsia"/>
          <w:b/>
          <w:szCs w:val="21"/>
        </w:rPr>
        <w:t xml:space="preserve">。 </w:t>
      </w:r>
    </w:p>
    <w:p w14:paraId="4C027EB6" w14:textId="77777777" w:rsidR="0098739E" w:rsidRPr="00BF5F3D" w:rsidRDefault="00CA4A7C" w:rsidP="0098739E">
      <w:pPr>
        <w:tabs>
          <w:tab w:val="left" w:pos="0"/>
        </w:tabs>
        <w:spacing w:line="360" w:lineRule="auto"/>
        <w:ind w:firstLineChars="200" w:firstLine="422"/>
        <w:rPr>
          <w:rFonts w:ascii="宋体" w:hAnsi="宋体" w:cs="Arial"/>
          <w:b/>
          <w:szCs w:val="21"/>
        </w:rPr>
      </w:pPr>
      <w:r w:rsidRPr="00BF5F3D">
        <w:rPr>
          <w:rFonts w:ascii="宋体" w:hAnsi="宋体" w:cs="宋体" w:hint="eastAsia"/>
          <w:b/>
          <w:szCs w:val="21"/>
        </w:rPr>
        <w:t xml:space="preserve"> 1．投标文件中的</w:t>
      </w:r>
      <w:proofErr w:type="gramStart"/>
      <w:r w:rsidRPr="00BF5F3D">
        <w:rPr>
          <w:rFonts w:ascii="宋体" w:hAnsi="宋体" w:cs="宋体" w:hint="eastAsia"/>
          <w:b/>
          <w:szCs w:val="21"/>
        </w:rPr>
        <w:t>投标函未加盖</w:t>
      </w:r>
      <w:proofErr w:type="gramEnd"/>
      <w:r w:rsidRPr="00BF5F3D">
        <w:rPr>
          <w:rFonts w:ascii="宋体" w:hAnsi="宋体" w:cs="宋体" w:hint="eastAsia"/>
          <w:b/>
          <w:szCs w:val="21"/>
        </w:rPr>
        <w:t>投标人的公章及企业法定代表人印章的，或者企业法定代表人委托代理</w:t>
      </w:r>
      <w:r w:rsidR="0098739E" w:rsidRPr="00BF5F3D">
        <w:rPr>
          <w:rFonts w:ascii="宋体" w:hAnsi="宋体" w:cs="Arial" w:hint="eastAsia"/>
          <w:b/>
          <w:szCs w:val="21"/>
        </w:rPr>
        <w:t>1、投标文件中的</w:t>
      </w:r>
      <w:proofErr w:type="gramStart"/>
      <w:r w:rsidR="0098739E" w:rsidRPr="00BF5F3D">
        <w:rPr>
          <w:rFonts w:ascii="宋体" w:hAnsi="宋体" w:cs="Arial" w:hint="eastAsia"/>
          <w:b/>
          <w:szCs w:val="21"/>
        </w:rPr>
        <w:t>投标函未加盖</w:t>
      </w:r>
      <w:proofErr w:type="gramEnd"/>
      <w:r w:rsidR="0098739E" w:rsidRPr="00BF5F3D">
        <w:rPr>
          <w:rFonts w:ascii="宋体" w:hAnsi="宋体" w:cs="Arial" w:hint="eastAsia"/>
          <w:b/>
          <w:szCs w:val="21"/>
        </w:rPr>
        <w:t>投标人的公章及企业法定代表人印章或签字的，或者企业法定代表人委托代理人没有合法、有效的委托书（原件）及委托代理人印章的；</w:t>
      </w:r>
    </w:p>
    <w:p w14:paraId="16C3E49C"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2、未按招标文件要求提供投标保证金的；</w:t>
      </w:r>
    </w:p>
    <w:p w14:paraId="7425FC00"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3、未按招标文件规定的格式填写，内容不全或关键字迹模糊，字迹无法辨认的；</w:t>
      </w:r>
    </w:p>
    <w:p w14:paraId="70418934"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4、投标人递交两份或多份内容不同的投标文件，或在一份投标文件中对同一招标项目报有两个或多个报价，且未声明哪一个有效，按招标文件规定提交备投标方案的除外；</w:t>
      </w:r>
    </w:p>
    <w:p w14:paraId="1D397DD0"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5、投标人名称或组织机构与资格审查时不一致的；</w:t>
      </w:r>
    </w:p>
    <w:p w14:paraId="419C5A05"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6、除在投标文件截止时间前经招标人书面同意并报招标办备案外，项目负责人与投标报名时不一致的；</w:t>
      </w:r>
    </w:p>
    <w:p w14:paraId="26365A45"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7、投标人资格条件不符合国家有关规定或招标文件要求的；</w:t>
      </w:r>
    </w:p>
    <w:p w14:paraId="0E31C47D"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8、投标文件载明的招标项目完成期限超过招标文件规定的期限；</w:t>
      </w:r>
    </w:p>
    <w:p w14:paraId="264BA476"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9、明显不符合技术规格、技术标准的要求；</w:t>
      </w:r>
    </w:p>
    <w:p w14:paraId="3EF10D6C"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10、投标报价超过招标文件规定的最高限价的；</w:t>
      </w:r>
    </w:p>
    <w:p w14:paraId="409CB7CF"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11、不同投标人的投标文件出现了评标委员会认为不应当雷同的情况；</w:t>
      </w:r>
    </w:p>
    <w:p w14:paraId="5744564A"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12、改变招标文件提供的工程量清单中的项目编号、项目名称、项目特征、计量单位、工程数量；</w:t>
      </w:r>
    </w:p>
    <w:p w14:paraId="73AF49C5"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13、改变招标文件规定的暂估价、暂列金额或不可竞争费用的；</w:t>
      </w:r>
    </w:p>
    <w:p w14:paraId="26ADF232"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14、投标文件载明的货物包装方式、检验标准和方法等不符合招标文件的要求；</w:t>
      </w:r>
    </w:p>
    <w:p w14:paraId="7A3123BB"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lastRenderedPageBreak/>
        <w:t>15、投标文件提出了不能满足招标文件要求或招标人不能接受的工程验收、计量、价款结算支付办法；</w:t>
      </w:r>
    </w:p>
    <w:p w14:paraId="4A34A648"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16、以他人名义投标、串通投标、以行贿手段谋取中标或者以其他弄虚作假方式投标的；</w:t>
      </w:r>
    </w:p>
    <w:p w14:paraId="60DC00FB"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17、经评标委员会认定投标人的投标报价低于成本价的；</w:t>
      </w:r>
    </w:p>
    <w:p w14:paraId="731E7B71"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1</w:t>
      </w:r>
      <w:r w:rsidRPr="00BF5F3D">
        <w:rPr>
          <w:rFonts w:ascii="宋体" w:hAnsi="宋体" w:cs="Arial"/>
          <w:b/>
          <w:szCs w:val="21"/>
        </w:rPr>
        <w:t>8.</w:t>
      </w:r>
      <w:r w:rsidRPr="00BF5F3D">
        <w:rPr>
          <w:rFonts w:ascii="宋体" w:hAnsi="宋体" w:cs="宋体" w:hint="eastAsia"/>
          <w:b/>
          <w:szCs w:val="21"/>
        </w:rPr>
        <w:t xml:space="preserve"> 组成联合体投标的，投标文件未附联合体各方共同投标协议的。</w:t>
      </w:r>
    </w:p>
    <w:p w14:paraId="73728B38" w14:textId="77777777" w:rsidR="0098739E" w:rsidRPr="00BF5F3D" w:rsidRDefault="0098739E" w:rsidP="0098739E">
      <w:pPr>
        <w:tabs>
          <w:tab w:val="left" w:pos="0"/>
        </w:tabs>
        <w:spacing w:line="360" w:lineRule="auto"/>
        <w:ind w:firstLineChars="200" w:firstLine="422"/>
        <w:rPr>
          <w:rFonts w:ascii="宋体" w:hAnsi="宋体" w:cs="Arial"/>
          <w:b/>
          <w:szCs w:val="21"/>
        </w:rPr>
      </w:pPr>
      <w:r w:rsidRPr="00BF5F3D">
        <w:rPr>
          <w:rFonts w:ascii="宋体" w:hAnsi="宋体" w:cs="Arial" w:hint="eastAsia"/>
          <w:b/>
          <w:szCs w:val="21"/>
        </w:rPr>
        <w:t>1</w:t>
      </w:r>
      <w:r w:rsidRPr="00BF5F3D">
        <w:rPr>
          <w:rFonts w:ascii="宋体" w:hAnsi="宋体" w:cs="Arial"/>
          <w:b/>
          <w:szCs w:val="21"/>
        </w:rPr>
        <w:t>9</w:t>
      </w:r>
      <w:r w:rsidRPr="00BF5F3D">
        <w:rPr>
          <w:rFonts w:ascii="宋体" w:hAnsi="宋体" w:cs="Arial" w:hint="eastAsia"/>
          <w:b/>
          <w:szCs w:val="21"/>
        </w:rPr>
        <w:t>、投标报价中分部分项工程和单价措施项目清单与计价表的综合单价高于招标控制价中分部分项工程和单价措施项目清单与计价表的综合单价的。</w:t>
      </w:r>
    </w:p>
    <w:p w14:paraId="0C53D636" w14:textId="77777777" w:rsidR="0098739E" w:rsidRPr="00BF5F3D" w:rsidRDefault="0098739E" w:rsidP="0098739E">
      <w:pPr>
        <w:tabs>
          <w:tab w:val="left" w:pos="0"/>
        </w:tabs>
        <w:spacing w:line="360" w:lineRule="auto"/>
        <w:ind w:firstLineChars="200" w:firstLine="422"/>
        <w:rPr>
          <w:rFonts w:ascii="宋体" w:hAnsi="宋体"/>
          <w:b/>
          <w:bCs/>
          <w:snapToGrid w:val="0"/>
          <w:szCs w:val="21"/>
        </w:rPr>
      </w:pPr>
      <w:r w:rsidRPr="00BF5F3D">
        <w:rPr>
          <w:rFonts w:ascii="宋体" w:hAnsi="宋体" w:hint="eastAsia"/>
          <w:b/>
          <w:bCs/>
          <w:snapToGrid w:val="0"/>
          <w:szCs w:val="21"/>
        </w:rPr>
        <w:t>未按上述要求执行的投标文件将作无效标处理。</w:t>
      </w:r>
    </w:p>
    <w:p w14:paraId="4E7BCA57" w14:textId="1F52F15F" w:rsidR="003F1FFA" w:rsidRPr="00BF5F3D" w:rsidRDefault="00CA4A7C" w:rsidP="0098739E">
      <w:pPr>
        <w:spacing w:before="20" w:line="420" w:lineRule="exact"/>
        <w:ind w:firstLine="578"/>
        <w:rPr>
          <w:rFonts w:ascii="宋体" w:hAnsi="宋体" w:cs="宋体"/>
          <w:szCs w:val="21"/>
        </w:rPr>
      </w:pPr>
      <w:r w:rsidRPr="00BF5F3D">
        <w:rPr>
          <w:rFonts w:ascii="宋体" w:hAnsi="宋体" w:cs="宋体" w:hint="eastAsia"/>
          <w:szCs w:val="21"/>
        </w:rPr>
        <w:t>评标委员会根据规定否决不合格投标或者界定为均无效标后，因有效投标不足三人使得投标明显缺乏竞争的，评标委员会可以否决全部投标。所有投标被否决的，招标人依法重新招标。</w:t>
      </w:r>
    </w:p>
    <w:p w14:paraId="5665A38E"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二十一）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48529B65" w14:textId="77777777" w:rsidR="003F1FFA" w:rsidRPr="00BF5F3D" w:rsidRDefault="00CA4A7C">
      <w:pPr>
        <w:adjustRightInd w:val="0"/>
        <w:snapToGrid w:val="0"/>
        <w:spacing w:before="20" w:line="360" w:lineRule="exact"/>
        <w:ind w:firstLine="567"/>
        <w:jc w:val="center"/>
        <w:rPr>
          <w:rFonts w:ascii="宋体" w:hAnsi="宋体" w:cs="宋体"/>
          <w:b/>
          <w:bCs/>
          <w:szCs w:val="21"/>
        </w:rPr>
      </w:pPr>
      <w:r w:rsidRPr="00BF5F3D">
        <w:rPr>
          <w:rFonts w:ascii="宋体" w:hAnsi="宋体" w:cs="宋体" w:hint="eastAsia"/>
          <w:b/>
          <w:bCs/>
          <w:szCs w:val="21"/>
        </w:rPr>
        <w:t>八、授 予 合 同</w:t>
      </w:r>
    </w:p>
    <w:p w14:paraId="2D299053"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（二十二）中标</w:t>
      </w:r>
    </w:p>
    <w:p w14:paraId="3CEEB525" w14:textId="7AB785F4"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1、确定中标单位后，招标人将在</w:t>
      </w:r>
      <w:r w:rsidRPr="00BF5F3D">
        <w:rPr>
          <w:rFonts w:ascii="宋体" w:hAnsi="宋体" w:cs="宋体" w:hint="eastAsia"/>
          <w:b/>
          <w:szCs w:val="21"/>
          <w:u w:val="single"/>
        </w:rPr>
        <w:t>常州高新区管委会（新北区人民政府）</w:t>
      </w:r>
      <w:r w:rsidR="00416764" w:rsidRPr="00BF5F3D">
        <w:rPr>
          <w:rFonts w:ascii="宋体" w:hAnsi="宋体" w:cs="宋体" w:hint="eastAsia"/>
          <w:b/>
          <w:szCs w:val="21"/>
          <w:u w:val="single"/>
        </w:rPr>
        <w:t>网站、</w:t>
      </w:r>
      <w:proofErr w:type="gramStart"/>
      <w:r w:rsidR="00A46558" w:rsidRPr="00BF5F3D">
        <w:rPr>
          <w:rFonts w:ascii="宋体" w:hAnsi="宋体" w:cs="宋体" w:hint="eastAsia"/>
          <w:b/>
          <w:szCs w:val="21"/>
          <w:u w:val="single"/>
        </w:rPr>
        <w:t>江苏龙城国有控股集团有限公司官网</w:t>
      </w:r>
      <w:r w:rsidRPr="00BF5F3D">
        <w:rPr>
          <w:rFonts w:ascii="宋体" w:hAnsi="宋体" w:cs="宋体" w:hint="eastAsia"/>
          <w:szCs w:val="21"/>
        </w:rPr>
        <w:t>进行</w:t>
      </w:r>
      <w:proofErr w:type="gramEnd"/>
      <w:r w:rsidRPr="00BF5F3D">
        <w:rPr>
          <w:rFonts w:ascii="宋体" w:hAnsi="宋体" w:cs="宋体" w:hint="eastAsia"/>
          <w:szCs w:val="21"/>
        </w:rPr>
        <w:t>中标公示，公示三天，如无异议，招标人向中标单位发出中标通知书，并同时将中标结果通知所有未中标的投标人。中标通知书将成为合同的组成部分。</w:t>
      </w:r>
    </w:p>
    <w:p w14:paraId="09008244"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2、中标单位收到中标通知书后，应在</w:t>
      </w:r>
      <w:r w:rsidRPr="00BF5F3D">
        <w:rPr>
          <w:rFonts w:ascii="宋体" w:hAnsi="宋体" w:cs="宋体" w:hint="eastAsia"/>
          <w:szCs w:val="21"/>
          <w:u w:val="single"/>
        </w:rPr>
        <w:t xml:space="preserve"> 30 </w:t>
      </w:r>
      <w:proofErr w:type="gramStart"/>
      <w:r w:rsidRPr="00BF5F3D">
        <w:rPr>
          <w:rFonts w:ascii="宋体" w:hAnsi="宋体" w:cs="宋体" w:hint="eastAsia"/>
          <w:szCs w:val="21"/>
        </w:rPr>
        <w:t>日内与</w:t>
      </w:r>
      <w:proofErr w:type="gramEnd"/>
      <w:r w:rsidRPr="00BF5F3D">
        <w:rPr>
          <w:rFonts w:ascii="宋体" w:hAnsi="宋体" w:cs="宋体" w:hint="eastAsia"/>
          <w:szCs w:val="21"/>
        </w:rPr>
        <w:t>招标人签订施工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775132AA"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（二十三）合同签订</w:t>
      </w:r>
    </w:p>
    <w:p w14:paraId="29A729CA" w14:textId="77777777" w:rsidR="003F1FFA" w:rsidRPr="00BF5F3D" w:rsidRDefault="00CA4A7C">
      <w:pPr>
        <w:adjustRightInd w:val="0"/>
        <w:snapToGrid w:val="0"/>
        <w:spacing w:before="20" w:line="360" w:lineRule="exact"/>
        <w:ind w:firstLine="567"/>
        <w:rPr>
          <w:rFonts w:ascii="宋体" w:hAnsi="宋体" w:cs="宋体"/>
          <w:szCs w:val="21"/>
        </w:rPr>
      </w:pPr>
      <w:r w:rsidRPr="00BF5F3D">
        <w:rPr>
          <w:rFonts w:ascii="宋体" w:hAnsi="宋体" w:cs="宋体" w:hint="eastAsia"/>
          <w:szCs w:val="21"/>
        </w:rPr>
        <w:t>1、招标人与中标单位将根据《中华人民共和国民法典》的规定，依据招标文件和投标文件签订施工合同。</w:t>
      </w:r>
    </w:p>
    <w:p w14:paraId="0B22E6D8" w14:textId="77777777" w:rsidR="002A4C06" w:rsidRPr="00BF5F3D" w:rsidRDefault="002A4C06" w:rsidP="002A4C06">
      <w:pPr>
        <w:adjustRightInd w:val="0"/>
        <w:snapToGrid w:val="0"/>
        <w:spacing w:line="300" w:lineRule="auto"/>
        <w:jc w:val="center"/>
        <w:rPr>
          <w:rFonts w:ascii="宋体" w:hAnsi="宋体"/>
          <w:b/>
          <w:snapToGrid w:val="0"/>
          <w:sz w:val="28"/>
        </w:rPr>
      </w:pPr>
      <w:r w:rsidRPr="00BF5F3D">
        <w:rPr>
          <w:rFonts w:ascii="宋体" w:hAnsi="宋体" w:hint="eastAsia"/>
          <w:b/>
          <w:snapToGrid w:val="0"/>
          <w:sz w:val="28"/>
        </w:rPr>
        <w:t>九、其 他</w:t>
      </w:r>
    </w:p>
    <w:p w14:paraId="54FEAF3B" w14:textId="77777777" w:rsidR="002A4C06" w:rsidRPr="00BF5F3D" w:rsidRDefault="002A4C06" w:rsidP="002A4C06">
      <w:pPr>
        <w:tabs>
          <w:tab w:val="left" w:pos="0"/>
        </w:tabs>
        <w:spacing w:line="360" w:lineRule="auto"/>
        <w:rPr>
          <w:rFonts w:ascii="宋体" w:hAnsi="宋体"/>
          <w:spacing w:val="-8"/>
          <w:szCs w:val="21"/>
        </w:rPr>
      </w:pPr>
      <w:r w:rsidRPr="00BF5F3D">
        <w:rPr>
          <w:rFonts w:ascii="宋体" w:hAnsi="宋体" w:hint="eastAsia"/>
          <w:snapToGrid w:val="0"/>
          <w:szCs w:val="21"/>
        </w:rPr>
        <w:t>（二十四）</w:t>
      </w:r>
      <w:r w:rsidRPr="00BF5F3D">
        <w:rPr>
          <w:rFonts w:ascii="宋体" w:hAnsi="宋体" w:hint="eastAsia"/>
          <w:spacing w:val="-8"/>
          <w:szCs w:val="21"/>
        </w:rPr>
        <w:t>质量要求与标准</w:t>
      </w:r>
    </w:p>
    <w:p w14:paraId="49953E34" w14:textId="77777777" w:rsidR="002A4C06" w:rsidRPr="00BF5F3D" w:rsidRDefault="002A4C06" w:rsidP="002A4C06">
      <w:pPr>
        <w:tabs>
          <w:tab w:val="left" w:pos="0"/>
        </w:tabs>
        <w:spacing w:line="360" w:lineRule="auto"/>
        <w:ind w:firstLineChars="200" w:firstLine="388"/>
        <w:rPr>
          <w:rFonts w:ascii="宋体" w:hAnsi="宋体"/>
          <w:spacing w:val="-8"/>
          <w:szCs w:val="21"/>
        </w:rPr>
      </w:pPr>
      <w:r w:rsidRPr="00BF5F3D">
        <w:rPr>
          <w:rFonts w:ascii="宋体" w:hAnsi="宋体" w:hint="eastAsia"/>
          <w:spacing w:val="-8"/>
          <w:szCs w:val="21"/>
        </w:rPr>
        <w:t>1、本工程质量要求：符合《建筑工程施工质量验收统一标准》、《35KV及以下客户端变电所建设标准》要求。</w:t>
      </w:r>
    </w:p>
    <w:p w14:paraId="58BBED4D" w14:textId="77777777" w:rsidR="00F85E88" w:rsidRPr="00BF5F3D" w:rsidRDefault="00F85E88">
      <w:pPr>
        <w:widowControl/>
        <w:jc w:val="left"/>
        <w:rPr>
          <w:rFonts w:ascii="宋体" w:hAnsi="宋体" w:cs="宋体"/>
          <w:b/>
          <w:sz w:val="28"/>
        </w:rPr>
      </w:pPr>
      <w:r w:rsidRPr="00BF5F3D">
        <w:rPr>
          <w:rFonts w:ascii="宋体" w:hAnsi="宋体" w:cs="宋体"/>
          <w:b/>
          <w:sz w:val="28"/>
        </w:rPr>
        <w:br w:type="page"/>
      </w:r>
    </w:p>
    <w:p w14:paraId="2F00F0E4" w14:textId="3062C8BE" w:rsidR="003F1FFA" w:rsidRPr="00BF5F3D" w:rsidRDefault="00CA4A7C">
      <w:pPr>
        <w:spacing w:before="20"/>
        <w:rPr>
          <w:rFonts w:ascii="宋体" w:hAnsi="宋体" w:cs="宋体"/>
          <w:b/>
          <w:sz w:val="28"/>
        </w:rPr>
      </w:pPr>
      <w:r w:rsidRPr="00BF5F3D">
        <w:rPr>
          <w:rFonts w:ascii="宋体" w:hAnsi="宋体" w:cs="宋体" w:hint="eastAsia"/>
          <w:b/>
          <w:sz w:val="28"/>
        </w:rPr>
        <w:lastRenderedPageBreak/>
        <w:t>附件1：</w:t>
      </w:r>
    </w:p>
    <w:p w14:paraId="34E8212D" w14:textId="77777777" w:rsidR="00303CEE" w:rsidRPr="00BF5F3D" w:rsidRDefault="00303CEE" w:rsidP="00303CEE">
      <w:pPr>
        <w:spacing w:before="20" w:afterLines="50" w:after="120" w:line="600" w:lineRule="exact"/>
        <w:jc w:val="center"/>
        <w:rPr>
          <w:rFonts w:ascii="宋体" w:hAnsi="宋体" w:cs="宋体"/>
          <w:sz w:val="44"/>
          <w:szCs w:val="44"/>
        </w:rPr>
      </w:pPr>
      <w:r w:rsidRPr="00BF5F3D">
        <w:rPr>
          <w:rFonts w:ascii="宋体" w:hAnsi="宋体" w:cs="宋体" w:hint="eastAsia"/>
          <w:sz w:val="44"/>
          <w:szCs w:val="44"/>
        </w:rPr>
        <w:t>评标办法</w:t>
      </w:r>
    </w:p>
    <w:p w14:paraId="32337683" w14:textId="77777777" w:rsidR="00CE615A" w:rsidRPr="00BF5F3D" w:rsidRDefault="00CE615A" w:rsidP="00CE615A">
      <w:pPr>
        <w:pStyle w:val="Default"/>
        <w:spacing w:line="360" w:lineRule="auto"/>
        <w:ind w:firstLineChars="200" w:firstLine="420"/>
        <w:rPr>
          <w:rFonts w:ascii="宋体" w:eastAsia="宋体" w:hAnsi="宋体" w:cs="Times New Roman"/>
          <w:color w:val="auto"/>
          <w:sz w:val="21"/>
          <w:szCs w:val="21"/>
        </w:rPr>
      </w:pPr>
      <w:bookmarkStart w:id="10" w:name="OLE_LINK18"/>
      <w:bookmarkStart w:id="11" w:name="OLE_LINK19"/>
      <w:bookmarkStart w:id="12" w:name="_Toc31886"/>
      <w:r w:rsidRPr="00BF5F3D">
        <w:rPr>
          <w:rFonts w:ascii="宋体" w:eastAsia="宋体" w:hAnsi="宋体" w:cs="Times New Roman" w:hint="eastAsia"/>
          <w:color w:val="auto"/>
          <w:sz w:val="21"/>
          <w:szCs w:val="21"/>
        </w:rPr>
        <w:t>本着公平、公正、公开的原则，对各投标单位投标文件中的商务</w:t>
      </w:r>
      <w:proofErr w:type="gramStart"/>
      <w:r w:rsidRPr="00BF5F3D">
        <w:rPr>
          <w:rFonts w:ascii="宋体" w:eastAsia="宋体" w:hAnsi="宋体" w:cs="Times New Roman" w:hint="eastAsia"/>
          <w:color w:val="auto"/>
          <w:sz w:val="21"/>
          <w:szCs w:val="21"/>
        </w:rPr>
        <w:t>标方面</w:t>
      </w:r>
      <w:proofErr w:type="gramEnd"/>
      <w:r w:rsidRPr="00BF5F3D">
        <w:rPr>
          <w:rFonts w:ascii="宋体" w:eastAsia="宋体" w:hAnsi="宋体" w:cs="Times New Roman" w:hint="eastAsia"/>
          <w:color w:val="auto"/>
          <w:sz w:val="21"/>
          <w:szCs w:val="21"/>
        </w:rPr>
        <w:t>进行评分。</w:t>
      </w:r>
    </w:p>
    <w:p w14:paraId="7B56596D" w14:textId="77777777" w:rsidR="00CE615A" w:rsidRPr="00BF5F3D" w:rsidRDefault="00CE615A" w:rsidP="00CE615A">
      <w:pPr>
        <w:spacing w:line="360" w:lineRule="auto"/>
        <w:ind w:firstLineChars="250" w:firstLine="527"/>
        <w:rPr>
          <w:rFonts w:ascii="宋体" w:hAnsi="宋体" w:cs="宋体"/>
          <w:b/>
          <w:bCs/>
          <w:szCs w:val="21"/>
        </w:rPr>
      </w:pPr>
      <w:r w:rsidRPr="00BF5F3D">
        <w:rPr>
          <w:rFonts w:ascii="宋体" w:hAnsi="宋体" w:cs="宋体" w:hint="eastAsia"/>
          <w:b/>
          <w:szCs w:val="21"/>
        </w:rPr>
        <w:t>一、</w:t>
      </w:r>
      <w:r w:rsidRPr="00BF5F3D">
        <w:rPr>
          <w:rFonts w:ascii="宋体" w:hAnsi="宋体" w:cs="宋体" w:hint="eastAsia"/>
          <w:b/>
          <w:bCs/>
          <w:szCs w:val="21"/>
        </w:rPr>
        <w:t>确定有效投标报价：</w:t>
      </w:r>
    </w:p>
    <w:p w14:paraId="3AB1A2A2" w14:textId="77777777" w:rsidR="00CE615A" w:rsidRPr="00BF5F3D" w:rsidRDefault="00CE615A" w:rsidP="00CE615A">
      <w:pPr>
        <w:spacing w:line="360" w:lineRule="auto"/>
        <w:ind w:firstLineChars="192" w:firstLine="405"/>
        <w:rPr>
          <w:rFonts w:ascii="宋体" w:hAnsi="宋体" w:cs="宋体"/>
          <w:b/>
          <w:bCs/>
          <w:szCs w:val="21"/>
        </w:rPr>
      </w:pPr>
      <w:r w:rsidRPr="00BF5F3D">
        <w:rPr>
          <w:rFonts w:ascii="宋体" w:hAnsi="宋体" w:cs="宋体" w:hint="eastAsia"/>
          <w:b/>
          <w:bCs/>
          <w:szCs w:val="21"/>
        </w:rPr>
        <w:t>凡符合招标文件、招标答疑纪要等有关招标实质性要求，且在招标控制价(最高限价)及以下的投标报价均为有效投标报价，未能实质性响应上述有关招标要求的投标文件为无效投标文件。</w:t>
      </w:r>
    </w:p>
    <w:p w14:paraId="4BB8FA64" w14:textId="77777777" w:rsidR="00CE615A" w:rsidRPr="00BF5F3D" w:rsidRDefault="00CE615A" w:rsidP="00CE615A">
      <w:pPr>
        <w:spacing w:line="360" w:lineRule="auto"/>
        <w:ind w:firstLineChars="192" w:firstLine="405"/>
        <w:rPr>
          <w:rFonts w:ascii="宋体" w:hAnsi="宋体"/>
          <w:b/>
          <w:bCs/>
          <w:szCs w:val="21"/>
        </w:rPr>
      </w:pPr>
      <w:r w:rsidRPr="00BF5F3D">
        <w:rPr>
          <w:rFonts w:ascii="宋体" w:hAnsi="宋体" w:cs="宋体" w:hint="eastAsia"/>
          <w:b/>
          <w:bCs/>
          <w:szCs w:val="21"/>
        </w:rPr>
        <w:t>二、打分（100分）</w:t>
      </w:r>
    </w:p>
    <w:p w14:paraId="126AAA7E" w14:textId="77777777" w:rsidR="00CE615A" w:rsidRPr="00BF5F3D" w:rsidRDefault="00CE615A" w:rsidP="00CE615A">
      <w:pPr>
        <w:autoSpaceDE w:val="0"/>
        <w:autoSpaceDN w:val="0"/>
        <w:adjustRightInd w:val="0"/>
        <w:spacing w:line="360" w:lineRule="auto"/>
        <w:ind w:firstLineChars="176" w:firstLine="370"/>
        <w:rPr>
          <w:rFonts w:ascii="宋体" w:hAnsi="宋体"/>
          <w:szCs w:val="21"/>
        </w:rPr>
      </w:pPr>
      <w:r w:rsidRPr="00BF5F3D">
        <w:rPr>
          <w:rFonts w:ascii="宋体" w:hAnsi="宋体" w:hint="eastAsia"/>
          <w:szCs w:val="21"/>
        </w:rPr>
        <w:t>（1）确定评标基准价：通过相关投标数据合成确定评标基准价，高出或低于此基准</w:t>
      </w:r>
      <w:proofErr w:type="gramStart"/>
      <w:r w:rsidRPr="00BF5F3D">
        <w:rPr>
          <w:rFonts w:ascii="宋体" w:hAnsi="宋体" w:hint="eastAsia"/>
          <w:szCs w:val="21"/>
        </w:rPr>
        <w:t>价相应</w:t>
      </w:r>
      <w:proofErr w:type="gramEnd"/>
      <w:r w:rsidRPr="00BF5F3D">
        <w:rPr>
          <w:rFonts w:ascii="宋体" w:hAnsi="宋体" w:hint="eastAsia"/>
          <w:szCs w:val="21"/>
        </w:rPr>
        <w:t xml:space="preserve">扣分。评标基准价=（A×50%+B×30%+C×20%）×K； </w:t>
      </w:r>
    </w:p>
    <w:p w14:paraId="211B6749" w14:textId="77777777" w:rsidR="00CE615A" w:rsidRPr="00BF5F3D" w:rsidRDefault="00CE615A" w:rsidP="00CE615A">
      <w:pPr>
        <w:autoSpaceDE w:val="0"/>
        <w:autoSpaceDN w:val="0"/>
        <w:adjustRightInd w:val="0"/>
        <w:spacing w:line="360" w:lineRule="auto"/>
        <w:ind w:firstLineChars="176" w:firstLine="370"/>
        <w:rPr>
          <w:rFonts w:ascii="宋体" w:hAnsi="宋体"/>
          <w:szCs w:val="21"/>
        </w:rPr>
      </w:pPr>
      <w:r w:rsidRPr="00BF5F3D">
        <w:rPr>
          <w:rFonts w:ascii="宋体" w:hAnsi="宋体" w:hint="eastAsia"/>
          <w:szCs w:val="21"/>
        </w:rPr>
        <w:t>（2）A=本次招标项目最高投标限价×（100%-</w:t>
      </w:r>
      <w:proofErr w:type="gramStart"/>
      <w:r w:rsidRPr="00BF5F3D">
        <w:rPr>
          <w:rFonts w:ascii="宋体" w:hAnsi="宋体" w:hint="eastAsia"/>
          <w:szCs w:val="21"/>
        </w:rPr>
        <w:t>下浮率</w:t>
      </w:r>
      <w:proofErr w:type="gramEnd"/>
      <w:r w:rsidRPr="00BF5F3D">
        <w:rPr>
          <w:rFonts w:ascii="宋体" w:hAnsi="宋体" w:hint="eastAsia"/>
          <w:szCs w:val="21"/>
        </w:rPr>
        <w:t xml:space="preserve">△）； </w:t>
      </w:r>
    </w:p>
    <w:p w14:paraId="3356283F" w14:textId="77777777" w:rsidR="00CE615A" w:rsidRPr="00BF5F3D" w:rsidRDefault="00CE615A" w:rsidP="00CE615A">
      <w:pPr>
        <w:autoSpaceDE w:val="0"/>
        <w:autoSpaceDN w:val="0"/>
        <w:adjustRightInd w:val="0"/>
        <w:spacing w:line="360" w:lineRule="auto"/>
        <w:ind w:firstLineChars="176" w:firstLine="370"/>
        <w:rPr>
          <w:rFonts w:ascii="宋体" w:hAnsi="宋体"/>
          <w:szCs w:val="21"/>
        </w:rPr>
      </w:pPr>
      <w:r w:rsidRPr="00BF5F3D">
        <w:rPr>
          <w:rFonts w:ascii="宋体" w:hAnsi="宋体" w:hint="eastAsia"/>
          <w:szCs w:val="21"/>
        </w:rPr>
        <w:t xml:space="preserve">     B=在规定范围内的本次投标除C</w:t>
      </w:r>
      <w:proofErr w:type="gramStart"/>
      <w:r w:rsidRPr="00BF5F3D">
        <w:rPr>
          <w:rFonts w:ascii="宋体" w:hAnsi="宋体" w:hint="eastAsia"/>
          <w:szCs w:val="21"/>
        </w:rPr>
        <w:t>值外的</w:t>
      </w:r>
      <w:proofErr w:type="gramEnd"/>
      <w:r w:rsidRPr="00BF5F3D">
        <w:rPr>
          <w:rFonts w:ascii="宋体" w:hAnsi="宋体" w:hint="eastAsia"/>
          <w:szCs w:val="21"/>
        </w:rPr>
        <w:t xml:space="preserve">任意一个有效投标价； </w:t>
      </w:r>
    </w:p>
    <w:p w14:paraId="0B52D2BB" w14:textId="77777777" w:rsidR="00CE615A" w:rsidRPr="00BF5F3D" w:rsidRDefault="00CE615A" w:rsidP="00CE615A">
      <w:pPr>
        <w:autoSpaceDE w:val="0"/>
        <w:autoSpaceDN w:val="0"/>
        <w:adjustRightInd w:val="0"/>
        <w:spacing w:line="360" w:lineRule="auto"/>
        <w:ind w:firstLineChars="176" w:firstLine="370"/>
        <w:rPr>
          <w:rFonts w:ascii="宋体" w:hAnsi="宋体"/>
          <w:szCs w:val="21"/>
        </w:rPr>
      </w:pPr>
      <w:r w:rsidRPr="00BF5F3D">
        <w:rPr>
          <w:rFonts w:ascii="宋体" w:hAnsi="宋体" w:hint="eastAsia"/>
          <w:szCs w:val="21"/>
        </w:rPr>
        <w:t xml:space="preserve">     C=在规定范围内的本次开标最低有效投标价；</w:t>
      </w:r>
    </w:p>
    <w:p w14:paraId="036AFB3F" w14:textId="77777777" w:rsidR="00CE615A" w:rsidRPr="00BF5F3D" w:rsidRDefault="00CE615A" w:rsidP="00CE615A">
      <w:pPr>
        <w:autoSpaceDE w:val="0"/>
        <w:autoSpaceDN w:val="0"/>
        <w:adjustRightInd w:val="0"/>
        <w:spacing w:line="360" w:lineRule="auto"/>
        <w:ind w:firstLineChars="176" w:firstLine="370"/>
        <w:rPr>
          <w:rFonts w:ascii="宋体" w:hAnsi="宋体"/>
          <w:szCs w:val="21"/>
        </w:rPr>
      </w:pPr>
      <w:r w:rsidRPr="00BF5F3D">
        <w:rPr>
          <w:rFonts w:ascii="宋体" w:hAnsi="宋体" w:hint="eastAsia"/>
          <w:szCs w:val="21"/>
        </w:rPr>
        <w:t>A值、B值、C值参与评标基准价计算时，最高投标限价和有效投标报价均扣除暂估价（含税）后计算，本工程暂估价（含税）为：</w:t>
      </w:r>
      <w:r w:rsidRPr="00BF5F3D">
        <w:rPr>
          <w:rFonts w:ascii="宋体" w:hAnsi="宋体"/>
          <w:b/>
          <w:bCs/>
          <w:szCs w:val="21"/>
          <w:u w:val="single"/>
        </w:rPr>
        <w:t>0</w:t>
      </w:r>
      <w:r w:rsidRPr="00BF5F3D">
        <w:rPr>
          <w:rFonts w:ascii="宋体" w:hAnsi="宋体" w:hint="eastAsia"/>
          <w:b/>
          <w:bCs/>
          <w:szCs w:val="21"/>
          <w:u w:val="single"/>
        </w:rPr>
        <w:t>元</w:t>
      </w:r>
      <w:r w:rsidRPr="00BF5F3D">
        <w:rPr>
          <w:rFonts w:ascii="宋体" w:hAnsi="宋体" w:hint="eastAsia"/>
          <w:szCs w:val="21"/>
        </w:rPr>
        <w:t>；</w:t>
      </w:r>
    </w:p>
    <w:p w14:paraId="3A3552EA" w14:textId="77777777" w:rsidR="00CE615A" w:rsidRPr="00BF5F3D" w:rsidRDefault="00CE615A" w:rsidP="00CE615A">
      <w:pPr>
        <w:autoSpaceDE w:val="0"/>
        <w:autoSpaceDN w:val="0"/>
        <w:adjustRightInd w:val="0"/>
        <w:spacing w:line="360" w:lineRule="auto"/>
        <w:ind w:firstLineChars="176" w:firstLine="370"/>
        <w:rPr>
          <w:rFonts w:ascii="宋体" w:hAnsi="宋体"/>
          <w:szCs w:val="21"/>
        </w:rPr>
      </w:pPr>
      <w:r w:rsidRPr="00BF5F3D">
        <w:rPr>
          <w:rFonts w:ascii="宋体" w:hAnsi="宋体" w:hint="eastAsia"/>
          <w:szCs w:val="21"/>
        </w:rPr>
        <w:t xml:space="preserve">规定范围为：高于［(本次所有有效投标报价的平均值×0.7+本次招标项目最高投标限价×0.3)×0.75］的有效投标报价；    </w:t>
      </w:r>
    </w:p>
    <w:p w14:paraId="2ABAA93C" w14:textId="77777777" w:rsidR="00CE615A" w:rsidRPr="00BF5F3D" w:rsidRDefault="00CE615A" w:rsidP="00CE615A">
      <w:pPr>
        <w:autoSpaceDE w:val="0"/>
        <w:autoSpaceDN w:val="0"/>
        <w:adjustRightInd w:val="0"/>
        <w:spacing w:line="360" w:lineRule="auto"/>
        <w:ind w:firstLineChars="176" w:firstLine="370"/>
        <w:rPr>
          <w:rFonts w:ascii="宋体" w:hAnsi="宋体"/>
          <w:szCs w:val="21"/>
        </w:rPr>
      </w:pPr>
      <w:r w:rsidRPr="00BF5F3D">
        <w:rPr>
          <w:rFonts w:ascii="宋体" w:hAnsi="宋体" w:hint="eastAsia"/>
          <w:szCs w:val="21"/>
        </w:rPr>
        <w:t xml:space="preserve">K为下浮系数，取值范围为96%、96.5%、97%、97.5%、98%、98.5%、99%。 </w:t>
      </w:r>
    </w:p>
    <w:p w14:paraId="55FB2E8C" w14:textId="77777777" w:rsidR="00CE615A" w:rsidRPr="00BF5F3D" w:rsidRDefault="00CE615A" w:rsidP="00CE615A">
      <w:pPr>
        <w:autoSpaceDE w:val="0"/>
        <w:autoSpaceDN w:val="0"/>
        <w:adjustRightInd w:val="0"/>
        <w:spacing w:line="360" w:lineRule="auto"/>
        <w:ind w:firstLineChars="176" w:firstLine="370"/>
        <w:rPr>
          <w:rFonts w:ascii="宋体" w:hAnsi="宋体"/>
          <w:szCs w:val="21"/>
        </w:rPr>
      </w:pPr>
      <w:r w:rsidRPr="00BF5F3D">
        <w:rPr>
          <w:rFonts w:ascii="宋体" w:hAnsi="宋体" w:hint="eastAsia"/>
          <w:szCs w:val="21"/>
        </w:rPr>
        <w:t>（3）各有效投标价扣除暂估价（含税）后与评标基准价比对，等于评标基准价的得满分，高出或低于此基准</w:t>
      </w:r>
      <w:proofErr w:type="gramStart"/>
      <w:r w:rsidRPr="00BF5F3D">
        <w:rPr>
          <w:rFonts w:ascii="宋体" w:hAnsi="宋体" w:hint="eastAsia"/>
          <w:szCs w:val="21"/>
        </w:rPr>
        <w:t>价相应</w:t>
      </w:r>
      <w:proofErr w:type="gramEnd"/>
      <w:r w:rsidRPr="00BF5F3D">
        <w:rPr>
          <w:rFonts w:ascii="宋体" w:hAnsi="宋体" w:hint="eastAsia"/>
          <w:szCs w:val="21"/>
        </w:rPr>
        <w:t>扣分，每低 1%减扣的分值（0.6、 0.7、0.8 分），每高1%减扣的分值为随机</w:t>
      </w:r>
      <w:proofErr w:type="gramStart"/>
      <w:r w:rsidRPr="00BF5F3D">
        <w:rPr>
          <w:rFonts w:ascii="宋体" w:hAnsi="宋体" w:hint="eastAsia"/>
          <w:szCs w:val="21"/>
        </w:rPr>
        <w:t>抽取值</w:t>
      </w:r>
      <w:proofErr w:type="gramEnd"/>
      <w:r w:rsidRPr="00BF5F3D">
        <w:rPr>
          <w:rFonts w:ascii="宋体" w:hAnsi="宋体" w:hint="eastAsia"/>
          <w:szCs w:val="21"/>
        </w:rPr>
        <w:t xml:space="preserve">的 1.5 </w:t>
      </w:r>
      <w:proofErr w:type="gramStart"/>
      <w:r w:rsidRPr="00BF5F3D">
        <w:rPr>
          <w:rFonts w:ascii="宋体" w:hAnsi="宋体" w:hint="eastAsia"/>
          <w:szCs w:val="21"/>
        </w:rPr>
        <w:t>倍</w:t>
      </w:r>
      <w:proofErr w:type="gramEnd"/>
      <w:r w:rsidRPr="00BF5F3D">
        <w:rPr>
          <w:rFonts w:ascii="宋体" w:hAnsi="宋体"/>
          <w:szCs w:val="21"/>
        </w:rPr>
        <w:t>。</w:t>
      </w:r>
      <w:r w:rsidRPr="00BF5F3D">
        <w:rPr>
          <w:rFonts w:ascii="宋体" w:hAnsi="宋体" w:hint="eastAsia"/>
          <w:szCs w:val="21"/>
        </w:rPr>
        <w:t xml:space="preserve">具体扣分值在开标后评标委员会所有评委确定有效标后由招标人代表进行随机抽取（偏离扣分值抽取一次）。（按内插法，四舍五入取两位小数）。 </w:t>
      </w:r>
    </w:p>
    <w:p w14:paraId="2035A334" w14:textId="77777777" w:rsidR="00CE615A" w:rsidRPr="00BF5F3D" w:rsidRDefault="00CE615A" w:rsidP="00CE615A">
      <w:pPr>
        <w:autoSpaceDE w:val="0"/>
        <w:autoSpaceDN w:val="0"/>
        <w:adjustRightInd w:val="0"/>
        <w:spacing w:line="360" w:lineRule="auto"/>
        <w:ind w:firstLineChars="176" w:firstLine="370"/>
        <w:rPr>
          <w:rFonts w:ascii="宋体" w:hAnsi="宋体"/>
          <w:szCs w:val="21"/>
        </w:rPr>
      </w:pPr>
      <w:r w:rsidRPr="00BF5F3D">
        <w:rPr>
          <w:rFonts w:ascii="宋体" w:hAnsi="宋体" w:hint="eastAsia"/>
          <w:szCs w:val="21"/>
        </w:rPr>
        <w:t>注：①Δ 为以最高投标限价为基数的下浮率，本工程为：</w:t>
      </w:r>
      <w:r w:rsidRPr="00BF5F3D">
        <w:rPr>
          <w:rFonts w:ascii="宋体" w:hAnsi="宋体"/>
          <w:szCs w:val="21"/>
        </w:rPr>
        <w:t>6</w:t>
      </w:r>
      <w:r w:rsidRPr="00BF5F3D">
        <w:rPr>
          <w:rFonts w:ascii="宋体" w:hAnsi="宋体" w:hint="eastAsia"/>
          <w:szCs w:val="21"/>
        </w:rPr>
        <w:t xml:space="preserve">%、 </w:t>
      </w:r>
      <w:r w:rsidRPr="00BF5F3D">
        <w:rPr>
          <w:rFonts w:ascii="宋体" w:hAnsi="宋体"/>
          <w:szCs w:val="21"/>
        </w:rPr>
        <w:t>7</w:t>
      </w:r>
      <w:r w:rsidRPr="00BF5F3D">
        <w:rPr>
          <w:rFonts w:ascii="宋体" w:hAnsi="宋体" w:hint="eastAsia"/>
          <w:szCs w:val="21"/>
        </w:rPr>
        <w:t>%、8%、</w:t>
      </w:r>
      <w:r w:rsidRPr="00BF5F3D">
        <w:rPr>
          <w:rFonts w:ascii="宋体" w:hAnsi="宋体"/>
          <w:szCs w:val="21"/>
        </w:rPr>
        <w:t>9%、</w:t>
      </w:r>
      <w:r w:rsidRPr="00BF5F3D">
        <w:rPr>
          <w:rFonts w:ascii="宋体" w:hAnsi="宋体" w:hint="eastAsia"/>
          <w:szCs w:val="21"/>
        </w:rPr>
        <w:t>1</w:t>
      </w:r>
      <w:r w:rsidRPr="00BF5F3D">
        <w:rPr>
          <w:rFonts w:ascii="宋体" w:hAnsi="宋体"/>
          <w:szCs w:val="21"/>
        </w:rPr>
        <w:t>0%、</w:t>
      </w:r>
      <w:r w:rsidRPr="00BF5F3D">
        <w:rPr>
          <w:rFonts w:ascii="宋体" w:hAnsi="宋体" w:hint="eastAsia"/>
          <w:szCs w:val="21"/>
        </w:rPr>
        <w:t>1</w:t>
      </w:r>
      <w:r w:rsidRPr="00BF5F3D">
        <w:rPr>
          <w:rFonts w:ascii="宋体" w:hAnsi="宋体"/>
          <w:szCs w:val="21"/>
        </w:rPr>
        <w:t>1%、</w:t>
      </w:r>
      <w:r w:rsidRPr="00BF5F3D">
        <w:rPr>
          <w:rFonts w:ascii="宋体" w:hAnsi="宋体" w:hint="eastAsia"/>
          <w:szCs w:val="21"/>
        </w:rPr>
        <w:t>1</w:t>
      </w:r>
      <w:r w:rsidRPr="00BF5F3D">
        <w:rPr>
          <w:rFonts w:ascii="宋体" w:hAnsi="宋体"/>
          <w:szCs w:val="21"/>
        </w:rPr>
        <w:t>2%、</w:t>
      </w:r>
      <w:r w:rsidRPr="00BF5F3D">
        <w:rPr>
          <w:rFonts w:ascii="宋体" w:hAnsi="宋体" w:hint="eastAsia"/>
          <w:szCs w:val="21"/>
        </w:rPr>
        <w:t>1</w:t>
      </w:r>
      <w:r w:rsidRPr="00BF5F3D">
        <w:rPr>
          <w:rFonts w:ascii="宋体" w:hAnsi="宋体"/>
          <w:szCs w:val="21"/>
        </w:rPr>
        <w:t>3%、</w:t>
      </w:r>
      <w:r w:rsidRPr="00BF5F3D">
        <w:rPr>
          <w:rFonts w:ascii="宋体" w:hAnsi="宋体" w:hint="eastAsia"/>
          <w:szCs w:val="21"/>
        </w:rPr>
        <w:t>1</w:t>
      </w:r>
      <w:r w:rsidRPr="00BF5F3D">
        <w:rPr>
          <w:rFonts w:ascii="宋体" w:hAnsi="宋体"/>
          <w:szCs w:val="21"/>
        </w:rPr>
        <w:t>4%、</w:t>
      </w:r>
      <w:r w:rsidRPr="00BF5F3D">
        <w:rPr>
          <w:rFonts w:ascii="宋体" w:hAnsi="宋体" w:hint="eastAsia"/>
          <w:szCs w:val="21"/>
        </w:rPr>
        <w:t>1</w:t>
      </w:r>
      <w:r w:rsidRPr="00BF5F3D">
        <w:rPr>
          <w:rFonts w:ascii="宋体" w:hAnsi="宋体"/>
          <w:szCs w:val="21"/>
        </w:rPr>
        <w:t>5%</w:t>
      </w:r>
      <w:r w:rsidRPr="00BF5F3D">
        <w:rPr>
          <w:rFonts w:ascii="宋体" w:hAnsi="宋体" w:hint="eastAsia"/>
          <w:szCs w:val="21"/>
        </w:rPr>
        <w:t>共</w:t>
      </w:r>
      <w:r w:rsidRPr="00BF5F3D">
        <w:rPr>
          <w:rFonts w:ascii="宋体" w:hAnsi="宋体"/>
          <w:b/>
          <w:szCs w:val="21"/>
          <w:u w:val="single"/>
        </w:rPr>
        <w:t>10</w:t>
      </w:r>
      <w:r w:rsidRPr="00BF5F3D">
        <w:rPr>
          <w:rFonts w:ascii="宋体" w:hAnsi="宋体" w:hint="eastAsia"/>
          <w:szCs w:val="21"/>
        </w:rPr>
        <w:t xml:space="preserve">个数值。②C值的确定：按公式计算出本工程的规定范围，在此规定范围内的最低有效投标报价即为C值。③（不含C值）B值随机抽取确定。④开标时有效标少于等于3 家的，不再合成计算评标基准价，最低有效投标报价即为评标基准值。 </w:t>
      </w:r>
    </w:p>
    <w:p w14:paraId="44C2BC69" w14:textId="77777777" w:rsidR="00CE615A" w:rsidRPr="00BF5F3D" w:rsidRDefault="00CE615A" w:rsidP="00CE615A">
      <w:pPr>
        <w:autoSpaceDE w:val="0"/>
        <w:autoSpaceDN w:val="0"/>
        <w:adjustRightInd w:val="0"/>
        <w:spacing w:line="360" w:lineRule="auto"/>
        <w:ind w:firstLineChars="176" w:firstLine="370"/>
        <w:rPr>
          <w:rFonts w:ascii="宋体" w:hAnsi="宋体"/>
          <w:szCs w:val="21"/>
        </w:rPr>
      </w:pPr>
      <w:r w:rsidRPr="00BF5F3D">
        <w:rPr>
          <w:rFonts w:ascii="宋体" w:hAnsi="宋体" w:hint="eastAsia"/>
          <w:szCs w:val="21"/>
        </w:rPr>
        <w:t xml:space="preserve">（4）所有抽签均在开标后评标委员会所有评委确定有效标后由招标人代表进行随机抽取。 </w:t>
      </w:r>
    </w:p>
    <w:p w14:paraId="7DC2DCA9" w14:textId="77777777" w:rsidR="00CE615A" w:rsidRPr="00BF5F3D" w:rsidRDefault="00CE615A" w:rsidP="00CE615A">
      <w:pPr>
        <w:autoSpaceDE w:val="0"/>
        <w:autoSpaceDN w:val="0"/>
        <w:adjustRightInd w:val="0"/>
        <w:spacing w:line="360" w:lineRule="auto"/>
        <w:ind w:firstLineChars="176" w:firstLine="370"/>
        <w:rPr>
          <w:rFonts w:ascii="宋体" w:hAnsi="宋体"/>
          <w:szCs w:val="21"/>
        </w:rPr>
      </w:pPr>
      <w:r w:rsidRPr="00BF5F3D">
        <w:rPr>
          <w:rFonts w:ascii="宋体" w:hAnsi="宋体" w:hint="eastAsia"/>
          <w:szCs w:val="21"/>
        </w:rPr>
        <w:t xml:space="preserve">（5）评标委员会在评标报告上签字后，ABC合成评标基准价不因招投标当事人质疑、投诉、复议以及其它任何情形而改变，评标过程中的计算错误调整除外。 </w:t>
      </w:r>
    </w:p>
    <w:p w14:paraId="37983B67" w14:textId="77777777" w:rsidR="00CE615A" w:rsidRPr="00BF5F3D" w:rsidRDefault="00CE615A" w:rsidP="00CE615A">
      <w:pPr>
        <w:spacing w:line="360" w:lineRule="auto"/>
        <w:ind w:firstLineChars="250" w:firstLine="527"/>
        <w:rPr>
          <w:rFonts w:ascii="宋体" w:hAnsi="宋体" w:cs="宋体"/>
          <w:b/>
          <w:bCs/>
          <w:szCs w:val="21"/>
        </w:rPr>
      </w:pPr>
      <w:r w:rsidRPr="00BF5F3D">
        <w:rPr>
          <w:rFonts w:ascii="宋体" w:hAnsi="宋体" w:cs="宋体" w:hint="eastAsia"/>
          <w:b/>
          <w:bCs/>
          <w:szCs w:val="21"/>
        </w:rPr>
        <w:t>三、定标</w:t>
      </w:r>
    </w:p>
    <w:p w14:paraId="662BA992" w14:textId="77777777" w:rsidR="00CE615A" w:rsidRPr="00BF5F3D" w:rsidRDefault="00CE615A" w:rsidP="00CE615A">
      <w:pPr>
        <w:autoSpaceDE w:val="0"/>
        <w:autoSpaceDN w:val="0"/>
        <w:adjustRightInd w:val="0"/>
        <w:spacing w:line="360" w:lineRule="auto"/>
        <w:ind w:firstLineChars="376" w:firstLine="790"/>
        <w:rPr>
          <w:rFonts w:ascii="宋体" w:hAnsi="宋体"/>
          <w:color w:val="000000"/>
          <w:szCs w:val="21"/>
        </w:rPr>
      </w:pPr>
      <w:r w:rsidRPr="00BF5F3D">
        <w:rPr>
          <w:rFonts w:ascii="宋体" w:hAnsi="宋体" w:hint="eastAsia"/>
          <w:color w:val="000000"/>
          <w:szCs w:val="21"/>
        </w:rPr>
        <w:t xml:space="preserve">以上各项得分相加即为投标人的评标总分，评标总分最高者为第一中标候选人。若评标总分相同，则选择其中投标报价低者为第一中标候选人；若评标总分相同，投标报价也相同，当场进行再次比价，确定价低者为中标候选人。 </w:t>
      </w:r>
    </w:p>
    <w:p w14:paraId="341526FF" w14:textId="77777777" w:rsidR="00CE615A" w:rsidRPr="00BF5F3D" w:rsidRDefault="00CE615A" w:rsidP="00CE615A">
      <w:pPr>
        <w:autoSpaceDE w:val="0"/>
        <w:autoSpaceDN w:val="0"/>
        <w:adjustRightInd w:val="0"/>
        <w:spacing w:line="360" w:lineRule="auto"/>
        <w:ind w:firstLineChars="176" w:firstLine="371"/>
        <w:rPr>
          <w:rFonts w:ascii="宋体" w:hAnsi="宋体"/>
          <w:b/>
          <w:szCs w:val="21"/>
        </w:rPr>
      </w:pPr>
      <w:r w:rsidRPr="00BF5F3D">
        <w:rPr>
          <w:rFonts w:ascii="宋体" w:hAnsi="宋体" w:hint="eastAsia"/>
          <w:b/>
          <w:szCs w:val="21"/>
        </w:rPr>
        <w:t xml:space="preserve">注意事项： </w:t>
      </w:r>
    </w:p>
    <w:p w14:paraId="2A85E020" w14:textId="77777777" w:rsidR="00CE615A" w:rsidRPr="00BF5F3D" w:rsidRDefault="00CE615A" w:rsidP="00CE615A">
      <w:pPr>
        <w:autoSpaceDE w:val="0"/>
        <w:autoSpaceDN w:val="0"/>
        <w:adjustRightInd w:val="0"/>
        <w:spacing w:line="360" w:lineRule="auto"/>
        <w:ind w:firstLineChars="176" w:firstLine="371"/>
        <w:rPr>
          <w:rFonts w:ascii="宋体" w:hAnsi="宋体"/>
          <w:b/>
          <w:color w:val="000000"/>
          <w:szCs w:val="21"/>
        </w:rPr>
      </w:pPr>
      <w:r w:rsidRPr="00BF5F3D">
        <w:rPr>
          <w:rFonts w:ascii="宋体" w:hAnsi="宋体" w:hint="eastAsia"/>
          <w:b/>
          <w:color w:val="000000"/>
          <w:szCs w:val="21"/>
        </w:rPr>
        <w:lastRenderedPageBreak/>
        <w:t xml:space="preserve">1、一旦发现中标单位存在非法转包、转让、挂靠等行为的，将依法进行处理，给招标人造成损失的，依法承担赔偿责任。 </w:t>
      </w:r>
    </w:p>
    <w:p w14:paraId="6CF3FD25" w14:textId="77777777" w:rsidR="00CE615A" w:rsidRPr="00BF5F3D" w:rsidRDefault="00CE615A" w:rsidP="00CE615A">
      <w:pPr>
        <w:autoSpaceDE w:val="0"/>
        <w:autoSpaceDN w:val="0"/>
        <w:adjustRightInd w:val="0"/>
        <w:spacing w:line="360" w:lineRule="auto"/>
        <w:ind w:firstLineChars="176" w:firstLine="371"/>
        <w:rPr>
          <w:rFonts w:ascii="宋体" w:hAnsi="宋体"/>
          <w:b/>
          <w:color w:val="000000"/>
          <w:szCs w:val="21"/>
        </w:rPr>
      </w:pPr>
      <w:r w:rsidRPr="00BF5F3D">
        <w:rPr>
          <w:rFonts w:ascii="宋体" w:hAnsi="宋体"/>
          <w:b/>
          <w:color w:val="000000"/>
          <w:szCs w:val="21"/>
        </w:rPr>
        <w:t>2</w:t>
      </w:r>
      <w:r w:rsidRPr="00BF5F3D">
        <w:rPr>
          <w:rFonts w:ascii="宋体" w:hAnsi="宋体" w:hint="eastAsia"/>
          <w:b/>
          <w:color w:val="000000"/>
          <w:szCs w:val="21"/>
        </w:rPr>
        <w:t>、本工程招标公告中的评标办法与招标文件中的评标办法不一致时，以招标公告中的评标办法为准。</w:t>
      </w:r>
    </w:p>
    <w:p w14:paraId="67436641" w14:textId="77777777" w:rsidR="00CE615A" w:rsidRPr="00BF5F3D" w:rsidRDefault="00CE615A" w:rsidP="00CE615A"/>
    <w:p w14:paraId="1FB6C885" w14:textId="77777777" w:rsidR="00CE615A" w:rsidRPr="00BF5F3D" w:rsidRDefault="00CE615A" w:rsidP="00CE615A">
      <w:pPr>
        <w:widowControl/>
        <w:jc w:val="left"/>
        <w:rPr>
          <w:rFonts w:ascii="宋体" w:hAnsi="宋体" w:cs="宋体"/>
          <w:sz w:val="30"/>
          <w:szCs w:val="30"/>
        </w:rPr>
      </w:pPr>
      <w:r w:rsidRPr="00BF5F3D">
        <w:rPr>
          <w:rFonts w:ascii="宋体" w:hAnsi="宋体" w:cs="宋体"/>
          <w:sz w:val="30"/>
          <w:szCs w:val="30"/>
        </w:rPr>
        <w:br w:type="page"/>
      </w:r>
    </w:p>
    <w:bookmarkEnd w:id="10"/>
    <w:bookmarkEnd w:id="11"/>
    <w:p w14:paraId="7B60C619" w14:textId="77777777" w:rsidR="00DD04B3" w:rsidRPr="00BF5F3D" w:rsidRDefault="00DD04B3" w:rsidP="002D731E">
      <w:pPr>
        <w:jc w:val="center"/>
        <w:rPr>
          <w:rFonts w:ascii="宋体" w:hAnsi="宋体" w:cs="宋体"/>
        </w:rPr>
      </w:pPr>
    </w:p>
    <w:p w14:paraId="0D9B11B4" w14:textId="24EC173B" w:rsidR="002D731E" w:rsidRPr="00BF5F3D" w:rsidRDefault="00CA4A7C" w:rsidP="002D731E">
      <w:pPr>
        <w:jc w:val="center"/>
        <w:rPr>
          <w:rFonts w:ascii="宋体" w:hAnsi="宋体" w:cs="宋体"/>
          <w:sz w:val="48"/>
        </w:rPr>
      </w:pPr>
      <w:r w:rsidRPr="00BF5F3D">
        <w:rPr>
          <w:rFonts w:ascii="宋体" w:hAnsi="宋体" w:cs="宋体" w:hint="eastAsia"/>
          <w:sz w:val="48"/>
        </w:rPr>
        <w:t>第二章</w:t>
      </w:r>
      <w:bookmarkStart w:id="13" w:name="_Toc458"/>
      <w:bookmarkStart w:id="14" w:name="OLE_LINK1"/>
      <w:bookmarkStart w:id="15" w:name="OLE_LINK2"/>
    </w:p>
    <w:p w14:paraId="363BE202" w14:textId="77777777" w:rsidR="002D731E" w:rsidRPr="00BF5F3D" w:rsidRDefault="002D731E" w:rsidP="002D731E">
      <w:pPr>
        <w:jc w:val="center"/>
        <w:rPr>
          <w:rFonts w:ascii="宋体" w:hAnsi="宋体" w:cs="宋体"/>
        </w:rPr>
      </w:pPr>
    </w:p>
    <w:p w14:paraId="35C83D16" w14:textId="77777777" w:rsidR="00FD0987" w:rsidRPr="00BF5F3D" w:rsidRDefault="00FD0987" w:rsidP="002D731E">
      <w:pPr>
        <w:jc w:val="center"/>
        <w:rPr>
          <w:rFonts w:ascii="宋体" w:hAnsi="宋体"/>
          <w:b/>
          <w:sz w:val="28"/>
          <w:szCs w:val="28"/>
        </w:rPr>
      </w:pPr>
    </w:p>
    <w:bookmarkEnd w:id="13"/>
    <w:p w14:paraId="034AC41C" w14:textId="77777777" w:rsidR="00A46558" w:rsidRPr="00BF5F3D" w:rsidRDefault="00A46558" w:rsidP="00A46558">
      <w:pPr>
        <w:jc w:val="center"/>
        <w:rPr>
          <w:rFonts w:ascii="宋体" w:hAnsi="宋体"/>
          <w:b/>
          <w:sz w:val="52"/>
          <w:szCs w:val="52"/>
        </w:rPr>
      </w:pPr>
      <w:r w:rsidRPr="00BF5F3D">
        <w:rPr>
          <w:rFonts w:ascii="宋体" w:hAnsi="宋体" w:hint="eastAsia"/>
          <w:b/>
          <w:sz w:val="72"/>
          <w:szCs w:val="52"/>
        </w:rPr>
        <w:t>建设工程施工合同</w:t>
      </w:r>
      <w:r w:rsidRPr="00BF5F3D">
        <w:rPr>
          <w:rFonts w:ascii="宋体" w:hAnsi="宋体"/>
          <w:b/>
          <w:sz w:val="52"/>
          <w:szCs w:val="52"/>
        </w:rPr>
        <w:br/>
      </w:r>
      <w:r w:rsidRPr="00BF5F3D">
        <w:rPr>
          <w:rFonts w:ascii="宋体" w:hAnsi="宋体" w:hint="eastAsia"/>
          <w:b/>
          <w:sz w:val="52"/>
          <w:szCs w:val="52"/>
        </w:rPr>
        <w:t>〔示范文本〕</w:t>
      </w:r>
    </w:p>
    <w:p w14:paraId="66520664" w14:textId="77777777" w:rsidR="00A46558" w:rsidRPr="00BF5F3D" w:rsidRDefault="00A46558" w:rsidP="00A46558">
      <w:pPr>
        <w:jc w:val="center"/>
        <w:rPr>
          <w:rFonts w:ascii="宋体" w:hAnsi="宋体"/>
          <w:bCs/>
          <w:sz w:val="32"/>
          <w:szCs w:val="32"/>
        </w:rPr>
      </w:pPr>
      <w:r w:rsidRPr="00BF5F3D">
        <w:rPr>
          <w:rFonts w:ascii="宋体" w:hAnsi="宋体" w:hint="eastAsia"/>
          <w:bCs/>
          <w:sz w:val="32"/>
          <w:szCs w:val="32"/>
        </w:rPr>
        <w:t>〔</w:t>
      </w:r>
      <w:r w:rsidRPr="00BF5F3D">
        <w:rPr>
          <w:rFonts w:ascii="宋体" w:hAnsi="宋体"/>
          <w:bCs/>
          <w:sz w:val="32"/>
          <w:szCs w:val="32"/>
        </w:rPr>
        <w:t>GF—2017—0201</w:t>
      </w:r>
      <w:r w:rsidRPr="00BF5F3D">
        <w:rPr>
          <w:rFonts w:ascii="宋体" w:hAnsi="宋体" w:hint="eastAsia"/>
          <w:bCs/>
          <w:sz w:val="32"/>
          <w:szCs w:val="32"/>
        </w:rPr>
        <w:t>〕</w:t>
      </w:r>
    </w:p>
    <w:p w14:paraId="73CC0836" w14:textId="77777777" w:rsidR="00A46558" w:rsidRPr="00BF5F3D" w:rsidRDefault="00A46558" w:rsidP="00A46558">
      <w:pPr>
        <w:jc w:val="center"/>
        <w:rPr>
          <w:rFonts w:ascii="宋体" w:hAnsi="宋体"/>
          <w:b/>
          <w:sz w:val="52"/>
          <w:szCs w:val="52"/>
        </w:rPr>
      </w:pPr>
    </w:p>
    <w:p w14:paraId="7564074F" w14:textId="77777777" w:rsidR="00A46558" w:rsidRPr="00BF5F3D" w:rsidRDefault="00A46558" w:rsidP="00A46558">
      <w:pPr>
        <w:jc w:val="center"/>
        <w:rPr>
          <w:rFonts w:ascii="宋体" w:hAnsi="宋体"/>
          <w:b/>
          <w:sz w:val="72"/>
          <w:szCs w:val="72"/>
        </w:rPr>
      </w:pPr>
    </w:p>
    <w:p w14:paraId="1979601B" w14:textId="77777777" w:rsidR="00A46558" w:rsidRPr="00BF5F3D" w:rsidRDefault="00A46558" w:rsidP="00A46558">
      <w:bookmarkStart w:id="16" w:name="EBfd71588e7f9342028ed4a6b654c8db23"/>
      <w:r w:rsidRPr="00BF5F3D">
        <w:rPr>
          <w:rFonts w:hint="eastAsia"/>
          <w:sz w:val="20"/>
        </w:rPr>
        <w:t xml:space="preserve"> </w:t>
      </w:r>
      <w:bookmarkStart w:id="17" w:name="EBaf89c6ff39d44a179384012eb15d5eb8"/>
      <w:bookmarkEnd w:id="16"/>
      <w:r w:rsidRPr="00BF5F3D">
        <w:rPr>
          <w:rFonts w:hint="eastAsia"/>
          <w:sz w:val="20"/>
        </w:rPr>
        <w:t xml:space="preserve"> </w:t>
      </w:r>
      <w:bookmarkStart w:id="18" w:name="EB88a64b1c5c0445c5bc931f3f2c0e4de7"/>
      <w:bookmarkEnd w:id="17"/>
      <w:r w:rsidRPr="00BF5F3D">
        <w:rPr>
          <w:rFonts w:hint="eastAsia"/>
          <w:sz w:val="20"/>
        </w:rPr>
        <w:t xml:space="preserve"> </w:t>
      </w:r>
      <w:bookmarkEnd w:id="18"/>
    </w:p>
    <w:p w14:paraId="6068AFC4" w14:textId="77777777" w:rsidR="00A46558" w:rsidRPr="00BF5F3D" w:rsidRDefault="00A46558" w:rsidP="00A46558">
      <w:pPr>
        <w:keepNext/>
        <w:keepLines/>
        <w:pageBreakBefore/>
        <w:spacing w:before="240" w:after="60" w:line="360" w:lineRule="auto"/>
        <w:jc w:val="center"/>
        <w:outlineLvl w:val="2"/>
        <w:rPr>
          <w:rFonts w:ascii="宋体" w:hAnsi="宋体"/>
          <w:bCs/>
          <w:kern w:val="0"/>
          <w:szCs w:val="44"/>
        </w:rPr>
      </w:pPr>
      <w:r w:rsidRPr="00BF5F3D">
        <w:rPr>
          <w:rFonts w:ascii="宋体" w:hAnsi="宋体" w:hint="eastAsia"/>
          <w:b/>
          <w:bCs/>
          <w:kern w:val="0"/>
          <w:szCs w:val="44"/>
        </w:rPr>
        <w:lastRenderedPageBreak/>
        <w:t>第一部分 合同协议书</w:t>
      </w:r>
    </w:p>
    <w:p w14:paraId="2B2BE8BE" w14:textId="625DCF6E" w:rsidR="00A46558" w:rsidRPr="00BF5F3D" w:rsidRDefault="00A46558" w:rsidP="00A46558">
      <w:pPr>
        <w:spacing w:line="360" w:lineRule="auto"/>
        <w:rPr>
          <w:rFonts w:eastAsia="仿宋_GB2312"/>
          <w:b/>
          <w:szCs w:val="30"/>
          <w:u w:val="single"/>
        </w:rPr>
      </w:pPr>
      <w:r w:rsidRPr="00BF5F3D">
        <w:rPr>
          <w:rFonts w:eastAsia="仿宋_GB2312" w:hint="eastAsia"/>
          <w:b/>
          <w:szCs w:val="30"/>
        </w:rPr>
        <w:t>发包人〔全称〕：</w:t>
      </w:r>
      <w:r w:rsidRPr="00BF5F3D">
        <w:rPr>
          <w:rFonts w:eastAsia="仿宋_GB2312" w:hint="eastAsia"/>
          <w:b/>
          <w:szCs w:val="30"/>
          <w:u w:val="single"/>
        </w:rPr>
        <w:t xml:space="preserve"> </w:t>
      </w:r>
      <w:r w:rsidRPr="00BF5F3D">
        <w:rPr>
          <w:rFonts w:eastAsia="仿宋_GB2312" w:hint="eastAsia"/>
          <w:b/>
          <w:szCs w:val="30"/>
          <w:u w:val="single"/>
        </w:rPr>
        <w:t>龙城产业投资控股集团有限公司</w:t>
      </w:r>
    </w:p>
    <w:p w14:paraId="4E8C8223" w14:textId="77777777" w:rsidR="00A46558" w:rsidRPr="00BF5F3D" w:rsidRDefault="00A46558" w:rsidP="00A46558">
      <w:pPr>
        <w:spacing w:line="360" w:lineRule="auto"/>
        <w:rPr>
          <w:rFonts w:eastAsia="仿宋_GB2312"/>
          <w:b/>
          <w:szCs w:val="30"/>
          <w:u w:val="single"/>
        </w:rPr>
      </w:pPr>
      <w:r w:rsidRPr="00BF5F3D">
        <w:rPr>
          <w:rFonts w:eastAsia="仿宋_GB2312" w:hint="eastAsia"/>
          <w:b/>
          <w:szCs w:val="30"/>
        </w:rPr>
        <w:t>承包人〔全称〕：</w:t>
      </w:r>
      <w:r w:rsidRPr="00BF5F3D">
        <w:rPr>
          <w:rFonts w:eastAsia="仿宋_GB2312" w:hint="eastAsia"/>
          <w:b/>
          <w:szCs w:val="30"/>
        </w:rPr>
        <w:t xml:space="preserve"> </w:t>
      </w:r>
      <w:bookmarkStart w:id="19" w:name="EB7a4ec0dac1414bfc8f57d7dffa46cc89"/>
      <w:bookmarkEnd w:id="19"/>
      <w:r w:rsidRPr="00BF5F3D">
        <w:rPr>
          <w:rFonts w:eastAsia="仿宋_GB2312" w:hint="eastAsia"/>
          <w:b/>
          <w:szCs w:val="30"/>
          <w:u w:val="single"/>
        </w:rPr>
        <w:t xml:space="preserve">                        </w:t>
      </w:r>
    </w:p>
    <w:p w14:paraId="7F694CA2" w14:textId="5AAC221C" w:rsidR="00A46558" w:rsidRPr="00BF5F3D" w:rsidRDefault="00A46558" w:rsidP="00A46558">
      <w:pPr>
        <w:spacing w:line="360" w:lineRule="auto"/>
        <w:ind w:firstLineChars="200" w:firstLine="420"/>
        <w:rPr>
          <w:rFonts w:ascii="宋体" w:hAnsi="宋体"/>
          <w:szCs w:val="30"/>
        </w:rPr>
      </w:pPr>
      <w:r w:rsidRPr="00BF5F3D">
        <w:rPr>
          <w:rFonts w:ascii="宋体" w:hAnsi="宋体" w:hint="eastAsia"/>
          <w:szCs w:val="30"/>
        </w:rPr>
        <w:t>根据《中华人民共和国民法典》、《中华人民共和国建筑法》及有关法律规定，遵循平等、自愿、公平和诚实信用的原则，双方就</w:t>
      </w:r>
      <w:r w:rsidRPr="00BF5F3D">
        <w:rPr>
          <w:rFonts w:ascii="宋体" w:hAnsi="宋体" w:hint="eastAsia"/>
          <w:szCs w:val="30"/>
          <w:u w:val="single"/>
        </w:rPr>
        <w:t>汉江路1号4栋新建10KV-250KVA箱</w:t>
      </w:r>
      <w:proofErr w:type="gramStart"/>
      <w:r w:rsidRPr="00BF5F3D">
        <w:rPr>
          <w:rFonts w:ascii="宋体" w:hAnsi="宋体" w:hint="eastAsia"/>
          <w:szCs w:val="30"/>
          <w:u w:val="single"/>
        </w:rPr>
        <w:t>变项目</w:t>
      </w:r>
      <w:proofErr w:type="gramEnd"/>
      <w:r w:rsidRPr="00BF5F3D">
        <w:rPr>
          <w:rFonts w:ascii="宋体" w:hAnsi="宋体" w:hint="eastAsia"/>
          <w:szCs w:val="30"/>
        </w:rPr>
        <w:t>施工及有关事项协商一致，共同达成如下协议：</w:t>
      </w:r>
    </w:p>
    <w:p w14:paraId="05ADCD7A" w14:textId="77777777" w:rsidR="00A46558" w:rsidRPr="00BF5F3D" w:rsidRDefault="00A46558" w:rsidP="00A46558">
      <w:pPr>
        <w:keepNext/>
        <w:keepLines/>
        <w:spacing w:before="120" w:after="120" w:line="360" w:lineRule="auto"/>
        <w:outlineLvl w:val="3"/>
        <w:rPr>
          <w:rFonts w:eastAsia="黑体"/>
          <w:b/>
          <w:szCs w:val="32"/>
        </w:rPr>
      </w:pPr>
      <w:r w:rsidRPr="00BF5F3D">
        <w:rPr>
          <w:rFonts w:eastAsia="黑体" w:hint="eastAsia"/>
          <w:bCs/>
          <w:szCs w:val="32"/>
        </w:rPr>
        <w:t>一、工程概况</w:t>
      </w:r>
    </w:p>
    <w:p w14:paraId="77B08713" w14:textId="201B86AA" w:rsidR="00A46558" w:rsidRPr="00BF5F3D" w:rsidRDefault="00A46558" w:rsidP="00A46558">
      <w:pPr>
        <w:spacing w:line="360" w:lineRule="auto"/>
        <w:ind w:firstLineChars="196" w:firstLine="412"/>
        <w:rPr>
          <w:rFonts w:ascii="宋体" w:hAnsi="宋体"/>
          <w:szCs w:val="30"/>
          <w:u w:val="single"/>
        </w:rPr>
      </w:pPr>
      <w:r w:rsidRPr="00BF5F3D">
        <w:rPr>
          <w:rFonts w:ascii="宋体" w:hAnsi="宋体" w:hint="eastAsia"/>
          <w:bCs/>
          <w:szCs w:val="30"/>
        </w:rPr>
        <w:t>1.工程名称</w:t>
      </w:r>
      <w:r w:rsidRPr="00BF5F3D">
        <w:rPr>
          <w:rFonts w:ascii="宋体" w:hAnsi="宋体" w:hint="eastAsia"/>
          <w:szCs w:val="30"/>
        </w:rPr>
        <w:t>：</w:t>
      </w:r>
      <w:r w:rsidRPr="00BF5F3D">
        <w:rPr>
          <w:rFonts w:ascii="宋体" w:hAnsi="宋体" w:hint="eastAsia"/>
          <w:szCs w:val="30"/>
          <w:u w:val="single"/>
        </w:rPr>
        <w:t>汉江路1号4栋新建10KV-250KVA箱变项目</w:t>
      </w:r>
      <w:r w:rsidRPr="00BF5F3D">
        <w:rPr>
          <w:rFonts w:ascii="宋体" w:hAnsi="宋体" w:hint="eastAsia"/>
          <w:szCs w:val="30"/>
        </w:rPr>
        <w:t>。</w:t>
      </w:r>
    </w:p>
    <w:p w14:paraId="4A3AE83A" w14:textId="55E122D1" w:rsidR="00A46558" w:rsidRPr="00BF5F3D" w:rsidRDefault="00A46558" w:rsidP="00A46558">
      <w:pPr>
        <w:spacing w:line="360" w:lineRule="auto"/>
        <w:ind w:firstLineChars="196" w:firstLine="412"/>
        <w:rPr>
          <w:rFonts w:ascii="宋体" w:hAnsi="宋体"/>
          <w:bCs/>
          <w:szCs w:val="30"/>
        </w:rPr>
      </w:pPr>
      <w:r w:rsidRPr="00BF5F3D">
        <w:rPr>
          <w:rFonts w:ascii="宋体" w:hAnsi="宋体" w:hint="eastAsia"/>
          <w:bCs/>
          <w:szCs w:val="30"/>
        </w:rPr>
        <w:t>2.工程地点：</w:t>
      </w:r>
      <w:bookmarkStart w:id="20" w:name="EBd1e30defecb2489cbce3870104e14f96"/>
      <w:bookmarkEnd w:id="20"/>
      <w:r w:rsidRPr="00BF5F3D">
        <w:rPr>
          <w:rFonts w:ascii="宋体" w:hAnsi="宋体" w:hint="eastAsia"/>
          <w:szCs w:val="30"/>
          <w:u w:val="single"/>
        </w:rPr>
        <w:t>常州市新北区汉江路1号</w:t>
      </w:r>
      <w:r w:rsidRPr="00BF5F3D">
        <w:rPr>
          <w:rFonts w:ascii="宋体" w:hAnsi="宋体" w:hint="eastAsia"/>
          <w:szCs w:val="30"/>
        </w:rPr>
        <w:t>。</w:t>
      </w:r>
    </w:p>
    <w:p w14:paraId="50EBCA84" w14:textId="77777777" w:rsidR="00A46558" w:rsidRPr="00BF5F3D" w:rsidRDefault="00A46558" w:rsidP="00A46558">
      <w:pPr>
        <w:spacing w:line="360" w:lineRule="auto"/>
        <w:ind w:firstLineChars="196" w:firstLine="412"/>
        <w:rPr>
          <w:rFonts w:ascii="宋体" w:hAnsi="宋体"/>
          <w:bCs/>
          <w:szCs w:val="30"/>
        </w:rPr>
      </w:pPr>
      <w:r w:rsidRPr="00BF5F3D">
        <w:rPr>
          <w:rFonts w:ascii="宋体" w:hAnsi="宋体" w:hint="eastAsia"/>
          <w:bCs/>
          <w:szCs w:val="30"/>
        </w:rPr>
        <w:t>3.工程立项批准文号：</w:t>
      </w:r>
      <w:bookmarkStart w:id="21" w:name="EBa8376614db2d4177a678ad495e3d4eed"/>
      <w:bookmarkEnd w:id="21"/>
      <w:r w:rsidRPr="00BF5F3D">
        <w:rPr>
          <w:rFonts w:ascii="宋体" w:hAnsi="宋体" w:hint="eastAsia"/>
          <w:szCs w:val="30"/>
          <w:u w:val="single"/>
        </w:rPr>
        <w:t xml:space="preserve">             </w:t>
      </w:r>
      <w:r w:rsidRPr="00BF5F3D">
        <w:rPr>
          <w:rFonts w:ascii="宋体" w:hAnsi="宋体" w:hint="eastAsia"/>
          <w:bCs/>
          <w:szCs w:val="30"/>
        </w:rPr>
        <w:t>。</w:t>
      </w:r>
    </w:p>
    <w:p w14:paraId="00C514CE" w14:textId="77777777" w:rsidR="00A46558" w:rsidRPr="00BF5F3D" w:rsidRDefault="00A46558" w:rsidP="00A46558">
      <w:pPr>
        <w:spacing w:line="360" w:lineRule="auto"/>
        <w:ind w:firstLineChars="196" w:firstLine="412"/>
        <w:rPr>
          <w:rFonts w:ascii="宋体" w:hAnsi="宋体"/>
          <w:bCs/>
          <w:szCs w:val="30"/>
        </w:rPr>
      </w:pPr>
      <w:r w:rsidRPr="00BF5F3D">
        <w:rPr>
          <w:rFonts w:ascii="宋体" w:hAnsi="宋体" w:hint="eastAsia"/>
          <w:bCs/>
          <w:szCs w:val="30"/>
        </w:rPr>
        <w:t>4.资金来源：</w:t>
      </w:r>
      <w:bookmarkStart w:id="22" w:name="EBf4b9c3b4a85948fe9be8b981b86965e2"/>
      <w:bookmarkEnd w:id="22"/>
      <w:r w:rsidRPr="00BF5F3D">
        <w:rPr>
          <w:rFonts w:ascii="宋体" w:hAnsi="宋体" w:hint="eastAsia"/>
          <w:szCs w:val="30"/>
          <w:u w:val="single"/>
        </w:rPr>
        <w:t>自筹</w:t>
      </w:r>
      <w:r w:rsidRPr="00BF5F3D">
        <w:rPr>
          <w:rFonts w:ascii="宋体" w:hAnsi="宋体" w:hint="eastAsia"/>
          <w:bCs/>
          <w:szCs w:val="30"/>
        </w:rPr>
        <w:t>。</w:t>
      </w:r>
    </w:p>
    <w:p w14:paraId="23BBD710" w14:textId="77777777" w:rsidR="00A46558" w:rsidRPr="00BF5F3D" w:rsidRDefault="00A46558" w:rsidP="00A46558">
      <w:pPr>
        <w:spacing w:line="360" w:lineRule="auto"/>
        <w:ind w:firstLineChars="196" w:firstLine="412"/>
        <w:rPr>
          <w:rFonts w:ascii="宋体" w:hAnsi="宋体"/>
          <w:szCs w:val="30"/>
        </w:rPr>
      </w:pPr>
      <w:r w:rsidRPr="00BF5F3D">
        <w:rPr>
          <w:rFonts w:ascii="宋体" w:hAnsi="宋体" w:hint="eastAsia"/>
          <w:bCs/>
          <w:szCs w:val="30"/>
        </w:rPr>
        <w:t>5.工程内容：</w:t>
      </w:r>
      <w:bookmarkStart w:id="23" w:name="EB3b3696a707dd4082b6538c773f5fb353"/>
      <w:bookmarkEnd w:id="23"/>
      <w:r w:rsidRPr="00BF5F3D">
        <w:rPr>
          <w:rFonts w:ascii="宋体" w:hAnsi="宋体" w:hint="eastAsia"/>
          <w:szCs w:val="30"/>
          <w:u w:val="single"/>
        </w:rPr>
        <w:t>图纸及工程量清单〔含编制说明〕范围内的所有内容</w:t>
      </w:r>
      <w:r w:rsidRPr="00BF5F3D">
        <w:rPr>
          <w:rFonts w:ascii="宋体" w:hAnsi="宋体" w:hint="eastAsia"/>
          <w:szCs w:val="30"/>
        </w:rPr>
        <w:t>。</w:t>
      </w:r>
    </w:p>
    <w:p w14:paraId="78364B70" w14:textId="77777777" w:rsidR="00A46558" w:rsidRPr="00BF5F3D" w:rsidRDefault="00A46558" w:rsidP="00A46558">
      <w:pPr>
        <w:spacing w:line="360" w:lineRule="auto"/>
        <w:ind w:firstLineChars="196" w:firstLine="412"/>
        <w:rPr>
          <w:rFonts w:ascii="宋体" w:hAnsi="宋体"/>
          <w:bCs/>
          <w:szCs w:val="30"/>
        </w:rPr>
      </w:pPr>
      <w:r w:rsidRPr="00BF5F3D">
        <w:rPr>
          <w:rFonts w:ascii="宋体" w:hAnsi="宋体" w:hint="eastAsia"/>
          <w:szCs w:val="32"/>
        </w:rPr>
        <w:t>群体工程应附《承包人承揽工程项目一览表》〔附件1〕。</w:t>
      </w:r>
    </w:p>
    <w:p w14:paraId="55F91018" w14:textId="36B116DD" w:rsidR="00A46558" w:rsidRPr="00BF5F3D" w:rsidRDefault="00A46558" w:rsidP="00A46558">
      <w:pPr>
        <w:spacing w:line="360" w:lineRule="auto"/>
        <w:ind w:firstLineChars="196" w:firstLine="412"/>
        <w:rPr>
          <w:rFonts w:ascii="宋体" w:hAnsi="宋体"/>
          <w:bCs/>
          <w:szCs w:val="30"/>
        </w:rPr>
      </w:pPr>
      <w:r w:rsidRPr="00BF5F3D">
        <w:rPr>
          <w:rFonts w:ascii="宋体" w:hAnsi="宋体" w:hint="eastAsia"/>
          <w:bCs/>
          <w:szCs w:val="30"/>
        </w:rPr>
        <w:t>6.工程承包范围：</w:t>
      </w:r>
      <w:bookmarkStart w:id="24" w:name="EBa4470a5547d64e46a0f25f412614df42"/>
      <w:bookmarkEnd w:id="24"/>
      <w:r w:rsidR="00B2039A" w:rsidRPr="00BF5F3D">
        <w:rPr>
          <w:rFonts w:ascii="宋体" w:hAnsi="宋体" w:cs="宋体" w:hint="eastAsia"/>
          <w:szCs w:val="21"/>
        </w:rPr>
        <w:t>包工包料，本</w:t>
      </w:r>
      <w:proofErr w:type="gramStart"/>
      <w:r w:rsidR="00B2039A" w:rsidRPr="00BF5F3D">
        <w:rPr>
          <w:rFonts w:ascii="宋体" w:hAnsi="宋体" w:cs="宋体" w:hint="eastAsia"/>
          <w:szCs w:val="21"/>
        </w:rPr>
        <w:t>项目属交钥匙</w:t>
      </w:r>
      <w:proofErr w:type="gramEnd"/>
      <w:r w:rsidR="00B2039A" w:rsidRPr="00BF5F3D">
        <w:rPr>
          <w:rFonts w:ascii="宋体" w:hAnsi="宋体" w:cs="宋体" w:hint="eastAsia"/>
          <w:szCs w:val="21"/>
        </w:rPr>
        <w:t>工程，即由投标人负责本项目的设备材料采购、施工安装、试验、调试、整定、供电局对接、送电验收以及移交使用方。</w:t>
      </w:r>
    </w:p>
    <w:p w14:paraId="4EEB4973" w14:textId="77777777" w:rsidR="00A46558" w:rsidRPr="00BF5F3D" w:rsidRDefault="00A46558" w:rsidP="00A46558">
      <w:pPr>
        <w:keepNext/>
        <w:keepLines/>
        <w:spacing w:before="120" w:after="120" w:line="360" w:lineRule="auto"/>
        <w:outlineLvl w:val="3"/>
        <w:rPr>
          <w:rFonts w:eastAsia="黑体"/>
          <w:bCs/>
          <w:szCs w:val="32"/>
        </w:rPr>
      </w:pPr>
      <w:r w:rsidRPr="00BF5F3D">
        <w:rPr>
          <w:rFonts w:eastAsia="黑体" w:hint="eastAsia"/>
          <w:bCs/>
          <w:szCs w:val="32"/>
        </w:rPr>
        <w:t>二、合同工期</w:t>
      </w:r>
    </w:p>
    <w:p w14:paraId="336DADB9" w14:textId="77777777" w:rsidR="00A46558" w:rsidRPr="00BF5F3D" w:rsidRDefault="00A46558" w:rsidP="00A46558">
      <w:pPr>
        <w:spacing w:line="360" w:lineRule="auto"/>
        <w:ind w:firstLine="459"/>
        <w:rPr>
          <w:rFonts w:ascii="宋体" w:hAnsi="宋体"/>
          <w:szCs w:val="30"/>
        </w:rPr>
      </w:pPr>
      <w:r w:rsidRPr="00BF5F3D">
        <w:rPr>
          <w:rFonts w:ascii="宋体" w:hAnsi="宋体" w:hint="eastAsia"/>
          <w:szCs w:val="30"/>
        </w:rPr>
        <w:t>计划开工日期：</w:t>
      </w:r>
      <w:bookmarkStart w:id="25" w:name="EBcbac0f42b33f46798de79c78902ab3a7"/>
      <w:bookmarkEnd w:id="25"/>
      <w:r w:rsidRPr="00BF5F3D">
        <w:rPr>
          <w:rFonts w:ascii="宋体" w:hAnsi="宋体" w:hint="eastAsia"/>
          <w:szCs w:val="30"/>
          <w:u w:val="single"/>
        </w:rPr>
        <w:t>2025年  月  日</w:t>
      </w:r>
      <w:r w:rsidRPr="00BF5F3D">
        <w:rPr>
          <w:rFonts w:ascii="宋体" w:hAnsi="宋体" w:hint="eastAsia"/>
          <w:szCs w:val="30"/>
        </w:rPr>
        <w:t>。</w:t>
      </w:r>
    </w:p>
    <w:p w14:paraId="11AE7018" w14:textId="77777777" w:rsidR="00A46558" w:rsidRPr="00BF5F3D" w:rsidRDefault="00A46558" w:rsidP="00A46558">
      <w:pPr>
        <w:spacing w:line="360" w:lineRule="auto"/>
        <w:ind w:firstLine="459"/>
        <w:rPr>
          <w:rFonts w:ascii="宋体" w:hAnsi="宋体"/>
          <w:szCs w:val="30"/>
        </w:rPr>
      </w:pPr>
      <w:r w:rsidRPr="00BF5F3D">
        <w:rPr>
          <w:rFonts w:ascii="宋体" w:hAnsi="宋体" w:hint="eastAsia"/>
          <w:szCs w:val="30"/>
        </w:rPr>
        <w:t>计划竣工日期：</w:t>
      </w:r>
      <w:bookmarkStart w:id="26" w:name="EB54c0ef2e46824442b96cfc5af5ffda84"/>
      <w:bookmarkEnd w:id="26"/>
      <w:r w:rsidRPr="00BF5F3D">
        <w:rPr>
          <w:rFonts w:ascii="宋体" w:hAnsi="宋体" w:hint="eastAsia"/>
          <w:szCs w:val="30"/>
          <w:u w:val="single"/>
        </w:rPr>
        <w:t>2025年  月  日</w:t>
      </w:r>
      <w:r w:rsidRPr="00BF5F3D">
        <w:rPr>
          <w:rFonts w:ascii="宋体" w:hAnsi="宋体" w:hint="eastAsia"/>
          <w:szCs w:val="30"/>
        </w:rPr>
        <w:t>。</w:t>
      </w:r>
    </w:p>
    <w:p w14:paraId="6C0F130C" w14:textId="77777777" w:rsidR="00A46558" w:rsidRPr="00BF5F3D" w:rsidRDefault="00A46558" w:rsidP="00A46558">
      <w:pPr>
        <w:spacing w:line="360" w:lineRule="auto"/>
        <w:ind w:firstLine="459"/>
        <w:rPr>
          <w:rFonts w:ascii="宋体" w:hAnsi="宋体"/>
          <w:szCs w:val="30"/>
        </w:rPr>
      </w:pPr>
      <w:r w:rsidRPr="00BF5F3D">
        <w:rPr>
          <w:rFonts w:ascii="宋体" w:hAnsi="宋体" w:hint="eastAsia"/>
          <w:szCs w:val="30"/>
        </w:rPr>
        <w:t>工期总日历天数：</w:t>
      </w:r>
      <w:bookmarkStart w:id="27" w:name="EBedefc3f6d8d548a594d877950b5e6dd5"/>
      <w:bookmarkEnd w:id="27"/>
      <w:r w:rsidRPr="00BF5F3D">
        <w:rPr>
          <w:rFonts w:ascii="宋体" w:hAnsi="宋体" w:hint="eastAsia"/>
          <w:szCs w:val="30"/>
          <w:u w:val="single"/>
        </w:rPr>
        <w:t xml:space="preserve">    </w:t>
      </w:r>
      <w:r w:rsidRPr="00BF5F3D">
        <w:rPr>
          <w:rFonts w:ascii="宋体" w:hAnsi="宋体" w:hint="eastAsia"/>
          <w:szCs w:val="30"/>
        </w:rPr>
        <w:t>天。工期总日历天数与根据前述计划开竣工日期计算的工期天数不一致的，以工期总日历天数为准。</w:t>
      </w:r>
    </w:p>
    <w:p w14:paraId="195A9465" w14:textId="77777777" w:rsidR="00A46558" w:rsidRPr="00BF5F3D" w:rsidRDefault="00A46558" w:rsidP="00A46558">
      <w:pPr>
        <w:keepNext/>
        <w:keepLines/>
        <w:spacing w:before="120" w:after="120" w:line="360" w:lineRule="auto"/>
        <w:outlineLvl w:val="3"/>
        <w:rPr>
          <w:rFonts w:eastAsia="黑体"/>
          <w:b/>
          <w:szCs w:val="32"/>
        </w:rPr>
      </w:pPr>
      <w:r w:rsidRPr="00BF5F3D">
        <w:rPr>
          <w:rFonts w:eastAsia="黑体" w:hint="eastAsia"/>
          <w:bCs/>
          <w:szCs w:val="32"/>
        </w:rPr>
        <w:t>三、质量标准</w:t>
      </w:r>
    </w:p>
    <w:p w14:paraId="42FBA2DC" w14:textId="77777777" w:rsidR="00A46558" w:rsidRPr="00BF5F3D" w:rsidRDefault="00A46558" w:rsidP="00A46558">
      <w:pPr>
        <w:spacing w:line="360" w:lineRule="auto"/>
        <w:ind w:firstLine="459"/>
        <w:rPr>
          <w:rFonts w:ascii="宋体" w:hAnsi="宋体"/>
          <w:szCs w:val="30"/>
        </w:rPr>
      </w:pPr>
      <w:r w:rsidRPr="00BF5F3D">
        <w:rPr>
          <w:rFonts w:ascii="宋体" w:hAnsi="宋体" w:hint="eastAsia"/>
          <w:szCs w:val="30"/>
        </w:rPr>
        <w:t>工程质量符合</w:t>
      </w:r>
      <w:r w:rsidRPr="00BF5F3D">
        <w:rPr>
          <w:rFonts w:ascii="宋体" w:hAnsi="宋体" w:hint="eastAsia"/>
          <w:szCs w:val="30"/>
          <w:u w:val="single"/>
        </w:rPr>
        <w:t>合格</w:t>
      </w:r>
      <w:r w:rsidRPr="00BF5F3D">
        <w:rPr>
          <w:rFonts w:ascii="宋体" w:hAnsi="宋体" w:hint="eastAsia"/>
          <w:szCs w:val="30"/>
        </w:rPr>
        <w:t>标准。</w:t>
      </w:r>
    </w:p>
    <w:p w14:paraId="4AA3A64A" w14:textId="77777777" w:rsidR="00A46558" w:rsidRPr="00BF5F3D" w:rsidRDefault="00A46558" w:rsidP="00A46558">
      <w:pPr>
        <w:keepNext/>
        <w:keepLines/>
        <w:spacing w:before="120" w:after="120" w:line="360" w:lineRule="auto"/>
        <w:outlineLvl w:val="3"/>
        <w:rPr>
          <w:rFonts w:eastAsia="黑体"/>
          <w:b/>
          <w:szCs w:val="32"/>
        </w:rPr>
      </w:pPr>
      <w:r w:rsidRPr="00BF5F3D">
        <w:rPr>
          <w:rFonts w:eastAsia="黑体" w:hint="eastAsia"/>
          <w:bCs/>
          <w:szCs w:val="32"/>
        </w:rPr>
        <w:t>四、签约合同价与合同价格形式</w:t>
      </w:r>
    </w:p>
    <w:p w14:paraId="032F52F5" w14:textId="77777777" w:rsidR="00A46558" w:rsidRPr="00BF5F3D" w:rsidRDefault="00A46558" w:rsidP="00A46558">
      <w:pPr>
        <w:spacing w:line="360" w:lineRule="auto"/>
        <w:ind w:firstLineChars="200" w:firstLine="420"/>
        <w:rPr>
          <w:rFonts w:ascii="宋体" w:hAnsi="宋体"/>
          <w:szCs w:val="30"/>
        </w:rPr>
      </w:pPr>
      <w:r w:rsidRPr="00BF5F3D">
        <w:rPr>
          <w:rFonts w:ascii="宋体" w:hAnsi="宋体" w:hint="eastAsia"/>
          <w:szCs w:val="30"/>
        </w:rPr>
        <w:t>1.签约合同价为：</w:t>
      </w:r>
    </w:p>
    <w:p w14:paraId="498E2DF6" w14:textId="77777777" w:rsidR="00A46558" w:rsidRPr="00BF5F3D" w:rsidRDefault="00A46558" w:rsidP="00A46558">
      <w:pPr>
        <w:spacing w:line="360" w:lineRule="auto"/>
        <w:ind w:firstLineChars="450" w:firstLine="945"/>
        <w:rPr>
          <w:rFonts w:ascii="宋体" w:hAnsi="宋体"/>
          <w:szCs w:val="30"/>
        </w:rPr>
      </w:pPr>
      <w:r w:rsidRPr="00BF5F3D">
        <w:rPr>
          <w:rFonts w:ascii="宋体" w:hAnsi="宋体" w:hint="eastAsia"/>
          <w:szCs w:val="30"/>
        </w:rPr>
        <w:t>人民币</w:t>
      </w:r>
      <w:proofErr w:type="gramStart"/>
      <w:r w:rsidRPr="00BF5F3D">
        <w:rPr>
          <w:rFonts w:ascii="宋体" w:hAnsi="宋体" w:hint="eastAsia"/>
          <w:szCs w:val="30"/>
        </w:rPr>
        <w:t>〔</w:t>
      </w:r>
      <w:proofErr w:type="gramEnd"/>
      <w:r w:rsidRPr="00BF5F3D">
        <w:rPr>
          <w:rFonts w:ascii="宋体" w:hAnsi="宋体" w:hint="eastAsia"/>
          <w:szCs w:val="30"/>
        </w:rPr>
        <w:t>大写</w:t>
      </w:r>
      <w:bookmarkStart w:id="28" w:name="EBf283af2a81ad47d881aee0683ec86978"/>
      <w:bookmarkEnd w:id="28"/>
      <w:r w:rsidRPr="00BF5F3D">
        <w:rPr>
          <w:rFonts w:ascii="宋体" w:hAnsi="宋体" w:hint="eastAsia"/>
          <w:szCs w:val="30"/>
        </w:rPr>
        <w:t>：</w:t>
      </w:r>
      <w:r w:rsidRPr="00BF5F3D">
        <w:rPr>
          <w:rFonts w:ascii="宋体" w:hAnsi="宋体" w:hint="eastAsia"/>
          <w:szCs w:val="30"/>
          <w:u w:val="single"/>
        </w:rPr>
        <w:t xml:space="preserve">                        </w:t>
      </w:r>
      <w:r w:rsidRPr="00BF5F3D">
        <w:rPr>
          <w:rFonts w:ascii="宋体" w:hAnsi="宋体" w:hint="eastAsia"/>
          <w:szCs w:val="30"/>
        </w:rPr>
        <w:t xml:space="preserve"> 〔¥</w:t>
      </w:r>
      <w:bookmarkStart w:id="29" w:name="EB1932d39ff11d4bccadb647d23c0a97ce"/>
      <w:bookmarkEnd w:id="29"/>
      <w:r w:rsidRPr="00BF5F3D">
        <w:rPr>
          <w:rFonts w:ascii="宋体" w:hAnsi="宋体" w:hint="eastAsia"/>
          <w:szCs w:val="30"/>
          <w:u w:val="single"/>
        </w:rPr>
        <w:t xml:space="preserve">             </w:t>
      </w:r>
      <w:r w:rsidRPr="00BF5F3D">
        <w:rPr>
          <w:rFonts w:ascii="宋体" w:hAnsi="宋体" w:hint="eastAsia"/>
          <w:szCs w:val="30"/>
        </w:rPr>
        <w:t>元〕；</w:t>
      </w:r>
    </w:p>
    <w:p w14:paraId="6E860F9B" w14:textId="77777777" w:rsidR="00A46558" w:rsidRPr="00BF5F3D" w:rsidRDefault="00A46558" w:rsidP="00A46558">
      <w:pPr>
        <w:spacing w:line="360" w:lineRule="auto"/>
        <w:ind w:firstLineChars="200" w:firstLine="420"/>
        <w:rPr>
          <w:rFonts w:ascii="宋体" w:hAnsi="宋体"/>
          <w:szCs w:val="30"/>
        </w:rPr>
      </w:pPr>
      <w:r w:rsidRPr="00BF5F3D">
        <w:rPr>
          <w:rFonts w:ascii="宋体" w:hAnsi="宋体" w:hint="eastAsia"/>
          <w:szCs w:val="30"/>
        </w:rPr>
        <w:t>其中：</w:t>
      </w:r>
    </w:p>
    <w:p w14:paraId="2811AAF7" w14:textId="77777777" w:rsidR="00A46558" w:rsidRPr="00BF5F3D" w:rsidRDefault="00A46558" w:rsidP="00A46558">
      <w:pPr>
        <w:spacing w:line="360" w:lineRule="auto"/>
        <w:ind w:firstLineChars="200" w:firstLine="420"/>
        <w:rPr>
          <w:rFonts w:ascii="宋体" w:hAnsi="宋体"/>
          <w:szCs w:val="30"/>
        </w:rPr>
      </w:pPr>
      <w:r w:rsidRPr="00BF5F3D">
        <w:rPr>
          <w:rFonts w:ascii="宋体" w:hAnsi="宋体" w:hint="eastAsia"/>
          <w:szCs w:val="30"/>
        </w:rPr>
        <w:t>〔1〕安全文明施工费：</w:t>
      </w:r>
    </w:p>
    <w:p w14:paraId="48D890BC" w14:textId="77777777" w:rsidR="00A46558" w:rsidRPr="00BF5F3D" w:rsidRDefault="00A46558" w:rsidP="00A46558">
      <w:pPr>
        <w:ind w:firstLineChars="500" w:firstLine="1050"/>
        <w:rPr>
          <w:rFonts w:ascii="宋体" w:hAnsi="宋体"/>
          <w:szCs w:val="30"/>
        </w:rPr>
      </w:pPr>
      <w:r w:rsidRPr="00BF5F3D">
        <w:rPr>
          <w:rFonts w:ascii="宋体" w:hAnsi="宋体" w:hint="eastAsia"/>
          <w:szCs w:val="30"/>
        </w:rPr>
        <w:t>人民币〔大写</w:t>
      </w:r>
      <w:bookmarkStart w:id="30" w:name="EB02c864faba254bf6ad1ef578bf998e57"/>
      <w:bookmarkEnd w:id="30"/>
      <w:r w:rsidRPr="00BF5F3D">
        <w:rPr>
          <w:rFonts w:ascii="宋体" w:hAnsi="宋体" w:hint="eastAsia"/>
          <w:szCs w:val="30"/>
        </w:rPr>
        <w:t>：</w:t>
      </w:r>
      <w:r w:rsidRPr="00BF5F3D">
        <w:rPr>
          <w:rFonts w:ascii="宋体" w:hAnsi="宋体" w:hint="eastAsia"/>
          <w:szCs w:val="30"/>
          <w:u w:val="single"/>
        </w:rPr>
        <w:t xml:space="preserve">                       </w:t>
      </w:r>
      <w:r w:rsidRPr="00BF5F3D">
        <w:rPr>
          <w:rFonts w:ascii="宋体" w:hAnsi="宋体" w:hint="eastAsia"/>
          <w:szCs w:val="30"/>
        </w:rPr>
        <w:t>〕 〔¥</w:t>
      </w:r>
      <w:bookmarkStart w:id="31" w:name="EB440baf9d1f26465e85c4216b9347520e"/>
      <w:bookmarkEnd w:id="31"/>
      <w:r w:rsidRPr="00BF5F3D">
        <w:rPr>
          <w:rFonts w:ascii="宋体" w:hAnsi="宋体" w:hint="eastAsia"/>
          <w:szCs w:val="30"/>
          <w:u w:val="single"/>
        </w:rPr>
        <w:t xml:space="preserve">           </w:t>
      </w:r>
      <w:r w:rsidRPr="00BF5F3D">
        <w:rPr>
          <w:rFonts w:ascii="宋体" w:hAnsi="宋体" w:hint="eastAsia"/>
          <w:szCs w:val="30"/>
        </w:rPr>
        <w:t>元〕；</w:t>
      </w:r>
    </w:p>
    <w:p w14:paraId="37354F51" w14:textId="77777777" w:rsidR="00A46558" w:rsidRPr="00BF5F3D" w:rsidRDefault="00A46558" w:rsidP="00A46558">
      <w:pPr>
        <w:spacing w:line="360" w:lineRule="auto"/>
        <w:ind w:firstLineChars="200" w:firstLine="420"/>
        <w:rPr>
          <w:rFonts w:ascii="宋体" w:hAnsi="宋体"/>
          <w:szCs w:val="30"/>
        </w:rPr>
      </w:pPr>
      <w:r w:rsidRPr="00BF5F3D">
        <w:rPr>
          <w:rFonts w:ascii="宋体" w:hAnsi="宋体" w:hint="eastAsia"/>
          <w:szCs w:val="30"/>
        </w:rPr>
        <w:t>〔2〕材料和工程设备暂估价金额：</w:t>
      </w:r>
    </w:p>
    <w:p w14:paraId="1330BA29" w14:textId="77777777" w:rsidR="00A46558" w:rsidRPr="00BF5F3D" w:rsidRDefault="00A46558" w:rsidP="00A46558">
      <w:pPr>
        <w:spacing w:line="360" w:lineRule="auto"/>
        <w:ind w:firstLineChars="450" w:firstLine="945"/>
        <w:rPr>
          <w:rFonts w:ascii="宋体" w:hAnsi="宋体"/>
          <w:szCs w:val="30"/>
        </w:rPr>
      </w:pPr>
      <w:r w:rsidRPr="00BF5F3D">
        <w:rPr>
          <w:rFonts w:ascii="宋体" w:hAnsi="宋体" w:cs="宋体" w:hint="eastAsia"/>
          <w:szCs w:val="21"/>
        </w:rPr>
        <w:t>人民币〔大写〕</w:t>
      </w:r>
      <w:r w:rsidRPr="00BF5F3D">
        <w:rPr>
          <w:rFonts w:ascii="宋体" w:hAnsi="宋体"/>
          <w:szCs w:val="21"/>
          <w:u w:val="single"/>
        </w:rPr>
        <w:t xml:space="preserve"> </w:t>
      </w:r>
      <w:r w:rsidRPr="00BF5F3D">
        <w:rPr>
          <w:rFonts w:ascii="宋体" w:hAnsi="宋体" w:hint="eastAsia"/>
          <w:szCs w:val="21"/>
          <w:u w:val="single"/>
        </w:rPr>
        <w:t xml:space="preserve">   /      </w:t>
      </w:r>
      <w:r w:rsidRPr="00BF5F3D">
        <w:rPr>
          <w:rFonts w:ascii="宋体" w:hAnsi="宋体" w:cs="宋体" w:hint="eastAsia"/>
          <w:szCs w:val="21"/>
        </w:rPr>
        <w:t>〔￥</w:t>
      </w:r>
      <w:r w:rsidRPr="00BF5F3D">
        <w:rPr>
          <w:rFonts w:ascii="宋体" w:hAnsi="宋体" w:hint="eastAsia"/>
          <w:szCs w:val="21"/>
          <w:u w:val="single"/>
        </w:rPr>
        <w:t xml:space="preserve">   /   </w:t>
      </w:r>
      <w:r w:rsidRPr="00BF5F3D">
        <w:rPr>
          <w:rFonts w:ascii="宋体" w:hAnsi="宋体" w:cs="宋体" w:hint="eastAsia"/>
          <w:szCs w:val="21"/>
        </w:rPr>
        <w:t>元〕</w:t>
      </w:r>
      <w:r w:rsidRPr="00BF5F3D">
        <w:rPr>
          <w:rFonts w:ascii="宋体" w:hAnsi="宋体" w:hint="eastAsia"/>
          <w:szCs w:val="30"/>
        </w:rPr>
        <w:t>；</w:t>
      </w:r>
    </w:p>
    <w:p w14:paraId="4F62614E" w14:textId="77777777" w:rsidR="00A46558" w:rsidRPr="00BF5F3D" w:rsidRDefault="00A46558" w:rsidP="00A46558">
      <w:pPr>
        <w:spacing w:line="360" w:lineRule="auto"/>
        <w:ind w:firstLineChars="200" w:firstLine="420"/>
        <w:rPr>
          <w:rFonts w:ascii="宋体" w:hAnsi="宋体"/>
          <w:szCs w:val="30"/>
        </w:rPr>
      </w:pPr>
      <w:r w:rsidRPr="00BF5F3D">
        <w:rPr>
          <w:rFonts w:ascii="宋体" w:hAnsi="宋体" w:hint="eastAsia"/>
          <w:szCs w:val="30"/>
        </w:rPr>
        <w:t>〔3〕专业工程暂估价金额：</w:t>
      </w:r>
    </w:p>
    <w:p w14:paraId="0C3BBFD6" w14:textId="77777777" w:rsidR="00A46558" w:rsidRPr="00BF5F3D" w:rsidRDefault="00A46558" w:rsidP="00A46558">
      <w:pPr>
        <w:spacing w:line="360" w:lineRule="auto"/>
        <w:ind w:firstLineChars="450" w:firstLine="945"/>
        <w:rPr>
          <w:rFonts w:ascii="宋体" w:hAnsi="宋体"/>
          <w:szCs w:val="30"/>
        </w:rPr>
      </w:pPr>
      <w:r w:rsidRPr="00BF5F3D">
        <w:rPr>
          <w:rFonts w:ascii="宋体" w:hAnsi="宋体" w:cs="宋体" w:hint="eastAsia"/>
          <w:szCs w:val="21"/>
        </w:rPr>
        <w:t>人民币〔大写〕</w:t>
      </w:r>
      <w:r w:rsidRPr="00BF5F3D">
        <w:rPr>
          <w:rFonts w:ascii="宋体" w:hAnsi="宋体"/>
          <w:szCs w:val="21"/>
          <w:u w:val="single"/>
        </w:rPr>
        <w:t xml:space="preserve"> </w:t>
      </w:r>
      <w:r w:rsidRPr="00BF5F3D">
        <w:rPr>
          <w:rFonts w:ascii="宋体" w:hAnsi="宋体" w:hint="eastAsia"/>
          <w:szCs w:val="21"/>
          <w:u w:val="single"/>
        </w:rPr>
        <w:t xml:space="preserve">   /      </w:t>
      </w:r>
      <w:r w:rsidRPr="00BF5F3D">
        <w:rPr>
          <w:rFonts w:ascii="宋体" w:hAnsi="宋体" w:cs="宋体" w:hint="eastAsia"/>
          <w:szCs w:val="21"/>
        </w:rPr>
        <w:t>〔￥</w:t>
      </w:r>
      <w:r w:rsidRPr="00BF5F3D">
        <w:rPr>
          <w:rFonts w:ascii="宋体" w:hAnsi="宋体" w:hint="eastAsia"/>
          <w:szCs w:val="21"/>
          <w:u w:val="single"/>
        </w:rPr>
        <w:t xml:space="preserve">   /   </w:t>
      </w:r>
      <w:r w:rsidRPr="00BF5F3D">
        <w:rPr>
          <w:rFonts w:ascii="宋体" w:hAnsi="宋体" w:cs="宋体" w:hint="eastAsia"/>
          <w:szCs w:val="21"/>
        </w:rPr>
        <w:t>元〕</w:t>
      </w:r>
      <w:r w:rsidRPr="00BF5F3D">
        <w:rPr>
          <w:rFonts w:ascii="宋体" w:hAnsi="宋体" w:hint="eastAsia"/>
          <w:szCs w:val="30"/>
        </w:rPr>
        <w:t>；</w:t>
      </w:r>
    </w:p>
    <w:p w14:paraId="6B3B27B1" w14:textId="77777777" w:rsidR="00A46558" w:rsidRPr="00BF5F3D" w:rsidRDefault="00A46558" w:rsidP="00A46558">
      <w:pPr>
        <w:spacing w:line="360" w:lineRule="auto"/>
        <w:ind w:firstLineChars="200" w:firstLine="420"/>
        <w:rPr>
          <w:rFonts w:ascii="宋体" w:hAnsi="宋体"/>
          <w:szCs w:val="30"/>
        </w:rPr>
      </w:pPr>
      <w:r w:rsidRPr="00BF5F3D">
        <w:rPr>
          <w:rFonts w:ascii="宋体" w:hAnsi="宋体" w:hint="eastAsia"/>
          <w:szCs w:val="30"/>
        </w:rPr>
        <w:lastRenderedPageBreak/>
        <w:t>〔4〕暂列金额：</w:t>
      </w:r>
    </w:p>
    <w:p w14:paraId="576E9EEB" w14:textId="77777777" w:rsidR="00A46558" w:rsidRPr="00BF5F3D" w:rsidRDefault="00A46558" w:rsidP="00A46558">
      <w:pPr>
        <w:spacing w:line="360" w:lineRule="auto"/>
        <w:ind w:firstLineChars="450" w:firstLine="945"/>
        <w:rPr>
          <w:rFonts w:ascii="宋体" w:hAnsi="宋体"/>
          <w:szCs w:val="30"/>
        </w:rPr>
      </w:pPr>
      <w:r w:rsidRPr="00BF5F3D">
        <w:rPr>
          <w:rFonts w:ascii="宋体" w:hAnsi="宋体" w:hint="eastAsia"/>
          <w:szCs w:val="30"/>
        </w:rPr>
        <w:t>人民币〔大写</w:t>
      </w:r>
      <w:bookmarkStart w:id="32" w:name="EB037da47d7663429a95e652f2c9a6d29d"/>
      <w:bookmarkEnd w:id="32"/>
      <w:r w:rsidRPr="00BF5F3D">
        <w:rPr>
          <w:rFonts w:ascii="宋体" w:hAnsi="宋体" w:hint="eastAsia"/>
          <w:szCs w:val="30"/>
        </w:rPr>
        <w:t>：</w:t>
      </w:r>
      <w:r w:rsidRPr="00BF5F3D">
        <w:rPr>
          <w:rFonts w:ascii="宋体" w:hAnsi="宋体" w:hint="eastAsia"/>
          <w:szCs w:val="30"/>
          <w:u w:val="single"/>
        </w:rPr>
        <w:t xml:space="preserve">                  </w:t>
      </w:r>
      <w:r w:rsidRPr="00BF5F3D">
        <w:rPr>
          <w:rFonts w:ascii="宋体" w:hAnsi="宋体" w:hint="eastAsia"/>
          <w:szCs w:val="30"/>
        </w:rPr>
        <w:t>〕 〔¥</w:t>
      </w:r>
      <w:bookmarkStart w:id="33" w:name="EB7299b5c8fce84603aba25805ffec767c"/>
      <w:bookmarkEnd w:id="33"/>
      <w:r w:rsidRPr="00BF5F3D">
        <w:rPr>
          <w:rFonts w:ascii="宋体" w:hAnsi="宋体" w:hint="eastAsia"/>
          <w:szCs w:val="30"/>
          <w:u w:val="single"/>
        </w:rPr>
        <w:t xml:space="preserve">                 </w:t>
      </w:r>
      <w:r w:rsidRPr="00BF5F3D">
        <w:rPr>
          <w:rFonts w:ascii="宋体" w:hAnsi="宋体" w:hint="eastAsia"/>
          <w:szCs w:val="30"/>
        </w:rPr>
        <w:t>元〕。</w:t>
      </w:r>
    </w:p>
    <w:p w14:paraId="49D393AF" w14:textId="77777777" w:rsidR="00A46558" w:rsidRPr="00BF5F3D" w:rsidRDefault="00A46558" w:rsidP="00A46558">
      <w:pPr>
        <w:spacing w:line="360" w:lineRule="auto"/>
        <w:ind w:firstLineChars="200" w:firstLine="420"/>
        <w:rPr>
          <w:rFonts w:ascii="宋体" w:hAnsi="宋体"/>
          <w:szCs w:val="30"/>
        </w:rPr>
      </w:pPr>
      <w:r w:rsidRPr="00BF5F3D">
        <w:rPr>
          <w:rFonts w:ascii="宋体" w:hAnsi="宋体" w:hint="eastAsia"/>
          <w:szCs w:val="30"/>
        </w:rPr>
        <w:t>2.合同价格形式：</w:t>
      </w:r>
      <w:bookmarkStart w:id="34" w:name="EB93e386c8702f45dd8ba446424cd5ce2b"/>
      <w:bookmarkEnd w:id="34"/>
      <w:r w:rsidRPr="00BF5F3D">
        <w:rPr>
          <w:rFonts w:ascii="宋体" w:hAnsi="宋体" w:hint="eastAsia"/>
          <w:szCs w:val="30"/>
          <w:u w:val="single"/>
        </w:rPr>
        <w:t>固定综合单价</w:t>
      </w:r>
      <w:r w:rsidRPr="00BF5F3D">
        <w:rPr>
          <w:rFonts w:ascii="宋体" w:hAnsi="宋体" w:hint="eastAsia"/>
          <w:szCs w:val="30"/>
        </w:rPr>
        <w:t>。</w:t>
      </w:r>
    </w:p>
    <w:p w14:paraId="54D57325" w14:textId="77777777" w:rsidR="00A46558" w:rsidRPr="00BF5F3D" w:rsidRDefault="00A46558" w:rsidP="00A46558">
      <w:pPr>
        <w:keepNext/>
        <w:keepLines/>
        <w:spacing w:before="120" w:after="120" w:line="360" w:lineRule="auto"/>
        <w:outlineLvl w:val="3"/>
        <w:rPr>
          <w:rFonts w:eastAsia="黑体"/>
          <w:bCs/>
          <w:szCs w:val="32"/>
        </w:rPr>
      </w:pPr>
      <w:r w:rsidRPr="00BF5F3D">
        <w:rPr>
          <w:rFonts w:eastAsia="黑体" w:hint="eastAsia"/>
          <w:bCs/>
          <w:szCs w:val="32"/>
        </w:rPr>
        <w:t>五、项目经理</w:t>
      </w:r>
    </w:p>
    <w:p w14:paraId="1BAF32BA" w14:textId="77777777" w:rsidR="00A46558" w:rsidRPr="00BF5F3D" w:rsidRDefault="00A46558" w:rsidP="00A46558">
      <w:pPr>
        <w:spacing w:line="360" w:lineRule="auto"/>
        <w:ind w:firstLineChars="200" w:firstLine="420"/>
        <w:rPr>
          <w:rFonts w:ascii="宋体" w:hAnsi="宋体"/>
          <w:szCs w:val="30"/>
        </w:rPr>
      </w:pPr>
      <w:r w:rsidRPr="00BF5F3D">
        <w:rPr>
          <w:rFonts w:ascii="宋体" w:hAnsi="宋体" w:hint="eastAsia"/>
          <w:szCs w:val="30"/>
        </w:rPr>
        <w:t>承包人项目经理：</w:t>
      </w:r>
      <w:bookmarkStart w:id="35" w:name="EB399384f34d4a4792abada63df9b7859c"/>
      <w:bookmarkEnd w:id="35"/>
      <w:r w:rsidRPr="00BF5F3D">
        <w:rPr>
          <w:rFonts w:ascii="宋体" w:hAnsi="宋体" w:hint="eastAsia"/>
          <w:szCs w:val="30"/>
          <w:u w:val="single"/>
        </w:rPr>
        <w:t xml:space="preserve">      </w:t>
      </w:r>
      <w:r w:rsidRPr="00BF5F3D">
        <w:rPr>
          <w:rFonts w:ascii="宋体" w:hAnsi="宋体" w:hint="eastAsia"/>
          <w:szCs w:val="30"/>
        </w:rPr>
        <w:t>。</w:t>
      </w:r>
    </w:p>
    <w:p w14:paraId="2B39CCB5" w14:textId="77777777" w:rsidR="00A46558" w:rsidRPr="00BF5F3D" w:rsidRDefault="00A46558" w:rsidP="00A46558">
      <w:pPr>
        <w:keepNext/>
        <w:keepLines/>
        <w:spacing w:before="120" w:after="120" w:line="360" w:lineRule="auto"/>
        <w:outlineLvl w:val="3"/>
        <w:rPr>
          <w:rFonts w:eastAsia="黑体"/>
          <w:b/>
          <w:szCs w:val="32"/>
        </w:rPr>
      </w:pPr>
      <w:r w:rsidRPr="00BF5F3D">
        <w:rPr>
          <w:rFonts w:eastAsia="黑体" w:hint="eastAsia"/>
          <w:bCs/>
          <w:szCs w:val="32"/>
        </w:rPr>
        <w:t>六、合同文件构成</w:t>
      </w:r>
    </w:p>
    <w:p w14:paraId="636F0C00" w14:textId="77777777" w:rsidR="00A46558" w:rsidRPr="00BF5F3D" w:rsidRDefault="00A46558" w:rsidP="00A46558">
      <w:pPr>
        <w:spacing w:line="360" w:lineRule="auto"/>
        <w:ind w:firstLineChars="200" w:firstLine="420"/>
        <w:rPr>
          <w:rFonts w:ascii="宋体" w:hAnsi="宋体"/>
          <w:bCs/>
          <w:szCs w:val="30"/>
        </w:rPr>
      </w:pPr>
      <w:r w:rsidRPr="00BF5F3D">
        <w:rPr>
          <w:rFonts w:ascii="宋体" w:hAnsi="宋体" w:hint="eastAsia"/>
          <w:bCs/>
          <w:szCs w:val="30"/>
        </w:rPr>
        <w:t>本协议书与下列文件一起构成合同文件：</w:t>
      </w:r>
    </w:p>
    <w:p w14:paraId="362C4A72" w14:textId="77777777" w:rsidR="00A46558" w:rsidRPr="00BF5F3D" w:rsidRDefault="00A46558" w:rsidP="00A46558">
      <w:pPr>
        <w:autoSpaceDE w:val="0"/>
        <w:autoSpaceDN w:val="0"/>
        <w:adjustRightInd w:val="0"/>
        <w:spacing w:line="360" w:lineRule="auto"/>
        <w:ind w:firstLineChars="200" w:firstLine="420"/>
        <w:rPr>
          <w:rFonts w:ascii="宋体" w:hAnsi="宋体"/>
          <w:szCs w:val="30"/>
        </w:rPr>
      </w:pPr>
      <w:r w:rsidRPr="00BF5F3D">
        <w:rPr>
          <w:rFonts w:ascii="宋体" w:hAnsi="宋体" w:hint="eastAsia"/>
          <w:szCs w:val="30"/>
        </w:rPr>
        <w:t>〔1〕中标通知书〔如果有〕；</w:t>
      </w:r>
    </w:p>
    <w:p w14:paraId="5C30C736" w14:textId="77777777" w:rsidR="00A46558" w:rsidRPr="00BF5F3D" w:rsidRDefault="00A46558" w:rsidP="00A46558">
      <w:pPr>
        <w:autoSpaceDE w:val="0"/>
        <w:autoSpaceDN w:val="0"/>
        <w:adjustRightInd w:val="0"/>
        <w:spacing w:line="360" w:lineRule="auto"/>
        <w:ind w:firstLineChars="200" w:firstLine="420"/>
        <w:rPr>
          <w:rFonts w:ascii="宋体" w:hAnsi="宋体"/>
          <w:szCs w:val="30"/>
        </w:rPr>
      </w:pPr>
      <w:r w:rsidRPr="00BF5F3D">
        <w:rPr>
          <w:rFonts w:ascii="宋体" w:hAnsi="宋体" w:hint="eastAsia"/>
          <w:szCs w:val="30"/>
        </w:rPr>
        <w:t xml:space="preserve">〔2〕投标函及其附录〔如果有〕； </w:t>
      </w:r>
    </w:p>
    <w:p w14:paraId="56574D9D" w14:textId="77777777" w:rsidR="00A46558" w:rsidRPr="00BF5F3D" w:rsidRDefault="00A46558" w:rsidP="00A46558">
      <w:pPr>
        <w:autoSpaceDE w:val="0"/>
        <w:autoSpaceDN w:val="0"/>
        <w:adjustRightInd w:val="0"/>
        <w:spacing w:line="360" w:lineRule="auto"/>
        <w:ind w:firstLineChars="200" w:firstLine="420"/>
        <w:rPr>
          <w:rFonts w:ascii="宋体" w:hAnsi="宋体"/>
          <w:szCs w:val="30"/>
        </w:rPr>
      </w:pPr>
      <w:r w:rsidRPr="00BF5F3D">
        <w:rPr>
          <w:rFonts w:ascii="宋体" w:hAnsi="宋体" w:hint="eastAsia"/>
          <w:szCs w:val="30"/>
        </w:rPr>
        <w:t>〔3〕专用合同条款及其附件；</w:t>
      </w:r>
    </w:p>
    <w:p w14:paraId="6E49688F" w14:textId="77777777" w:rsidR="00A46558" w:rsidRPr="00BF5F3D" w:rsidRDefault="00A46558" w:rsidP="00A46558">
      <w:pPr>
        <w:autoSpaceDE w:val="0"/>
        <w:autoSpaceDN w:val="0"/>
        <w:adjustRightInd w:val="0"/>
        <w:spacing w:line="360" w:lineRule="auto"/>
        <w:ind w:firstLineChars="200" w:firstLine="420"/>
        <w:rPr>
          <w:rFonts w:ascii="宋体" w:hAnsi="宋体"/>
          <w:szCs w:val="30"/>
        </w:rPr>
      </w:pPr>
      <w:r w:rsidRPr="00BF5F3D">
        <w:rPr>
          <w:rFonts w:ascii="宋体" w:hAnsi="宋体" w:hint="eastAsia"/>
          <w:szCs w:val="30"/>
        </w:rPr>
        <w:t>〔4〕通用合同条款；</w:t>
      </w:r>
    </w:p>
    <w:p w14:paraId="113D1EB4" w14:textId="77777777" w:rsidR="00A46558" w:rsidRPr="00BF5F3D" w:rsidRDefault="00A46558" w:rsidP="00A46558">
      <w:pPr>
        <w:autoSpaceDE w:val="0"/>
        <w:autoSpaceDN w:val="0"/>
        <w:adjustRightInd w:val="0"/>
        <w:spacing w:line="360" w:lineRule="auto"/>
        <w:ind w:firstLineChars="200" w:firstLine="420"/>
        <w:rPr>
          <w:rFonts w:ascii="宋体" w:hAnsi="宋体"/>
          <w:szCs w:val="30"/>
        </w:rPr>
      </w:pPr>
      <w:r w:rsidRPr="00BF5F3D">
        <w:rPr>
          <w:rFonts w:ascii="宋体" w:hAnsi="宋体" w:hint="eastAsia"/>
          <w:szCs w:val="30"/>
        </w:rPr>
        <w:t>〔5〕技术标准和要求；</w:t>
      </w:r>
    </w:p>
    <w:p w14:paraId="70CF9077" w14:textId="77777777" w:rsidR="00A46558" w:rsidRPr="00BF5F3D" w:rsidRDefault="00A46558" w:rsidP="00A46558">
      <w:pPr>
        <w:autoSpaceDE w:val="0"/>
        <w:autoSpaceDN w:val="0"/>
        <w:adjustRightInd w:val="0"/>
        <w:spacing w:line="360" w:lineRule="auto"/>
        <w:ind w:firstLineChars="200" w:firstLine="420"/>
        <w:rPr>
          <w:rFonts w:ascii="宋体" w:hAnsi="宋体"/>
          <w:szCs w:val="30"/>
        </w:rPr>
      </w:pPr>
      <w:r w:rsidRPr="00BF5F3D">
        <w:rPr>
          <w:rFonts w:ascii="宋体" w:hAnsi="宋体" w:hint="eastAsia"/>
          <w:szCs w:val="30"/>
        </w:rPr>
        <w:t>〔6〕图纸；</w:t>
      </w:r>
    </w:p>
    <w:p w14:paraId="65E62475" w14:textId="77777777" w:rsidR="00A46558" w:rsidRPr="00BF5F3D" w:rsidRDefault="00A46558" w:rsidP="00A46558">
      <w:pPr>
        <w:autoSpaceDE w:val="0"/>
        <w:autoSpaceDN w:val="0"/>
        <w:adjustRightInd w:val="0"/>
        <w:spacing w:line="360" w:lineRule="auto"/>
        <w:ind w:firstLineChars="200" w:firstLine="420"/>
        <w:rPr>
          <w:rFonts w:ascii="宋体" w:hAnsi="宋体"/>
          <w:szCs w:val="30"/>
        </w:rPr>
      </w:pPr>
      <w:r w:rsidRPr="00BF5F3D">
        <w:rPr>
          <w:rFonts w:ascii="宋体" w:hAnsi="宋体" w:hint="eastAsia"/>
          <w:szCs w:val="30"/>
        </w:rPr>
        <w:t>〔7〕已标价工程量清单或预算书；</w:t>
      </w:r>
    </w:p>
    <w:p w14:paraId="491186D4" w14:textId="77777777" w:rsidR="00A46558" w:rsidRPr="00BF5F3D" w:rsidRDefault="00A46558" w:rsidP="00A46558">
      <w:pPr>
        <w:autoSpaceDE w:val="0"/>
        <w:autoSpaceDN w:val="0"/>
        <w:adjustRightInd w:val="0"/>
        <w:spacing w:line="360" w:lineRule="auto"/>
        <w:ind w:firstLineChars="200" w:firstLine="420"/>
        <w:rPr>
          <w:rFonts w:ascii="宋体" w:hAnsi="宋体"/>
          <w:szCs w:val="30"/>
        </w:rPr>
      </w:pPr>
      <w:r w:rsidRPr="00BF5F3D">
        <w:rPr>
          <w:rFonts w:ascii="宋体" w:hAnsi="宋体" w:hint="eastAsia"/>
          <w:szCs w:val="30"/>
        </w:rPr>
        <w:t>〔8〕其他合同文件。</w:t>
      </w:r>
    </w:p>
    <w:p w14:paraId="406E4330" w14:textId="77777777" w:rsidR="00A46558" w:rsidRPr="00BF5F3D" w:rsidRDefault="00A46558" w:rsidP="00A46558">
      <w:pPr>
        <w:autoSpaceDE w:val="0"/>
        <w:autoSpaceDN w:val="0"/>
        <w:adjustRightInd w:val="0"/>
        <w:spacing w:line="360" w:lineRule="auto"/>
        <w:ind w:firstLineChars="200" w:firstLine="420"/>
        <w:rPr>
          <w:rFonts w:ascii="宋体" w:hAnsi="宋体"/>
          <w:szCs w:val="30"/>
        </w:rPr>
      </w:pPr>
      <w:r w:rsidRPr="00BF5F3D">
        <w:rPr>
          <w:rFonts w:ascii="宋体" w:hAnsi="宋体" w:hint="eastAsia"/>
          <w:szCs w:val="30"/>
        </w:rPr>
        <w:t>在合同订立及履行过程中形成的与合同有关的文件均构成合同文件组成部分。</w:t>
      </w:r>
    </w:p>
    <w:p w14:paraId="61146FE9" w14:textId="77777777" w:rsidR="00A46558" w:rsidRPr="00BF5F3D" w:rsidRDefault="00A46558" w:rsidP="00A46558">
      <w:pPr>
        <w:autoSpaceDE w:val="0"/>
        <w:autoSpaceDN w:val="0"/>
        <w:adjustRightInd w:val="0"/>
        <w:spacing w:line="360" w:lineRule="auto"/>
        <w:ind w:firstLineChars="200" w:firstLine="420"/>
        <w:rPr>
          <w:rFonts w:ascii="宋体" w:hAnsi="宋体"/>
          <w:szCs w:val="30"/>
        </w:rPr>
      </w:pPr>
      <w:r w:rsidRPr="00BF5F3D">
        <w:rPr>
          <w:rFonts w:ascii="宋体" w:hAnsi="宋体" w:hint="eastAsia"/>
          <w:szCs w:val="30"/>
        </w:rPr>
        <w:t>上述各项合同文件包括合同当事人就该项合同文件所</w:t>
      </w:r>
      <w:proofErr w:type="gramStart"/>
      <w:r w:rsidRPr="00BF5F3D">
        <w:rPr>
          <w:rFonts w:ascii="宋体" w:hAnsi="宋体" w:hint="eastAsia"/>
          <w:szCs w:val="30"/>
        </w:rPr>
        <w:t>作出</w:t>
      </w:r>
      <w:proofErr w:type="gramEnd"/>
      <w:r w:rsidRPr="00BF5F3D">
        <w:rPr>
          <w:rFonts w:ascii="宋体" w:hAnsi="宋体" w:hint="eastAsia"/>
          <w:szCs w:val="30"/>
        </w:rPr>
        <w:t>的补充和修改，属于同一类内容的文件，应以最新签署的为准。专用合同条款及其附件须经合同当事人签字或盖章。</w:t>
      </w:r>
    </w:p>
    <w:p w14:paraId="681637ED" w14:textId="77777777" w:rsidR="00A46558" w:rsidRPr="00BF5F3D" w:rsidRDefault="00A46558" w:rsidP="00A46558">
      <w:pPr>
        <w:keepNext/>
        <w:keepLines/>
        <w:spacing w:before="120" w:after="120" w:line="360" w:lineRule="auto"/>
        <w:outlineLvl w:val="3"/>
        <w:rPr>
          <w:rFonts w:eastAsia="黑体"/>
          <w:szCs w:val="32"/>
        </w:rPr>
      </w:pPr>
      <w:r w:rsidRPr="00BF5F3D">
        <w:rPr>
          <w:rFonts w:eastAsia="黑体" w:hint="eastAsia"/>
          <w:bCs/>
          <w:szCs w:val="32"/>
        </w:rPr>
        <w:t>七、承诺</w:t>
      </w:r>
    </w:p>
    <w:p w14:paraId="376C69B9" w14:textId="77777777" w:rsidR="00A46558" w:rsidRPr="00BF5F3D" w:rsidRDefault="00A46558" w:rsidP="00A46558">
      <w:pPr>
        <w:spacing w:line="360" w:lineRule="auto"/>
        <w:ind w:firstLineChars="200" w:firstLine="420"/>
        <w:rPr>
          <w:rFonts w:ascii="宋体" w:hAnsi="宋体"/>
          <w:bCs/>
          <w:szCs w:val="30"/>
        </w:rPr>
      </w:pPr>
      <w:r w:rsidRPr="00BF5F3D">
        <w:rPr>
          <w:rFonts w:ascii="宋体" w:hAnsi="宋体" w:hint="eastAsia"/>
          <w:bCs/>
          <w:szCs w:val="30"/>
        </w:rPr>
        <w:t>1.发包人承诺按照法律规定履行项目审批手续、筹集工程建设资金并按照合同约定的期限和方式支付合同价款。</w:t>
      </w:r>
    </w:p>
    <w:p w14:paraId="5520A3E4" w14:textId="77777777" w:rsidR="00A46558" w:rsidRPr="00BF5F3D" w:rsidRDefault="00A46558" w:rsidP="00A46558">
      <w:pPr>
        <w:spacing w:line="360" w:lineRule="auto"/>
        <w:ind w:firstLineChars="200" w:firstLine="420"/>
        <w:rPr>
          <w:rFonts w:ascii="宋体" w:hAnsi="宋体"/>
          <w:bCs/>
          <w:szCs w:val="30"/>
        </w:rPr>
      </w:pPr>
      <w:r w:rsidRPr="00BF5F3D">
        <w:rPr>
          <w:rFonts w:ascii="宋体" w:hAnsi="宋体" w:hint="eastAsia"/>
          <w:bCs/>
          <w:szCs w:val="30"/>
        </w:rPr>
        <w:t>2.承包人承诺按照法律规定及合同约定组织完成工程施工，确保工程质量和安全，不进行转包及违法分包，并在缺陷责任期及保修期内承担相应的工程维修责任。</w:t>
      </w:r>
    </w:p>
    <w:p w14:paraId="603C38D1" w14:textId="77777777" w:rsidR="00A46558" w:rsidRPr="00BF5F3D" w:rsidRDefault="00A46558" w:rsidP="00A46558">
      <w:pPr>
        <w:spacing w:line="360" w:lineRule="auto"/>
        <w:ind w:firstLineChars="200" w:firstLine="420"/>
        <w:rPr>
          <w:rFonts w:ascii="宋体" w:hAnsi="宋体"/>
          <w:bCs/>
          <w:szCs w:val="30"/>
        </w:rPr>
      </w:pPr>
      <w:r w:rsidRPr="00BF5F3D">
        <w:rPr>
          <w:rFonts w:ascii="宋体" w:hAnsi="宋体" w:hint="eastAsia"/>
          <w:bCs/>
          <w:szCs w:val="30"/>
        </w:rPr>
        <w:t>3.发包人和承包人通过招投标形式签订合同的，双方理解并承诺不再就同一工程另行签订与合同实质性内容相背离的协议。</w:t>
      </w:r>
    </w:p>
    <w:p w14:paraId="015CA5B6" w14:textId="77777777" w:rsidR="00A46558" w:rsidRPr="00BF5F3D" w:rsidRDefault="00A46558" w:rsidP="00A46558">
      <w:pPr>
        <w:keepNext/>
        <w:keepLines/>
        <w:spacing w:before="120" w:after="120" w:line="360" w:lineRule="auto"/>
        <w:outlineLvl w:val="3"/>
        <w:rPr>
          <w:rFonts w:eastAsia="黑体"/>
          <w:bCs/>
          <w:szCs w:val="32"/>
        </w:rPr>
      </w:pPr>
      <w:r w:rsidRPr="00BF5F3D">
        <w:rPr>
          <w:rFonts w:eastAsia="黑体" w:hint="eastAsia"/>
          <w:bCs/>
          <w:szCs w:val="32"/>
        </w:rPr>
        <w:t>八、词语含义</w:t>
      </w:r>
    </w:p>
    <w:p w14:paraId="5A4DED4A" w14:textId="77777777" w:rsidR="00A46558" w:rsidRPr="00BF5F3D" w:rsidRDefault="00A46558" w:rsidP="00A46558">
      <w:pPr>
        <w:spacing w:line="360" w:lineRule="auto"/>
        <w:ind w:firstLineChars="200" w:firstLine="420"/>
        <w:rPr>
          <w:rFonts w:ascii="宋体" w:hAnsi="宋体"/>
          <w:bCs/>
          <w:szCs w:val="30"/>
        </w:rPr>
      </w:pPr>
      <w:r w:rsidRPr="00BF5F3D">
        <w:rPr>
          <w:rFonts w:ascii="宋体" w:hAnsi="宋体" w:hint="eastAsia"/>
          <w:bCs/>
          <w:szCs w:val="30"/>
        </w:rPr>
        <w:t>本协议书中词语含义与第二部分通用合同条款中赋予的含义相同。</w:t>
      </w:r>
    </w:p>
    <w:p w14:paraId="7A95163C" w14:textId="77777777" w:rsidR="00A46558" w:rsidRPr="00BF5F3D" w:rsidRDefault="00A46558" w:rsidP="00A46558">
      <w:pPr>
        <w:keepNext/>
        <w:keepLines/>
        <w:spacing w:before="120" w:after="120" w:line="360" w:lineRule="auto"/>
        <w:outlineLvl w:val="3"/>
        <w:rPr>
          <w:rFonts w:eastAsia="黑体"/>
          <w:b/>
          <w:szCs w:val="32"/>
        </w:rPr>
      </w:pPr>
      <w:r w:rsidRPr="00BF5F3D">
        <w:rPr>
          <w:rFonts w:eastAsia="黑体" w:hint="eastAsia"/>
          <w:bCs/>
          <w:szCs w:val="32"/>
        </w:rPr>
        <w:t>九、签订时间</w:t>
      </w:r>
    </w:p>
    <w:p w14:paraId="4482E5BF" w14:textId="77777777" w:rsidR="00A46558" w:rsidRPr="00BF5F3D" w:rsidRDefault="00A46558" w:rsidP="00A46558">
      <w:pPr>
        <w:spacing w:line="360" w:lineRule="auto"/>
        <w:ind w:firstLineChars="200" w:firstLine="420"/>
        <w:rPr>
          <w:rFonts w:ascii="宋体" w:hAnsi="宋体"/>
          <w:bCs/>
          <w:szCs w:val="30"/>
        </w:rPr>
      </w:pPr>
      <w:r w:rsidRPr="00BF5F3D">
        <w:rPr>
          <w:rFonts w:ascii="宋体" w:hAnsi="宋体" w:hint="eastAsia"/>
          <w:bCs/>
          <w:szCs w:val="30"/>
        </w:rPr>
        <w:t>本合同于</w:t>
      </w:r>
      <w:bookmarkStart w:id="36" w:name="EBf910e7cc9d87495ca83be911375f463c"/>
      <w:bookmarkEnd w:id="36"/>
      <w:r w:rsidRPr="00BF5F3D">
        <w:rPr>
          <w:rFonts w:ascii="宋体" w:hAnsi="宋体"/>
          <w:szCs w:val="21"/>
          <w:u w:val="single"/>
        </w:rPr>
        <w:t>20</w:t>
      </w:r>
      <w:r w:rsidRPr="00BF5F3D">
        <w:rPr>
          <w:rFonts w:ascii="宋体" w:hAnsi="宋体" w:hint="eastAsia"/>
          <w:szCs w:val="21"/>
          <w:u w:val="single"/>
        </w:rPr>
        <w:t>25年    月     日</w:t>
      </w:r>
      <w:r w:rsidRPr="00BF5F3D">
        <w:rPr>
          <w:rFonts w:ascii="宋体" w:hAnsi="宋体" w:hint="eastAsia"/>
          <w:bCs/>
          <w:szCs w:val="30"/>
        </w:rPr>
        <w:t>签订。</w:t>
      </w:r>
    </w:p>
    <w:p w14:paraId="6CB4A43B" w14:textId="77777777" w:rsidR="00A46558" w:rsidRPr="00BF5F3D" w:rsidRDefault="00A46558" w:rsidP="00A46558">
      <w:pPr>
        <w:keepNext/>
        <w:keepLines/>
        <w:spacing w:before="120" w:after="120" w:line="360" w:lineRule="auto"/>
        <w:outlineLvl w:val="3"/>
        <w:rPr>
          <w:rFonts w:eastAsia="黑体"/>
          <w:b/>
          <w:szCs w:val="32"/>
        </w:rPr>
      </w:pPr>
      <w:r w:rsidRPr="00BF5F3D">
        <w:rPr>
          <w:rFonts w:eastAsia="黑体" w:hint="eastAsia"/>
          <w:bCs/>
          <w:szCs w:val="32"/>
        </w:rPr>
        <w:lastRenderedPageBreak/>
        <w:t>十、签订地点</w:t>
      </w:r>
    </w:p>
    <w:p w14:paraId="690D4F16" w14:textId="3E9B4A42" w:rsidR="00A46558" w:rsidRPr="00BF5F3D" w:rsidRDefault="00A46558" w:rsidP="00A46558">
      <w:pPr>
        <w:spacing w:line="360" w:lineRule="auto"/>
        <w:ind w:firstLineChars="200" w:firstLine="420"/>
        <w:rPr>
          <w:rFonts w:ascii="宋体" w:hAnsi="宋体"/>
          <w:bCs/>
          <w:szCs w:val="30"/>
        </w:rPr>
      </w:pPr>
      <w:r w:rsidRPr="00BF5F3D">
        <w:rPr>
          <w:rFonts w:ascii="宋体" w:hAnsi="宋体" w:hint="eastAsia"/>
          <w:bCs/>
          <w:szCs w:val="30"/>
        </w:rPr>
        <w:t>本合同在</w:t>
      </w:r>
      <w:bookmarkStart w:id="37" w:name="EB0cff741f22fa4d6982192cbeab0e8062"/>
      <w:bookmarkEnd w:id="37"/>
      <w:r w:rsidRPr="00BF5F3D">
        <w:rPr>
          <w:rFonts w:ascii="宋体" w:hAnsi="宋体" w:hint="eastAsia"/>
          <w:bCs/>
          <w:szCs w:val="30"/>
          <w:u w:val="single"/>
        </w:rPr>
        <w:t>龙城产业投资控股集团有限公司</w:t>
      </w:r>
      <w:r w:rsidRPr="00BF5F3D">
        <w:rPr>
          <w:rFonts w:ascii="宋体" w:hAnsi="宋体" w:hint="eastAsia"/>
          <w:bCs/>
          <w:szCs w:val="30"/>
        </w:rPr>
        <w:t>签订。</w:t>
      </w:r>
    </w:p>
    <w:p w14:paraId="3E9FEF4F" w14:textId="77777777" w:rsidR="00A46558" w:rsidRPr="00BF5F3D" w:rsidRDefault="00A46558" w:rsidP="00A46558">
      <w:pPr>
        <w:keepNext/>
        <w:keepLines/>
        <w:spacing w:before="120" w:after="120" w:line="360" w:lineRule="auto"/>
        <w:outlineLvl w:val="3"/>
        <w:rPr>
          <w:rFonts w:eastAsia="黑体"/>
          <w:b/>
          <w:szCs w:val="32"/>
        </w:rPr>
      </w:pPr>
      <w:r w:rsidRPr="00BF5F3D">
        <w:rPr>
          <w:rFonts w:eastAsia="黑体" w:hint="eastAsia"/>
          <w:bCs/>
          <w:szCs w:val="32"/>
        </w:rPr>
        <w:t>十一、补充协议</w:t>
      </w:r>
    </w:p>
    <w:p w14:paraId="18AC8E41" w14:textId="77777777" w:rsidR="00A46558" w:rsidRPr="00BF5F3D" w:rsidRDefault="00A46558" w:rsidP="00A46558">
      <w:pPr>
        <w:spacing w:line="360" w:lineRule="auto"/>
        <w:ind w:firstLineChars="200" w:firstLine="420"/>
        <w:rPr>
          <w:rFonts w:ascii="宋体" w:hAnsi="宋体"/>
          <w:b/>
          <w:bCs/>
          <w:szCs w:val="30"/>
        </w:rPr>
      </w:pPr>
      <w:r w:rsidRPr="00BF5F3D">
        <w:rPr>
          <w:rFonts w:ascii="宋体" w:hAnsi="宋体" w:hint="eastAsia"/>
          <w:bCs/>
          <w:szCs w:val="30"/>
        </w:rPr>
        <w:t>合同未尽事宜，合同当事人另行签订补充协议，补充协议是合同的组成部分。</w:t>
      </w:r>
    </w:p>
    <w:p w14:paraId="2EDA2450" w14:textId="77777777" w:rsidR="00A46558" w:rsidRPr="00BF5F3D" w:rsidRDefault="00A46558" w:rsidP="00A46558">
      <w:pPr>
        <w:keepNext/>
        <w:keepLines/>
        <w:spacing w:before="120" w:after="120" w:line="360" w:lineRule="auto"/>
        <w:outlineLvl w:val="3"/>
        <w:rPr>
          <w:rFonts w:eastAsia="黑体"/>
          <w:b/>
          <w:szCs w:val="32"/>
        </w:rPr>
      </w:pPr>
      <w:r w:rsidRPr="00BF5F3D">
        <w:rPr>
          <w:rFonts w:eastAsia="黑体" w:hint="eastAsia"/>
          <w:bCs/>
          <w:szCs w:val="32"/>
        </w:rPr>
        <w:t>十二、合同生效</w:t>
      </w:r>
    </w:p>
    <w:p w14:paraId="01AFDC98" w14:textId="77777777" w:rsidR="00A46558" w:rsidRPr="00BF5F3D" w:rsidRDefault="00A46558" w:rsidP="00A46558">
      <w:pPr>
        <w:spacing w:line="360" w:lineRule="auto"/>
        <w:ind w:firstLineChars="200" w:firstLine="420"/>
        <w:rPr>
          <w:rFonts w:ascii="宋体" w:hAnsi="宋体"/>
          <w:bCs/>
          <w:szCs w:val="30"/>
        </w:rPr>
      </w:pPr>
      <w:r w:rsidRPr="00BF5F3D">
        <w:rPr>
          <w:rFonts w:ascii="宋体" w:hAnsi="宋体" w:hint="eastAsia"/>
          <w:bCs/>
          <w:szCs w:val="30"/>
        </w:rPr>
        <w:t>本合同自</w:t>
      </w:r>
      <w:bookmarkStart w:id="38" w:name="EBcad4671a09c64d9e9e4faf53833df63d"/>
      <w:bookmarkStart w:id="39" w:name="EBd4cfd74393a84ffe88e66c14b691fda7"/>
      <w:bookmarkEnd w:id="38"/>
      <w:r w:rsidRPr="00BF5F3D">
        <w:rPr>
          <w:rFonts w:ascii="宋体" w:hAnsi="宋体" w:hint="eastAsia"/>
          <w:bCs/>
          <w:szCs w:val="30"/>
          <w:u w:val="single"/>
        </w:rPr>
        <w:t>双方盖章后</w:t>
      </w:r>
      <w:bookmarkEnd w:id="39"/>
      <w:r w:rsidRPr="00BF5F3D">
        <w:rPr>
          <w:rFonts w:ascii="宋体" w:hAnsi="宋体" w:hint="eastAsia"/>
          <w:bCs/>
          <w:szCs w:val="30"/>
        </w:rPr>
        <w:t>生效。</w:t>
      </w:r>
    </w:p>
    <w:p w14:paraId="52AE6A4A" w14:textId="77777777" w:rsidR="00A46558" w:rsidRPr="00BF5F3D" w:rsidRDefault="00A46558" w:rsidP="00A46558">
      <w:pPr>
        <w:keepNext/>
        <w:keepLines/>
        <w:spacing w:before="120" w:after="120" w:line="360" w:lineRule="auto"/>
        <w:outlineLvl w:val="3"/>
        <w:rPr>
          <w:rFonts w:eastAsia="黑体"/>
          <w:b/>
          <w:szCs w:val="32"/>
        </w:rPr>
      </w:pPr>
      <w:r w:rsidRPr="00BF5F3D">
        <w:rPr>
          <w:rFonts w:eastAsia="黑体" w:hint="eastAsia"/>
          <w:bCs/>
          <w:szCs w:val="32"/>
        </w:rPr>
        <w:t>十三、合同份数</w:t>
      </w:r>
    </w:p>
    <w:p w14:paraId="08308622" w14:textId="77777777" w:rsidR="00A46558" w:rsidRPr="00BF5F3D" w:rsidRDefault="00A46558" w:rsidP="00A46558">
      <w:pPr>
        <w:spacing w:line="360" w:lineRule="auto"/>
        <w:ind w:firstLineChars="200" w:firstLine="420"/>
        <w:rPr>
          <w:rFonts w:ascii="宋体" w:hAnsi="宋体"/>
          <w:bCs/>
          <w:szCs w:val="30"/>
        </w:rPr>
      </w:pPr>
      <w:r w:rsidRPr="00BF5F3D">
        <w:rPr>
          <w:rFonts w:ascii="宋体" w:hAnsi="宋体" w:hint="eastAsia"/>
          <w:bCs/>
          <w:szCs w:val="30"/>
        </w:rPr>
        <w:t>本合同一式</w:t>
      </w:r>
      <w:bookmarkStart w:id="40" w:name="EB5d7c5f97bdd34c5c92bc23cccada6c55"/>
      <w:bookmarkEnd w:id="40"/>
      <w:r w:rsidRPr="00BF5F3D">
        <w:rPr>
          <w:rFonts w:ascii="宋体" w:hAnsi="宋体" w:hint="eastAsia"/>
          <w:bCs/>
          <w:szCs w:val="30"/>
        </w:rPr>
        <w:t>玖份，均具有同等法律效力，发包人执</w:t>
      </w:r>
      <w:bookmarkStart w:id="41" w:name="EB07f7dd896b054c46b9fdb266cbd82691"/>
      <w:bookmarkEnd w:id="41"/>
      <w:r w:rsidRPr="00BF5F3D">
        <w:rPr>
          <w:rFonts w:ascii="宋体" w:hAnsi="宋体" w:hint="eastAsia"/>
          <w:bCs/>
          <w:szCs w:val="30"/>
        </w:rPr>
        <w:t>肆份，承包人执</w:t>
      </w:r>
      <w:bookmarkStart w:id="42" w:name="EB042a06b06ec94d51bc64b738c40cf26e"/>
      <w:bookmarkEnd w:id="42"/>
      <w:r w:rsidRPr="00BF5F3D">
        <w:rPr>
          <w:rFonts w:ascii="宋体" w:hAnsi="宋体" w:hint="eastAsia"/>
          <w:bCs/>
          <w:szCs w:val="30"/>
        </w:rPr>
        <w:t>肆份，监管部门壹份。</w:t>
      </w:r>
    </w:p>
    <w:tbl>
      <w:tblPr>
        <w:tblW w:w="9122" w:type="dxa"/>
        <w:tblLayout w:type="fixed"/>
        <w:tblLook w:val="0000" w:firstRow="0" w:lastRow="0" w:firstColumn="0" w:lastColumn="0" w:noHBand="0" w:noVBand="0"/>
      </w:tblPr>
      <w:tblGrid>
        <w:gridCol w:w="4561"/>
        <w:gridCol w:w="4561"/>
      </w:tblGrid>
      <w:tr w:rsidR="00A46558" w:rsidRPr="00BF5F3D" w14:paraId="2B8BFD53" w14:textId="77777777" w:rsidTr="00611DA7">
        <w:trPr>
          <w:trHeight w:val="764"/>
        </w:trPr>
        <w:tc>
          <w:tcPr>
            <w:tcW w:w="4561" w:type="dxa"/>
          </w:tcPr>
          <w:p w14:paraId="48968A63"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发包人：</w:t>
            </w:r>
          </w:p>
          <w:p w14:paraId="5247CF1B"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〔公章</w:t>
            </w:r>
            <w:bookmarkStart w:id="43" w:name="EBdc365d0aa4044a36a8698447b74a0af7"/>
            <w:bookmarkEnd w:id="43"/>
            <w:r w:rsidRPr="00BF5F3D">
              <w:rPr>
                <w:rFonts w:ascii="宋体" w:hAnsi="宋体" w:hint="eastAsia"/>
                <w:szCs w:val="30"/>
              </w:rPr>
              <w:t>〕</w:t>
            </w:r>
          </w:p>
        </w:tc>
        <w:tc>
          <w:tcPr>
            <w:tcW w:w="4561" w:type="dxa"/>
          </w:tcPr>
          <w:p w14:paraId="27E1222A"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承包人：</w:t>
            </w:r>
          </w:p>
          <w:p w14:paraId="02E8798E"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〔公章</w:t>
            </w:r>
            <w:bookmarkStart w:id="44" w:name="EB6eff5db7c59f49708ba33f0f7d208963"/>
            <w:bookmarkEnd w:id="44"/>
            <w:r w:rsidRPr="00BF5F3D">
              <w:rPr>
                <w:rFonts w:ascii="宋体" w:hAnsi="宋体" w:hint="eastAsia"/>
                <w:szCs w:val="30"/>
              </w:rPr>
              <w:t>〕</w:t>
            </w:r>
          </w:p>
        </w:tc>
      </w:tr>
      <w:tr w:rsidR="00A46558" w:rsidRPr="00BF5F3D" w14:paraId="304D701F" w14:textId="77777777" w:rsidTr="00611DA7">
        <w:trPr>
          <w:trHeight w:val="757"/>
        </w:trPr>
        <w:tc>
          <w:tcPr>
            <w:tcW w:w="4561" w:type="dxa"/>
          </w:tcPr>
          <w:p w14:paraId="34823099"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 xml:space="preserve">法定代表人或其委托代理人： </w:t>
            </w:r>
          </w:p>
          <w:p w14:paraId="018F2717"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〔签字</w:t>
            </w:r>
            <w:bookmarkStart w:id="45" w:name="EBaa300b9b82164fcd82d33536421dc148"/>
            <w:bookmarkEnd w:id="45"/>
            <w:r w:rsidRPr="00BF5F3D">
              <w:rPr>
                <w:rFonts w:ascii="宋体" w:hAnsi="宋体" w:hint="eastAsia"/>
                <w:szCs w:val="30"/>
              </w:rPr>
              <w:t>〕</w:t>
            </w:r>
          </w:p>
        </w:tc>
        <w:tc>
          <w:tcPr>
            <w:tcW w:w="4561" w:type="dxa"/>
          </w:tcPr>
          <w:p w14:paraId="6BDB5819"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 xml:space="preserve">法定代表人或其委托代理人： </w:t>
            </w:r>
          </w:p>
          <w:p w14:paraId="58CFA082"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〔签字</w:t>
            </w:r>
            <w:bookmarkStart w:id="46" w:name="EB78bfb41a0620475a83718cbf2e44149a"/>
            <w:bookmarkEnd w:id="46"/>
            <w:r w:rsidRPr="00BF5F3D">
              <w:rPr>
                <w:rFonts w:ascii="宋体" w:hAnsi="宋体" w:hint="eastAsia"/>
                <w:szCs w:val="30"/>
              </w:rPr>
              <w:t>〕</w:t>
            </w:r>
          </w:p>
        </w:tc>
      </w:tr>
      <w:tr w:rsidR="00A46558" w:rsidRPr="00BF5F3D" w14:paraId="3A7C1F8D" w14:textId="77777777" w:rsidTr="00611DA7">
        <w:trPr>
          <w:trHeight w:val="378"/>
        </w:trPr>
        <w:tc>
          <w:tcPr>
            <w:tcW w:w="4561" w:type="dxa"/>
          </w:tcPr>
          <w:p w14:paraId="25D32763"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 xml:space="preserve">组织机构代码： </w:t>
            </w:r>
            <w:bookmarkStart w:id="47" w:name="EBe28b72d839444075a434c7d4aca4e2e9"/>
            <w:bookmarkEnd w:id="47"/>
          </w:p>
        </w:tc>
        <w:tc>
          <w:tcPr>
            <w:tcW w:w="4561" w:type="dxa"/>
          </w:tcPr>
          <w:p w14:paraId="309AB770"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组织机构代码：</w:t>
            </w:r>
            <w:bookmarkStart w:id="48" w:name="EB95139db7e435485e98cae71e7bd6bae2"/>
            <w:bookmarkEnd w:id="48"/>
          </w:p>
        </w:tc>
      </w:tr>
      <w:tr w:rsidR="00A46558" w:rsidRPr="00BF5F3D" w14:paraId="74FCBCB5" w14:textId="77777777" w:rsidTr="00611DA7">
        <w:trPr>
          <w:trHeight w:val="385"/>
        </w:trPr>
        <w:tc>
          <w:tcPr>
            <w:tcW w:w="4561" w:type="dxa"/>
          </w:tcPr>
          <w:p w14:paraId="46D33239"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地  址：</w:t>
            </w:r>
            <w:bookmarkStart w:id="49" w:name="EB8b030439e93c4c8cb1a147be639766ba"/>
            <w:bookmarkEnd w:id="49"/>
          </w:p>
        </w:tc>
        <w:tc>
          <w:tcPr>
            <w:tcW w:w="4561" w:type="dxa"/>
          </w:tcPr>
          <w:p w14:paraId="2F3A91EB"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地  址：</w:t>
            </w:r>
            <w:bookmarkStart w:id="50" w:name="EB7a3fe33d89874db59d3c766153b7643f"/>
            <w:bookmarkEnd w:id="50"/>
          </w:p>
        </w:tc>
      </w:tr>
      <w:tr w:rsidR="00A46558" w:rsidRPr="00BF5F3D" w14:paraId="20489E58" w14:textId="77777777" w:rsidTr="00611DA7">
        <w:trPr>
          <w:trHeight w:val="378"/>
        </w:trPr>
        <w:tc>
          <w:tcPr>
            <w:tcW w:w="4561" w:type="dxa"/>
          </w:tcPr>
          <w:p w14:paraId="1EE071E1"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邮政编码：</w:t>
            </w:r>
            <w:bookmarkStart w:id="51" w:name="EB6a876caf0ee344179355c13123fa1346"/>
            <w:bookmarkEnd w:id="51"/>
          </w:p>
        </w:tc>
        <w:tc>
          <w:tcPr>
            <w:tcW w:w="4561" w:type="dxa"/>
          </w:tcPr>
          <w:p w14:paraId="237D7D9C"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邮政编码：</w:t>
            </w:r>
            <w:bookmarkStart w:id="52" w:name="EBa0496966d99f419b98fcb17f6c47b863"/>
            <w:bookmarkEnd w:id="52"/>
          </w:p>
        </w:tc>
      </w:tr>
      <w:tr w:rsidR="00A46558" w:rsidRPr="00BF5F3D" w14:paraId="3CBE272B" w14:textId="77777777" w:rsidTr="00611DA7">
        <w:trPr>
          <w:trHeight w:val="378"/>
        </w:trPr>
        <w:tc>
          <w:tcPr>
            <w:tcW w:w="4561" w:type="dxa"/>
          </w:tcPr>
          <w:p w14:paraId="1CEF5330"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法定代表人：</w:t>
            </w:r>
            <w:bookmarkStart w:id="53" w:name="EB525154b2e85b4746bd76cdf1ee0ae694"/>
            <w:bookmarkEnd w:id="53"/>
          </w:p>
        </w:tc>
        <w:tc>
          <w:tcPr>
            <w:tcW w:w="4561" w:type="dxa"/>
          </w:tcPr>
          <w:p w14:paraId="24571B47"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法定代表人：</w:t>
            </w:r>
            <w:bookmarkStart w:id="54" w:name="EB7aadd3ae590a45ee87e18ca92cb0dbee"/>
            <w:bookmarkEnd w:id="54"/>
          </w:p>
        </w:tc>
      </w:tr>
      <w:tr w:rsidR="00A46558" w:rsidRPr="00BF5F3D" w14:paraId="023CA563" w14:textId="77777777" w:rsidTr="00611DA7">
        <w:trPr>
          <w:trHeight w:val="378"/>
        </w:trPr>
        <w:tc>
          <w:tcPr>
            <w:tcW w:w="4561" w:type="dxa"/>
          </w:tcPr>
          <w:p w14:paraId="65F1752F"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委托代理人：</w:t>
            </w:r>
            <w:bookmarkStart w:id="55" w:name="EBbe23311a357a480ea758f8dc3c45c339"/>
            <w:bookmarkEnd w:id="55"/>
          </w:p>
        </w:tc>
        <w:tc>
          <w:tcPr>
            <w:tcW w:w="4561" w:type="dxa"/>
          </w:tcPr>
          <w:p w14:paraId="7B2980BC"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委托代理人：</w:t>
            </w:r>
            <w:bookmarkStart w:id="56" w:name="EB3cbade129d62465a84fdcf6464f5c21c"/>
            <w:bookmarkEnd w:id="56"/>
          </w:p>
        </w:tc>
      </w:tr>
      <w:tr w:rsidR="00A46558" w:rsidRPr="00BF5F3D" w14:paraId="3C4EEDEA" w14:textId="77777777" w:rsidTr="00611DA7">
        <w:trPr>
          <w:trHeight w:val="385"/>
        </w:trPr>
        <w:tc>
          <w:tcPr>
            <w:tcW w:w="4561" w:type="dxa"/>
          </w:tcPr>
          <w:p w14:paraId="6BA16875"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电  话：</w:t>
            </w:r>
            <w:bookmarkStart w:id="57" w:name="EBf8b7f04b785e4a9ab3bc4dfc557376aa"/>
            <w:bookmarkEnd w:id="57"/>
          </w:p>
        </w:tc>
        <w:tc>
          <w:tcPr>
            <w:tcW w:w="4561" w:type="dxa"/>
          </w:tcPr>
          <w:p w14:paraId="2A3131C4"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电  话：</w:t>
            </w:r>
            <w:bookmarkStart w:id="58" w:name="EBbcf818f88cf64fb1a8c9402cdeb9ee11"/>
            <w:bookmarkEnd w:id="58"/>
          </w:p>
        </w:tc>
      </w:tr>
      <w:tr w:rsidR="00A46558" w:rsidRPr="00BF5F3D" w14:paraId="19851087" w14:textId="77777777" w:rsidTr="00611DA7">
        <w:trPr>
          <w:trHeight w:val="378"/>
        </w:trPr>
        <w:tc>
          <w:tcPr>
            <w:tcW w:w="4561" w:type="dxa"/>
          </w:tcPr>
          <w:p w14:paraId="3B0A0F50"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传  真：</w:t>
            </w:r>
            <w:bookmarkStart w:id="59" w:name="EBa124f42f5522492da8591a641ec0a753"/>
            <w:bookmarkEnd w:id="59"/>
          </w:p>
        </w:tc>
        <w:tc>
          <w:tcPr>
            <w:tcW w:w="4561" w:type="dxa"/>
          </w:tcPr>
          <w:p w14:paraId="0BFA39B8"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传  真：</w:t>
            </w:r>
            <w:bookmarkStart w:id="60" w:name="EB6abe6ff7aeca4f1b88c9b92046c581b8"/>
            <w:bookmarkEnd w:id="60"/>
          </w:p>
        </w:tc>
      </w:tr>
      <w:tr w:rsidR="00A46558" w:rsidRPr="00BF5F3D" w14:paraId="5C10DD95" w14:textId="77777777" w:rsidTr="00611DA7">
        <w:trPr>
          <w:trHeight w:val="378"/>
        </w:trPr>
        <w:tc>
          <w:tcPr>
            <w:tcW w:w="4561" w:type="dxa"/>
          </w:tcPr>
          <w:p w14:paraId="20D7C5DD"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电子信箱：</w:t>
            </w:r>
            <w:bookmarkStart w:id="61" w:name="EB71333ffef32345d5861c532a3c5ff39c"/>
            <w:bookmarkEnd w:id="61"/>
          </w:p>
        </w:tc>
        <w:tc>
          <w:tcPr>
            <w:tcW w:w="4561" w:type="dxa"/>
          </w:tcPr>
          <w:p w14:paraId="10CE7951"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电子信箱：</w:t>
            </w:r>
            <w:bookmarkStart w:id="62" w:name="EBdb59901c6d604ba1bc7a87c783e07414"/>
            <w:bookmarkEnd w:id="62"/>
          </w:p>
        </w:tc>
      </w:tr>
      <w:tr w:rsidR="00A46558" w:rsidRPr="00BF5F3D" w14:paraId="2F8C9EF7" w14:textId="77777777" w:rsidTr="00611DA7">
        <w:trPr>
          <w:trHeight w:val="378"/>
        </w:trPr>
        <w:tc>
          <w:tcPr>
            <w:tcW w:w="4561" w:type="dxa"/>
          </w:tcPr>
          <w:p w14:paraId="0E119013"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开户银行：</w:t>
            </w:r>
            <w:bookmarkStart w:id="63" w:name="EBf02f3c34c974408793c1a88e09887875"/>
            <w:bookmarkEnd w:id="63"/>
          </w:p>
        </w:tc>
        <w:tc>
          <w:tcPr>
            <w:tcW w:w="4561" w:type="dxa"/>
          </w:tcPr>
          <w:p w14:paraId="52D0CE71" w14:textId="77777777" w:rsidR="00A46558" w:rsidRPr="00BF5F3D" w:rsidRDefault="00A46558" w:rsidP="00611DA7">
            <w:pPr>
              <w:spacing w:line="360" w:lineRule="auto"/>
              <w:rPr>
                <w:rFonts w:ascii="宋体" w:hAnsi="宋体"/>
                <w:szCs w:val="30"/>
              </w:rPr>
            </w:pPr>
            <w:r w:rsidRPr="00BF5F3D">
              <w:rPr>
                <w:rFonts w:ascii="宋体" w:hAnsi="宋体" w:hint="eastAsia"/>
                <w:szCs w:val="30"/>
              </w:rPr>
              <w:t>开户银行：</w:t>
            </w:r>
            <w:bookmarkStart w:id="64" w:name="EBa2b6725148054e3c8bcfd473599d5bce"/>
            <w:bookmarkEnd w:id="64"/>
          </w:p>
        </w:tc>
      </w:tr>
      <w:tr w:rsidR="00A46558" w:rsidRPr="00BF5F3D" w14:paraId="4946C641" w14:textId="77777777" w:rsidTr="00611DA7">
        <w:trPr>
          <w:trHeight w:val="385"/>
        </w:trPr>
        <w:tc>
          <w:tcPr>
            <w:tcW w:w="4561" w:type="dxa"/>
          </w:tcPr>
          <w:p w14:paraId="40BB425F" w14:textId="77777777" w:rsidR="00A46558" w:rsidRPr="00BF5F3D" w:rsidRDefault="00A46558" w:rsidP="00611DA7">
            <w:pPr>
              <w:spacing w:line="360" w:lineRule="auto"/>
              <w:rPr>
                <w:rFonts w:ascii="宋体" w:hAnsi="宋体"/>
                <w:szCs w:val="30"/>
              </w:rPr>
            </w:pPr>
            <w:proofErr w:type="gramStart"/>
            <w:r w:rsidRPr="00BF5F3D">
              <w:rPr>
                <w:rFonts w:ascii="宋体" w:hAnsi="宋体" w:hint="eastAsia"/>
                <w:szCs w:val="30"/>
              </w:rPr>
              <w:t>账</w:t>
            </w:r>
            <w:proofErr w:type="gramEnd"/>
            <w:r w:rsidRPr="00BF5F3D">
              <w:rPr>
                <w:rFonts w:ascii="宋体" w:hAnsi="宋体" w:hint="eastAsia"/>
                <w:szCs w:val="30"/>
              </w:rPr>
              <w:t xml:space="preserve">  号：</w:t>
            </w:r>
            <w:bookmarkStart w:id="65" w:name="EBa7fcb4ec16bd4844b585ecee08d47b41"/>
            <w:bookmarkEnd w:id="65"/>
          </w:p>
        </w:tc>
        <w:tc>
          <w:tcPr>
            <w:tcW w:w="4561" w:type="dxa"/>
          </w:tcPr>
          <w:p w14:paraId="6AEE0BC7" w14:textId="77777777" w:rsidR="00A46558" w:rsidRPr="00BF5F3D" w:rsidRDefault="00A46558" w:rsidP="00611DA7">
            <w:pPr>
              <w:spacing w:line="360" w:lineRule="auto"/>
              <w:rPr>
                <w:rFonts w:ascii="宋体" w:hAnsi="宋体"/>
                <w:szCs w:val="30"/>
              </w:rPr>
            </w:pPr>
            <w:proofErr w:type="gramStart"/>
            <w:r w:rsidRPr="00BF5F3D">
              <w:rPr>
                <w:rFonts w:ascii="宋体" w:hAnsi="宋体" w:hint="eastAsia"/>
                <w:szCs w:val="30"/>
              </w:rPr>
              <w:t>账</w:t>
            </w:r>
            <w:proofErr w:type="gramEnd"/>
            <w:r w:rsidRPr="00BF5F3D">
              <w:rPr>
                <w:rFonts w:ascii="宋体" w:hAnsi="宋体" w:hint="eastAsia"/>
                <w:szCs w:val="30"/>
              </w:rPr>
              <w:t xml:space="preserve">  号：</w:t>
            </w:r>
            <w:bookmarkStart w:id="66" w:name="EB06d6cad2bc13469b89bac1be9f79775d"/>
            <w:bookmarkEnd w:id="66"/>
          </w:p>
        </w:tc>
      </w:tr>
    </w:tbl>
    <w:p w14:paraId="3B309A48" w14:textId="77777777" w:rsidR="00A46558" w:rsidRPr="00BF5F3D" w:rsidRDefault="00A46558" w:rsidP="00A46558">
      <w:bookmarkStart w:id="67" w:name="EB4210d5a7ed004a2ea26008ea848358af"/>
      <w:r w:rsidRPr="00BF5F3D">
        <w:rPr>
          <w:rFonts w:hint="eastAsia"/>
          <w:sz w:val="20"/>
        </w:rPr>
        <w:t xml:space="preserve"> </w:t>
      </w:r>
      <w:bookmarkStart w:id="68" w:name="EBeb46489e6fbd432e82a68cced4f33bf3"/>
      <w:bookmarkEnd w:id="67"/>
      <w:r w:rsidRPr="00BF5F3D">
        <w:rPr>
          <w:rFonts w:hint="eastAsia"/>
          <w:sz w:val="20"/>
        </w:rPr>
        <w:t xml:space="preserve"> </w:t>
      </w:r>
      <w:bookmarkStart w:id="69" w:name="EB2531402b4e0d4cc9a0bb36ab92c11533"/>
      <w:bookmarkEnd w:id="68"/>
      <w:r w:rsidRPr="00BF5F3D">
        <w:rPr>
          <w:rFonts w:hint="eastAsia"/>
          <w:sz w:val="20"/>
        </w:rPr>
        <w:t xml:space="preserve"> </w:t>
      </w:r>
      <w:bookmarkEnd w:id="69"/>
    </w:p>
    <w:p w14:paraId="529BA0DC" w14:textId="77777777" w:rsidR="00A46558" w:rsidRPr="00BF5F3D" w:rsidRDefault="00A46558" w:rsidP="00A46558">
      <w:pPr>
        <w:keepNext/>
        <w:keepLines/>
        <w:pageBreakBefore/>
        <w:spacing w:before="240" w:after="60" w:line="360" w:lineRule="auto"/>
        <w:jc w:val="center"/>
        <w:outlineLvl w:val="2"/>
        <w:rPr>
          <w:rFonts w:ascii="华文中宋" w:eastAsia="华文中宋" w:hAnsi="华文中宋"/>
          <w:b/>
          <w:bCs/>
          <w:kern w:val="0"/>
          <w:szCs w:val="44"/>
        </w:rPr>
      </w:pPr>
      <w:r w:rsidRPr="00BF5F3D">
        <w:rPr>
          <w:rFonts w:ascii="华文中宋" w:eastAsia="华文中宋" w:hAnsi="华文中宋" w:hint="eastAsia"/>
          <w:b/>
          <w:bCs/>
          <w:kern w:val="0"/>
          <w:szCs w:val="44"/>
        </w:rPr>
        <w:lastRenderedPageBreak/>
        <w:t>第二部分 通用合同条款</w:t>
      </w:r>
    </w:p>
    <w:p w14:paraId="3776F68F" w14:textId="77777777" w:rsidR="00A46558" w:rsidRPr="00BF5F3D" w:rsidRDefault="00A46558" w:rsidP="00A46558">
      <w:pPr>
        <w:spacing w:line="360" w:lineRule="auto"/>
        <w:ind w:firstLineChars="200" w:firstLine="420"/>
        <w:rPr>
          <w:rFonts w:hAnsi="宋体"/>
          <w:kern w:val="0"/>
          <w:szCs w:val="21"/>
        </w:rPr>
      </w:pPr>
    </w:p>
    <w:p w14:paraId="69DD8F3C" w14:textId="77777777" w:rsidR="00A46558" w:rsidRPr="00BF5F3D" w:rsidRDefault="00A46558" w:rsidP="00A46558">
      <w:pPr>
        <w:spacing w:line="360" w:lineRule="auto"/>
        <w:ind w:firstLineChars="200" w:firstLine="422"/>
        <w:rPr>
          <w:rFonts w:ascii="宋体" w:hAnsi="宋体" w:cs="宋体"/>
          <w:szCs w:val="21"/>
        </w:rPr>
      </w:pPr>
      <w:r w:rsidRPr="00BF5F3D">
        <w:rPr>
          <w:rFonts w:hAnsi="宋体"/>
          <w:b/>
          <w:kern w:val="0"/>
          <w:szCs w:val="21"/>
        </w:rPr>
        <w:t xml:space="preserve">      </w:t>
      </w:r>
      <w:r w:rsidRPr="00BF5F3D">
        <w:rPr>
          <w:rFonts w:hAnsi="宋体" w:hint="eastAsia"/>
          <w:b/>
          <w:kern w:val="0"/>
          <w:szCs w:val="21"/>
        </w:rPr>
        <w:t>采用《建设工程施工合同〔示范文本〕》〔</w:t>
      </w:r>
      <w:r w:rsidRPr="00BF5F3D">
        <w:rPr>
          <w:rFonts w:hAnsi="宋体"/>
          <w:b/>
          <w:kern w:val="0"/>
          <w:szCs w:val="21"/>
        </w:rPr>
        <w:t>GF</w:t>
      </w:r>
      <w:r w:rsidRPr="00BF5F3D">
        <w:rPr>
          <w:rFonts w:hAnsi="宋体" w:hint="eastAsia"/>
          <w:b/>
          <w:kern w:val="0"/>
          <w:szCs w:val="21"/>
        </w:rPr>
        <w:t>—</w:t>
      </w:r>
      <w:r w:rsidRPr="00BF5F3D">
        <w:rPr>
          <w:rFonts w:hAnsi="宋体"/>
          <w:b/>
          <w:kern w:val="0"/>
          <w:szCs w:val="21"/>
        </w:rPr>
        <w:t>2017</w:t>
      </w:r>
      <w:r w:rsidRPr="00BF5F3D">
        <w:rPr>
          <w:rFonts w:hAnsi="宋体" w:hint="eastAsia"/>
          <w:b/>
          <w:kern w:val="0"/>
          <w:szCs w:val="21"/>
        </w:rPr>
        <w:t>—</w:t>
      </w:r>
      <w:r w:rsidRPr="00BF5F3D">
        <w:rPr>
          <w:rFonts w:hAnsi="宋体"/>
          <w:b/>
          <w:kern w:val="0"/>
          <w:szCs w:val="21"/>
        </w:rPr>
        <w:t>0201</w:t>
      </w:r>
      <w:r w:rsidRPr="00BF5F3D">
        <w:rPr>
          <w:rFonts w:hAnsi="宋体" w:hint="eastAsia"/>
          <w:b/>
          <w:kern w:val="0"/>
          <w:szCs w:val="21"/>
        </w:rPr>
        <w:t>〕。</w:t>
      </w:r>
    </w:p>
    <w:p w14:paraId="73CCCEFB" w14:textId="77777777" w:rsidR="00A46558" w:rsidRPr="00BF5F3D" w:rsidRDefault="00A46558" w:rsidP="00A46558">
      <w:bookmarkStart w:id="70" w:name="EBda2d5e7a64d64bb4b891b5eb3ef22f7d"/>
      <w:r w:rsidRPr="00BF5F3D">
        <w:rPr>
          <w:rFonts w:hint="eastAsia"/>
          <w:sz w:val="20"/>
        </w:rPr>
        <w:t xml:space="preserve"> </w:t>
      </w:r>
      <w:bookmarkStart w:id="71" w:name="EB231c370636a548b19617cf2ac370cda3"/>
      <w:bookmarkEnd w:id="70"/>
      <w:r w:rsidRPr="00BF5F3D">
        <w:rPr>
          <w:rFonts w:hint="eastAsia"/>
          <w:sz w:val="20"/>
        </w:rPr>
        <w:t xml:space="preserve"> </w:t>
      </w:r>
      <w:bookmarkStart w:id="72" w:name="EBe284918b0cf94e459c819b7192e520f7"/>
      <w:bookmarkEnd w:id="71"/>
      <w:r w:rsidRPr="00BF5F3D">
        <w:rPr>
          <w:rFonts w:hint="eastAsia"/>
          <w:sz w:val="20"/>
        </w:rPr>
        <w:t xml:space="preserve"> </w:t>
      </w:r>
      <w:bookmarkEnd w:id="72"/>
    </w:p>
    <w:p w14:paraId="132D5964" w14:textId="77777777" w:rsidR="00A46558" w:rsidRPr="00BF5F3D" w:rsidRDefault="00A46558" w:rsidP="00A46558">
      <w:pPr>
        <w:keepNext/>
        <w:keepLines/>
        <w:spacing w:before="240" w:after="60" w:line="360" w:lineRule="auto"/>
        <w:jc w:val="center"/>
        <w:outlineLvl w:val="2"/>
        <w:rPr>
          <w:rFonts w:ascii="华文中宋" w:eastAsia="华文中宋" w:hAnsi="华文中宋"/>
          <w:b/>
          <w:bCs/>
          <w:kern w:val="0"/>
          <w:sz w:val="28"/>
          <w:szCs w:val="44"/>
        </w:rPr>
      </w:pPr>
      <w:r w:rsidRPr="00BF5F3D">
        <w:rPr>
          <w:rFonts w:ascii="华文中宋" w:eastAsia="华文中宋" w:hAnsi="华文中宋" w:hint="eastAsia"/>
          <w:b/>
          <w:bCs/>
          <w:kern w:val="0"/>
          <w:sz w:val="28"/>
          <w:szCs w:val="44"/>
        </w:rPr>
        <w:t>第三部分 专用合同条款</w:t>
      </w:r>
    </w:p>
    <w:p w14:paraId="4DCAFB83"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1. 一般约定</w:t>
      </w:r>
    </w:p>
    <w:p w14:paraId="7F1FB48A"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1.1 词语定义</w:t>
      </w:r>
    </w:p>
    <w:p w14:paraId="7E5E1E2C"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1.1.1合同</w:t>
      </w:r>
    </w:p>
    <w:p w14:paraId="7BB86A8D"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1.1.1.1其他合同文件包括：</w:t>
      </w:r>
      <w:bookmarkStart w:id="73" w:name="EBc6d60a433fe64215a19020ebad869d9e"/>
      <w:r w:rsidRPr="00BF5F3D">
        <w:rPr>
          <w:rFonts w:ascii="宋体" w:hAnsi="宋体" w:hint="eastAsia"/>
          <w:szCs w:val="32"/>
          <w:u w:val="single"/>
        </w:rPr>
        <w:t>招标文件、答疑纪要、工程量清单及编制说明、投标文件及双方其他书面约定</w:t>
      </w:r>
      <w:bookmarkEnd w:id="73"/>
      <w:r w:rsidRPr="00BF5F3D">
        <w:rPr>
          <w:rFonts w:ascii="宋体" w:hAnsi="宋体" w:hint="eastAsia"/>
          <w:szCs w:val="32"/>
        </w:rPr>
        <w:t>。</w:t>
      </w:r>
    </w:p>
    <w:p w14:paraId="6CDCAB1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1.1.2 合同当事人及其他相关方</w:t>
      </w:r>
    </w:p>
    <w:p w14:paraId="689B912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1.1.2.1监理人：</w:t>
      </w:r>
    </w:p>
    <w:p w14:paraId="331C674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名    称：</w:t>
      </w:r>
      <w:bookmarkStart w:id="74" w:name="EBdd777a2f4d2f4eb38e684f792df2a928"/>
      <w:bookmarkEnd w:id="74"/>
      <w:r w:rsidRPr="00BF5F3D">
        <w:rPr>
          <w:rFonts w:ascii="宋体" w:hAnsi="宋体" w:hint="eastAsia"/>
          <w:szCs w:val="32"/>
        </w:rPr>
        <w:t>；</w:t>
      </w:r>
    </w:p>
    <w:p w14:paraId="63B1D32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资质类别和等级：</w:t>
      </w:r>
      <w:bookmarkStart w:id="75" w:name="EB6cc1023f7c3a40a9979b4719b7fa8d0f"/>
      <w:bookmarkEnd w:id="75"/>
      <w:r w:rsidRPr="00BF5F3D">
        <w:rPr>
          <w:rFonts w:ascii="宋体" w:hAnsi="宋体" w:hint="eastAsia"/>
          <w:szCs w:val="32"/>
        </w:rPr>
        <w:t>；</w:t>
      </w:r>
    </w:p>
    <w:p w14:paraId="37FF1F6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联系电话：</w:t>
      </w:r>
      <w:bookmarkStart w:id="76" w:name="EB8988bfdfb06642bc9f0697f93b352cb3"/>
      <w:bookmarkEnd w:id="76"/>
      <w:r w:rsidRPr="00BF5F3D">
        <w:rPr>
          <w:rFonts w:ascii="宋体" w:hAnsi="宋体" w:hint="eastAsia"/>
          <w:szCs w:val="32"/>
        </w:rPr>
        <w:t>；</w:t>
      </w:r>
    </w:p>
    <w:p w14:paraId="51651CF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电子信箱：</w:t>
      </w:r>
      <w:bookmarkStart w:id="77" w:name="EB913cde9d0cd8440b97748834befaefb7"/>
      <w:bookmarkEnd w:id="77"/>
      <w:r w:rsidRPr="00BF5F3D">
        <w:rPr>
          <w:rFonts w:ascii="宋体" w:hAnsi="宋体" w:hint="eastAsia"/>
          <w:szCs w:val="32"/>
        </w:rPr>
        <w:t>；</w:t>
      </w:r>
    </w:p>
    <w:p w14:paraId="2F1437E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通信地址：</w:t>
      </w:r>
      <w:bookmarkStart w:id="78" w:name="EBa30a393065e24fcea68c69ef2a1f2908"/>
      <w:bookmarkEnd w:id="78"/>
      <w:r w:rsidRPr="00BF5F3D">
        <w:rPr>
          <w:rFonts w:ascii="宋体" w:hAnsi="宋体" w:hint="eastAsia"/>
          <w:szCs w:val="32"/>
        </w:rPr>
        <w:t>。</w:t>
      </w:r>
    </w:p>
    <w:p w14:paraId="35B2219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1.1.2.2 设计人：</w:t>
      </w:r>
    </w:p>
    <w:p w14:paraId="0DBE806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名    称：</w:t>
      </w:r>
      <w:bookmarkStart w:id="79" w:name="EB9cd5b3d3770142aabf2ad3a75d8f4326"/>
      <w:bookmarkEnd w:id="79"/>
      <w:r w:rsidRPr="00BF5F3D">
        <w:rPr>
          <w:rFonts w:ascii="宋体" w:hAnsi="宋体" w:hint="eastAsia"/>
          <w:szCs w:val="32"/>
          <w:u w:val="single"/>
        </w:rPr>
        <w:t xml:space="preserve">                         </w:t>
      </w:r>
      <w:r w:rsidRPr="00BF5F3D">
        <w:rPr>
          <w:rFonts w:ascii="宋体" w:hAnsi="宋体" w:hint="eastAsia"/>
          <w:szCs w:val="32"/>
        </w:rPr>
        <w:t>；</w:t>
      </w:r>
    </w:p>
    <w:p w14:paraId="6051E41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资质类别和等级：</w:t>
      </w:r>
      <w:bookmarkStart w:id="80" w:name="EB385280913a6b4b4eaf6074a257f5ec5a"/>
      <w:bookmarkEnd w:id="80"/>
      <w:r w:rsidRPr="00BF5F3D">
        <w:rPr>
          <w:rFonts w:ascii="宋体" w:hAnsi="宋体" w:hint="eastAsia"/>
          <w:szCs w:val="32"/>
        </w:rPr>
        <w:t>；</w:t>
      </w:r>
    </w:p>
    <w:p w14:paraId="40A8F27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联系电话：</w:t>
      </w:r>
      <w:bookmarkStart w:id="81" w:name="EB24d1c040b88d455292b8793c8099655e"/>
      <w:bookmarkEnd w:id="81"/>
      <w:r w:rsidRPr="00BF5F3D">
        <w:rPr>
          <w:rFonts w:ascii="宋体" w:hAnsi="宋体" w:hint="eastAsia"/>
          <w:szCs w:val="32"/>
        </w:rPr>
        <w:t>；</w:t>
      </w:r>
    </w:p>
    <w:p w14:paraId="2C69C4F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电子信箱：</w:t>
      </w:r>
      <w:bookmarkStart w:id="82" w:name="EB5a3d4d1e7b5e4ce0aa0fc36ba4c28aa2"/>
      <w:bookmarkEnd w:id="82"/>
      <w:r w:rsidRPr="00BF5F3D">
        <w:rPr>
          <w:rFonts w:ascii="宋体" w:hAnsi="宋体" w:hint="eastAsia"/>
          <w:szCs w:val="32"/>
        </w:rPr>
        <w:t>；</w:t>
      </w:r>
    </w:p>
    <w:p w14:paraId="70B5675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通信地址：</w:t>
      </w:r>
      <w:bookmarkStart w:id="83" w:name="EBd30af2cfa2574ad89316cd608d1174ce"/>
      <w:bookmarkEnd w:id="83"/>
      <w:r w:rsidRPr="00BF5F3D">
        <w:rPr>
          <w:rFonts w:ascii="宋体" w:hAnsi="宋体" w:hint="eastAsia"/>
          <w:szCs w:val="32"/>
        </w:rPr>
        <w:t>。</w:t>
      </w:r>
    </w:p>
    <w:p w14:paraId="7A4A058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1.1.3 工程和设备</w:t>
      </w:r>
    </w:p>
    <w:p w14:paraId="04C35B1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1.1.3.1作为施工现场组成部分的其他场所包括：</w:t>
      </w:r>
      <w:bookmarkStart w:id="84" w:name="EB6f6d50ee5be34d02890c67ea0e4084ed"/>
      <w:r w:rsidRPr="00BF5F3D">
        <w:rPr>
          <w:rFonts w:ascii="宋体" w:hAnsi="宋体" w:hint="eastAsia"/>
          <w:szCs w:val="32"/>
          <w:u w:val="single"/>
        </w:rPr>
        <w:t>现场临时办公及施工场地</w:t>
      </w:r>
      <w:bookmarkEnd w:id="84"/>
      <w:r w:rsidRPr="00BF5F3D">
        <w:rPr>
          <w:rFonts w:ascii="宋体" w:hAnsi="宋体" w:hint="eastAsia"/>
          <w:szCs w:val="32"/>
        </w:rPr>
        <w:t>。</w:t>
      </w:r>
    </w:p>
    <w:p w14:paraId="55899695"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1.1.3.2永久占地包括：</w:t>
      </w:r>
      <w:bookmarkStart w:id="85" w:name="EB576eae0685684d7e99dbc4286e5ca0cc"/>
      <w:r w:rsidRPr="00BF5F3D">
        <w:rPr>
          <w:rFonts w:ascii="宋体" w:hAnsi="宋体" w:hint="eastAsia"/>
          <w:kern w:val="0"/>
          <w:szCs w:val="32"/>
          <w:u w:val="single"/>
        </w:rPr>
        <w:t>/</w:t>
      </w:r>
      <w:bookmarkEnd w:id="85"/>
      <w:r w:rsidRPr="00BF5F3D">
        <w:rPr>
          <w:rFonts w:ascii="宋体" w:hAnsi="宋体" w:hint="eastAsia"/>
          <w:kern w:val="0"/>
          <w:szCs w:val="32"/>
        </w:rPr>
        <w:t>。</w:t>
      </w:r>
    </w:p>
    <w:p w14:paraId="1A62B23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kern w:val="0"/>
          <w:szCs w:val="32"/>
        </w:rPr>
        <w:t>1.1.3.3 临时占地包括：</w:t>
      </w:r>
      <w:bookmarkStart w:id="86" w:name="EBd7a9b6127a3647c48657e63df1fd3816"/>
      <w:r w:rsidRPr="00BF5F3D">
        <w:rPr>
          <w:rFonts w:ascii="宋体" w:hAnsi="宋体" w:hint="eastAsia"/>
          <w:kern w:val="0"/>
          <w:szCs w:val="32"/>
          <w:u w:val="single"/>
        </w:rPr>
        <w:t>/</w:t>
      </w:r>
      <w:bookmarkEnd w:id="86"/>
      <w:r w:rsidRPr="00BF5F3D">
        <w:rPr>
          <w:rFonts w:ascii="宋体" w:hAnsi="宋体" w:hint="eastAsia"/>
          <w:kern w:val="0"/>
          <w:szCs w:val="32"/>
        </w:rPr>
        <w:t>。</w:t>
      </w:r>
    </w:p>
    <w:p w14:paraId="575AB00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 xml:space="preserve">1.3法律 </w:t>
      </w:r>
    </w:p>
    <w:p w14:paraId="4D1FFF8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适用于合同的其他规范性文件：</w:t>
      </w:r>
      <w:bookmarkStart w:id="87" w:name="EB1a09a4829f9a43bab497f9090747d6e0"/>
      <w:r w:rsidRPr="00BF5F3D">
        <w:rPr>
          <w:rFonts w:ascii="宋体" w:hAnsi="宋体" w:hint="eastAsia"/>
          <w:szCs w:val="32"/>
          <w:u w:val="single"/>
        </w:rPr>
        <w:t>《中华人民共和国民法典》、《中华人民共和国建筑法》、《中华人民共和国招标投标法》、《中华人民共和国招标投标法实施条例》、《中华人民共和国政府采购法》、《建设工程质量管理条例》、《建设工程安全生产管理条例》及其他相关国家和地方法律、法规、规章</w:t>
      </w:r>
      <w:bookmarkEnd w:id="87"/>
      <w:r w:rsidRPr="00BF5F3D">
        <w:rPr>
          <w:rFonts w:ascii="宋体" w:hAnsi="宋体" w:hint="eastAsia"/>
          <w:szCs w:val="32"/>
        </w:rPr>
        <w:t>。</w:t>
      </w:r>
    </w:p>
    <w:p w14:paraId="5F9A5846"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1.4 标准和规范</w:t>
      </w:r>
    </w:p>
    <w:p w14:paraId="3F394FC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1.4.1适用于工程的标准规范包括：</w:t>
      </w:r>
      <w:bookmarkStart w:id="88" w:name="EB2a411411b7b04d548ebcde543177f00e"/>
      <w:r w:rsidRPr="00BF5F3D">
        <w:rPr>
          <w:rFonts w:ascii="宋体" w:hAnsi="宋体" w:hint="eastAsia"/>
          <w:szCs w:val="32"/>
          <w:u w:val="single"/>
        </w:rPr>
        <w:t>有关建设工程的标准和规范、规程，建筑质量验收评定标准，</w:t>
      </w:r>
      <w:r w:rsidRPr="00BF5F3D">
        <w:rPr>
          <w:rFonts w:ascii="宋体" w:hAnsi="宋体" w:hint="eastAsia"/>
          <w:szCs w:val="32"/>
          <w:u w:val="single"/>
        </w:rPr>
        <w:lastRenderedPageBreak/>
        <w:t>施工图纸以及设计文件所载明的标准、规范、规程等</w:t>
      </w:r>
      <w:bookmarkEnd w:id="88"/>
      <w:r w:rsidRPr="00BF5F3D">
        <w:rPr>
          <w:rFonts w:ascii="宋体" w:hAnsi="宋体" w:hint="eastAsia"/>
          <w:szCs w:val="32"/>
        </w:rPr>
        <w:t>。</w:t>
      </w:r>
    </w:p>
    <w:p w14:paraId="14B6FAD6"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1.4.2 发包人提供国外标准、规范的名称：</w:t>
      </w:r>
      <w:bookmarkStart w:id="89" w:name="EB3f402ee1c7e24828b6391ed8f4c3e94a"/>
      <w:r w:rsidRPr="00BF5F3D">
        <w:rPr>
          <w:rFonts w:ascii="宋体" w:hAnsi="宋体" w:hint="eastAsia"/>
          <w:kern w:val="0"/>
          <w:szCs w:val="32"/>
          <w:u w:val="single"/>
        </w:rPr>
        <w:t>无</w:t>
      </w:r>
      <w:bookmarkEnd w:id="89"/>
      <w:r w:rsidRPr="00BF5F3D">
        <w:rPr>
          <w:rFonts w:ascii="宋体" w:hAnsi="宋体" w:hint="eastAsia"/>
          <w:kern w:val="0"/>
          <w:szCs w:val="32"/>
        </w:rPr>
        <w:t>；</w:t>
      </w:r>
    </w:p>
    <w:p w14:paraId="4AC1A049"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发包人提供国外标准、规范的份数：</w:t>
      </w:r>
      <w:bookmarkStart w:id="90" w:name="EB4dfadfda99084c6e93423054932d46f4"/>
      <w:r w:rsidRPr="00BF5F3D">
        <w:rPr>
          <w:rFonts w:ascii="宋体" w:hAnsi="宋体" w:hint="eastAsia"/>
          <w:kern w:val="0"/>
          <w:szCs w:val="32"/>
          <w:u w:val="single"/>
        </w:rPr>
        <w:t>无</w:t>
      </w:r>
      <w:bookmarkEnd w:id="90"/>
      <w:r w:rsidRPr="00BF5F3D">
        <w:rPr>
          <w:rFonts w:ascii="宋体" w:hAnsi="宋体" w:hint="eastAsia"/>
          <w:kern w:val="0"/>
          <w:szCs w:val="32"/>
        </w:rPr>
        <w:t>；</w:t>
      </w:r>
    </w:p>
    <w:p w14:paraId="012EE15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kern w:val="0"/>
          <w:szCs w:val="32"/>
        </w:rPr>
        <w:t>发包人提供国外标准、规范的名称：</w:t>
      </w:r>
      <w:bookmarkStart w:id="91" w:name="EB3dba2e1466c043ab803c2903adbdc90f"/>
      <w:r w:rsidRPr="00BF5F3D">
        <w:rPr>
          <w:rFonts w:ascii="宋体" w:hAnsi="宋体" w:hint="eastAsia"/>
          <w:kern w:val="0"/>
          <w:szCs w:val="32"/>
          <w:u w:val="single"/>
        </w:rPr>
        <w:t>无</w:t>
      </w:r>
      <w:bookmarkEnd w:id="91"/>
      <w:r w:rsidRPr="00BF5F3D">
        <w:rPr>
          <w:rFonts w:ascii="宋体" w:hAnsi="宋体" w:hint="eastAsia"/>
          <w:kern w:val="0"/>
          <w:szCs w:val="32"/>
        </w:rPr>
        <w:t>。</w:t>
      </w:r>
    </w:p>
    <w:p w14:paraId="7E88AC9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rPr>
        <w:t>1.4.3发包人对工程的技术标准和功能要求的特殊要求：</w:t>
      </w:r>
      <w:bookmarkStart w:id="92" w:name="EB33e80e35bb434093b1769380d09ce8b4"/>
      <w:r w:rsidRPr="00BF5F3D">
        <w:rPr>
          <w:rFonts w:ascii="宋体" w:hAnsi="宋体" w:hint="eastAsia"/>
          <w:szCs w:val="32"/>
          <w:u w:val="single"/>
        </w:rPr>
        <w:t>/</w:t>
      </w:r>
      <w:bookmarkEnd w:id="92"/>
      <w:r w:rsidRPr="00BF5F3D">
        <w:rPr>
          <w:rFonts w:ascii="宋体" w:hAnsi="宋体" w:hint="eastAsia"/>
          <w:szCs w:val="32"/>
        </w:rPr>
        <w:t>。</w:t>
      </w:r>
    </w:p>
    <w:p w14:paraId="5C52D83A"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1.5 合同文件的优先顺序</w:t>
      </w:r>
    </w:p>
    <w:p w14:paraId="713E22A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合同文件组成及优先顺序为：</w:t>
      </w:r>
      <w:bookmarkStart w:id="93" w:name="EB643a9bdaa1c245d4a53217e6f5b63df4"/>
      <w:r w:rsidRPr="00BF5F3D">
        <w:rPr>
          <w:rFonts w:ascii="宋体" w:hAnsi="宋体" w:hint="eastAsia"/>
          <w:szCs w:val="32"/>
          <w:u w:val="single"/>
        </w:rPr>
        <w:t>〔1〕合同协议书〔2〕中标通知书〔如果有〕〔3〕投标函及其附录〔如果有〕〔4〕专用合同条款及其附件〔5〕通用合同条款〔6〕技术标准和要求〔7〕图纸〔8〕已标价工程量清单或预算书〔9〕其他合同文件</w:t>
      </w:r>
      <w:bookmarkEnd w:id="93"/>
      <w:r w:rsidRPr="00BF5F3D">
        <w:rPr>
          <w:rFonts w:ascii="宋体" w:hAnsi="宋体" w:hint="eastAsia"/>
          <w:szCs w:val="32"/>
        </w:rPr>
        <w:t>。</w:t>
      </w:r>
    </w:p>
    <w:p w14:paraId="77C53F7B"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1.6 图纸和承包人文件</w:t>
      </w:r>
    </w:p>
    <w:p w14:paraId="65213C9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1.6.1 图纸的提供</w:t>
      </w:r>
    </w:p>
    <w:p w14:paraId="471EE7F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发包人向承包人提供图纸的期限：</w:t>
      </w:r>
      <w:bookmarkStart w:id="94" w:name="EB7a7f7e250a934d419e14ff358c32b2c4"/>
      <w:r w:rsidRPr="00BF5F3D">
        <w:rPr>
          <w:rFonts w:ascii="宋体" w:hAnsi="宋体" w:hint="eastAsia"/>
          <w:szCs w:val="32"/>
          <w:u w:val="single"/>
        </w:rPr>
        <w:t>开工前7天</w:t>
      </w:r>
      <w:bookmarkEnd w:id="94"/>
      <w:r w:rsidRPr="00BF5F3D">
        <w:rPr>
          <w:rFonts w:ascii="宋体" w:hAnsi="宋体" w:hint="eastAsia"/>
          <w:szCs w:val="32"/>
        </w:rPr>
        <w:t>；</w:t>
      </w:r>
    </w:p>
    <w:p w14:paraId="07B4D60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发包人向承包人提供图纸的数量：</w:t>
      </w:r>
      <w:bookmarkStart w:id="95" w:name="EB7647218bd15e42f2a775e03ec838a5b1"/>
      <w:r w:rsidRPr="00BF5F3D">
        <w:rPr>
          <w:rFonts w:ascii="宋体" w:hAnsi="宋体" w:hint="eastAsia"/>
          <w:szCs w:val="32"/>
          <w:u w:val="single"/>
        </w:rPr>
        <w:t>3套〔包含2套盖有审图章的竣工图</w:t>
      </w:r>
      <w:bookmarkEnd w:id="95"/>
      <w:r w:rsidRPr="00BF5F3D">
        <w:rPr>
          <w:rFonts w:ascii="宋体" w:hAnsi="宋体" w:hint="eastAsia"/>
          <w:szCs w:val="32"/>
          <w:u w:val="single"/>
        </w:rPr>
        <w:t>〕</w:t>
      </w:r>
      <w:r w:rsidRPr="00BF5F3D">
        <w:rPr>
          <w:rFonts w:ascii="宋体" w:hAnsi="宋体" w:hint="eastAsia"/>
          <w:szCs w:val="32"/>
        </w:rPr>
        <w:t>；</w:t>
      </w:r>
    </w:p>
    <w:p w14:paraId="3F839D5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发包人向承包人提供图纸的内容：</w:t>
      </w:r>
      <w:bookmarkStart w:id="96" w:name="EB13959cc59dfa468981692a156c4b8285"/>
      <w:r w:rsidRPr="00BF5F3D">
        <w:rPr>
          <w:rFonts w:ascii="宋体" w:hAnsi="宋体" w:hint="eastAsia"/>
          <w:szCs w:val="32"/>
          <w:u w:val="single"/>
        </w:rPr>
        <w:t>提供经审图合格的全部施工图纸</w:t>
      </w:r>
      <w:bookmarkEnd w:id="96"/>
      <w:r w:rsidRPr="00BF5F3D">
        <w:rPr>
          <w:rFonts w:ascii="宋体" w:hAnsi="宋体" w:hint="eastAsia"/>
          <w:szCs w:val="32"/>
        </w:rPr>
        <w:t>。</w:t>
      </w:r>
    </w:p>
    <w:p w14:paraId="3737E16E"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1.6.2 承包人文件</w:t>
      </w:r>
    </w:p>
    <w:p w14:paraId="75D0161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需要由承包人提供的文件，包括：</w:t>
      </w:r>
      <w:bookmarkStart w:id="97" w:name="EB485baad2422f4ec4a0e4a268afeaef2c"/>
      <w:r w:rsidRPr="00BF5F3D">
        <w:rPr>
          <w:rFonts w:ascii="宋体" w:hAnsi="宋体" w:hint="eastAsia"/>
          <w:szCs w:val="32"/>
          <w:u w:val="single"/>
        </w:rPr>
        <w:t>包含但不限于发包人和监理人要求的各类报表、验收资料及竣工资料等</w:t>
      </w:r>
      <w:bookmarkEnd w:id="97"/>
      <w:r w:rsidRPr="00BF5F3D">
        <w:rPr>
          <w:rFonts w:ascii="宋体" w:hAnsi="宋体" w:hint="eastAsia"/>
          <w:szCs w:val="32"/>
        </w:rPr>
        <w:t>；</w:t>
      </w:r>
    </w:p>
    <w:p w14:paraId="4AEC8E7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承包人提供的文件的期限为：</w:t>
      </w:r>
      <w:bookmarkStart w:id="98" w:name="EB5cf0d8c314a9442ba4657a7cff40b949"/>
      <w:r w:rsidRPr="00BF5F3D">
        <w:rPr>
          <w:rFonts w:ascii="宋体" w:hAnsi="宋体" w:hint="eastAsia"/>
          <w:szCs w:val="32"/>
          <w:u w:val="single"/>
        </w:rPr>
        <w:t>发包人提出要求7天内</w:t>
      </w:r>
      <w:bookmarkEnd w:id="98"/>
      <w:r w:rsidRPr="00BF5F3D">
        <w:rPr>
          <w:rFonts w:ascii="宋体" w:hAnsi="宋体" w:hint="eastAsia"/>
          <w:szCs w:val="32"/>
        </w:rPr>
        <w:t>；</w:t>
      </w:r>
    </w:p>
    <w:p w14:paraId="7021DC2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承包人提供的文件的数量为：</w:t>
      </w:r>
      <w:bookmarkStart w:id="99" w:name="EB3b4ee9a896914a42851ee2371fb31d0d"/>
      <w:r w:rsidRPr="00BF5F3D">
        <w:rPr>
          <w:rFonts w:ascii="宋体" w:hAnsi="宋体" w:hint="eastAsia"/>
          <w:szCs w:val="32"/>
          <w:u w:val="single"/>
        </w:rPr>
        <w:t>一式叁份</w:t>
      </w:r>
      <w:bookmarkEnd w:id="99"/>
      <w:r w:rsidRPr="00BF5F3D">
        <w:rPr>
          <w:rFonts w:ascii="宋体" w:hAnsi="宋体" w:hint="eastAsia"/>
          <w:szCs w:val="32"/>
        </w:rPr>
        <w:t>；</w:t>
      </w:r>
    </w:p>
    <w:p w14:paraId="5E084A4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承包人提供的文件的形式为：</w:t>
      </w:r>
      <w:bookmarkStart w:id="100" w:name="EB362caeb9cfd5470f99ba03cb789bbf9d"/>
      <w:r w:rsidRPr="00BF5F3D">
        <w:rPr>
          <w:rFonts w:ascii="宋体" w:hAnsi="宋体" w:hint="eastAsia"/>
          <w:szCs w:val="32"/>
          <w:u w:val="single"/>
        </w:rPr>
        <w:t>纸质和电子文件</w:t>
      </w:r>
      <w:bookmarkEnd w:id="100"/>
      <w:r w:rsidRPr="00BF5F3D">
        <w:rPr>
          <w:rFonts w:ascii="宋体" w:hAnsi="宋体" w:hint="eastAsia"/>
          <w:szCs w:val="32"/>
        </w:rPr>
        <w:t>；</w:t>
      </w:r>
    </w:p>
    <w:p w14:paraId="7F15FB3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发包人审批承包人文件的期限：</w:t>
      </w:r>
      <w:bookmarkStart w:id="101" w:name="EB4afdfb645e3d4fe6adc8491b4cf6f7ae"/>
      <w:r w:rsidRPr="00BF5F3D">
        <w:rPr>
          <w:rFonts w:ascii="宋体" w:hAnsi="宋体" w:hint="eastAsia"/>
          <w:szCs w:val="32"/>
          <w:u w:val="single"/>
        </w:rPr>
        <w:t>承包人提供相应文件7天内</w:t>
      </w:r>
      <w:bookmarkEnd w:id="101"/>
      <w:r w:rsidRPr="00BF5F3D">
        <w:rPr>
          <w:rFonts w:ascii="宋体" w:hAnsi="宋体" w:hint="eastAsia"/>
          <w:szCs w:val="32"/>
        </w:rPr>
        <w:t>。</w:t>
      </w:r>
    </w:p>
    <w:p w14:paraId="0953C8D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1.6.3 现场图纸准备</w:t>
      </w:r>
    </w:p>
    <w:p w14:paraId="6E4BF7B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关于现场图纸准备的约定：</w:t>
      </w:r>
      <w:bookmarkStart w:id="102" w:name="EB79411a3789f24a6ab9d8e7180f6de0fb"/>
      <w:r w:rsidRPr="00BF5F3D">
        <w:rPr>
          <w:rFonts w:ascii="宋体" w:hAnsi="宋体" w:hint="eastAsia"/>
          <w:szCs w:val="32"/>
          <w:u w:val="single"/>
        </w:rPr>
        <w:t>承包人应在施工现场另外保存一套完整的图纸和承包人文件，供发包人、监理人及有关人员进行工程检查时使用</w:t>
      </w:r>
      <w:bookmarkEnd w:id="102"/>
      <w:r w:rsidRPr="00BF5F3D">
        <w:rPr>
          <w:rFonts w:ascii="宋体" w:hAnsi="宋体" w:hint="eastAsia"/>
          <w:szCs w:val="32"/>
        </w:rPr>
        <w:t>。</w:t>
      </w:r>
    </w:p>
    <w:p w14:paraId="736B99CC"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1.7 联络</w:t>
      </w:r>
    </w:p>
    <w:p w14:paraId="01F81170"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1.7.1发包人和承包人应当在</w:t>
      </w:r>
      <w:bookmarkStart w:id="103" w:name="EB0a6ee8889f724675817613ebaf550c60"/>
      <w:r w:rsidRPr="00BF5F3D">
        <w:rPr>
          <w:rFonts w:ascii="宋体" w:hAnsi="宋体" w:hint="eastAsia"/>
          <w:kern w:val="0"/>
          <w:szCs w:val="32"/>
        </w:rPr>
        <w:t>7</w:t>
      </w:r>
      <w:bookmarkEnd w:id="103"/>
      <w:r w:rsidRPr="00BF5F3D">
        <w:rPr>
          <w:rFonts w:ascii="宋体" w:hAnsi="宋体" w:hint="eastAsia"/>
          <w:kern w:val="0"/>
          <w:szCs w:val="32"/>
        </w:rPr>
        <w:t>天内将与合同有关的通知、批准、证明、证书、指令、要求、请求、同意、意见、确定和决定等书面函件送达对方当事人。</w:t>
      </w:r>
    </w:p>
    <w:p w14:paraId="24C19F93"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1.7.2 发包人接收文件的地点：</w:t>
      </w:r>
      <w:bookmarkStart w:id="104" w:name="EB5df4a2f593b84c7b88e410a4aaadece9"/>
      <w:r w:rsidRPr="00BF5F3D">
        <w:rPr>
          <w:rFonts w:ascii="宋体" w:hAnsi="宋体" w:hint="eastAsia"/>
          <w:kern w:val="0"/>
          <w:szCs w:val="32"/>
          <w:u w:val="single"/>
        </w:rPr>
        <w:t>现场办公室</w:t>
      </w:r>
      <w:bookmarkEnd w:id="104"/>
      <w:r w:rsidRPr="00BF5F3D">
        <w:rPr>
          <w:rFonts w:ascii="宋体" w:hAnsi="宋体" w:hint="eastAsia"/>
          <w:kern w:val="0"/>
          <w:szCs w:val="32"/>
        </w:rPr>
        <w:t>；</w:t>
      </w:r>
    </w:p>
    <w:p w14:paraId="3313927D"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发包人指定的接收人为：</w:t>
      </w:r>
      <w:bookmarkStart w:id="105" w:name="EBf08bb2b76b894921beff2d33700305ce"/>
      <w:r w:rsidRPr="00BF5F3D">
        <w:rPr>
          <w:rFonts w:ascii="宋体" w:hAnsi="宋体" w:hint="eastAsia"/>
          <w:kern w:val="0"/>
          <w:szCs w:val="32"/>
          <w:u w:val="single"/>
        </w:rPr>
        <w:t>发包人代表或其授权代表</w:t>
      </w:r>
      <w:bookmarkEnd w:id="105"/>
      <w:r w:rsidRPr="00BF5F3D">
        <w:rPr>
          <w:rFonts w:ascii="宋体" w:hAnsi="宋体" w:hint="eastAsia"/>
          <w:kern w:val="0"/>
          <w:szCs w:val="32"/>
        </w:rPr>
        <w:t>。</w:t>
      </w:r>
    </w:p>
    <w:p w14:paraId="10E785DA"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承包人接收文件的地点：</w:t>
      </w:r>
      <w:bookmarkStart w:id="106" w:name="EBfb093ad29c3f4826a0a3f1cd18a1b386"/>
      <w:r w:rsidRPr="00BF5F3D">
        <w:rPr>
          <w:rFonts w:ascii="宋体" w:hAnsi="宋体" w:hint="eastAsia"/>
          <w:kern w:val="0"/>
          <w:szCs w:val="32"/>
          <w:u w:val="single"/>
        </w:rPr>
        <w:t>现场办公室</w:t>
      </w:r>
      <w:bookmarkEnd w:id="106"/>
      <w:r w:rsidRPr="00BF5F3D">
        <w:rPr>
          <w:rFonts w:ascii="宋体" w:hAnsi="宋体" w:hint="eastAsia"/>
          <w:kern w:val="0"/>
          <w:szCs w:val="32"/>
        </w:rPr>
        <w:t>；</w:t>
      </w:r>
    </w:p>
    <w:p w14:paraId="1D06B7C4"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承包人指定的接收人为：</w:t>
      </w:r>
      <w:bookmarkStart w:id="107" w:name="EBb18b529c1d43452fb6c6ea9ca6a4d85c"/>
      <w:r w:rsidRPr="00BF5F3D">
        <w:rPr>
          <w:rFonts w:ascii="宋体" w:hAnsi="宋体" w:hint="eastAsia"/>
          <w:kern w:val="0"/>
          <w:szCs w:val="32"/>
          <w:u w:val="single"/>
        </w:rPr>
        <w:t>项目负责人或其授权代表</w:t>
      </w:r>
      <w:bookmarkEnd w:id="107"/>
      <w:r w:rsidRPr="00BF5F3D">
        <w:rPr>
          <w:rFonts w:ascii="宋体" w:hAnsi="宋体" w:hint="eastAsia"/>
          <w:kern w:val="0"/>
          <w:szCs w:val="32"/>
        </w:rPr>
        <w:t>。</w:t>
      </w:r>
    </w:p>
    <w:p w14:paraId="25C49D31"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监理人接收文件的地点：</w:t>
      </w:r>
      <w:bookmarkStart w:id="108" w:name="EBa03e785bc4884fe0a32eb7feb5792940"/>
      <w:r w:rsidRPr="00BF5F3D">
        <w:rPr>
          <w:rFonts w:ascii="宋体" w:hAnsi="宋体" w:hint="eastAsia"/>
          <w:kern w:val="0"/>
          <w:szCs w:val="32"/>
          <w:u w:val="single"/>
        </w:rPr>
        <w:t>现场办公室</w:t>
      </w:r>
      <w:bookmarkEnd w:id="108"/>
      <w:r w:rsidRPr="00BF5F3D">
        <w:rPr>
          <w:rFonts w:ascii="宋体" w:hAnsi="宋体" w:hint="eastAsia"/>
          <w:kern w:val="0"/>
          <w:szCs w:val="32"/>
        </w:rPr>
        <w:t>；</w:t>
      </w:r>
    </w:p>
    <w:p w14:paraId="02CF231E"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监理人指定的接收人为：</w:t>
      </w:r>
      <w:bookmarkStart w:id="109" w:name="EB25cac137d9e9408a9aa53124cb06fed3"/>
      <w:r w:rsidRPr="00BF5F3D">
        <w:rPr>
          <w:rFonts w:ascii="宋体" w:hAnsi="宋体" w:hint="eastAsia"/>
          <w:kern w:val="0"/>
          <w:szCs w:val="32"/>
          <w:u w:val="single"/>
        </w:rPr>
        <w:t>总监理工程师或其授权代表</w:t>
      </w:r>
      <w:bookmarkEnd w:id="109"/>
      <w:r w:rsidRPr="00BF5F3D">
        <w:rPr>
          <w:rFonts w:ascii="宋体" w:hAnsi="宋体" w:hint="eastAsia"/>
          <w:kern w:val="0"/>
          <w:szCs w:val="32"/>
        </w:rPr>
        <w:t>。</w:t>
      </w:r>
    </w:p>
    <w:p w14:paraId="5F82DFDB"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1.10 交通运输</w:t>
      </w:r>
    </w:p>
    <w:p w14:paraId="3AD2C9F9"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lastRenderedPageBreak/>
        <w:t>1.10.1 出入现场的权利</w:t>
      </w:r>
    </w:p>
    <w:p w14:paraId="439B382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关于出入现场的权利的约定：</w:t>
      </w:r>
      <w:bookmarkStart w:id="110" w:name="EBd6b1925c9f604b5ba4377272b776b49b"/>
      <w:r w:rsidRPr="00BF5F3D">
        <w:rPr>
          <w:rFonts w:ascii="宋体" w:hAnsi="宋体" w:hint="eastAsia"/>
          <w:szCs w:val="32"/>
          <w:u w:val="single"/>
        </w:rPr>
        <w:t>按发包人要求执行</w:t>
      </w:r>
      <w:bookmarkEnd w:id="110"/>
      <w:r w:rsidRPr="00BF5F3D">
        <w:rPr>
          <w:rFonts w:ascii="宋体" w:hAnsi="宋体" w:hint="eastAsia"/>
          <w:szCs w:val="32"/>
        </w:rPr>
        <w:t>。</w:t>
      </w:r>
    </w:p>
    <w:p w14:paraId="34C57906"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1.10.2 场内交通</w:t>
      </w:r>
    </w:p>
    <w:p w14:paraId="16C09AA6"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关于场外交通和场内交通的边界的约定：</w:t>
      </w:r>
      <w:bookmarkStart w:id="111" w:name="EBfffbd8304c944bd7b8ada07424f76116"/>
      <w:r w:rsidRPr="00BF5F3D">
        <w:rPr>
          <w:rFonts w:ascii="宋体" w:hAnsi="宋体" w:hint="eastAsia"/>
          <w:kern w:val="0"/>
          <w:szCs w:val="32"/>
          <w:u w:val="single"/>
        </w:rPr>
        <w:t>以</w:t>
      </w:r>
      <w:proofErr w:type="gramStart"/>
      <w:r w:rsidRPr="00BF5F3D">
        <w:rPr>
          <w:rFonts w:ascii="宋体" w:hAnsi="宋体" w:hint="eastAsia"/>
          <w:kern w:val="0"/>
          <w:szCs w:val="32"/>
          <w:u w:val="single"/>
        </w:rPr>
        <w:t>规划总平图</w:t>
      </w:r>
      <w:proofErr w:type="gramEnd"/>
      <w:r w:rsidRPr="00BF5F3D">
        <w:rPr>
          <w:rFonts w:ascii="宋体" w:hAnsi="宋体" w:hint="eastAsia"/>
          <w:kern w:val="0"/>
          <w:szCs w:val="32"/>
          <w:u w:val="single"/>
        </w:rPr>
        <w:t>红线为边界</w:t>
      </w:r>
      <w:bookmarkEnd w:id="111"/>
      <w:r w:rsidRPr="00BF5F3D">
        <w:rPr>
          <w:rFonts w:ascii="宋体" w:hAnsi="宋体" w:hint="eastAsia"/>
          <w:kern w:val="0"/>
          <w:szCs w:val="32"/>
        </w:rPr>
        <w:t>。</w:t>
      </w:r>
    </w:p>
    <w:p w14:paraId="75F98002"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关于发包人向承包人免费提供满足工程施工需要的场内道路和交通设施的约定：</w:t>
      </w:r>
      <w:bookmarkStart w:id="112" w:name="EB21d80dfbaa26499c9ffc5f3bd65413f7"/>
      <w:r w:rsidRPr="00BF5F3D">
        <w:rPr>
          <w:rFonts w:ascii="宋体" w:hAnsi="宋体" w:hint="eastAsia"/>
          <w:kern w:val="0"/>
          <w:szCs w:val="32"/>
          <w:u w:val="single"/>
        </w:rPr>
        <w:t>以现场实际施工条件为准</w:t>
      </w:r>
      <w:bookmarkEnd w:id="112"/>
      <w:r w:rsidRPr="00BF5F3D">
        <w:rPr>
          <w:rFonts w:ascii="宋体" w:hAnsi="宋体" w:hint="eastAsia"/>
          <w:kern w:val="0"/>
          <w:szCs w:val="32"/>
        </w:rPr>
        <w:t>。</w:t>
      </w:r>
    </w:p>
    <w:p w14:paraId="7FB0C548"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1.10.3超大件和超重件的运输</w:t>
      </w:r>
    </w:p>
    <w:p w14:paraId="3B8D6566"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运输超大件或超重件所需的道路和桥梁临时加固改造费用和其他有关费用由</w:t>
      </w:r>
      <w:bookmarkStart w:id="113" w:name="EB4efec85185864b91ae17fd715ca88e6c"/>
      <w:r w:rsidRPr="00BF5F3D">
        <w:rPr>
          <w:rFonts w:ascii="宋体" w:hAnsi="宋体" w:hint="eastAsia"/>
          <w:kern w:val="0"/>
          <w:szCs w:val="32"/>
          <w:u w:val="single"/>
        </w:rPr>
        <w:t>承包人</w:t>
      </w:r>
      <w:bookmarkEnd w:id="113"/>
      <w:r w:rsidRPr="00BF5F3D">
        <w:rPr>
          <w:rFonts w:ascii="宋体" w:hAnsi="宋体" w:hint="eastAsia"/>
          <w:kern w:val="0"/>
          <w:szCs w:val="32"/>
        </w:rPr>
        <w:t>承担。</w:t>
      </w:r>
    </w:p>
    <w:p w14:paraId="3A77D8D7"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1.11 知识产权</w:t>
      </w:r>
    </w:p>
    <w:p w14:paraId="22C6815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1.11.1关于发包人提供给承包人的图纸、发包人为实施工程自行编制或委托编制的技术规范以及反映发包人关于合同要求或其他类似性质的文件的著作权的归属：</w:t>
      </w:r>
      <w:bookmarkStart w:id="114" w:name="EBb9bad76517d24c6683c5b307e2391ee0"/>
      <w:r w:rsidRPr="00BF5F3D">
        <w:rPr>
          <w:rFonts w:ascii="宋体" w:hAnsi="宋体" w:hint="eastAsia"/>
          <w:szCs w:val="32"/>
          <w:u w:val="single"/>
        </w:rPr>
        <w:t>归发包人所有</w:t>
      </w:r>
      <w:bookmarkEnd w:id="114"/>
      <w:r w:rsidRPr="00BF5F3D">
        <w:rPr>
          <w:rFonts w:ascii="宋体" w:hAnsi="宋体" w:hint="eastAsia"/>
          <w:szCs w:val="32"/>
        </w:rPr>
        <w:t>。</w:t>
      </w:r>
    </w:p>
    <w:p w14:paraId="345C497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关于发包人提供的上述文件的使用限制的要求：</w:t>
      </w:r>
      <w:bookmarkStart w:id="115" w:name="EB0f297e00162b4a8288c62840bf5cfd54"/>
      <w:r w:rsidRPr="00BF5F3D">
        <w:rPr>
          <w:rFonts w:ascii="宋体" w:hAnsi="宋体" w:hint="eastAsia"/>
          <w:szCs w:val="32"/>
          <w:u w:val="single"/>
        </w:rPr>
        <w:t>由发包人和监理人提供的图纸和其他文件未经发包人许可，承包人不得用于或转给第三方，为此承包人自愿按国家有关法律法规和政策及本合同约定履行保密义务</w:t>
      </w:r>
      <w:bookmarkEnd w:id="115"/>
      <w:r w:rsidRPr="00BF5F3D">
        <w:rPr>
          <w:rFonts w:ascii="宋体" w:hAnsi="宋体" w:hint="eastAsia"/>
          <w:szCs w:val="32"/>
        </w:rPr>
        <w:t>。</w:t>
      </w:r>
    </w:p>
    <w:p w14:paraId="537AF47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rPr>
        <w:t>1.11.2 关于承包人为实施工程所编制文件的著作权的归属：</w:t>
      </w:r>
      <w:bookmarkStart w:id="116" w:name="EB1872302b33704fcca57b614d3660a0a3"/>
      <w:r w:rsidRPr="00BF5F3D">
        <w:rPr>
          <w:rFonts w:ascii="宋体" w:hAnsi="宋体" w:hint="eastAsia"/>
          <w:szCs w:val="32"/>
          <w:u w:val="single"/>
        </w:rPr>
        <w:t>归承包人所有</w:t>
      </w:r>
      <w:bookmarkEnd w:id="116"/>
      <w:r w:rsidRPr="00BF5F3D">
        <w:rPr>
          <w:rFonts w:ascii="宋体" w:hAnsi="宋体" w:hint="eastAsia"/>
          <w:szCs w:val="32"/>
        </w:rPr>
        <w:t>。</w:t>
      </w:r>
    </w:p>
    <w:p w14:paraId="2F00F60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关于承包人提供的上述文件的使用限制的要求：</w:t>
      </w:r>
      <w:bookmarkStart w:id="117" w:name="EB06677a2545ec424daa3b392a830e5b9b"/>
      <w:r w:rsidRPr="00BF5F3D">
        <w:rPr>
          <w:rFonts w:ascii="宋体" w:hAnsi="宋体" w:hint="eastAsia"/>
          <w:szCs w:val="32"/>
          <w:u w:val="single"/>
        </w:rPr>
        <w:t>仅限于此工程项目</w:t>
      </w:r>
      <w:bookmarkEnd w:id="117"/>
      <w:r w:rsidRPr="00BF5F3D">
        <w:rPr>
          <w:rFonts w:ascii="宋体" w:hAnsi="宋体" w:hint="eastAsia"/>
          <w:szCs w:val="32"/>
        </w:rPr>
        <w:t>。</w:t>
      </w:r>
    </w:p>
    <w:p w14:paraId="52EA8BD5" w14:textId="77777777" w:rsidR="00A46558" w:rsidRPr="00BF5F3D" w:rsidRDefault="00A46558" w:rsidP="00A46558">
      <w:pPr>
        <w:spacing w:line="400" w:lineRule="exact"/>
        <w:ind w:firstLineChars="200" w:firstLine="420"/>
        <w:rPr>
          <w:rFonts w:ascii="宋体" w:hAnsi="宋体"/>
          <w:kern w:val="0"/>
        </w:rPr>
      </w:pPr>
      <w:r w:rsidRPr="00BF5F3D">
        <w:rPr>
          <w:rFonts w:ascii="宋体" w:hAnsi="宋体" w:hint="eastAsia"/>
        </w:rPr>
        <w:t>1.11.3 承包人在施工过程中所采用的专利、专有技术、技术秘密的使用费的承担方式：</w:t>
      </w:r>
      <w:bookmarkStart w:id="118" w:name="EB043bee43626a4150a9671728476febfd"/>
      <w:r w:rsidRPr="00BF5F3D">
        <w:rPr>
          <w:rFonts w:ascii="宋体" w:hAnsi="宋体" w:hint="eastAsia"/>
          <w:kern w:val="0"/>
          <w:u w:val="single"/>
        </w:rPr>
        <w:t>执行通用条款</w:t>
      </w:r>
      <w:bookmarkEnd w:id="118"/>
      <w:r w:rsidRPr="00BF5F3D">
        <w:rPr>
          <w:rFonts w:ascii="宋体" w:hAnsi="宋体" w:hint="eastAsia"/>
          <w:kern w:val="0"/>
        </w:rPr>
        <w:t>。</w:t>
      </w:r>
    </w:p>
    <w:p w14:paraId="0B0353CE"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1.13工程量清单错误的修正</w:t>
      </w:r>
    </w:p>
    <w:p w14:paraId="19B2CF1E"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出现工程量清单错误时，是否调整合同价格：</w:t>
      </w:r>
      <w:bookmarkStart w:id="119" w:name="EBa6181cb04e3745429cbeb982f9fdc772"/>
      <w:r w:rsidRPr="00BF5F3D">
        <w:rPr>
          <w:rFonts w:ascii="宋体" w:hAnsi="宋体" w:hint="eastAsia"/>
          <w:kern w:val="0"/>
          <w:szCs w:val="32"/>
          <w:u w:val="single"/>
        </w:rPr>
        <w:t>是</w:t>
      </w:r>
      <w:bookmarkEnd w:id="119"/>
      <w:r w:rsidRPr="00BF5F3D">
        <w:rPr>
          <w:rFonts w:ascii="宋体" w:hAnsi="宋体" w:hint="eastAsia"/>
          <w:kern w:val="0"/>
          <w:szCs w:val="32"/>
        </w:rPr>
        <w:t>。</w:t>
      </w:r>
    </w:p>
    <w:p w14:paraId="7BC07E1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允许调整合同价格的工程量偏差范围：</w:t>
      </w:r>
      <w:bookmarkStart w:id="120" w:name="EBa488af96113d46678d7a8d3752e9523f"/>
      <w:r w:rsidRPr="00BF5F3D">
        <w:rPr>
          <w:rFonts w:ascii="宋体" w:hAnsi="宋体" w:hint="eastAsia"/>
          <w:kern w:val="0"/>
          <w:szCs w:val="32"/>
          <w:u w:val="single"/>
        </w:rPr>
        <w:t>/</w:t>
      </w:r>
      <w:bookmarkEnd w:id="120"/>
      <w:r w:rsidRPr="00BF5F3D">
        <w:rPr>
          <w:rFonts w:ascii="宋体" w:hAnsi="宋体" w:hint="eastAsia"/>
          <w:kern w:val="0"/>
          <w:szCs w:val="32"/>
        </w:rPr>
        <w:t>。</w:t>
      </w:r>
    </w:p>
    <w:p w14:paraId="22B27ADF"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2. 发包人</w:t>
      </w:r>
    </w:p>
    <w:p w14:paraId="3420852B"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2.1发包人代表</w:t>
      </w:r>
    </w:p>
    <w:p w14:paraId="5EA1996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发包人代表：</w:t>
      </w:r>
    </w:p>
    <w:p w14:paraId="788651D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姓    名：</w:t>
      </w:r>
      <w:bookmarkStart w:id="121" w:name="EBc009d61a534448a2b0ee3877355198ec"/>
      <w:bookmarkEnd w:id="121"/>
      <w:r w:rsidRPr="00BF5F3D">
        <w:rPr>
          <w:rFonts w:ascii="宋体" w:hAnsi="宋体" w:hint="eastAsia"/>
          <w:szCs w:val="32"/>
        </w:rPr>
        <w:t>；</w:t>
      </w:r>
    </w:p>
    <w:p w14:paraId="53FE8E0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身份证号：</w:t>
      </w:r>
      <w:bookmarkStart w:id="122" w:name="EBa6969f1e2ea645b0a5e078dca3e6ccb1"/>
      <w:bookmarkEnd w:id="122"/>
      <w:r w:rsidRPr="00BF5F3D">
        <w:rPr>
          <w:rFonts w:ascii="宋体" w:hAnsi="宋体" w:hint="eastAsia"/>
          <w:szCs w:val="32"/>
        </w:rPr>
        <w:t>；</w:t>
      </w:r>
    </w:p>
    <w:p w14:paraId="679AA19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 xml:space="preserve">职    </w:t>
      </w:r>
      <w:proofErr w:type="gramStart"/>
      <w:r w:rsidRPr="00BF5F3D">
        <w:rPr>
          <w:rFonts w:ascii="宋体" w:hAnsi="宋体" w:hint="eastAsia"/>
          <w:szCs w:val="32"/>
        </w:rPr>
        <w:t>务</w:t>
      </w:r>
      <w:proofErr w:type="gramEnd"/>
      <w:r w:rsidRPr="00BF5F3D">
        <w:rPr>
          <w:rFonts w:ascii="宋体" w:hAnsi="宋体" w:hint="eastAsia"/>
          <w:szCs w:val="32"/>
        </w:rPr>
        <w:t>：</w:t>
      </w:r>
      <w:bookmarkStart w:id="123" w:name="EB0367fb4e4fab4a01bf2c3249ad8eb6cb"/>
      <w:bookmarkEnd w:id="123"/>
      <w:r w:rsidRPr="00BF5F3D">
        <w:rPr>
          <w:rFonts w:ascii="宋体" w:hAnsi="宋体" w:hint="eastAsia"/>
          <w:szCs w:val="32"/>
        </w:rPr>
        <w:t>；</w:t>
      </w:r>
    </w:p>
    <w:p w14:paraId="323606E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联系电话：</w:t>
      </w:r>
      <w:bookmarkStart w:id="124" w:name="EB7cc79cba8b5b426db0194b538b580bca"/>
      <w:bookmarkEnd w:id="124"/>
      <w:r w:rsidRPr="00BF5F3D">
        <w:rPr>
          <w:rFonts w:ascii="宋体" w:hAnsi="宋体" w:hint="eastAsia"/>
          <w:szCs w:val="32"/>
        </w:rPr>
        <w:t>；</w:t>
      </w:r>
    </w:p>
    <w:p w14:paraId="5DB3BF15"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电子信箱：</w:t>
      </w:r>
      <w:bookmarkStart w:id="125" w:name="EBb7f70975614a4c08858d962d0db334fb"/>
      <w:bookmarkEnd w:id="125"/>
      <w:r w:rsidRPr="00BF5F3D">
        <w:rPr>
          <w:rFonts w:ascii="宋体" w:hAnsi="宋体" w:hint="eastAsia"/>
          <w:szCs w:val="32"/>
        </w:rPr>
        <w:t>；</w:t>
      </w:r>
    </w:p>
    <w:p w14:paraId="53B6696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通信地址：</w:t>
      </w:r>
      <w:bookmarkStart w:id="126" w:name="EB1de62b60f8c948c197fcfe5b504a1750"/>
      <w:bookmarkEnd w:id="126"/>
      <w:r w:rsidRPr="00BF5F3D">
        <w:rPr>
          <w:rFonts w:ascii="宋体" w:hAnsi="宋体" w:hint="eastAsia"/>
          <w:szCs w:val="32"/>
        </w:rPr>
        <w:t>。</w:t>
      </w:r>
    </w:p>
    <w:p w14:paraId="17F7BB3E"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发包人对发包人代表的授权范围如下：</w:t>
      </w:r>
      <w:bookmarkStart w:id="127" w:name="EB4d259607c5a64238b6f1db66012e4c49"/>
      <w:r w:rsidRPr="00BF5F3D">
        <w:rPr>
          <w:rFonts w:ascii="宋体" w:hAnsi="宋体" w:hint="eastAsia"/>
          <w:szCs w:val="32"/>
          <w:u w:val="single"/>
        </w:rPr>
        <w:t>按发包人要求执行</w:t>
      </w:r>
      <w:bookmarkEnd w:id="127"/>
      <w:r w:rsidRPr="00BF5F3D">
        <w:rPr>
          <w:rFonts w:ascii="宋体" w:hAnsi="宋体" w:hint="eastAsia"/>
          <w:szCs w:val="32"/>
        </w:rPr>
        <w:t>。</w:t>
      </w:r>
    </w:p>
    <w:p w14:paraId="15D6ECED"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2.3 施工现场、施工条件和基础资料的提供</w:t>
      </w:r>
    </w:p>
    <w:p w14:paraId="714C0AC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2.3.1 提供施工现场</w:t>
      </w:r>
    </w:p>
    <w:p w14:paraId="0D4737F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关于发包人移交施工现场的期限要求：</w:t>
      </w:r>
      <w:bookmarkStart w:id="128" w:name="EB4227fc72d00741fe9f5c5411bf8d894f"/>
      <w:r w:rsidRPr="00BF5F3D">
        <w:rPr>
          <w:rFonts w:ascii="宋体" w:hAnsi="宋体" w:hint="eastAsia"/>
          <w:szCs w:val="32"/>
          <w:u w:val="single"/>
        </w:rPr>
        <w:t>开工前提供，施工现场具备开工条件</w:t>
      </w:r>
      <w:bookmarkEnd w:id="128"/>
      <w:r w:rsidRPr="00BF5F3D">
        <w:rPr>
          <w:rFonts w:ascii="宋体" w:hAnsi="宋体" w:hint="eastAsia"/>
          <w:szCs w:val="32"/>
        </w:rPr>
        <w:t>。</w:t>
      </w:r>
    </w:p>
    <w:p w14:paraId="003B8C6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lastRenderedPageBreak/>
        <w:t>2.3.2 提供施工条件</w:t>
      </w:r>
    </w:p>
    <w:p w14:paraId="0785F455"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关于发包人应负责提供施工所需要的条件，包括：</w:t>
      </w:r>
      <w:bookmarkStart w:id="129" w:name="EB39d093eb41e94222a05c6238e48f27e4"/>
      <w:r w:rsidRPr="00BF5F3D">
        <w:rPr>
          <w:rFonts w:ascii="宋体" w:hAnsi="宋体" w:hint="eastAsia"/>
          <w:szCs w:val="32"/>
          <w:u w:val="single"/>
        </w:rPr>
        <w:t>现场由发包人提供接驳点，从接驳点到施工现场的线路由承包人自行解决。承包人装表计量并负责支付费用， 考虑</w:t>
      </w:r>
      <w:proofErr w:type="gramStart"/>
      <w:r w:rsidRPr="00BF5F3D">
        <w:rPr>
          <w:rFonts w:ascii="宋体" w:hAnsi="宋体" w:hint="eastAsia"/>
          <w:szCs w:val="32"/>
          <w:u w:val="single"/>
        </w:rPr>
        <w:t>定额价</w:t>
      </w:r>
      <w:proofErr w:type="gramEnd"/>
      <w:r w:rsidRPr="00BF5F3D">
        <w:rPr>
          <w:rFonts w:ascii="宋体" w:hAnsi="宋体" w:hint="eastAsia"/>
          <w:szCs w:val="32"/>
          <w:u w:val="single"/>
        </w:rPr>
        <w:t>和定额用量与实际价格和使用量的差异因素，结算时</w:t>
      </w:r>
      <w:proofErr w:type="gramStart"/>
      <w:r w:rsidRPr="00BF5F3D">
        <w:rPr>
          <w:rFonts w:ascii="宋体" w:hAnsi="宋体" w:hint="eastAsia"/>
          <w:szCs w:val="32"/>
          <w:u w:val="single"/>
        </w:rPr>
        <w:t>不</w:t>
      </w:r>
      <w:proofErr w:type="gramEnd"/>
      <w:r w:rsidRPr="00BF5F3D">
        <w:rPr>
          <w:rFonts w:ascii="宋体" w:hAnsi="宋体" w:hint="eastAsia"/>
          <w:szCs w:val="32"/>
          <w:u w:val="single"/>
        </w:rPr>
        <w:t>另行调整。施工用水承包人自行解决。今后专业分包单位的施工用水、电费用由专业分包单位承担，总承包负责管理。用电、用水的相关费用已包含在投标报价中，结算时</w:t>
      </w:r>
      <w:proofErr w:type="gramStart"/>
      <w:r w:rsidRPr="00BF5F3D">
        <w:rPr>
          <w:rFonts w:ascii="宋体" w:hAnsi="宋体" w:hint="eastAsia"/>
          <w:szCs w:val="32"/>
          <w:u w:val="single"/>
        </w:rPr>
        <w:t>不</w:t>
      </w:r>
      <w:proofErr w:type="gramEnd"/>
      <w:r w:rsidRPr="00BF5F3D">
        <w:rPr>
          <w:rFonts w:ascii="宋体" w:hAnsi="宋体" w:hint="eastAsia"/>
          <w:szCs w:val="32"/>
          <w:u w:val="single"/>
        </w:rPr>
        <w:t>另行调整</w:t>
      </w:r>
      <w:bookmarkEnd w:id="129"/>
      <w:r w:rsidRPr="00BF5F3D">
        <w:rPr>
          <w:rFonts w:ascii="宋体" w:hAnsi="宋体" w:hint="eastAsia"/>
          <w:szCs w:val="32"/>
        </w:rPr>
        <w:t>。</w:t>
      </w:r>
    </w:p>
    <w:p w14:paraId="38FB1B1A"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2.4资金来源证明及支付担保</w:t>
      </w:r>
    </w:p>
    <w:p w14:paraId="144B7B7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发包人提供资金来源证明的期限要求：</w:t>
      </w:r>
      <w:bookmarkStart w:id="130" w:name="EB946c4982f9dd491792cdab17ceb70bb7"/>
      <w:r w:rsidRPr="00BF5F3D">
        <w:rPr>
          <w:rFonts w:ascii="宋体" w:hAnsi="宋体" w:hint="eastAsia"/>
          <w:szCs w:val="32"/>
          <w:u w:val="single"/>
        </w:rPr>
        <w:t>/</w:t>
      </w:r>
      <w:bookmarkEnd w:id="130"/>
      <w:r w:rsidRPr="00BF5F3D">
        <w:rPr>
          <w:rFonts w:ascii="宋体" w:hAnsi="宋体" w:hint="eastAsia"/>
          <w:szCs w:val="32"/>
        </w:rPr>
        <w:t>。</w:t>
      </w:r>
    </w:p>
    <w:p w14:paraId="2ECC7CA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发包人是否提供支付担保：</w:t>
      </w:r>
      <w:bookmarkStart w:id="131" w:name="EB5161e1f1fb3a43fa89f9966786f11545"/>
      <w:r w:rsidRPr="00BF5F3D">
        <w:rPr>
          <w:rFonts w:ascii="宋体" w:hAnsi="宋体" w:hint="eastAsia"/>
          <w:szCs w:val="32"/>
          <w:u w:val="single"/>
        </w:rPr>
        <w:t>按</w:t>
      </w:r>
      <w:proofErr w:type="gramStart"/>
      <w:r w:rsidRPr="00BF5F3D">
        <w:rPr>
          <w:rFonts w:ascii="宋体" w:hAnsi="宋体" w:hint="eastAsia"/>
          <w:szCs w:val="32"/>
          <w:u w:val="single"/>
        </w:rPr>
        <w:t>常住建</w:t>
      </w:r>
      <w:proofErr w:type="gramEnd"/>
      <w:r w:rsidRPr="00BF5F3D">
        <w:rPr>
          <w:rFonts w:ascii="宋体" w:hAnsi="宋体" w:hint="eastAsia"/>
          <w:szCs w:val="32"/>
          <w:u w:val="single"/>
        </w:rPr>
        <w:t xml:space="preserve"> 〔2022〕118号文执行</w:t>
      </w:r>
      <w:bookmarkEnd w:id="131"/>
      <w:r w:rsidRPr="00BF5F3D">
        <w:rPr>
          <w:rFonts w:ascii="宋体" w:hAnsi="宋体" w:hint="eastAsia"/>
          <w:szCs w:val="32"/>
        </w:rPr>
        <w:t>。</w:t>
      </w:r>
    </w:p>
    <w:p w14:paraId="75D67571"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发包人提供支付担保的形式：</w:t>
      </w:r>
      <w:r w:rsidRPr="00BF5F3D">
        <w:rPr>
          <w:rFonts w:ascii="宋体" w:hAnsi="宋体" w:hint="eastAsia"/>
          <w:szCs w:val="32"/>
          <w:u w:val="single"/>
        </w:rPr>
        <w:t>按</w:t>
      </w:r>
      <w:proofErr w:type="gramStart"/>
      <w:r w:rsidRPr="00BF5F3D">
        <w:rPr>
          <w:rFonts w:ascii="宋体" w:hAnsi="宋体" w:hint="eastAsia"/>
          <w:szCs w:val="32"/>
          <w:u w:val="single"/>
        </w:rPr>
        <w:t>常住建</w:t>
      </w:r>
      <w:proofErr w:type="gramEnd"/>
      <w:r w:rsidRPr="00BF5F3D">
        <w:rPr>
          <w:rFonts w:ascii="宋体" w:hAnsi="宋体" w:hint="eastAsia"/>
          <w:szCs w:val="32"/>
          <w:u w:val="single"/>
        </w:rPr>
        <w:t xml:space="preserve"> 〔2022〕118号文执行</w:t>
      </w:r>
      <w:r w:rsidRPr="00BF5F3D">
        <w:rPr>
          <w:rFonts w:ascii="宋体" w:hAnsi="宋体" w:hint="eastAsia"/>
          <w:szCs w:val="32"/>
        </w:rPr>
        <w:t>。</w:t>
      </w:r>
    </w:p>
    <w:p w14:paraId="3F647666"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3. 承包人</w:t>
      </w:r>
    </w:p>
    <w:p w14:paraId="0C1EF4C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3.1 承包人的一般义务</w:t>
      </w:r>
    </w:p>
    <w:p w14:paraId="1AA077D1"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kern w:val="0"/>
          <w:szCs w:val="32"/>
        </w:rPr>
        <w:t>〔1〕</w:t>
      </w:r>
      <w:r w:rsidRPr="00BF5F3D">
        <w:rPr>
          <w:rFonts w:ascii="宋体" w:hAnsi="宋体" w:hint="eastAsia"/>
          <w:szCs w:val="32"/>
        </w:rPr>
        <w:t>承包人提交的竣工资料的内容：</w:t>
      </w:r>
      <w:bookmarkStart w:id="132" w:name="EB3d62e883eeb349669be8ed8423fa8df5"/>
      <w:r w:rsidRPr="00BF5F3D">
        <w:rPr>
          <w:rFonts w:ascii="宋体" w:hAnsi="宋体" w:hint="eastAsia"/>
          <w:szCs w:val="32"/>
          <w:u w:val="single"/>
        </w:rPr>
        <w:t>提交符合城建档案馆和质检监督部门要求的竣工图及竣工资料；并提交完整的结算资料</w:t>
      </w:r>
      <w:bookmarkEnd w:id="132"/>
      <w:r w:rsidRPr="00BF5F3D">
        <w:rPr>
          <w:rFonts w:ascii="宋体" w:hAnsi="宋体" w:hint="eastAsia"/>
          <w:szCs w:val="32"/>
          <w:u w:val="single"/>
        </w:rPr>
        <w:t>。</w:t>
      </w:r>
    </w:p>
    <w:p w14:paraId="19214F6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承包人需要提交的竣工资料套数：</w:t>
      </w:r>
      <w:bookmarkStart w:id="133" w:name="EB947caadbef344206bd0729bfa2426487"/>
      <w:r w:rsidRPr="00BF5F3D">
        <w:rPr>
          <w:rFonts w:ascii="宋体" w:hAnsi="宋体" w:hint="eastAsia"/>
          <w:szCs w:val="32"/>
          <w:u w:val="single"/>
        </w:rPr>
        <w:t>一式肆份</w:t>
      </w:r>
      <w:bookmarkEnd w:id="133"/>
      <w:r w:rsidRPr="00BF5F3D">
        <w:rPr>
          <w:rFonts w:ascii="宋体" w:hAnsi="宋体" w:hint="eastAsia"/>
          <w:szCs w:val="32"/>
        </w:rPr>
        <w:t>。</w:t>
      </w:r>
    </w:p>
    <w:p w14:paraId="2DEF673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承包人提交的竣工资料的费用承担：</w:t>
      </w:r>
      <w:bookmarkStart w:id="134" w:name="EBba8d18038ff6425e887bc73b505dd575"/>
      <w:r w:rsidRPr="00BF5F3D">
        <w:rPr>
          <w:rFonts w:ascii="宋体" w:hAnsi="宋体" w:hint="eastAsia"/>
          <w:szCs w:val="32"/>
          <w:u w:val="single"/>
        </w:rPr>
        <w:t>由承包人自行承担</w:t>
      </w:r>
      <w:bookmarkEnd w:id="134"/>
      <w:r w:rsidRPr="00BF5F3D">
        <w:rPr>
          <w:rFonts w:ascii="宋体" w:hAnsi="宋体" w:hint="eastAsia"/>
          <w:szCs w:val="32"/>
        </w:rPr>
        <w:t>。</w:t>
      </w:r>
    </w:p>
    <w:p w14:paraId="5457E2E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承包人提交的竣工资料移交时间：</w:t>
      </w:r>
      <w:bookmarkStart w:id="135" w:name="EBec75fa71df054961a32d3781c90a6450"/>
      <w:r w:rsidRPr="00BF5F3D">
        <w:rPr>
          <w:rFonts w:ascii="宋体" w:hAnsi="宋体" w:hint="eastAsia"/>
          <w:szCs w:val="32"/>
          <w:u w:val="single"/>
        </w:rPr>
        <w:t>竣工验收合格后 60 日内</w:t>
      </w:r>
      <w:bookmarkEnd w:id="135"/>
      <w:r w:rsidRPr="00BF5F3D">
        <w:rPr>
          <w:rFonts w:ascii="宋体" w:hAnsi="宋体" w:hint="eastAsia"/>
          <w:szCs w:val="32"/>
          <w:u w:val="single"/>
        </w:rPr>
        <w:t>。若结算延迟报送，则每延迟一天按照结算额的2‰予以罚款〔即结算迟报的罚款额＝结算迟报的天数×结算额的2‰〕，在结算总额中一并扣除〔因资料不合格退单引起的时间延迟一并进入罚款范围〕，且因此而导致不能按时办理结算、付款等后果我司不承担责任。</w:t>
      </w:r>
    </w:p>
    <w:p w14:paraId="4AA79E2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承包人提交的竣工资料形式要求：</w:t>
      </w:r>
      <w:bookmarkStart w:id="136" w:name="EB2cd1c646dbc84d34bd54daeb06354d36"/>
      <w:r w:rsidRPr="00BF5F3D">
        <w:rPr>
          <w:rFonts w:ascii="宋体" w:hAnsi="宋体" w:hint="eastAsia"/>
          <w:szCs w:val="32"/>
          <w:u w:val="single"/>
        </w:rPr>
        <w:t>纸质和电子文件</w:t>
      </w:r>
      <w:bookmarkEnd w:id="136"/>
      <w:r w:rsidRPr="00BF5F3D">
        <w:rPr>
          <w:rFonts w:ascii="宋体" w:hAnsi="宋体" w:hint="eastAsia"/>
          <w:szCs w:val="32"/>
        </w:rPr>
        <w:t>。</w:t>
      </w:r>
    </w:p>
    <w:p w14:paraId="1B6B9597" w14:textId="5DAFDE1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kern w:val="0"/>
          <w:szCs w:val="32"/>
        </w:rPr>
        <w:t>〔2〕承包人应履行的其他义务：</w:t>
      </w:r>
      <w:r w:rsidRPr="00BF5F3D">
        <w:rPr>
          <w:rFonts w:ascii="宋体" w:hAnsi="宋体" w:hint="eastAsia"/>
          <w:szCs w:val="32"/>
          <w:u w:val="single"/>
        </w:rPr>
        <w:t>①工程界面如与其他单位的工程内容有重复，发包人有权根据现场情况选择有利于相应工程内容开展的单位组织实施，承包人不应拒绝或提出索赔、补偿。</w:t>
      </w:r>
    </w:p>
    <w:p w14:paraId="09567DA7"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u w:val="single"/>
        </w:rPr>
        <w:t>②承包人严格按照设计图纸审图意见、设计变更、相关规范、规程进行制作、安装，在竣工验收前向发包人提供</w:t>
      </w:r>
      <w:proofErr w:type="gramStart"/>
      <w:r w:rsidRPr="00BF5F3D">
        <w:rPr>
          <w:rFonts w:ascii="宋体" w:hAnsi="宋体" w:hint="eastAsia"/>
          <w:szCs w:val="32"/>
          <w:u w:val="single"/>
        </w:rPr>
        <w:t>完整技术</w:t>
      </w:r>
      <w:proofErr w:type="gramEnd"/>
      <w:r w:rsidRPr="00BF5F3D">
        <w:rPr>
          <w:rFonts w:ascii="宋体" w:hAnsi="宋体" w:hint="eastAsia"/>
          <w:szCs w:val="32"/>
          <w:u w:val="single"/>
        </w:rPr>
        <w:t>资料文件。</w:t>
      </w:r>
    </w:p>
    <w:p w14:paraId="561F2132"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u w:val="single"/>
        </w:rPr>
        <w:t>③承包人已根据安全文明施工管理的要求、按现场临时设施布置的统一规划搭设了总承包及各专业工程相应的施工、住宿、生活用房及工地现场临时仓库等临时设施，承包人所需的各类临时设施由发包人与承包人协商解决，费用由承包人承担。承包人已在投标前通过现场踏勘充分了解了相关情况，并已将相应费用综合考虑在合同价内。</w:t>
      </w:r>
    </w:p>
    <w:p w14:paraId="0349577B"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u w:val="single"/>
        </w:rPr>
        <w:t>④承包人承担项目的一切安全费用。如承包人不按相关安全规程、规范施工视为违约。如因承包人原因发生安全事故，由承包人负全部责任，并承担由此对发包人所发生的一切经济损失和名誉损失。</w:t>
      </w:r>
    </w:p>
    <w:p w14:paraId="2FADB4C5"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u w:val="single"/>
        </w:rPr>
        <w:t>⑤承包人应服从发包人包括但不限于对工程施工质量、进度、安全文明、资料等的管理。</w:t>
      </w:r>
    </w:p>
    <w:p w14:paraId="35FCAE0E"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u w:val="single"/>
        </w:rPr>
        <w:t>⑥承包人应在发包人进度计划的基础上进行承包进度计划的编制，不能改变发包人进度计划的节点；承包人的进度不得影响发包人关于塔吊、电梯、井架和脚手架的拆除时间等关键节点，否则承包人</w:t>
      </w:r>
      <w:r w:rsidRPr="00BF5F3D">
        <w:rPr>
          <w:rFonts w:ascii="宋体" w:hAnsi="宋体" w:hint="eastAsia"/>
          <w:szCs w:val="32"/>
          <w:u w:val="single"/>
        </w:rPr>
        <w:lastRenderedPageBreak/>
        <w:t>需对发包人的损失进行赔偿。</w:t>
      </w:r>
    </w:p>
    <w:p w14:paraId="39AE1A51"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u w:val="single"/>
        </w:rPr>
        <w:t>⑦承包人应在施工前对设计图纸中易出现的“错、漏、碰、撞”问题的地方进行审图，如有应及时报发包人请示设计复核，并</w:t>
      </w:r>
      <w:proofErr w:type="gramStart"/>
      <w:r w:rsidRPr="00BF5F3D">
        <w:rPr>
          <w:rFonts w:ascii="宋体" w:hAnsi="宋体" w:hint="eastAsia"/>
          <w:szCs w:val="32"/>
          <w:u w:val="single"/>
        </w:rPr>
        <w:t>切做好</w:t>
      </w:r>
      <w:proofErr w:type="gramEnd"/>
      <w:r w:rsidRPr="00BF5F3D">
        <w:rPr>
          <w:rFonts w:ascii="宋体" w:hAnsi="宋体" w:hint="eastAsia"/>
          <w:szCs w:val="32"/>
          <w:u w:val="single"/>
        </w:rPr>
        <w:t>施工中各系统管线综合</w:t>
      </w:r>
      <w:proofErr w:type="gramStart"/>
      <w:r w:rsidRPr="00BF5F3D">
        <w:rPr>
          <w:rFonts w:ascii="宋体" w:hAnsi="宋体" w:hint="eastAsia"/>
          <w:szCs w:val="32"/>
          <w:u w:val="single"/>
        </w:rPr>
        <w:t>同平衡</w:t>
      </w:r>
      <w:proofErr w:type="gramEnd"/>
      <w:r w:rsidRPr="00BF5F3D">
        <w:rPr>
          <w:rFonts w:ascii="宋体" w:hAnsi="宋体" w:hint="eastAsia"/>
          <w:szCs w:val="32"/>
          <w:u w:val="single"/>
        </w:rPr>
        <w:t>工作，不同管路系统应使用不同颜色区分，管线标识标牌醒目清晰，管线顺直流畅。</w:t>
      </w:r>
    </w:p>
    <w:p w14:paraId="673456FC"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u w:val="single"/>
        </w:rPr>
        <w:t>⑧承包人施工的工作能确保顺利通过政府的各项验收，验收合格后方可按系统专项组织发包人验收，发包人逐项验收合格后书面签字确认。</w:t>
      </w:r>
    </w:p>
    <w:p w14:paraId="5DF9FF46"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u w:val="single"/>
        </w:rPr>
        <w:t>⑨承包人应做好各种穿墙、板的套管防火封堵和外墙的预埋预留套管的防水封堵，风管、桥架的防火封堵，封堵要美观牢固，相关费用已包含在合同价中。</w:t>
      </w:r>
    </w:p>
    <w:p w14:paraId="5AC318B0"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u w:val="single"/>
        </w:rPr>
        <w:t>⑩承包人应与其他承包施工单位做好细部交接工作，服从发包人管理。</w:t>
      </w:r>
    </w:p>
    <w:p w14:paraId="0997063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3.2 项目经理</w:t>
      </w:r>
    </w:p>
    <w:p w14:paraId="01D6EDA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kern w:val="0"/>
          <w:szCs w:val="32"/>
        </w:rPr>
        <w:t xml:space="preserve">3.2.1 </w:t>
      </w:r>
      <w:r w:rsidRPr="00BF5F3D">
        <w:rPr>
          <w:rFonts w:ascii="宋体" w:hAnsi="宋体" w:hint="eastAsia"/>
          <w:szCs w:val="32"/>
        </w:rPr>
        <w:t>项目经理：</w:t>
      </w:r>
    </w:p>
    <w:p w14:paraId="2D683946" w14:textId="18F65014"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姓    名：</w:t>
      </w:r>
      <w:bookmarkStart w:id="137" w:name="EBe260260c42e546aaabbf7f79e1cb84ff"/>
      <w:bookmarkEnd w:id="137"/>
      <w:r w:rsidRPr="00BF5F3D">
        <w:rPr>
          <w:rFonts w:ascii="宋体" w:hAnsi="宋体" w:hint="eastAsia"/>
          <w:szCs w:val="32"/>
          <w:u w:val="single"/>
        </w:rPr>
        <w:t xml:space="preserve">  </w:t>
      </w:r>
      <w:r w:rsidRPr="00BF5F3D">
        <w:rPr>
          <w:rFonts w:ascii="宋体" w:hAnsi="宋体"/>
          <w:szCs w:val="32"/>
          <w:u w:val="single"/>
        </w:rPr>
        <w:t xml:space="preserve">      </w:t>
      </w:r>
      <w:r w:rsidRPr="00BF5F3D">
        <w:rPr>
          <w:rFonts w:ascii="宋体" w:hAnsi="宋体" w:hint="eastAsia"/>
          <w:szCs w:val="32"/>
          <w:u w:val="single"/>
        </w:rPr>
        <w:t xml:space="preserve"> </w:t>
      </w:r>
      <w:r w:rsidRPr="00BF5F3D">
        <w:rPr>
          <w:rFonts w:ascii="宋体" w:hAnsi="宋体" w:hint="eastAsia"/>
          <w:szCs w:val="32"/>
        </w:rPr>
        <w:t>；</w:t>
      </w:r>
    </w:p>
    <w:p w14:paraId="1269F3D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身份证号：</w:t>
      </w:r>
      <w:bookmarkStart w:id="138" w:name="EB6accad838eeb429081f586b8e65f46bf"/>
      <w:bookmarkEnd w:id="138"/>
      <w:r w:rsidRPr="00BF5F3D">
        <w:rPr>
          <w:rFonts w:ascii="宋体" w:hAnsi="宋体" w:hint="eastAsia"/>
          <w:szCs w:val="32"/>
          <w:u w:val="single"/>
        </w:rPr>
        <w:t xml:space="preserve">                 </w:t>
      </w:r>
      <w:r w:rsidRPr="00BF5F3D">
        <w:rPr>
          <w:rFonts w:ascii="宋体" w:hAnsi="宋体" w:hint="eastAsia"/>
          <w:szCs w:val="32"/>
        </w:rPr>
        <w:t>；</w:t>
      </w:r>
    </w:p>
    <w:p w14:paraId="05BC85E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建造师执业资格等级：</w:t>
      </w:r>
      <w:bookmarkStart w:id="139" w:name="EBe01c77fdb1e9414a85ab49573504d411"/>
      <w:bookmarkEnd w:id="139"/>
      <w:r w:rsidRPr="00BF5F3D">
        <w:rPr>
          <w:rFonts w:ascii="宋体" w:hAnsi="宋体" w:hint="eastAsia"/>
          <w:szCs w:val="32"/>
          <w:u w:val="single"/>
        </w:rPr>
        <w:t xml:space="preserve">            </w:t>
      </w:r>
      <w:r w:rsidRPr="00BF5F3D">
        <w:rPr>
          <w:rFonts w:ascii="宋体" w:hAnsi="宋体" w:hint="eastAsia"/>
          <w:szCs w:val="32"/>
        </w:rPr>
        <w:t>；</w:t>
      </w:r>
    </w:p>
    <w:p w14:paraId="2C69BFFE"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建造</w:t>
      </w:r>
      <w:proofErr w:type="gramStart"/>
      <w:r w:rsidRPr="00BF5F3D">
        <w:rPr>
          <w:rFonts w:ascii="宋体" w:hAnsi="宋体" w:hint="eastAsia"/>
          <w:szCs w:val="32"/>
        </w:rPr>
        <w:t>师注册</w:t>
      </w:r>
      <w:proofErr w:type="gramEnd"/>
      <w:r w:rsidRPr="00BF5F3D">
        <w:rPr>
          <w:rFonts w:ascii="宋体" w:hAnsi="宋体" w:hint="eastAsia"/>
          <w:szCs w:val="32"/>
        </w:rPr>
        <w:t>证书号：</w:t>
      </w:r>
      <w:bookmarkStart w:id="140" w:name="EB60042121eb894e0d871e9df7cdf898ad"/>
      <w:bookmarkEnd w:id="140"/>
      <w:r w:rsidRPr="00BF5F3D">
        <w:rPr>
          <w:rFonts w:ascii="宋体" w:hAnsi="宋体" w:hint="eastAsia"/>
          <w:szCs w:val="32"/>
          <w:u w:val="single"/>
        </w:rPr>
        <w:t xml:space="preserve">             </w:t>
      </w:r>
      <w:r w:rsidRPr="00BF5F3D">
        <w:rPr>
          <w:rFonts w:ascii="宋体" w:hAnsi="宋体" w:hint="eastAsia"/>
          <w:szCs w:val="32"/>
        </w:rPr>
        <w:t>；</w:t>
      </w:r>
    </w:p>
    <w:p w14:paraId="6FF73B4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建造师执业印章号：</w:t>
      </w:r>
      <w:bookmarkStart w:id="141" w:name="EB719d6ab6b38c4bf89e4326614a7d801d"/>
      <w:bookmarkEnd w:id="141"/>
      <w:r w:rsidRPr="00BF5F3D">
        <w:rPr>
          <w:rFonts w:ascii="宋体" w:hAnsi="宋体" w:hint="eastAsia"/>
          <w:szCs w:val="32"/>
        </w:rPr>
        <w:t>；</w:t>
      </w:r>
    </w:p>
    <w:p w14:paraId="7AAA01F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安全生产考核合格证书号：</w:t>
      </w:r>
      <w:bookmarkStart w:id="142" w:name="EBa9f1f2b1055949acbc0a35edec6c71f7"/>
      <w:bookmarkEnd w:id="142"/>
      <w:r w:rsidRPr="00BF5F3D">
        <w:rPr>
          <w:rFonts w:ascii="宋体" w:hAnsi="宋体" w:hint="eastAsia"/>
          <w:szCs w:val="32"/>
          <w:u w:val="single"/>
        </w:rPr>
        <w:t xml:space="preserve">             </w:t>
      </w:r>
      <w:r w:rsidRPr="00BF5F3D">
        <w:rPr>
          <w:rFonts w:ascii="宋体" w:hAnsi="宋体" w:hint="eastAsia"/>
          <w:szCs w:val="32"/>
        </w:rPr>
        <w:t>；</w:t>
      </w:r>
    </w:p>
    <w:p w14:paraId="671B0FA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联系电话：</w:t>
      </w:r>
      <w:bookmarkStart w:id="143" w:name="EB8dcc4b91ef2e4d84b497f4ce885d60b3"/>
      <w:bookmarkEnd w:id="143"/>
      <w:r w:rsidRPr="00BF5F3D">
        <w:rPr>
          <w:rFonts w:ascii="宋体" w:hAnsi="宋体" w:hint="eastAsia"/>
          <w:szCs w:val="32"/>
          <w:u w:val="single"/>
        </w:rPr>
        <w:t xml:space="preserve">                </w:t>
      </w:r>
      <w:r w:rsidRPr="00BF5F3D">
        <w:rPr>
          <w:rFonts w:ascii="宋体" w:hAnsi="宋体" w:hint="eastAsia"/>
          <w:szCs w:val="32"/>
        </w:rPr>
        <w:t xml:space="preserve"> ；</w:t>
      </w:r>
    </w:p>
    <w:p w14:paraId="1434D4F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电子信箱：</w:t>
      </w:r>
      <w:bookmarkStart w:id="144" w:name="EB73b0614be8f0476b892ad410951f5bdc"/>
      <w:bookmarkEnd w:id="144"/>
      <w:r w:rsidRPr="00BF5F3D">
        <w:rPr>
          <w:rFonts w:ascii="宋体" w:hAnsi="宋体" w:hint="eastAsia"/>
          <w:szCs w:val="32"/>
          <w:u w:val="single"/>
        </w:rPr>
        <w:t xml:space="preserve">                 </w:t>
      </w:r>
      <w:r w:rsidRPr="00BF5F3D">
        <w:rPr>
          <w:rFonts w:ascii="宋体" w:hAnsi="宋体" w:hint="eastAsia"/>
          <w:szCs w:val="32"/>
        </w:rPr>
        <w:t>；</w:t>
      </w:r>
    </w:p>
    <w:p w14:paraId="49DB946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通信地址：</w:t>
      </w:r>
      <w:bookmarkStart w:id="145" w:name="EB5b61bd52779742cd88dab2a72aa1b740"/>
      <w:bookmarkEnd w:id="145"/>
      <w:r w:rsidRPr="00BF5F3D">
        <w:rPr>
          <w:rFonts w:ascii="宋体" w:hAnsi="宋体" w:hint="eastAsia"/>
          <w:szCs w:val="32"/>
          <w:u w:val="single"/>
        </w:rPr>
        <w:t xml:space="preserve">                 </w:t>
      </w:r>
      <w:r w:rsidRPr="00BF5F3D">
        <w:rPr>
          <w:rFonts w:ascii="宋体" w:hAnsi="宋体" w:hint="eastAsia"/>
          <w:szCs w:val="32"/>
        </w:rPr>
        <w:t>；</w:t>
      </w:r>
    </w:p>
    <w:p w14:paraId="07D9DB0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承包人对项目经理的授权范围如下：</w:t>
      </w:r>
      <w:bookmarkStart w:id="146" w:name="EBf32c95bc7b5e46d09d2fade021a72b95"/>
      <w:r w:rsidRPr="00BF5F3D">
        <w:rPr>
          <w:rFonts w:ascii="宋体" w:hAnsi="宋体" w:hint="eastAsia"/>
          <w:szCs w:val="32"/>
          <w:u w:val="single"/>
        </w:rPr>
        <w:t>代表承包人行使合同约定的权利和义务，履行合同约定的职责</w:t>
      </w:r>
      <w:bookmarkEnd w:id="146"/>
      <w:r w:rsidRPr="00BF5F3D">
        <w:rPr>
          <w:rFonts w:ascii="宋体" w:hAnsi="宋体" w:hint="eastAsia"/>
          <w:szCs w:val="32"/>
        </w:rPr>
        <w:t>。</w:t>
      </w:r>
    </w:p>
    <w:p w14:paraId="4BB3CB85"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关于项目经理每月在施工现场的时间要求：</w:t>
      </w:r>
      <w:bookmarkStart w:id="147" w:name="EB48425ad618684fba8b74d0f9a6f2adf7"/>
      <w:r w:rsidRPr="00BF5F3D">
        <w:rPr>
          <w:rFonts w:ascii="宋体" w:hAnsi="宋体" w:hint="eastAsia"/>
          <w:szCs w:val="32"/>
          <w:u w:val="single"/>
        </w:rPr>
        <w:t>项目经理每</w:t>
      </w:r>
      <w:proofErr w:type="gramStart"/>
      <w:r w:rsidRPr="00BF5F3D">
        <w:rPr>
          <w:rFonts w:ascii="宋体" w:hAnsi="宋体" w:hint="eastAsia"/>
          <w:szCs w:val="32"/>
          <w:u w:val="single"/>
        </w:rPr>
        <w:t>周到岗天数</w:t>
      </w:r>
      <w:proofErr w:type="gramEnd"/>
      <w:r w:rsidRPr="00BF5F3D">
        <w:rPr>
          <w:rFonts w:ascii="宋体" w:hAnsi="宋体" w:hint="eastAsia"/>
          <w:szCs w:val="32"/>
          <w:u w:val="single"/>
        </w:rPr>
        <w:t>不少于 5 日，每日工作时间不低于 6 小时，并 24 小时保持通讯畅通；同时必须按规定参加现场的工地例会、专题会议、各类检查，关键部位和工序施工时必须到岗</w:t>
      </w:r>
      <w:bookmarkEnd w:id="147"/>
      <w:r w:rsidRPr="00BF5F3D">
        <w:rPr>
          <w:rFonts w:ascii="宋体" w:hAnsi="宋体" w:hint="eastAsia"/>
          <w:szCs w:val="32"/>
        </w:rPr>
        <w:t>。</w:t>
      </w:r>
    </w:p>
    <w:p w14:paraId="4B938774"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承包人未提交劳动合同，以及没有为项目经理缴纳社会保险证明的违约责任：</w:t>
      </w:r>
      <w:bookmarkStart w:id="148" w:name="EBbbaf409a8e074f5e9cd1483047718ce6"/>
      <w:r w:rsidRPr="00BF5F3D">
        <w:rPr>
          <w:rFonts w:ascii="宋体" w:hAnsi="宋体" w:hint="eastAsia"/>
          <w:szCs w:val="32"/>
          <w:u w:val="single"/>
        </w:rPr>
        <w:t>由承包人承担</w:t>
      </w:r>
      <w:bookmarkEnd w:id="148"/>
      <w:r w:rsidRPr="00BF5F3D">
        <w:rPr>
          <w:rFonts w:ascii="宋体" w:hAnsi="宋体" w:hint="eastAsia"/>
          <w:szCs w:val="32"/>
        </w:rPr>
        <w:t>。</w:t>
      </w:r>
    </w:p>
    <w:p w14:paraId="75C05AAF"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kern w:val="0"/>
          <w:szCs w:val="32"/>
        </w:rPr>
        <w:t>项目经理未经批准，擅自离开施工现场的违约责任：</w:t>
      </w:r>
      <w:bookmarkStart w:id="149" w:name="EBf2273dee669246b9887108366afeb88b"/>
      <w:r w:rsidRPr="00BF5F3D">
        <w:rPr>
          <w:rFonts w:ascii="宋体" w:hAnsi="宋体" w:hint="eastAsia"/>
          <w:szCs w:val="32"/>
          <w:u w:val="single"/>
        </w:rPr>
        <w:t>由发包人与监理人对项目经理进行考勤，如低于上述规定的天数和工作时间，作违约处理，承包人向发包人支付违约金5000元/天；规定参加工程例会必须准时到场，关键部位和工序施工时必须到岗，项目经理不到场处罚500元/次，迟到100元/次，有事必须出具书面请假条报监理人认可；以上情况不得连续超过两次，否则视为严重违约，发包人有权解除合同，将承包人清退出场，解除合同的同时</w:t>
      </w:r>
      <w:proofErr w:type="gramStart"/>
      <w:r w:rsidRPr="00BF5F3D">
        <w:rPr>
          <w:rFonts w:ascii="宋体" w:hAnsi="宋体" w:hint="eastAsia"/>
          <w:szCs w:val="32"/>
          <w:u w:val="single"/>
        </w:rPr>
        <w:t>不</w:t>
      </w:r>
      <w:proofErr w:type="gramEnd"/>
      <w:r w:rsidRPr="00BF5F3D">
        <w:rPr>
          <w:rFonts w:ascii="宋体" w:hAnsi="宋体" w:hint="eastAsia"/>
          <w:szCs w:val="32"/>
          <w:u w:val="single"/>
        </w:rPr>
        <w:t>免除承包人应当承担的上述违约责任</w:t>
      </w:r>
      <w:bookmarkEnd w:id="149"/>
      <w:r w:rsidRPr="00BF5F3D">
        <w:rPr>
          <w:rFonts w:ascii="宋体" w:hAnsi="宋体" w:hint="eastAsia"/>
          <w:szCs w:val="32"/>
        </w:rPr>
        <w:t>。</w:t>
      </w:r>
    </w:p>
    <w:p w14:paraId="6F63DAD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3.2.2 承包人擅自更换项目经理的违约责任：</w:t>
      </w:r>
      <w:bookmarkStart w:id="150" w:name="EBe1d52db0d86546d384a79e4984733934"/>
      <w:r w:rsidRPr="00BF5F3D">
        <w:rPr>
          <w:rFonts w:ascii="宋体" w:hAnsi="宋体" w:hint="eastAsia"/>
          <w:szCs w:val="32"/>
          <w:u w:val="single"/>
        </w:rPr>
        <w:t>本工程中标的项目经理不得更换，如承包人擅自更换，则发包人有权解除合同，同时追回已支付的工程款项，并报常州市新北区建设局备案。如确有特殊原因需更换项目经理，需承担违约金2万元并经发包人同意〔意外事故及突发重病除外〕，且更换后的项目经理资历条件不得低于原项目经理</w:t>
      </w:r>
      <w:bookmarkEnd w:id="150"/>
      <w:r w:rsidRPr="00BF5F3D">
        <w:rPr>
          <w:rFonts w:ascii="宋体" w:hAnsi="宋体" w:hint="eastAsia"/>
          <w:szCs w:val="32"/>
        </w:rPr>
        <w:t>。</w:t>
      </w:r>
    </w:p>
    <w:p w14:paraId="64CF6044"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lastRenderedPageBreak/>
        <w:t>3.2.3 承包人无正当理由拒绝更换项目经理的违约责任</w:t>
      </w:r>
      <w:r w:rsidRPr="00BF5F3D">
        <w:rPr>
          <w:rFonts w:ascii="宋体" w:hAnsi="宋体" w:hint="eastAsia"/>
          <w:szCs w:val="32"/>
          <w:u w:val="single"/>
        </w:rPr>
        <w:t>：</w:t>
      </w:r>
      <w:bookmarkStart w:id="151" w:name="EB9bb0a4458c2243218f907b788ff3584c"/>
      <w:r w:rsidRPr="00BF5F3D">
        <w:rPr>
          <w:rFonts w:ascii="宋体" w:hAnsi="宋体" w:hint="eastAsia"/>
          <w:szCs w:val="32"/>
          <w:u w:val="single"/>
        </w:rPr>
        <w:t>发包人有证据确认本工程中标的项目经理无法胜任或者不能积极配合监理人及发包人正常工作的，经发包人提出后，必须在 24 小时内调离本工程范围，</w:t>
      </w:r>
      <w:proofErr w:type="gramStart"/>
      <w:r w:rsidRPr="00BF5F3D">
        <w:rPr>
          <w:rFonts w:ascii="宋体" w:hAnsi="宋体" w:hint="eastAsia"/>
          <w:szCs w:val="32"/>
          <w:u w:val="single"/>
        </w:rPr>
        <w:t>否则向</w:t>
      </w:r>
      <w:proofErr w:type="gramEnd"/>
      <w:r w:rsidRPr="00BF5F3D">
        <w:rPr>
          <w:rFonts w:ascii="宋体" w:hAnsi="宋体" w:hint="eastAsia"/>
          <w:szCs w:val="32"/>
          <w:u w:val="single"/>
        </w:rPr>
        <w:t>发包人支付 1000元/天违约金；同时承包人应在 3 天内用发包人批准的项目经理代替上述调离的中标项目经理</w:t>
      </w:r>
      <w:bookmarkEnd w:id="151"/>
      <w:r w:rsidRPr="00BF5F3D">
        <w:rPr>
          <w:rFonts w:ascii="宋体" w:hAnsi="宋体" w:hint="eastAsia"/>
        </w:rPr>
        <w:t>。</w:t>
      </w:r>
    </w:p>
    <w:p w14:paraId="02ACFBC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3.3 承包人人员</w:t>
      </w:r>
    </w:p>
    <w:p w14:paraId="4143CA6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3.3.1 承包人提交项目管理机构及施工现场管理人员安排报告的期限：</w:t>
      </w:r>
      <w:bookmarkStart w:id="152" w:name="EB1a1410891d484643afb66fcdccfec38f"/>
      <w:r w:rsidRPr="00BF5F3D">
        <w:rPr>
          <w:rFonts w:ascii="宋体" w:hAnsi="宋体" w:hint="eastAsia"/>
          <w:szCs w:val="32"/>
          <w:u w:val="single"/>
        </w:rPr>
        <w:t>开工前7天</w:t>
      </w:r>
      <w:bookmarkEnd w:id="152"/>
      <w:r w:rsidRPr="00BF5F3D">
        <w:rPr>
          <w:rFonts w:ascii="宋体" w:hAnsi="宋体" w:hint="eastAsia"/>
          <w:szCs w:val="32"/>
          <w:u w:val="single"/>
        </w:rPr>
        <w:t>。</w:t>
      </w:r>
    </w:p>
    <w:p w14:paraId="60B975D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3.3.2 承包人无正当理由拒绝撤换主要施工管理人员的违约责任：</w:t>
      </w:r>
      <w:bookmarkStart w:id="153" w:name="EB6582a20300c34f399937b6701895d982"/>
      <w:r w:rsidRPr="00BF5F3D">
        <w:rPr>
          <w:rFonts w:ascii="宋体" w:hAnsi="宋体" w:hint="eastAsia"/>
          <w:szCs w:val="32"/>
          <w:u w:val="single"/>
        </w:rPr>
        <w:t>发包人有证据确认本工程投标书中的施工员、安全员和</w:t>
      </w:r>
      <w:proofErr w:type="gramStart"/>
      <w:r w:rsidRPr="00BF5F3D">
        <w:rPr>
          <w:rFonts w:ascii="宋体" w:hAnsi="宋体" w:hint="eastAsia"/>
          <w:szCs w:val="32"/>
          <w:u w:val="single"/>
        </w:rPr>
        <w:t>质量员</w:t>
      </w:r>
      <w:proofErr w:type="gramEnd"/>
      <w:r w:rsidRPr="00BF5F3D">
        <w:rPr>
          <w:rFonts w:ascii="宋体" w:hAnsi="宋体" w:hint="eastAsia"/>
          <w:szCs w:val="32"/>
          <w:u w:val="single"/>
        </w:rPr>
        <w:t>无法胜任或者不能积极配合监理人及发包人正常工作的，经发包人提出后，必须在 24 小时内调离本工程范围，</w:t>
      </w:r>
      <w:proofErr w:type="gramStart"/>
      <w:r w:rsidRPr="00BF5F3D">
        <w:rPr>
          <w:rFonts w:ascii="宋体" w:hAnsi="宋体" w:hint="eastAsia"/>
          <w:szCs w:val="32"/>
          <w:u w:val="single"/>
        </w:rPr>
        <w:t>否则向</w:t>
      </w:r>
      <w:proofErr w:type="gramEnd"/>
      <w:r w:rsidRPr="00BF5F3D">
        <w:rPr>
          <w:rFonts w:ascii="宋体" w:hAnsi="宋体" w:hint="eastAsia"/>
          <w:szCs w:val="32"/>
          <w:u w:val="single"/>
        </w:rPr>
        <w:t>发包人支付 1000元/人•天违约金；同时承包人应在 3 天内用发包人批准的主要施工管理人员代替上述调离的主要施工管理人员</w:t>
      </w:r>
      <w:bookmarkEnd w:id="153"/>
      <w:r w:rsidRPr="00BF5F3D">
        <w:rPr>
          <w:rFonts w:ascii="宋体" w:hAnsi="宋体" w:hint="eastAsia"/>
          <w:szCs w:val="32"/>
        </w:rPr>
        <w:t>。</w:t>
      </w:r>
    </w:p>
    <w:p w14:paraId="45EB8DF4"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3.3.3 承包人主要施工管理人员离开施工现场的批准要求：</w:t>
      </w:r>
      <w:bookmarkStart w:id="154" w:name="EB631d8000c0804486ac9c6837fb77c68e"/>
      <w:r w:rsidRPr="00BF5F3D">
        <w:rPr>
          <w:rFonts w:ascii="宋体" w:hAnsi="宋体" w:hint="eastAsia"/>
          <w:szCs w:val="32"/>
          <w:u w:val="single"/>
        </w:rPr>
        <w:t>/</w:t>
      </w:r>
      <w:bookmarkEnd w:id="154"/>
      <w:r w:rsidRPr="00BF5F3D">
        <w:rPr>
          <w:rFonts w:ascii="宋体" w:hAnsi="宋体" w:hint="eastAsia"/>
          <w:szCs w:val="32"/>
        </w:rPr>
        <w:t>。</w:t>
      </w:r>
    </w:p>
    <w:p w14:paraId="78B1AE57" w14:textId="2DE51949"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3.3.4承包人擅自更换主要施工管理人员的违约责任：</w:t>
      </w:r>
      <w:bookmarkStart w:id="155" w:name="EBe71e587f78ed407b9bfa84c65c6c323c"/>
      <w:r w:rsidRPr="00BF5F3D">
        <w:rPr>
          <w:rFonts w:ascii="宋体" w:hAnsi="宋体" w:hint="eastAsia"/>
          <w:szCs w:val="32"/>
          <w:u w:val="single"/>
        </w:rPr>
        <w:t>发包人要求投标书中的</w:t>
      </w:r>
      <w:r w:rsidR="00AF524F" w:rsidRPr="00BF5F3D">
        <w:rPr>
          <w:rFonts w:ascii="宋体" w:hAnsi="宋体" w:hint="eastAsia"/>
          <w:szCs w:val="32"/>
          <w:u w:val="single"/>
        </w:rPr>
        <w:t>施工管理人员</w:t>
      </w:r>
      <w:r w:rsidRPr="00BF5F3D">
        <w:rPr>
          <w:rFonts w:ascii="宋体" w:hAnsi="宋体" w:hint="eastAsia"/>
          <w:szCs w:val="32"/>
          <w:u w:val="single"/>
        </w:rPr>
        <w:t xml:space="preserve">到位，中途若擅自更换，需承担违约金1万元/人并经发包人同意 〔意外事故及突发重病除外〕 </w:t>
      </w:r>
      <w:bookmarkEnd w:id="155"/>
      <w:r w:rsidRPr="00BF5F3D">
        <w:rPr>
          <w:rFonts w:ascii="宋体" w:hAnsi="宋体" w:hint="eastAsia"/>
          <w:szCs w:val="32"/>
          <w:u w:val="single"/>
        </w:rPr>
        <w:t>。</w:t>
      </w:r>
    </w:p>
    <w:p w14:paraId="537A449A" w14:textId="3243D5FD"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承包人主要施工管理人员擅自离开施工现场的违约责任：</w:t>
      </w:r>
      <w:bookmarkStart w:id="156" w:name="EBa2e9541f823e49b585519ed36d2b7a1f"/>
      <w:r w:rsidRPr="00BF5F3D">
        <w:rPr>
          <w:rFonts w:ascii="宋体" w:hAnsi="宋体" w:hint="eastAsia"/>
          <w:szCs w:val="32"/>
          <w:u w:val="single"/>
        </w:rPr>
        <w:t>承包人投标书所报主要</w:t>
      </w:r>
      <w:bookmarkStart w:id="157" w:name="OLE_LINK24"/>
      <w:bookmarkStart w:id="158" w:name="OLE_LINK25"/>
      <w:r w:rsidRPr="00BF5F3D">
        <w:rPr>
          <w:rFonts w:ascii="宋体" w:hAnsi="宋体" w:hint="eastAsia"/>
          <w:szCs w:val="32"/>
          <w:u w:val="single"/>
        </w:rPr>
        <w:t>施工管理人员</w:t>
      </w:r>
      <w:bookmarkEnd w:id="157"/>
      <w:bookmarkEnd w:id="158"/>
      <w:r w:rsidRPr="00BF5F3D">
        <w:rPr>
          <w:rFonts w:ascii="宋体" w:hAnsi="宋体" w:hint="eastAsia"/>
          <w:szCs w:val="32"/>
          <w:u w:val="single"/>
        </w:rPr>
        <w:t>每日确保到岗，由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认可</w:t>
      </w:r>
      <w:bookmarkEnd w:id="156"/>
      <w:r w:rsidRPr="00BF5F3D">
        <w:rPr>
          <w:rFonts w:ascii="宋体" w:hAnsi="宋体" w:hint="eastAsia"/>
          <w:szCs w:val="32"/>
          <w:u w:val="single"/>
        </w:rPr>
        <w:t>。</w:t>
      </w:r>
    </w:p>
    <w:p w14:paraId="14A6B1A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3.5 分包</w:t>
      </w:r>
    </w:p>
    <w:p w14:paraId="59FAD24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3.5.1 分包的一般约定</w:t>
      </w:r>
    </w:p>
    <w:p w14:paraId="0661A98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禁止分包的工程包括：</w:t>
      </w:r>
      <w:bookmarkStart w:id="159" w:name="EB8787f813e92841b9adc69027ee283678"/>
      <w:r w:rsidRPr="00BF5F3D">
        <w:rPr>
          <w:rFonts w:ascii="宋体" w:hAnsi="宋体" w:hint="eastAsia"/>
          <w:szCs w:val="32"/>
          <w:u w:val="single"/>
        </w:rPr>
        <w:t>主体工程、关键性工作</w:t>
      </w:r>
      <w:bookmarkEnd w:id="159"/>
      <w:r w:rsidRPr="00BF5F3D">
        <w:rPr>
          <w:rFonts w:ascii="宋体" w:hAnsi="宋体" w:hint="eastAsia"/>
          <w:szCs w:val="32"/>
        </w:rPr>
        <w:t>。</w:t>
      </w:r>
    </w:p>
    <w:p w14:paraId="6BB0D78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主体结构、关键性工作的范围：</w:t>
      </w:r>
      <w:bookmarkStart w:id="160" w:name="EB6c0af213cd764212a15457cd70265074"/>
      <w:r w:rsidRPr="00BF5F3D">
        <w:rPr>
          <w:rFonts w:ascii="宋体" w:hAnsi="宋体" w:hint="eastAsia"/>
          <w:szCs w:val="32"/>
          <w:u w:val="single"/>
        </w:rPr>
        <w:t>按照相关国家规定、规范确定</w:t>
      </w:r>
      <w:bookmarkEnd w:id="160"/>
      <w:r w:rsidRPr="00BF5F3D">
        <w:rPr>
          <w:rFonts w:ascii="宋体" w:hAnsi="宋体" w:hint="eastAsia"/>
          <w:szCs w:val="32"/>
        </w:rPr>
        <w:t>。</w:t>
      </w:r>
    </w:p>
    <w:p w14:paraId="7A489D05"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3.5.2分包的确定</w:t>
      </w:r>
    </w:p>
    <w:p w14:paraId="4EBCC054"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允许分包的专业工程包括：</w:t>
      </w:r>
      <w:bookmarkStart w:id="161" w:name="EB4cdcb7237bf34860b4e2a735eea92f83"/>
      <w:r w:rsidRPr="00BF5F3D">
        <w:rPr>
          <w:rFonts w:ascii="宋体" w:hAnsi="宋体" w:hint="eastAsia"/>
          <w:szCs w:val="32"/>
          <w:u w:val="single"/>
        </w:rPr>
        <w:t>/</w:t>
      </w:r>
      <w:bookmarkEnd w:id="161"/>
      <w:r w:rsidRPr="00BF5F3D">
        <w:rPr>
          <w:rFonts w:ascii="宋体" w:hAnsi="宋体" w:hint="eastAsia"/>
          <w:szCs w:val="32"/>
        </w:rPr>
        <w:t>。</w:t>
      </w:r>
    </w:p>
    <w:p w14:paraId="3A2B259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其他关于分包的约定：</w:t>
      </w:r>
      <w:r w:rsidRPr="00BF5F3D">
        <w:rPr>
          <w:rFonts w:ascii="宋体" w:hAnsi="宋体" w:hint="eastAsia"/>
          <w:szCs w:val="32"/>
          <w:u w:val="single"/>
        </w:rPr>
        <w:t>/</w:t>
      </w:r>
      <w:r w:rsidRPr="00BF5F3D">
        <w:rPr>
          <w:rFonts w:ascii="宋体" w:hAnsi="宋体" w:hint="eastAsia"/>
          <w:szCs w:val="32"/>
        </w:rPr>
        <w:t>。</w:t>
      </w:r>
    </w:p>
    <w:p w14:paraId="244CF75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3.5.3 分包合同价款</w:t>
      </w:r>
    </w:p>
    <w:p w14:paraId="37BA231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关于分包合同价款支付的约定：</w:t>
      </w:r>
      <w:bookmarkStart w:id="162" w:name="EBceb3531ab3754ee6ba62dc1736c504d2"/>
      <w:r w:rsidRPr="00BF5F3D">
        <w:rPr>
          <w:rFonts w:ascii="宋体" w:hAnsi="宋体" w:hint="eastAsia"/>
          <w:szCs w:val="32"/>
          <w:u w:val="single"/>
        </w:rPr>
        <w:t>/</w:t>
      </w:r>
      <w:bookmarkEnd w:id="162"/>
      <w:r w:rsidRPr="00BF5F3D">
        <w:rPr>
          <w:rFonts w:ascii="宋体" w:hAnsi="宋体" w:hint="eastAsia"/>
          <w:szCs w:val="32"/>
        </w:rPr>
        <w:t>。</w:t>
      </w:r>
    </w:p>
    <w:p w14:paraId="7AE0282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3.6 工程照管与成品、半成品保护</w:t>
      </w:r>
    </w:p>
    <w:p w14:paraId="047240DC" w14:textId="77777777" w:rsidR="00A46558" w:rsidRPr="00BF5F3D" w:rsidRDefault="00A46558" w:rsidP="00A46558">
      <w:pPr>
        <w:spacing w:line="400" w:lineRule="exact"/>
        <w:ind w:firstLineChars="200" w:firstLine="420"/>
        <w:rPr>
          <w:rFonts w:ascii="宋体" w:hAnsi="宋体"/>
          <w:kern w:val="0"/>
          <w:szCs w:val="32"/>
          <w:u w:val="single"/>
        </w:rPr>
      </w:pPr>
      <w:r w:rsidRPr="00BF5F3D">
        <w:rPr>
          <w:rFonts w:ascii="宋体" w:hAnsi="宋体" w:hint="eastAsia"/>
          <w:kern w:val="0"/>
          <w:szCs w:val="32"/>
        </w:rPr>
        <w:t>承包人负责照管工程及工程相关的材料、工程设备的起始时间：</w:t>
      </w:r>
      <w:bookmarkStart w:id="163" w:name="EBbf32ea4765404ac5b9911affda69fd79"/>
      <w:r w:rsidRPr="00BF5F3D">
        <w:rPr>
          <w:rFonts w:ascii="宋体" w:hAnsi="宋体" w:hint="eastAsia"/>
          <w:szCs w:val="32"/>
          <w:u w:val="single"/>
        </w:rPr>
        <w:t>已竣工工程未交付发包人之前，承包人应负责已完工程的保护工作，保护期间发生损坏，承包人自费予以修复</w:t>
      </w:r>
      <w:bookmarkEnd w:id="163"/>
      <w:r w:rsidRPr="00BF5F3D">
        <w:rPr>
          <w:rFonts w:ascii="宋体" w:hAnsi="宋体" w:hint="eastAsia"/>
          <w:kern w:val="0"/>
          <w:szCs w:val="32"/>
        </w:rPr>
        <w:t>。</w:t>
      </w:r>
    </w:p>
    <w:p w14:paraId="2E2EEAC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3.7 履约担保</w:t>
      </w:r>
    </w:p>
    <w:p w14:paraId="58F27AC3" w14:textId="77777777" w:rsidR="00A46558" w:rsidRPr="00BF5F3D" w:rsidRDefault="00A46558" w:rsidP="00A46558">
      <w:pPr>
        <w:spacing w:line="420" w:lineRule="exact"/>
        <w:ind w:firstLineChars="200" w:firstLine="420"/>
        <w:rPr>
          <w:rFonts w:ascii="宋体" w:hAnsi="宋体"/>
          <w:szCs w:val="32"/>
        </w:rPr>
      </w:pPr>
      <w:r w:rsidRPr="00BF5F3D">
        <w:rPr>
          <w:rFonts w:ascii="宋体" w:hAnsi="宋体" w:hint="eastAsia"/>
          <w:szCs w:val="32"/>
        </w:rPr>
        <w:t>承包人是否提供履约担保：</w:t>
      </w:r>
      <w:r w:rsidRPr="00BF5F3D">
        <w:rPr>
          <w:rFonts w:ascii="宋体" w:hAnsi="宋体" w:hint="eastAsia"/>
          <w:szCs w:val="32"/>
          <w:u w:val="single"/>
        </w:rPr>
        <w:t>按</w:t>
      </w:r>
      <w:proofErr w:type="gramStart"/>
      <w:r w:rsidRPr="00BF5F3D">
        <w:rPr>
          <w:rFonts w:ascii="宋体" w:hAnsi="宋体" w:hint="eastAsia"/>
          <w:szCs w:val="32"/>
          <w:u w:val="single"/>
        </w:rPr>
        <w:t>常住建</w:t>
      </w:r>
      <w:proofErr w:type="gramEnd"/>
      <w:r w:rsidRPr="00BF5F3D">
        <w:rPr>
          <w:rFonts w:ascii="宋体" w:hAnsi="宋体" w:hint="eastAsia"/>
          <w:szCs w:val="32"/>
          <w:u w:val="single"/>
        </w:rPr>
        <w:t xml:space="preserve"> 〔2022〕118号文执行</w:t>
      </w:r>
      <w:r w:rsidRPr="00BF5F3D">
        <w:rPr>
          <w:rFonts w:ascii="宋体" w:hAnsi="宋体" w:hint="eastAsia"/>
          <w:szCs w:val="32"/>
        </w:rPr>
        <w:t>。</w:t>
      </w:r>
    </w:p>
    <w:p w14:paraId="695C5ED5"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承包人提供履约担保的形式、金额及期限的：</w:t>
      </w:r>
      <w:r w:rsidRPr="00BF5F3D">
        <w:rPr>
          <w:rFonts w:ascii="宋体" w:hAnsi="宋体" w:hint="eastAsia"/>
          <w:szCs w:val="32"/>
          <w:u w:val="single"/>
        </w:rPr>
        <w:t>按</w:t>
      </w:r>
      <w:proofErr w:type="gramStart"/>
      <w:r w:rsidRPr="00BF5F3D">
        <w:rPr>
          <w:rFonts w:ascii="宋体" w:hAnsi="宋体" w:hint="eastAsia"/>
          <w:szCs w:val="32"/>
          <w:u w:val="single"/>
        </w:rPr>
        <w:t>常住建</w:t>
      </w:r>
      <w:proofErr w:type="gramEnd"/>
      <w:r w:rsidRPr="00BF5F3D">
        <w:rPr>
          <w:rFonts w:ascii="宋体" w:hAnsi="宋体" w:hint="eastAsia"/>
          <w:szCs w:val="32"/>
          <w:u w:val="single"/>
        </w:rPr>
        <w:t xml:space="preserve"> 〔2022〕118号文执行</w:t>
      </w:r>
      <w:r w:rsidRPr="00BF5F3D">
        <w:rPr>
          <w:rFonts w:ascii="宋体" w:hAnsi="宋体" w:hint="eastAsia"/>
          <w:szCs w:val="32"/>
        </w:rPr>
        <w:t>。</w:t>
      </w:r>
    </w:p>
    <w:p w14:paraId="17AF02F9"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4. 监理人</w:t>
      </w:r>
    </w:p>
    <w:p w14:paraId="3011CC05"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4.1监理人的一般规定</w:t>
      </w:r>
    </w:p>
    <w:p w14:paraId="35CCB32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lastRenderedPageBreak/>
        <w:t>关于监理人的监理内容：</w:t>
      </w:r>
      <w:bookmarkStart w:id="164" w:name="EB7e2c709ade7c4d0bb04ec451b539f9f1"/>
      <w:r w:rsidRPr="00BF5F3D">
        <w:rPr>
          <w:rFonts w:ascii="宋体" w:hAnsi="宋体" w:hint="eastAsia"/>
          <w:szCs w:val="32"/>
          <w:u w:val="single"/>
        </w:rPr>
        <w:t>按监理合同执行</w:t>
      </w:r>
      <w:bookmarkEnd w:id="164"/>
      <w:r w:rsidRPr="00BF5F3D">
        <w:rPr>
          <w:rFonts w:ascii="宋体" w:hAnsi="宋体" w:hint="eastAsia"/>
          <w:szCs w:val="32"/>
        </w:rPr>
        <w:t>。</w:t>
      </w:r>
    </w:p>
    <w:p w14:paraId="0902E3F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关于监理人的监理权限：</w:t>
      </w:r>
      <w:bookmarkStart w:id="165" w:name="EBb4f53e718c1f4137a3a85f4d9c6ca8e9"/>
      <w:r w:rsidRPr="00BF5F3D">
        <w:rPr>
          <w:rFonts w:ascii="宋体" w:hAnsi="宋体" w:hint="eastAsia"/>
          <w:szCs w:val="32"/>
          <w:u w:val="single"/>
        </w:rPr>
        <w:t>按监理合同执行</w:t>
      </w:r>
      <w:bookmarkEnd w:id="165"/>
      <w:r w:rsidRPr="00BF5F3D">
        <w:rPr>
          <w:rFonts w:ascii="宋体" w:hAnsi="宋体" w:hint="eastAsia"/>
          <w:szCs w:val="32"/>
        </w:rPr>
        <w:t xml:space="preserve">。 </w:t>
      </w:r>
    </w:p>
    <w:p w14:paraId="4EF08F6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关于监理人在施工现场的办公场所、生活场所的提供和费用承担的约定：</w:t>
      </w:r>
      <w:bookmarkStart w:id="166" w:name="EB8a96002aa3384245a20c8951e17b2094"/>
      <w:r w:rsidRPr="00BF5F3D">
        <w:rPr>
          <w:rFonts w:ascii="宋体" w:hAnsi="宋体" w:hint="eastAsia"/>
          <w:szCs w:val="32"/>
          <w:u w:val="single"/>
        </w:rPr>
        <w:t>按监理合同执行</w:t>
      </w:r>
      <w:bookmarkEnd w:id="166"/>
      <w:r w:rsidRPr="00BF5F3D">
        <w:rPr>
          <w:rFonts w:ascii="宋体" w:hAnsi="宋体" w:hint="eastAsia"/>
          <w:szCs w:val="32"/>
        </w:rPr>
        <w:t>。</w:t>
      </w:r>
    </w:p>
    <w:p w14:paraId="7DB9B13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4.2 监理人员</w:t>
      </w:r>
    </w:p>
    <w:p w14:paraId="57CF71A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总监理工程师：</w:t>
      </w:r>
    </w:p>
    <w:p w14:paraId="4C48E1C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姓    名：</w:t>
      </w:r>
      <w:bookmarkStart w:id="167" w:name="EB386c82a7d4ec493da01740d9d4bdf617"/>
      <w:bookmarkEnd w:id="167"/>
      <w:r w:rsidRPr="00BF5F3D">
        <w:rPr>
          <w:rFonts w:ascii="宋体" w:hAnsi="宋体" w:hint="eastAsia"/>
          <w:szCs w:val="32"/>
        </w:rPr>
        <w:t>；</w:t>
      </w:r>
    </w:p>
    <w:p w14:paraId="230A404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 xml:space="preserve">职    </w:t>
      </w:r>
      <w:proofErr w:type="gramStart"/>
      <w:r w:rsidRPr="00BF5F3D">
        <w:rPr>
          <w:rFonts w:ascii="宋体" w:hAnsi="宋体" w:hint="eastAsia"/>
          <w:szCs w:val="32"/>
        </w:rPr>
        <w:t>务</w:t>
      </w:r>
      <w:proofErr w:type="gramEnd"/>
      <w:r w:rsidRPr="00BF5F3D">
        <w:rPr>
          <w:rFonts w:ascii="宋体" w:hAnsi="宋体" w:hint="eastAsia"/>
          <w:szCs w:val="32"/>
        </w:rPr>
        <w:t>：</w:t>
      </w:r>
      <w:bookmarkStart w:id="168" w:name="EBf5e7d7ed22a84449b14262d81d35ad91"/>
      <w:bookmarkEnd w:id="168"/>
      <w:r w:rsidRPr="00BF5F3D">
        <w:rPr>
          <w:rFonts w:ascii="宋体" w:hAnsi="宋体" w:hint="eastAsia"/>
          <w:szCs w:val="32"/>
        </w:rPr>
        <w:t>；</w:t>
      </w:r>
    </w:p>
    <w:p w14:paraId="5B51758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监理工程师执业资格证书号：</w:t>
      </w:r>
      <w:bookmarkStart w:id="169" w:name="EBd97ca9922d294806a909a7df4a879d9e"/>
      <w:bookmarkEnd w:id="169"/>
      <w:r w:rsidRPr="00BF5F3D">
        <w:rPr>
          <w:rFonts w:ascii="宋体" w:hAnsi="宋体" w:hint="eastAsia"/>
          <w:szCs w:val="32"/>
        </w:rPr>
        <w:t>；</w:t>
      </w:r>
    </w:p>
    <w:p w14:paraId="5F15C42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联系电话：</w:t>
      </w:r>
      <w:bookmarkStart w:id="170" w:name="EB78af975156ec4d49af6409d3fab7dd05"/>
      <w:bookmarkEnd w:id="170"/>
      <w:r w:rsidRPr="00BF5F3D">
        <w:rPr>
          <w:rFonts w:ascii="宋体" w:hAnsi="宋体" w:hint="eastAsia"/>
          <w:szCs w:val="32"/>
        </w:rPr>
        <w:t>；</w:t>
      </w:r>
    </w:p>
    <w:p w14:paraId="61131AC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电子信箱：</w:t>
      </w:r>
      <w:bookmarkStart w:id="171" w:name="EB93d9a5ab3552446e8f4a08e8b1eb07c6"/>
      <w:bookmarkEnd w:id="171"/>
      <w:r w:rsidRPr="00BF5F3D">
        <w:rPr>
          <w:rFonts w:ascii="宋体" w:hAnsi="宋体" w:hint="eastAsia"/>
          <w:szCs w:val="32"/>
        </w:rPr>
        <w:t>；</w:t>
      </w:r>
    </w:p>
    <w:p w14:paraId="34F6515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通信地址：</w:t>
      </w:r>
      <w:bookmarkStart w:id="172" w:name="EB924c5c5cfb424979a2fe5d784ab19ec7"/>
      <w:bookmarkEnd w:id="172"/>
      <w:r w:rsidRPr="00BF5F3D">
        <w:rPr>
          <w:rFonts w:ascii="宋体" w:hAnsi="宋体" w:hint="eastAsia"/>
          <w:szCs w:val="32"/>
        </w:rPr>
        <w:t>；</w:t>
      </w:r>
    </w:p>
    <w:p w14:paraId="689BD17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关于监理人的其他约定：</w:t>
      </w:r>
      <w:bookmarkStart w:id="173" w:name="EB9cf76d96e302438a8b59ea8d7fd6a7e8"/>
      <w:r w:rsidRPr="00BF5F3D">
        <w:rPr>
          <w:rFonts w:ascii="宋体" w:hAnsi="宋体" w:hint="eastAsia"/>
          <w:szCs w:val="32"/>
          <w:u w:val="single"/>
        </w:rPr>
        <w:t>按监理合同执行</w:t>
      </w:r>
      <w:bookmarkEnd w:id="173"/>
      <w:r w:rsidRPr="00BF5F3D">
        <w:rPr>
          <w:rFonts w:ascii="宋体" w:hAnsi="宋体" w:hint="eastAsia"/>
          <w:szCs w:val="32"/>
        </w:rPr>
        <w:t>。</w:t>
      </w:r>
    </w:p>
    <w:p w14:paraId="3CBFD863" w14:textId="77777777" w:rsidR="00A46558" w:rsidRPr="00BF5F3D" w:rsidRDefault="00A46558" w:rsidP="00A46558">
      <w:pPr>
        <w:spacing w:line="400" w:lineRule="exact"/>
        <w:ind w:firstLineChars="200" w:firstLine="420"/>
        <w:outlineLvl w:val="0"/>
        <w:rPr>
          <w:rFonts w:ascii="宋体" w:hAnsi="宋体"/>
          <w:szCs w:val="32"/>
        </w:rPr>
      </w:pPr>
      <w:r w:rsidRPr="00BF5F3D">
        <w:rPr>
          <w:rFonts w:ascii="宋体" w:hAnsi="宋体" w:hint="eastAsia"/>
          <w:szCs w:val="32"/>
        </w:rPr>
        <w:t>4.3 商定或确定</w:t>
      </w:r>
    </w:p>
    <w:p w14:paraId="26DD281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在发包人和承包人不能通过协商达成一致意见时，发包人授权监理人对以下事项进行确定：</w:t>
      </w:r>
    </w:p>
    <w:p w14:paraId="0D585AFE" w14:textId="77777777" w:rsidR="00A46558" w:rsidRPr="00BF5F3D" w:rsidRDefault="00A46558" w:rsidP="00A46558">
      <w:pPr>
        <w:spacing w:line="400" w:lineRule="exact"/>
        <w:ind w:firstLineChars="200" w:firstLine="420"/>
        <w:rPr>
          <w:rFonts w:ascii="宋体" w:hAnsi="宋体"/>
          <w:kern w:val="0"/>
          <w:szCs w:val="32"/>
        </w:rPr>
      </w:pPr>
      <w:bookmarkStart w:id="174" w:name="EB1858ff6a54354a2197f84cc75bc14e9f"/>
      <w:r w:rsidRPr="00BF5F3D">
        <w:rPr>
          <w:rFonts w:ascii="宋体" w:hAnsi="宋体" w:hint="eastAsia"/>
          <w:kern w:val="0"/>
          <w:szCs w:val="32"/>
        </w:rPr>
        <w:t>〔1〕</w:t>
      </w:r>
      <w:r w:rsidRPr="00BF5F3D">
        <w:rPr>
          <w:rFonts w:ascii="宋体" w:hAnsi="宋体" w:hint="eastAsia"/>
          <w:szCs w:val="32"/>
          <w:u w:val="single"/>
        </w:rPr>
        <w:t>另行协商</w:t>
      </w:r>
      <w:r w:rsidRPr="00BF5F3D">
        <w:rPr>
          <w:rFonts w:ascii="宋体" w:hAnsi="宋体" w:hint="eastAsia"/>
          <w:kern w:val="0"/>
          <w:szCs w:val="32"/>
        </w:rPr>
        <w:t xml:space="preserve">  ；</w:t>
      </w:r>
    </w:p>
    <w:p w14:paraId="11A78B2F"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〔2〕</w:t>
      </w:r>
      <w:r w:rsidRPr="00BF5F3D">
        <w:rPr>
          <w:rFonts w:ascii="宋体" w:hAnsi="宋体" w:hint="eastAsia"/>
          <w:szCs w:val="32"/>
          <w:u w:val="single"/>
        </w:rPr>
        <w:t>/</w:t>
      </w:r>
      <w:r w:rsidRPr="00BF5F3D">
        <w:rPr>
          <w:rFonts w:ascii="宋体" w:hAnsi="宋体" w:hint="eastAsia"/>
          <w:kern w:val="0"/>
          <w:szCs w:val="32"/>
        </w:rPr>
        <w:t xml:space="preserve"> ；</w:t>
      </w:r>
    </w:p>
    <w:p w14:paraId="6393336F"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〔3〕</w:t>
      </w:r>
      <w:r w:rsidRPr="00BF5F3D">
        <w:rPr>
          <w:rFonts w:ascii="宋体" w:hAnsi="宋体" w:hint="eastAsia"/>
          <w:szCs w:val="32"/>
          <w:u w:val="single"/>
        </w:rPr>
        <w:t>/</w:t>
      </w:r>
      <w:r w:rsidRPr="00BF5F3D">
        <w:rPr>
          <w:rFonts w:ascii="宋体" w:hAnsi="宋体" w:hint="eastAsia"/>
          <w:kern w:val="0"/>
          <w:szCs w:val="32"/>
        </w:rPr>
        <w:t>。</w:t>
      </w:r>
      <w:bookmarkEnd w:id="174"/>
    </w:p>
    <w:p w14:paraId="21290D5B"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5. 工程质量</w:t>
      </w:r>
    </w:p>
    <w:p w14:paraId="3EF22257"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5.1 质量要求</w:t>
      </w:r>
    </w:p>
    <w:p w14:paraId="6A1C4BF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5.1.1 特殊质量标准和要求：</w:t>
      </w:r>
      <w:bookmarkStart w:id="175" w:name="EBf4419eb0f0904a25a097e76f4a14b880"/>
      <w:r w:rsidRPr="00BF5F3D">
        <w:rPr>
          <w:rFonts w:ascii="宋体" w:hAnsi="宋体" w:hint="eastAsia"/>
          <w:szCs w:val="32"/>
          <w:u w:val="single"/>
        </w:rPr>
        <w:t>本工程质量要求为合格</w:t>
      </w:r>
      <w:bookmarkEnd w:id="175"/>
      <w:r w:rsidRPr="00BF5F3D">
        <w:rPr>
          <w:rFonts w:ascii="宋体" w:hAnsi="宋体" w:hint="eastAsia"/>
          <w:szCs w:val="32"/>
        </w:rPr>
        <w:t>。</w:t>
      </w:r>
    </w:p>
    <w:p w14:paraId="5A9BB6F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关于工程奖项的约定：</w:t>
      </w:r>
      <w:bookmarkStart w:id="176" w:name="EB41d69f4103f14b91b61982dd09851682"/>
      <w:r w:rsidRPr="00BF5F3D">
        <w:rPr>
          <w:rFonts w:ascii="宋体" w:hAnsi="宋体" w:hint="eastAsia"/>
          <w:szCs w:val="32"/>
          <w:u w:val="single"/>
        </w:rPr>
        <w:t>由于承包人原因工程未达到合格，承包人除返工至合格外，还需承担〔分部分项工程费+单价措施项目费-除税工程设备费〕的1%的违约金；由于承包人原因引起的验收不合格而引起的工期延误及其它相应经济损失由承包人承担</w:t>
      </w:r>
      <w:bookmarkEnd w:id="176"/>
      <w:r w:rsidRPr="00BF5F3D">
        <w:rPr>
          <w:rFonts w:ascii="宋体" w:hAnsi="宋体" w:hint="eastAsia"/>
          <w:szCs w:val="32"/>
        </w:rPr>
        <w:t>。</w:t>
      </w:r>
    </w:p>
    <w:p w14:paraId="22C8342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5.2 隐蔽工程检查</w:t>
      </w:r>
    </w:p>
    <w:p w14:paraId="7586462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5.2.1承包人提前通知监理人隐蔽工程检查的期限的约定：</w:t>
      </w:r>
      <w:bookmarkStart w:id="177" w:name="EB10fa062b81724bc0a502c3b0bf00ab80"/>
      <w:r w:rsidRPr="00BF5F3D">
        <w:rPr>
          <w:rFonts w:ascii="宋体" w:hAnsi="宋体" w:hint="eastAsia"/>
          <w:szCs w:val="32"/>
          <w:u w:val="single"/>
        </w:rPr>
        <w:t>书面申报材料后24小时内</w:t>
      </w:r>
      <w:bookmarkEnd w:id="177"/>
      <w:r w:rsidRPr="00BF5F3D">
        <w:rPr>
          <w:rFonts w:ascii="宋体" w:hAnsi="宋体" w:hint="eastAsia"/>
          <w:szCs w:val="32"/>
        </w:rPr>
        <w:t>。</w:t>
      </w:r>
    </w:p>
    <w:p w14:paraId="3B3E8C5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监理人不能按时进行检查时，应提前</w:t>
      </w:r>
      <w:bookmarkStart w:id="178" w:name="EBe5d3e9d6871341539ea190db3c16c0c5"/>
      <w:r w:rsidRPr="00BF5F3D">
        <w:rPr>
          <w:rFonts w:ascii="宋体" w:hAnsi="宋体" w:hint="eastAsia"/>
          <w:szCs w:val="32"/>
          <w:u w:val="single"/>
        </w:rPr>
        <w:t>24</w:t>
      </w:r>
      <w:bookmarkEnd w:id="178"/>
      <w:r w:rsidRPr="00BF5F3D">
        <w:rPr>
          <w:rFonts w:ascii="宋体" w:hAnsi="宋体" w:hint="eastAsia"/>
          <w:szCs w:val="32"/>
        </w:rPr>
        <w:t>小时提交书面延期要求。</w:t>
      </w:r>
    </w:p>
    <w:p w14:paraId="699B437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关于延期最长不得超过：</w:t>
      </w:r>
      <w:bookmarkStart w:id="179" w:name="EB0e1bd8ddbcf94c02ba2202a98ce950a2"/>
      <w:r w:rsidRPr="00BF5F3D">
        <w:rPr>
          <w:rFonts w:ascii="宋体" w:hAnsi="宋体" w:hint="eastAsia"/>
          <w:szCs w:val="32"/>
          <w:u w:val="single"/>
        </w:rPr>
        <w:t>48</w:t>
      </w:r>
      <w:bookmarkEnd w:id="179"/>
      <w:r w:rsidRPr="00BF5F3D">
        <w:rPr>
          <w:rFonts w:ascii="宋体" w:hAnsi="宋体" w:hint="eastAsia"/>
          <w:szCs w:val="32"/>
        </w:rPr>
        <w:t>小时。</w:t>
      </w:r>
    </w:p>
    <w:p w14:paraId="04782638"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6. 安全文明施工与环境保护</w:t>
      </w:r>
    </w:p>
    <w:p w14:paraId="105EDAB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6.1安全文明施工</w:t>
      </w:r>
    </w:p>
    <w:p w14:paraId="21FA0E1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6.1.1 项目安全生产的达标目标及相应事项的约定：</w:t>
      </w:r>
      <w:bookmarkStart w:id="180" w:name="EBe6db36c009444d7e840fd5e65eb016ea"/>
      <w:r w:rsidRPr="00BF5F3D">
        <w:rPr>
          <w:rFonts w:ascii="宋体" w:hAnsi="宋体" w:hint="eastAsia"/>
          <w:szCs w:val="32"/>
          <w:u w:val="single"/>
        </w:rPr>
        <w:t>〔1〕承包人在</w:t>
      </w:r>
      <w:proofErr w:type="gramStart"/>
      <w:r w:rsidRPr="00BF5F3D">
        <w:rPr>
          <w:rFonts w:ascii="宋体" w:hAnsi="宋体" w:hint="eastAsia"/>
          <w:szCs w:val="32"/>
          <w:u w:val="single"/>
        </w:rPr>
        <w:t>施工期间须针对</w:t>
      </w:r>
      <w:proofErr w:type="gramEnd"/>
      <w:r w:rsidRPr="00BF5F3D">
        <w:rPr>
          <w:rFonts w:ascii="宋体" w:hAnsi="宋体" w:hint="eastAsia"/>
          <w:szCs w:val="32"/>
          <w:u w:val="single"/>
        </w:rPr>
        <w:t>周边情况做好防尘降噪工作，应遵守《中华人民共和国安全生产法》及地方政府和有关部门对施工场地交通、噪声、污水、现场环境卫生和场外污染等管理规定并办理有关手续。〔2〕承包人须做好文明施工、安全生产，在施工过程中应完善文明施工措施，由于承包人原因在施工过程中造成的安全事故由承包人承担，同时协调处理好与当地村民、村委、周边相关施工单位的关系，如发生问题均由承包人负责协调处理，并承</w:t>
      </w:r>
      <w:r w:rsidRPr="00BF5F3D">
        <w:rPr>
          <w:rFonts w:ascii="宋体" w:hAnsi="宋体" w:hint="eastAsia"/>
          <w:szCs w:val="32"/>
          <w:u w:val="single"/>
        </w:rPr>
        <w:lastRenderedPageBreak/>
        <w:t>担相应费用及后果</w:t>
      </w:r>
      <w:bookmarkEnd w:id="180"/>
      <w:r w:rsidRPr="00BF5F3D">
        <w:rPr>
          <w:rFonts w:ascii="宋体" w:hAnsi="宋体" w:hint="eastAsia"/>
          <w:szCs w:val="32"/>
          <w:u w:val="single"/>
        </w:rPr>
        <w:t>。</w:t>
      </w:r>
    </w:p>
    <w:p w14:paraId="10FBD0F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6.1.2 关于治安保卫的特别约定：</w:t>
      </w:r>
      <w:bookmarkStart w:id="181" w:name="EB5c5bb6b60a3844c1823d557402735a7a"/>
      <w:r w:rsidRPr="00BF5F3D">
        <w:rPr>
          <w:rFonts w:ascii="宋体" w:hAnsi="宋体" w:hint="eastAsia"/>
          <w:szCs w:val="32"/>
          <w:u w:val="single"/>
        </w:rPr>
        <w:t>如承包人在工程实施过程中造成现场发生安全问题，由承包人承担相应损失〔在安全事故中引起的纠纷均由承包人负责〕，并且发包人将按相关规定对承包人进行处罚</w:t>
      </w:r>
      <w:bookmarkEnd w:id="181"/>
      <w:r w:rsidRPr="00BF5F3D">
        <w:rPr>
          <w:rFonts w:ascii="宋体" w:hAnsi="宋体" w:hint="eastAsia"/>
          <w:szCs w:val="32"/>
          <w:u w:val="single"/>
        </w:rPr>
        <w:t>。</w:t>
      </w:r>
    </w:p>
    <w:p w14:paraId="278B6AB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关于编制施工场地治安管理计划的约定：</w:t>
      </w:r>
      <w:bookmarkStart w:id="182" w:name="EB2a752cc101b445da8965e010f01712e7"/>
      <w:r w:rsidRPr="00BF5F3D">
        <w:rPr>
          <w:rFonts w:ascii="宋体" w:hAnsi="宋体" w:hint="eastAsia"/>
          <w:szCs w:val="32"/>
          <w:u w:val="single"/>
        </w:rPr>
        <w:t>承包人应在开工7天内编制施工场地治安管理计划</w:t>
      </w:r>
      <w:bookmarkEnd w:id="182"/>
      <w:r w:rsidRPr="00BF5F3D">
        <w:rPr>
          <w:rFonts w:ascii="宋体" w:hAnsi="宋体" w:hint="eastAsia"/>
          <w:szCs w:val="32"/>
        </w:rPr>
        <w:t>。</w:t>
      </w:r>
    </w:p>
    <w:p w14:paraId="2A88EA8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6.1.3 文明施工</w:t>
      </w:r>
    </w:p>
    <w:p w14:paraId="619A424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合同当事人对文明施工的要求：</w:t>
      </w:r>
    </w:p>
    <w:p w14:paraId="75ED02E4" w14:textId="77777777" w:rsidR="00A46558" w:rsidRPr="00BF5F3D" w:rsidRDefault="00A46558" w:rsidP="00A46558">
      <w:pPr>
        <w:spacing w:line="400" w:lineRule="exact"/>
        <w:ind w:firstLineChars="200" w:firstLine="420"/>
        <w:rPr>
          <w:rFonts w:ascii="宋体" w:hAnsi="宋体"/>
          <w:szCs w:val="32"/>
          <w:u w:val="single"/>
        </w:rPr>
      </w:pPr>
      <w:bookmarkStart w:id="183" w:name="EBc1bf92f16e7543db911973376992f64f"/>
      <w:r w:rsidRPr="00BF5F3D">
        <w:rPr>
          <w:rFonts w:ascii="宋体" w:hAnsi="宋体" w:hint="eastAsia"/>
          <w:szCs w:val="32"/>
          <w:u w:val="single"/>
        </w:rPr>
        <w:t>〔1〕围墙〔围挡〕按规定围护，道路硬化，冲洗设备、排水沟、沉淀池设施等到位，并有专人负责。〔2〕渣土挖运需具有资质并经城管部门核准，车辆经过密闭改装并安装GPS系统后使用，专人负责车辆的装载和车轮冲洗，并按城管、交警部门核定的线路、时间运行。现场服从文明施工协管员的检查与管理。〔3〕设置专门的生活垃圾堆场，并与工程所在区环卫部门签订“生活垃圾清运协议”。〔4〕工地物料堆放有序，建筑垃圾及时清运，严格控制施工现场的扬尘和噪音。〔5〕业余学校按规定建立，劳务人员进行全面培训，农民工权益受到保障。〔6〕工程项目部人员到岗尽职，不挂靠。〔7〕如违反相关规定，自愿接受相关行政主管部门的查处</w:t>
      </w:r>
      <w:bookmarkEnd w:id="183"/>
      <w:r w:rsidRPr="00BF5F3D">
        <w:rPr>
          <w:rFonts w:ascii="宋体" w:hAnsi="宋体" w:hint="eastAsia"/>
          <w:szCs w:val="32"/>
          <w:u w:val="single"/>
        </w:rPr>
        <w:t>。</w:t>
      </w:r>
    </w:p>
    <w:p w14:paraId="2094DD0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6.1.4 关于安全文明施工费支付比例和支付期限的约定：</w:t>
      </w:r>
      <w:bookmarkStart w:id="184" w:name="EB1af72cff715d46619dc512c74d6ab249"/>
      <w:r w:rsidRPr="00BF5F3D">
        <w:rPr>
          <w:rFonts w:ascii="宋体" w:hAnsi="宋体" w:hint="eastAsia"/>
          <w:szCs w:val="32"/>
          <w:u w:val="single"/>
        </w:rPr>
        <w:t>另行协商</w:t>
      </w:r>
      <w:bookmarkEnd w:id="184"/>
      <w:r w:rsidRPr="00BF5F3D">
        <w:rPr>
          <w:rFonts w:ascii="宋体" w:hAnsi="宋体" w:hint="eastAsia"/>
          <w:szCs w:val="32"/>
          <w:u w:val="single"/>
        </w:rPr>
        <w:t>。</w:t>
      </w:r>
    </w:p>
    <w:p w14:paraId="09EFA36B"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7. 工期和进度</w:t>
      </w:r>
    </w:p>
    <w:p w14:paraId="495D05D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7.1 施工组织设计</w:t>
      </w:r>
    </w:p>
    <w:p w14:paraId="10B66F10"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7.1.1 合</w:t>
      </w:r>
      <w:r w:rsidRPr="00BF5F3D">
        <w:rPr>
          <w:rFonts w:ascii="宋体" w:hAnsi="宋体" w:hint="eastAsia"/>
          <w:kern w:val="0"/>
          <w:szCs w:val="32"/>
        </w:rPr>
        <w:t>同当事人约定的施工组织设计应包括的其他内容：</w:t>
      </w:r>
      <w:bookmarkStart w:id="185" w:name="EB9bd160e55e0b42f5a402f37d30696ab8"/>
      <w:r w:rsidRPr="00BF5F3D">
        <w:rPr>
          <w:rFonts w:ascii="宋体" w:hAnsi="宋体" w:hint="eastAsia"/>
          <w:szCs w:val="32"/>
          <w:u w:val="single"/>
        </w:rPr>
        <w:t>①进度计划；②主要技术方案；③劳动力安排和设备使用计划；④发包人供应的材料设备的使用计划；⑤发包人对承包人的付款计划；⑥发包人应配合的相关工作及要求；⑦监理人可以根据工程实际情况，书面要求承包人提供进一步的详细说明和其它内容；合同签订后1周内向发包人提供施工组织设计〔施工方案〕和进度计划1份，进度计划须按发包人的管理软件要求编制。发包人10天内予以确认或要求承包人进行修改，经确认后，承包人应于2天内提供正式的施工组织设计〔施工方案〕2份、进度计划1份给发包人，因承包人原因未及时提供合格的施工组织设计〔施工方案〕、进度计划、未能做好管理软件的配合工作而造成损失的，由承包人承担</w:t>
      </w:r>
      <w:bookmarkEnd w:id="185"/>
      <w:r w:rsidRPr="00BF5F3D">
        <w:rPr>
          <w:rFonts w:ascii="宋体" w:hAnsi="宋体" w:hint="eastAsia"/>
          <w:szCs w:val="32"/>
          <w:u w:val="single"/>
        </w:rPr>
        <w:t>。</w:t>
      </w:r>
    </w:p>
    <w:p w14:paraId="41CF7DBF"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szCs w:val="32"/>
        </w:rPr>
        <w:t xml:space="preserve">7.1.2 </w:t>
      </w:r>
      <w:r w:rsidRPr="00BF5F3D">
        <w:rPr>
          <w:rFonts w:ascii="宋体" w:hAnsi="宋体" w:hint="eastAsia"/>
          <w:kern w:val="0"/>
          <w:szCs w:val="32"/>
        </w:rPr>
        <w:t>施工组织设计的提交和修改</w:t>
      </w:r>
    </w:p>
    <w:p w14:paraId="5017E66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kern w:val="0"/>
          <w:szCs w:val="32"/>
        </w:rPr>
        <w:t>承包人提交详细施工组织设计的期限的约定：</w:t>
      </w:r>
      <w:bookmarkStart w:id="186" w:name="EBed706ff1683a41579318d0686b7f4a62"/>
      <w:r w:rsidRPr="00BF5F3D">
        <w:rPr>
          <w:rFonts w:ascii="宋体" w:hAnsi="宋体" w:hint="eastAsia"/>
          <w:szCs w:val="32"/>
          <w:u w:val="single"/>
        </w:rPr>
        <w:t>开工前7天内提供施工进度总计划和有针对性的施工组织设计</w:t>
      </w:r>
      <w:bookmarkEnd w:id="186"/>
      <w:r w:rsidRPr="00BF5F3D">
        <w:rPr>
          <w:rFonts w:ascii="宋体" w:hAnsi="宋体" w:hint="eastAsia"/>
          <w:szCs w:val="32"/>
          <w:u w:val="single"/>
        </w:rPr>
        <w:t>。</w:t>
      </w:r>
    </w:p>
    <w:p w14:paraId="3FEF958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发包人和监理人在收到详细的施工组织设计后确认或提出修改意见的期限：</w:t>
      </w:r>
      <w:bookmarkStart w:id="187" w:name="EB9799fe1f16a84bd58dc2abfb36841fb1"/>
      <w:r w:rsidRPr="00BF5F3D">
        <w:rPr>
          <w:rFonts w:ascii="宋体" w:hAnsi="宋体" w:hint="eastAsia"/>
          <w:szCs w:val="32"/>
          <w:u w:val="single"/>
        </w:rPr>
        <w:t>自监理人收到承包人报送的施工组织设计后7天内</w:t>
      </w:r>
      <w:bookmarkEnd w:id="187"/>
      <w:r w:rsidRPr="00BF5F3D">
        <w:rPr>
          <w:rFonts w:ascii="宋体" w:hAnsi="宋体" w:hint="eastAsia"/>
          <w:szCs w:val="32"/>
          <w:u w:val="single"/>
        </w:rPr>
        <w:t>。</w:t>
      </w:r>
    </w:p>
    <w:p w14:paraId="6547284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7.2 施工进度计划</w:t>
      </w:r>
    </w:p>
    <w:p w14:paraId="75E1821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7.2.1 施工进度计划的修订</w:t>
      </w:r>
    </w:p>
    <w:p w14:paraId="674872B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发包人和监理人在收到修订的施工进度计划后确认或提出修改意见的期限：</w:t>
      </w:r>
      <w:bookmarkStart w:id="188" w:name="EB7753ea9052e3497a964df9278d58e202"/>
      <w:r w:rsidRPr="00BF5F3D">
        <w:rPr>
          <w:rFonts w:ascii="宋体" w:hAnsi="宋体" w:hint="eastAsia"/>
          <w:szCs w:val="32"/>
          <w:u w:val="single"/>
        </w:rPr>
        <w:t>自监理人收到承包人报送的相关进度计划后7天内</w:t>
      </w:r>
      <w:bookmarkEnd w:id="188"/>
      <w:r w:rsidRPr="00BF5F3D">
        <w:rPr>
          <w:rFonts w:ascii="宋体" w:hAnsi="宋体" w:hint="eastAsia"/>
          <w:szCs w:val="32"/>
          <w:u w:val="single"/>
        </w:rPr>
        <w:t>。</w:t>
      </w:r>
    </w:p>
    <w:p w14:paraId="61659F8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7.3 开工</w:t>
      </w:r>
    </w:p>
    <w:p w14:paraId="12A6286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lastRenderedPageBreak/>
        <w:t>7.3.1 开工准备</w:t>
      </w:r>
    </w:p>
    <w:p w14:paraId="0B69DFC0"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关于承包人提交</w:t>
      </w:r>
      <w:r w:rsidRPr="00BF5F3D">
        <w:rPr>
          <w:rFonts w:ascii="宋体" w:hAnsi="宋体" w:hint="eastAsia"/>
          <w:kern w:val="0"/>
          <w:szCs w:val="32"/>
        </w:rPr>
        <w:t>工程开工</w:t>
      </w:r>
      <w:proofErr w:type="gramStart"/>
      <w:r w:rsidRPr="00BF5F3D">
        <w:rPr>
          <w:rFonts w:ascii="宋体" w:hAnsi="宋体" w:hint="eastAsia"/>
          <w:kern w:val="0"/>
          <w:szCs w:val="32"/>
        </w:rPr>
        <w:t>报审表</w:t>
      </w:r>
      <w:proofErr w:type="gramEnd"/>
      <w:r w:rsidRPr="00BF5F3D">
        <w:rPr>
          <w:rFonts w:ascii="宋体" w:hAnsi="宋体" w:hint="eastAsia"/>
          <w:kern w:val="0"/>
          <w:szCs w:val="32"/>
        </w:rPr>
        <w:t>的期限：</w:t>
      </w:r>
      <w:bookmarkStart w:id="189" w:name="EBc73b7d35d4754de1b3e2834ebc6bd273"/>
      <w:r w:rsidRPr="00BF5F3D">
        <w:rPr>
          <w:rFonts w:ascii="宋体" w:hAnsi="宋体" w:hint="eastAsia"/>
          <w:szCs w:val="32"/>
          <w:u w:val="single"/>
        </w:rPr>
        <w:t>在工程准备工作完成后，计划开工日期前7天提交开工报审表</w:t>
      </w:r>
      <w:bookmarkEnd w:id="189"/>
      <w:r w:rsidRPr="00BF5F3D">
        <w:rPr>
          <w:rFonts w:ascii="宋体" w:hAnsi="宋体" w:hint="eastAsia"/>
          <w:szCs w:val="32"/>
          <w:u w:val="single"/>
        </w:rPr>
        <w:t>。</w:t>
      </w:r>
    </w:p>
    <w:p w14:paraId="77B98FC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关于发包人应完成的其他开工准备工作及期限：</w:t>
      </w:r>
      <w:bookmarkStart w:id="190" w:name="EBbd135e1ebd6c4cc98aa355acd3def0da"/>
      <w:r w:rsidRPr="00BF5F3D">
        <w:rPr>
          <w:rFonts w:ascii="宋体" w:hAnsi="宋体" w:hint="eastAsia"/>
          <w:szCs w:val="32"/>
          <w:u w:val="single"/>
        </w:rPr>
        <w:t>计划开工日期前7天</w:t>
      </w:r>
      <w:bookmarkEnd w:id="190"/>
      <w:r w:rsidRPr="00BF5F3D">
        <w:rPr>
          <w:rFonts w:ascii="宋体" w:hAnsi="宋体" w:hint="eastAsia"/>
          <w:szCs w:val="32"/>
          <w:u w:val="single"/>
        </w:rPr>
        <w:t>。</w:t>
      </w:r>
    </w:p>
    <w:p w14:paraId="24CDCCF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关于承包人应完成的其他开工准备工作及期限：</w:t>
      </w:r>
      <w:bookmarkStart w:id="191" w:name="EB19be525b26994dcc870628d099313ccf"/>
      <w:r w:rsidRPr="00BF5F3D">
        <w:rPr>
          <w:rFonts w:ascii="宋体" w:hAnsi="宋体" w:hint="eastAsia"/>
          <w:szCs w:val="32"/>
          <w:u w:val="single"/>
        </w:rPr>
        <w:t>计划开工日期前7天</w:t>
      </w:r>
      <w:bookmarkEnd w:id="191"/>
      <w:r w:rsidRPr="00BF5F3D">
        <w:rPr>
          <w:rFonts w:ascii="宋体" w:hAnsi="宋体" w:hint="eastAsia"/>
          <w:szCs w:val="32"/>
          <w:u w:val="single"/>
        </w:rPr>
        <w:t>。</w:t>
      </w:r>
    </w:p>
    <w:p w14:paraId="063DDDF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7.3.2开工通知</w:t>
      </w:r>
    </w:p>
    <w:p w14:paraId="0E789D8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因发包人原因造成监理人未能在计划开工日期之日起</w:t>
      </w:r>
      <w:bookmarkStart w:id="192" w:name="EB347328e6dcb14f71b2a50588bb5e4e0e"/>
      <w:r w:rsidRPr="00BF5F3D">
        <w:rPr>
          <w:rFonts w:ascii="宋体" w:hAnsi="宋体" w:hint="eastAsia"/>
          <w:szCs w:val="32"/>
        </w:rPr>
        <w:t>/</w:t>
      </w:r>
      <w:bookmarkEnd w:id="192"/>
      <w:r w:rsidRPr="00BF5F3D">
        <w:rPr>
          <w:rFonts w:ascii="宋体" w:hAnsi="宋体" w:hint="eastAsia"/>
          <w:szCs w:val="32"/>
        </w:rPr>
        <w:t>天内发出开工通知的，承包人有权提出价格调整要求，或者解除合同。</w:t>
      </w:r>
    </w:p>
    <w:p w14:paraId="44400D3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7.4 测量放线</w:t>
      </w:r>
    </w:p>
    <w:p w14:paraId="6849157B"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7.4.1发包人通过监理人向承包人提供测量基准点、基准线和水准点及其书面资料的期限：</w:t>
      </w:r>
      <w:bookmarkStart w:id="193" w:name="EB5d4d59d7d12f48ad99e4a45e7ac02397"/>
      <w:r w:rsidRPr="00BF5F3D">
        <w:rPr>
          <w:rFonts w:ascii="宋体" w:hAnsi="宋体" w:hint="eastAsia"/>
          <w:szCs w:val="32"/>
          <w:u w:val="single"/>
        </w:rPr>
        <w:t>根据工程实际进度</w:t>
      </w:r>
      <w:bookmarkEnd w:id="193"/>
      <w:r w:rsidRPr="00BF5F3D">
        <w:rPr>
          <w:rFonts w:ascii="宋体" w:hAnsi="宋体" w:hint="eastAsia"/>
          <w:szCs w:val="32"/>
          <w:u w:val="single"/>
        </w:rPr>
        <w:t>。</w:t>
      </w:r>
    </w:p>
    <w:p w14:paraId="56CA099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7.5 工期延误</w:t>
      </w:r>
    </w:p>
    <w:p w14:paraId="1FDED40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7.5.1 因发包人原因导致工期延误</w:t>
      </w:r>
    </w:p>
    <w:p w14:paraId="4277DE4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〔7〕因发包人原因导致工期延误的其他情形：</w:t>
      </w:r>
      <w:bookmarkStart w:id="194" w:name="EB751f221cddb44040a40984746ef86f0a"/>
      <w:r w:rsidRPr="00BF5F3D">
        <w:rPr>
          <w:rFonts w:ascii="宋体" w:hAnsi="宋体" w:hint="eastAsia"/>
          <w:szCs w:val="32"/>
          <w:u w:val="single"/>
        </w:rPr>
        <w:t>由于发包人原因和国家行政相关要求的停工〔非承包方的责任〕，经发包人同意并签证，工期可顺延</w:t>
      </w:r>
      <w:bookmarkEnd w:id="194"/>
      <w:r w:rsidRPr="00BF5F3D">
        <w:rPr>
          <w:rFonts w:ascii="宋体" w:hAnsi="宋体" w:hint="eastAsia"/>
          <w:szCs w:val="32"/>
          <w:u w:val="single"/>
        </w:rPr>
        <w:t>。</w:t>
      </w:r>
    </w:p>
    <w:p w14:paraId="0B97920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7.5.2 因承包人原因导致工期延误</w:t>
      </w:r>
    </w:p>
    <w:p w14:paraId="50C8F10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因承包人原因造成工期延误，逾期竣工违约金的计算方法为：</w:t>
      </w:r>
      <w:r w:rsidRPr="00BF5F3D">
        <w:rPr>
          <w:rFonts w:ascii="宋体" w:hAnsi="宋体" w:hint="eastAsia"/>
          <w:szCs w:val="32"/>
          <w:u w:val="single"/>
        </w:rPr>
        <w:t>承包人经现场勘察后，必须排出详细计划，定出进度控制节点，该节点作为工期目标完成与否的处罚依据。因承包人原因造成工期延误的处罚：工期〔节点或总工期〕每延误一天，处以工程〔分部分项工程费+单价措施项目费</w:t>
      </w:r>
      <w:r w:rsidRPr="00BF5F3D">
        <w:rPr>
          <w:rFonts w:ascii="宋体" w:hAnsi="宋体"/>
          <w:szCs w:val="32"/>
          <w:u w:val="single"/>
        </w:rPr>
        <w:t>-</w:t>
      </w:r>
      <w:r w:rsidRPr="00BF5F3D">
        <w:rPr>
          <w:rFonts w:ascii="宋体" w:hAnsi="宋体" w:hint="eastAsia"/>
          <w:szCs w:val="32"/>
          <w:u w:val="single"/>
        </w:rPr>
        <w:t>工程设备费〕的</w:t>
      </w:r>
      <w:r w:rsidRPr="00BF5F3D">
        <w:rPr>
          <w:rFonts w:ascii="宋体" w:hAnsi="宋体"/>
          <w:szCs w:val="32"/>
          <w:u w:val="single"/>
        </w:rPr>
        <w:t>0.2</w:t>
      </w:r>
      <w:r w:rsidRPr="00BF5F3D">
        <w:rPr>
          <w:rFonts w:ascii="宋体" w:hAnsi="宋体" w:hint="eastAsia"/>
          <w:szCs w:val="32"/>
          <w:u w:val="single"/>
        </w:rPr>
        <w:t>‰</w:t>
      </w:r>
      <w:r w:rsidRPr="00BF5F3D">
        <w:rPr>
          <w:rFonts w:ascii="宋体" w:hAnsi="宋体"/>
          <w:szCs w:val="32"/>
          <w:u w:val="single"/>
        </w:rPr>
        <w:t>/</w:t>
      </w:r>
      <w:r w:rsidRPr="00BF5F3D">
        <w:rPr>
          <w:rFonts w:ascii="宋体" w:hAnsi="宋体" w:hint="eastAsia"/>
          <w:szCs w:val="32"/>
          <w:u w:val="single"/>
        </w:rPr>
        <w:t>天的处罚，在竣工结算时扣除；</w:t>
      </w:r>
      <w:proofErr w:type="gramStart"/>
      <w:r w:rsidRPr="00BF5F3D">
        <w:rPr>
          <w:rFonts w:ascii="宋体" w:hAnsi="宋体" w:hint="eastAsia"/>
          <w:szCs w:val="32"/>
          <w:u w:val="single"/>
        </w:rPr>
        <w:t>若关键</w:t>
      </w:r>
      <w:proofErr w:type="gramEnd"/>
      <w:r w:rsidRPr="00BF5F3D">
        <w:rPr>
          <w:rFonts w:ascii="宋体" w:hAnsi="宋体" w:hint="eastAsia"/>
          <w:szCs w:val="32"/>
          <w:u w:val="single"/>
        </w:rPr>
        <w:t>时间节点延误未造成总工期的延误，则节点处罚在竣工结算时予以返还。进场后20天一层具备设备安装条件，进场后30天二.三层具备设备安装条件。合同工期为60日历天，合同开工日期以开工报告日期为准。工期包括完成本次招标工程发包范围内的全部工作内容的时间，正式开工工期以监理发出开</w:t>
      </w:r>
      <w:proofErr w:type="gramStart"/>
      <w:r w:rsidRPr="00BF5F3D">
        <w:rPr>
          <w:rFonts w:ascii="宋体" w:hAnsi="宋体" w:hint="eastAsia"/>
          <w:szCs w:val="32"/>
          <w:u w:val="single"/>
        </w:rPr>
        <w:t>工令</w:t>
      </w:r>
      <w:proofErr w:type="gramEnd"/>
      <w:r w:rsidRPr="00BF5F3D">
        <w:rPr>
          <w:rFonts w:ascii="宋体" w:hAnsi="宋体" w:hint="eastAsia"/>
          <w:szCs w:val="32"/>
          <w:u w:val="single"/>
        </w:rPr>
        <w:t>起计。工程达到完工条件时，承包人应向发包人提交完工验收报告，由发包人会同监理、质检等单位组织验收，验收期间不做工期累计。工程验收合格，则承包人提交完工报告的当天即为完工日期，如验收不合格返工，返工工期将作为工期累积。双方约定工期顺延的其他情况：①在批准的关键线路中工程量增加，对原工期造成实质性影响，且无法在原工期内完成；②不可抗力。</w:t>
      </w:r>
    </w:p>
    <w:p w14:paraId="47D36A0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因承包人原因造成工期延误，逾期竣工违约金的上限：</w:t>
      </w:r>
      <w:bookmarkStart w:id="195" w:name="EB600c7260cbd94d8a9a37320a128463f3"/>
      <w:r w:rsidRPr="00BF5F3D">
        <w:rPr>
          <w:rFonts w:ascii="宋体" w:hAnsi="宋体" w:hint="eastAsia"/>
          <w:szCs w:val="32"/>
          <w:u w:val="single"/>
        </w:rPr>
        <w:t>/</w:t>
      </w:r>
      <w:bookmarkEnd w:id="195"/>
      <w:r w:rsidRPr="00BF5F3D">
        <w:rPr>
          <w:rFonts w:ascii="宋体" w:hAnsi="宋体" w:hint="eastAsia"/>
          <w:szCs w:val="32"/>
        </w:rPr>
        <w:t>。</w:t>
      </w:r>
    </w:p>
    <w:p w14:paraId="1496F87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7.6 不利物质条件</w:t>
      </w:r>
    </w:p>
    <w:p w14:paraId="7EC5CA7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不利物质条件的其他情形和有关约定：</w:t>
      </w:r>
      <w:bookmarkStart w:id="196" w:name="EBdd73d7ba5bf447a4992aaa42b4bfdc51"/>
      <w:r w:rsidRPr="00BF5F3D">
        <w:rPr>
          <w:rFonts w:ascii="宋体" w:hAnsi="宋体" w:hint="eastAsia"/>
          <w:szCs w:val="32"/>
          <w:u w:val="single"/>
        </w:rPr>
        <w:t>按通用条款执行</w:t>
      </w:r>
      <w:bookmarkEnd w:id="196"/>
      <w:r w:rsidRPr="00BF5F3D">
        <w:rPr>
          <w:rFonts w:ascii="宋体" w:hAnsi="宋体" w:hint="eastAsia"/>
          <w:szCs w:val="32"/>
        </w:rPr>
        <w:t>。</w:t>
      </w:r>
    </w:p>
    <w:p w14:paraId="04F5E32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7.7异常恶劣的气候条件</w:t>
      </w:r>
    </w:p>
    <w:p w14:paraId="6818C6A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发包人和承包人同意以下情形视为异常恶劣的气候条件：</w:t>
      </w:r>
    </w:p>
    <w:p w14:paraId="1989F34D" w14:textId="77777777" w:rsidR="00A46558" w:rsidRPr="00BF5F3D" w:rsidRDefault="00A46558" w:rsidP="00A46558">
      <w:pPr>
        <w:spacing w:line="400" w:lineRule="exact"/>
        <w:ind w:firstLineChars="200" w:firstLine="420"/>
        <w:rPr>
          <w:rFonts w:ascii="宋体" w:hAnsi="宋体"/>
          <w:szCs w:val="32"/>
        </w:rPr>
      </w:pPr>
      <w:bookmarkStart w:id="197" w:name="EB01e6e97df3d8426ca82db1f86e2459e1"/>
      <w:r w:rsidRPr="00BF5F3D">
        <w:rPr>
          <w:rFonts w:ascii="宋体" w:hAnsi="宋体" w:hint="eastAsia"/>
          <w:szCs w:val="32"/>
        </w:rPr>
        <w:t>〔1〕</w:t>
      </w:r>
      <w:r w:rsidRPr="00BF5F3D">
        <w:rPr>
          <w:rFonts w:ascii="宋体" w:hAnsi="宋体" w:hint="eastAsia"/>
          <w:szCs w:val="32"/>
          <w:u w:val="single"/>
        </w:rPr>
        <w:t>按通用条款执行</w:t>
      </w:r>
      <w:r w:rsidRPr="00BF5F3D">
        <w:rPr>
          <w:rFonts w:ascii="宋体" w:hAnsi="宋体" w:hint="eastAsia"/>
          <w:szCs w:val="32"/>
        </w:rPr>
        <w:t xml:space="preserve"> ；</w:t>
      </w:r>
    </w:p>
    <w:p w14:paraId="5C47836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〔2〕</w:t>
      </w:r>
      <w:r w:rsidRPr="00BF5F3D">
        <w:rPr>
          <w:rFonts w:ascii="宋体" w:hAnsi="宋体" w:hint="eastAsia"/>
          <w:szCs w:val="32"/>
          <w:u w:val="single"/>
        </w:rPr>
        <w:t xml:space="preserve">/ </w:t>
      </w:r>
      <w:r w:rsidRPr="00BF5F3D">
        <w:rPr>
          <w:rFonts w:ascii="宋体" w:hAnsi="宋体" w:hint="eastAsia"/>
          <w:szCs w:val="32"/>
        </w:rPr>
        <w:t>；</w:t>
      </w:r>
    </w:p>
    <w:p w14:paraId="3E88C34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lastRenderedPageBreak/>
        <w:t>〔3〕</w:t>
      </w:r>
      <w:r w:rsidRPr="00BF5F3D">
        <w:rPr>
          <w:rFonts w:ascii="宋体" w:hAnsi="宋体" w:hint="eastAsia"/>
          <w:szCs w:val="32"/>
          <w:u w:val="single"/>
        </w:rPr>
        <w:t xml:space="preserve">/ </w:t>
      </w:r>
      <w:r w:rsidRPr="00BF5F3D">
        <w:rPr>
          <w:rFonts w:ascii="宋体" w:hAnsi="宋体" w:hint="eastAsia"/>
          <w:szCs w:val="32"/>
        </w:rPr>
        <w:t>。</w:t>
      </w:r>
      <w:bookmarkEnd w:id="197"/>
    </w:p>
    <w:p w14:paraId="1FB7A7B3"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7.8 提前竣工的奖励</w:t>
      </w:r>
    </w:p>
    <w:p w14:paraId="63A94701"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7.8.1提前竣工的奖励：</w:t>
      </w:r>
      <w:bookmarkStart w:id="198" w:name="EB11c3e2fb5a0940c8a660d8fcdc48c635"/>
      <w:r w:rsidRPr="00BF5F3D">
        <w:rPr>
          <w:rFonts w:ascii="宋体" w:hAnsi="宋体" w:hint="eastAsia"/>
          <w:szCs w:val="32"/>
          <w:u w:val="single"/>
        </w:rPr>
        <w:t>/</w:t>
      </w:r>
      <w:bookmarkEnd w:id="198"/>
      <w:r w:rsidRPr="00BF5F3D">
        <w:rPr>
          <w:rFonts w:ascii="宋体" w:hAnsi="宋体" w:hint="eastAsia"/>
        </w:rPr>
        <w:t>。</w:t>
      </w:r>
    </w:p>
    <w:p w14:paraId="7015EE6A"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8. 材料与设备</w:t>
      </w:r>
    </w:p>
    <w:p w14:paraId="14685EC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8.1材料与工程设备的保管与使用</w:t>
      </w:r>
    </w:p>
    <w:p w14:paraId="0308E55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8.1.1发包人供应的材料设备的保管费用的承担：</w:t>
      </w:r>
      <w:bookmarkStart w:id="199" w:name="EB5407bc9b0ec54d73b8a81bcf4e22502b"/>
      <w:r w:rsidRPr="00BF5F3D">
        <w:rPr>
          <w:rFonts w:ascii="宋体" w:hAnsi="宋体" w:hint="eastAsia"/>
          <w:szCs w:val="32"/>
          <w:u w:val="single"/>
        </w:rPr>
        <w:t>另行协商</w:t>
      </w:r>
      <w:bookmarkEnd w:id="199"/>
      <w:r w:rsidRPr="00BF5F3D">
        <w:rPr>
          <w:rFonts w:ascii="宋体" w:hAnsi="宋体" w:hint="eastAsia"/>
          <w:szCs w:val="32"/>
        </w:rPr>
        <w:t>。</w:t>
      </w:r>
    </w:p>
    <w:p w14:paraId="075212EB"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8.2 样品</w:t>
      </w:r>
    </w:p>
    <w:p w14:paraId="72AC8794"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8.2.1样品的报送与封存</w:t>
      </w:r>
    </w:p>
    <w:p w14:paraId="5FDA312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kern w:val="0"/>
          <w:szCs w:val="32"/>
        </w:rPr>
        <w:t>需要承包人报送样品的材料或工程设备，样品的种类、名称、规格、数量要求：</w:t>
      </w:r>
      <w:bookmarkStart w:id="200" w:name="EB139a3dfed38c4ff1905856ffb8500007"/>
      <w:r w:rsidRPr="00BF5F3D">
        <w:rPr>
          <w:rFonts w:ascii="宋体" w:hAnsi="宋体" w:hint="eastAsia"/>
          <w:szCs w:val="32"/>
          <w:u w:val="single"/>
        </w:rPr>
        <w:t>承包人应按监理要求提前申报材料采购计划，获得批准后，方可进行采购，材料进场前应接受监理组织的验收和发包人的抽样检测；承包人采购管道、井盖等材料须满足各专业管道公司的要求，并符合常州国家高新技术产业开发区〔新北区〕住房和城乡建设局关于材料采购相关规定的要求；承包人必须严格按照投标文件中确定的材料品种规格型号等进行供货，严禁擅自更改，若有材料品种与投标文件中不符，每一项罚款2仟元，并要求无条件更换，同时承担相关责任</w:t>
      </w:r>
      <w:bookmarkEnd w:id="200"/>
      <w:r w:rsidRPr="00BF5F3D">
        <w:rPr>
          <w:rFonts w:ascii="宋体" w:hAnsi="宋体" w:hint="eastAsia"/>
          <w:szCs w:val="32"/>
        </w:rPr>
        <w:t>。</w:t>
      </w:r>
    </w:p>
    <w:p w14:paraId="509D0547"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8.3 施工设备和临时设施</w:t>
      </w:r>
    </w:p>
    <w:p w14:paraId="32E059A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8.3.1 承包人提供的施工设备和临时设施</w:t>
      </w:r>
    </w:p>
    <w:p w14:paraId="63DBFB8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关于修建临时设施费用承担的约定：</w:t>
      </w:r>
      <w:bookmarkStart w:id="201" w:name="EB17e638eaca5c46088de627d8c19d2134"/>
      <w:r w:rsidRPr="00BF5F3D">
        <w:rPr>
          <w:rFonts w:ascii="宋体" w:hAnsi="宋体" w:hint="eastAsia"/>
          <w:szCs w:val="32"/>
          <w:u w:val="single"/>
        </w:rPr>
        <w:t>按通用条款执行</w:t>
      </w:r>
      <w:bookmarkEnd w:id="201"/>
      <w:r w:rsidRPr="00BF5F3D">
        <w:rPr>
          <w:rFonts w:ascii="宋体" w:hAnsi="宋体" w:hint="eastAsia"/>
          <w:szCs w:val="32"/>
        </w:rPr>
        <w:t>。</w:t>
      </w:r>
    </w:p>
    <w:p w14:paraId="094CB200"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9. 试验与检验</w:t>
      </w:r>
    </w:p>
    <w:p w14:paraId="5E55629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9.1试验设备与试验人员</w:t>
      </w:r>
    </w:p>
    <w:p w14:paraId="0CB35A3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9.1.2 试验设备</w:t>
      </w:r>
    </w:p>
    <w:p w14:paraId="5798243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施工现场需要配置的试验场所：</w:t>
      </w:r>
      <w:bookmarkStart w:id="202" w:name="EB2fc0944d43f14a3587d8cce191442e92"/>
      <w:r w:rsidRPr="00BF5F3D">
        <w:rPr>
          <w:rFonts w:ascii="宋体" w:hAnsi="宋体" w:hint="eastAsia"/>
          <w:szCs w:val="32"/>
          <w:u w:val="single"/>
        </w:rPr>
        <w:t>按通用条款执行</w:t>
      </w:r>
      <w:bookmarkEnd w:id="202"/>
      <w:r w:rsidRPr="00BF5F3D">
        <w:rPr>
          <w:rFonts w:ascii="宋体" w:hAnsi="宋体" w:hint="eastAsia"/>
          <w:szCs w:val="32"/>
        </w:rPr>
        <w:t xml:space="preserve">。 </w:t>
      </w:r>
    </w:p>
    <w:p w14:paraId="02B2ACC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施工现场需要配备的试验设备：</w:t>
      </w:r>
      <w:bookmarkStart w:id="203" w:name="EB7b71231f0ce1488587d9287f325c4e9a"/>
      <w:r w:rsidRPr="00BF5F3D">
        <w:rPr>
          <w:rFonts w:ascii="宋体" w:hAnsi="宋体" w:hint="eastAsia"/>
          <w:szCs w:val="32"/>
          <w:u w:val="single"/>
        </w:rPr>
        <w:t>按通用条款执行</w:t>
      </w:r>
      <w:bookmarkEnd w:id="203"/>
      <w:r w:rsidRPr="00BF5F3D">
        <w:rPr>
          <w:rFonts w:ascii="宋体" w:hAnsi="宋体" w:hint="eastAsia"/>
          <w:szCs w:val="32"/>
        </w:rPr>
        <w:t>。</w:t>
      </w:r>
    </w:p>
    <w:p w14:paraId="1B9AEA65"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施工现场需要具备的其他试验条件：</w:t>
      </w:r>
      <w:bookmarkStart w:id="204" w:name="EB85441d9aa7bb4eed92aa74124736238f"/>
      <w:r w:rsidRPr="00BF5F3D">
        <w:rPr>
          <w:rFonts w:ascii="宋体" w:hAnsi="宋体" w:hint="eastAsia"/>
          <w:szCs w:val="32"/>
          <w:u w:val="single"/>
        </w:rPr>
        <w:t>按通用条款执行</w:t>
      </w:r>
      <w:bookmarkEnd w:id="204"/>
      <w:r w:rsidRPr="00BF5F3D">
        <w:rPr>
          <w:rFonts w:ascii="宋体" w:hAnsi="宋体" w:hint="eastAsia"/>
          <w:szCs w:val="32"/>
        </w:rPr>
        <w:t>。</w:t>
      </w:r>
    </w:p>
    <w:p w14:paraId="211EDC98"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 xml:space="preserve">9.2 现场工艺试验 </w:t>
      </w:r>
    </w:p>
    <w:p w14:paraId="38016AA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现场工艺试验的有关约定：</w:t>
      </w:r>
      <w:bookmarkStart w:id="205" w:name="EB80d55ad9af87451e97eced3f425674eb"/>
      <w:r w:rsidRPr="00BF5F3D">
        <w:rPr>
          <w:rFonts w:ascii="宋体" w:hAnsi="宋体" w:hint="eastAsia"/>
          <w:szCs w:val="32"/>
          <w:u w:val="single"/>
        </w:rPr>
        <w:t>按通用条款执行</w:t>
      </w:r>
      <w:bookmarkEnd w:id="205"/>
      <w:r w:rsidRPr="00BF5F3D">
        <w:rPr>
          <w:rFonts w:ascii="宋体" w:hAnsi="宋体" w:hint="eastAsia"/>
          <w:szCs w:val="32"/>
        </w:rPr>
        <w:t>。</w:t>
      </w:r>
    </w:p>
    <w:p w14:paraId="2965E57C"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10. 变更</w:t>
      </w:r>
    </w:p>
    <w:p w14:paraId="452184D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10.1变更的范围</w:t>
      </w:r>
    </w:p>
    <w:p w14:paraId="31F1E7D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关于变更的范围的约定：</w:t>
      </w:r>
      <w:bookmarkStart w:id="206" w:name="EBb8e2bff0116b4b0c83e254d6285580fb"/>
      <w:r w:rsidRPr="00BF5F3D">
        <w:rPr>
          <w:rFonts w:ascii="宋体" w:hAnsi="宋体" w:hint="eastAsia"/>
          <w:szCs w:val="32"/>
          <w:u w:val="single"/>
        </w:rPr>
        <w:t>按发包人要求执行</w:t>
      </w:r>
      <w:bookmarkEnd w:id="206"/>
      <w:r w:rsidRPr="00BF5F3D">
        <w:rPr>
          <w:rFonts w:ascii="宋体" w:hAnsi="宋体" w:hint="eastAsia"/>
          <w:szCs w:val="32"/>
        </w:rPr>
        <w:t>。</w:t>
      </w:r>
    </w:p>
    <w:p w14:paraId="28575A94"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10.2 变更估价</w:t>
      </w:r>
    </w:p>
    <w:p w14:paraId="3A3A99D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10.2.1 变更估价原则</w:t>
      </w:r>
    </w:p>
    <w:p w14:paraId="752C77D0"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关于变更估价的约定:</w:t>
      </w:r>
      <w:bookmarkStart w:id="207" w:name="EBf5e54e3c3e73461a9396a94695157b18"/>
      <w:r w:rsidRPr="00BF5F3D">
        <w:rPr>
          <w:rFonts w:ascii="宋体" w:hAnsi="宋体" w:hint="eastAsia"/>
          <w:szCs w:val="32"/>
          <w:u w:val="single"/>
        </w:rPr>
        <w:t xml:space="preserve">变更项目清单计价工程量结算方法：由承包人提出，经监理人、发包人和跟踪审计审定后的数量进行结算。1、变更项目清单计价综合单价的结算方法：投标报价中已有适用于变更工程的价格，按投标的综合单价结算；投标报价中无适用或类似于变更工程的价格，由承包人提出适当的变更价格 </w:t>
      </w:r>
      <w:proofErr w:type="gramStart"/>
      <w:r w:rsidRPr="00BF5F3D">
        <w:rPr>
          <w:rFonts w:ascii="宋体" w:hAnsi="宋体" w:hint="eastAsia"/>
          <w:szCs w:val="32"/>
          <w:u w:val="single"/>
        </w:rPr>
        <w:t>〔</w:t>
      </w:r>
      <w:proofErr w:type="gramEnd"/>
      <w:r w:rsidRPr="00BF5F3D">
        <w:rPr>
          <w:rFonts w:ascii="宋体" w:hAnsi="宋体" w:hint="eastAsia"/>
          <w:szCs w:val="32"/>
          <w:u w:val="single"/>
        </w:rPr>
        <w:t>承包人根据江苏省相关工程计价表编制并按投标时的下浮幅度</w:t>
      </w:r>
      <w:proofErr w:type="gramStart"/>
      <w:r w:rsidRPr="00BF5F3D">
        <w:rPr>
          <w:rFonts w:ascii="宋体" w:hAnsi="宋体" w:hint="eastAsia"/>
          <w:szCs w:val="32"/>
          <w:u w:val="single"/>
        </w:rPr>
        <w:t>〔</w:t>
      </w:r>
      <w:proofErr w:type="gramEnd"/>
      <w:r w:rsidRPr="00BF5F3D">
        <w:rPr>
          <w:rFonts w:ascii="宋体" w:hAnsi="宋体" w:hint="eastAsia"/>
          <w:szCs w:val="32"/>
          <w:u w:val="single"/>
        </w:rPr>
        <w:t>F</w:t>
      </w:r>
      <w:proofErr w:type="gramStart"/>
      <w:r w:rsidRPr="00BF5F3D">
        <w:rPr>
          <w:rFonts w:ascii="宋体" w:hAnsi="宋体" w:hint="eastAsia"/>
          <w:szCs w:val="32"/>
          <w:u w:val="single"/>
        </w:rPr>
        <w:t>〕</w:t>
      </w:r>
      <w:proofErr w:type="gramEnd"/>
      <w:r w:rsidRPr="00BF5F3D">
        <w:rPr>
          <w:rFonts w:ascii="宋体" w:hAnsi="宋体" w:hint="eastAsia"/>
          <w:szCs w:val="32"/>
          <w:u w:val="single"/>
        </w:rPr>
        <w:t>优惠让利，其中材</w:t>
      </w:r>
      <w:r w:rsidRPr="00BF5F3D">
        <w:rPr>
          <w:rFonts w:ascii="宋体" w:hAnsi="宋体" w:hint="eastAsia"/>
          <w:szCs w:val="32"/>
          <w:u w:val="single"/>
        </w:rPr>
        <w:lastRenderedPageBreak/>
        <w:t>料价格按投标报价当月信息指导价〔除税〕〔2025年7月〕，信息指导价〔除税〕中没有的材料价格确定按照暂定</w:t>
      </w:r>
      <w:proofErr w:type="gramStart"/>
      <w:r w:rsidRPr="00BF5F3D">
        <w:rPr>
          <w:rFonts w:ascii="宋体" w:hAnsi="宋体" w:hint="eastAsia"/>
          <w:szCs w:val="32"/>
          <w:u w:val="single"/>
        </w:rPr>
        <w:t>价材料</w:t>
      </w:r>
      <w:proofErr w:type="gramEnd"/>
      <w:r w:rsidRPr="00BF5F3D">
        <w:rPr>
          <w:rFonts w:ascii="宋体" w:hAnsi="宋体" w:hint="eastAsia"/>
          <w:szCs w:val="32"/>
          <w:u w:val="single"/>
        </w:rPr>
        <w:t>价格的确定方式确定</w:t>
      </w:r>
      <w:proofErr w:type="gramStart"/>
      <w:r w:rsidRPr="00BF5F3D">
        <w:rPr>
          <w:rFonts w:ascii="宋体" w:hAnsi="宋体" w:hint="eastAsia"/>
          <w:szCs w:val="32"/>
          <w:u w:val="single"/>
        </w:rPr>
        <w:t>〕</w:t>
      </w:r>
      <w:proofErr w:type="gramEnd"/>
      <w:r w:rsidRPr="00BF5F3D">
        <w:rPr>
          <w:rFonts w:ascii="宋体" w:hAnsi="宋体" w:hint="eastAsia"/>
          <w:szCs w:val="32"/>
          <w:u w:val="single"/>
        </w:rPr>
        <w:t>，经监理人、跟踪审计、发包人审定后执行。 优惠让利幅度〔F〕=1-</w:t>
      </w:r>
      <w:proofErr w:type="gramStart"/>
      <w:r w:rsidRPr="00BF5F3D">
        <w:rPr>
          <w:rFonts w:ascii="宋体" w:hAnsi="宋体" w:hint="eastAsia"/>
          <w:szCs w:val="32"/>
          <w:u w:val="single"/>
        </w:rPr>
        <w:t>〔</w:t>
      </w:r>
      <w:proofErr w:type="gramEnd"/>
      <w:r w:rsidRPr="00BF5F3D">
        <w:rPr>
          <w:rFonts w:ascii="宋体" w:hAnsi="宋体" w:hint="eastAsia"/>
          <w:szCs w:val="32"/>
          <w:u w:val="single"/>
        </w:rPr>
        <w:t>投标书中总分部分项工程量清单费用+总措施项目清单费用</w:t>
      </w:r>
      <w:proofErr w:type="gramStart"/>
      <w:r w:rsidRPr="00BF5F3D">
        <w:rPr>
          <w:rFonts w:ascii="宋体" w:hAnsi="宋体" w:hint="eastAsia"/>
          <w:szCs w:val="32"/>
          <w:u w:val="single"/>
        </w:rPr>
        <w:t>〔</w:t>
      </w:r>
      <w:proofErr w:type="gramEnd"/>
      <w:r w:rsidRPr="00BF5F3D">
        <w:rPr>
          <w:rFonts w:ascii="宋体" w:hAnsi="宋体" w:hint="eastAsia"/>
          <w:szCs w:val="32"/>
          <w:u w:val="single"/>
        </w:rPr>
        <w:t>扣除暂定价、现场安全文明施工措施费</w:t>
      </w:r>
      <w:proofErr w:type="gramStart"/>
      <w:r w:rsidRPr="00BF5F3D">
        <w:rPr>
          <w:rFonts w:ascii="宋体" w:hAnsi="宋体" w:hint="eastAsia"/>
          <w:szCs w:val="32"/>
          <w:u w:val="single"/>
        </w:rPr>
        <w:t>〕〕</w:t>
      </w:r>
      <w:proofErr w:type="gramEnd"/>
      <w:r w:rsidRPr="00BF5F3D">
        <w:rPr>
          <w:rFonts w:ascii="宋体" w:hAnsi="宋体" w:hint="eastAsia"/>
          <w:szCs w:val="32"/>
          <w:u w:val="single"/>
        </w:rPr>
        <w:t>/</w:t>
      </w:r>
      <w:proofErr w:type="gramStart"/>
      <w:r w:rsidRPr="00BF5F3D">
        <w:rPr>
          <w:rFonts w:ascii="宋体" w:hAnsi="宋体" w:hint="eastAsia"/>
          <w:szCs w:val="32"/>
          <w:u w:val="single"/>
        </w:rPr>
        <w:t>〔</w:t>
      </w:r>
      <w:proofErr w:type="gramEnd"/>
      <w:r w:rsidRPr="00BF5F3D">
        <w:rPr>
          <w:rFonts w:ascii="宋体" w:hAnsi="宋体" w:hint="eastAsia"/>
          <w:szCs w:val="32"/>
          <w:u w:val="single"/>
        </w:rPr>
        <w:t>招标控制价中总分部分项工程量清单费用+总措施项目清单费用</w:t>
      </w:r>
      <w:proofErr w:type="gramStart"/>
      <w:r w:rsidRPr="00BF5F3D">
        <w:rPr>
          <w:rFonts w:ascii="宋体" w:hAnsi="宋体" w:hint="eastAsia"/>
          <w:szCs w:val="32"/>
          <w:u w:val="single"/>
        </w:rPr>
        <w:t>〔</w:t>
      </w:r>
      <w:proofErr w:type="gramEnd"/>
      <w:r w:rsidRPr="00BF5F3D">
        <w:rPr>
          <w:rFonts w:ascii="宋体" w:hAnsi="宋体" w:hint="eastAsia"/>
          <w:szCs w:val="32"/>
          <w:u w:val="single"/>
        </w:rPr>
        <w:t>扣除暂定价、现场安全文明施工措施费</w:t>
      </w:r>
      <w:proofErr w:type="gramStart"/>
      <w:r w:rsidRPr="00BF5F3D">
        <w:rPr>
          <w:rFonts w:ascii="宋体" w:hAnsi="宋体" w:hint="eastAsia"/>
          <w:szCs w:val="32"/>
          <w:u w:val="single"/>
        </w:rPr>
        <w:t>〕〕</w:t>
      </w:r>
      <w:proofErr w:type="gramEnd"/>
      <w:r w:rsidRPr="00BF5F3D">
        <w:rPr>
          <w:rFonts w:ascii="宋体" w:hAnsi="宋体" w:hint="eastAsia"/>
          <w:szCs w:val="32"/>
          <w:u w:val="single"/>
        </w:rPr>
        <w:t xml:space="preserve"> 。2、招标</w:t>
      </w:r>
      <w:proofErr w:type="gramStart"/>
      <w:r w:rsidRPr="00BF5F3D">
        <w:rPr>
          <w:rFonts w:ascii="宋体" w:hAnsi="宋体" w:hint="eastAsia"/>
          <w:szCs w:val="32"/>
          <w:u w:val="single"/>
        </w:rPr>
        <w:t>时以暂估价</w:t>
      </w:r>
      <w:proofErr w:type="gramEnd"/>
      <w:r w:rsidRPr="00BF5F3D">
        <w:rPr>
          <w:rFonts w:ascii="宋体" w:hAnsi="宋体" w:hint="eastAsia"/>
          <w:szCs w:val="32"/>
          <w:u w:val="single"/>
        </w:rPr>
        <w:t>进入报价的，其结算价格可以调整，暂估价材料采购前，承包人须申报材料价格及品牌、数量并经发包人及跟踪审计书面认可后方可采购，严禁承包人擅自采购。如未申报或未经发包人及跟踪审计认可就已采购，则在工程结算时发包人不予结算该材料。暂估价材料〔部分设备除外〕的施工损耗量按定额损耗量计算。 3、措施项目清单计量与调整办法：当分部分项工程量清单中</w:t>
      </w:r>
      <w:proofErr w:type="gramStart"/>
      <w:r w:rsidRPr="00BF5F3D">
        <w:rPr>
          <w:rFonts w:ascii="宋体" w:hAnsi="宋体" w:hint="eastAsia"/>
          <w:szCs w:val="32"/>
          <w:u w:val="single"/>
        </w:rPr>
        <w:t>砼</w:t>
      </w:r>
      <w:proofErr w:type="gramEnd"/>
      <w:r w:rsidRPr="00BF5F3D">
        <w:rPr>
          <w:rFonts w:ascii="宋体" w:hAnsi="宋体" w:hint="eastAsia"/>
          <w:szCs w:val="32"/>
          <w:u w:val="single"/>
        </w:rPr>
        <w:t>发生设计变更时，其措施项目费用中相应的模板工程量作适当调整，变更部位增加〔减少〕的模板工程量按照</w:t>
      </w:r>
      <w:proofErr w:type="gramStart"/>
      <w:r w:rsidRPr="00BF5F3D">
        <w:rPr>
          <w:rFonts w:ascii="宋体" w:hAnsi="宋体" w:hint="eastAsia"/>
          <w:szCs w:val="32"/>
          <w:u w:val="single"/>
        </w:rPr>
        <w:t>砼</w:t>
      </w:r>
      <w:proofErr w:type="gramEnd"/>
      <w:r w:rsidRPr="00BF5F3D">
        <w:rPr>
          <w:rFonts w:ascii="宋体" w:hAnsi="宋体" w:hint="eastAsia"/>
          <w:szCs w:val="32"/>
          <w:u w:val="single"/>
        </w:rPr>
        <w:t>接触面积计算，由承包人提出适当的变更价格</w:t>
      </w:r>
      <w:proofErr w:type="gramStart"/>
      <w:r w:rsidRPr="00BF5F3D">
        <w:rPr>
          <w:rFonts w:ascii="宋体" w:hAnsi="宋体" w:hint="eastAsia"/>
          <w:szCs w:val="32"/>
          <w:u w:val="single"/>
        </w:rPr>
        <w:t>〔</w:t>
      </w:r>
      <w:proofErr w:type="gramEnd"/>
      <w:r w:rsidRPr="00BF5F3D">
        <w:rPr>
          <w:rFonts w:ascii="宋体" w:hAnsi="宋体" w:hint="eastAsia"/>
          <w:szCs w:val="32"/>
          <w:u w:val="single"/>
        </w:rPr>
        <w:t>承包人根据江苏省相关工程计价表编制并按投标时的下浮幅度</w:t>
      </w:r>
      <w:proofErr w:type="gramStart"/>
      <w:r w:rsidRPr="00BF5F3D">
        <w:rPr>
          <w:rFonts w:ascii="宋体" w:hAnsi="宋体" w:hint="eastAsia"/>
          <w:szCs w:val="32"/>
          <w:u w:val="single"/>
        </w:rPr>
        <w:t>〔</w:t>
      </w:r>
      <w:proofErr w:type="gramEnd"/>
      <w:r w:rsidRPr="00BF5F3D">
        <w:rPr>
          <w:rFonts w:ascii="宋体" w:hAnsi="宋体" w:hint="eastAsia"/>
          <w:szCs w:val="32"/>
          <w:u w:val="single"/>
        </w:rPr>
        <w:t>F</w:t>
      </w:r>
      <w:proofErr w:type="gramStart"/>
      <w:r w:rsidRPr="00BF5F3D">
        <w:rPr>
          <w:rFonts w:ascii="宋体" w:hAnsi="宋体" w:hint="eastAsia"/>
          <w:szCs w:val="32"/>
          <w:u w:val="single"/>
        </w:rPr>
        <w:t>〕</w:t>
      </w:r>
      <w:proofErr w:type="gramEnd"/>
      <w:r w:rsidRPr="00BF5F3D">
        <w:rPr>
          <w:rFonts w:ascii="宋体" w:hAnsi="宋体" w:hint="eastAsia"/>
          <w:szCs w:val="32"/>
          <w:u w:val="single"/>
        </w:rPr>
        <w:t>优惠让利，其中材料价格按投标报价当月信息指导价〔除税〕〔2025年7月〕。因非承包人原因的工程变更，引起措施项目发生变化时，措施项目费的调整，按下列原则调整：单价措施项目变更原则同分部分项工程；总价措施项目中以费率报价的，费率不变；总价项目中以费用报价的，按投标时口径折算成费率调整；</w:t>
      </w:r>
      <w:proofErr w:type="gramStart"/>
      <w:r w:rsidRPr="00BF5F3D">
        <w:rPr>
          <w:rFonts w:ascii="宋体" w:hAnsi="宋体" w:hint="eastAsia"/>
          <w:szCs w:val="32"/>
          <w:u w:val="single"/>
        </w:rPr>
        <w:t>原措施</w:t>
      </w:r>
      <w:proofErr w:type="gramEnd"/>
      <w:r w:rsidRPr="00BF5F3D">
        <w:rPr>
          <w:rFonts w:ascii="宋体" w:hAnsi="宋体" w:hint="eastAsia"/>
          <w:szCs w:val="32"/>
          <w:u w:val="single"/>
        </w:rPr>
        <w:t>费中没有的措施项目，由承包人提出适当的措施费变更要求，经发包人确认后调整。 4、所有涉及工程结算的签证单上必须有承包人、监理人、跟踪审计、发包人的签字和盖章，方可作为竣工结算的依据，签证单上必须明确签证的原因、位置、尺寸、数量、材料、人工、机械台班、价格和签证时间等内容，并附有签证费用计算书及综合单价分析，逾期不得补报且</w:t>
      </w:r>
      <w:proofErr w:type="gramStart"/>
      <w:r w:rsidRPr="00BF5F3D">
        <w:rPr>
          <w:rFonts w:ascii="宋体" w:hAnsi="宋体" w:hint="eastAsia"/>
          <w:szCs w:val="32"/>
          <w:u w:val="single"/>
        </w:rPr>
        <w:t>不得累结补签</w:t>
      </w:r>
      <w:proofErr w:type="gramEnd"/>
      <w:r w:rsidRPr="00BF5F3D">
        <w:rPr>
          <w:rFonts w:ascii="宋体" w:hAnsi="宋体" w:hint="eastAsia"/>
          <w:szCs w:val="32"/>
          <w:u w:val="single"/>
        </w:rPr>
        <w:t>，如需办理签证手续的工作内容在完成后七天内未提交签证资料的，则发包人不予签认。 5、工程变更增加内容必须在变更图纸或变更通知书发出后 14 天内提交相关资料，逾期未提供的则视为包含在其他清单项目中，发包人不予签认</w:t>
      </w:r>
      <w:bookmarkEnd w:id="207"/>
      <w:r w:rsidRPr="00BF5F3D">
        <w:rPr>
          <w:rFonts w:ascii="宋体" w:hAnsi="宋体" w:hint="eastAsia"/>
          <w:szCs w:val="32"/>
          <w:u w:val="single"/>
        </w:rPr>
        <w:t>。</w:t>
      </w:r>
    </w:p>
    <w:p w14:paraId="45FD54EF" w14:textId="6220475D"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u w:val="single"/>
        </w:rPr>
        <w:t>工程</w:t>
      </w:r>
      <w:proofErr w:type="gramStart"/>
      <w:r w:rsidRPr="00BF5F3D">
        <w:rPr>
          <w:rFonts w:ascii="宋体" w:hAnsi="宋体" w:hint="eastAsia"/>
          <w:szCs w:val="32"/>
          <w:u w:val="single"/>
        </w:rPr>
        <w:t>变更按</w:t>
      </w:r>
      <w:proofErr w:type="gramEnd"/>
      <w:r w:rsidRPr="00BF5F3D">
        <w:rPr>
          <w:rFonts w:ascii="宋体" w:hAnsi="宋体" w:hint="eastAsia"/>
          <w:szCs w:val="32"/>
          <w:u w:val="single"/>
        </w:rPr>
        <w:t>照常新政</w:t>
      </w:r>
      <w:r w:rsidR="00B25450" w:rsidRPr="00B25450">
        <w:rPr>
          <w:rFonts w:ascii="宋体" w:hAnsi="宋体" w:hint="eastAsia"/>
          <w:szCs w:val="32"/>
          <w:u w:val="single"/>
        </w:rPr>
        <w:t>〔</w:t>
      </w:r>
      <w:r w:rsidR="00B25450">
        <w:rPr>
          <w:rFonts w:ascii="宋体" w:hAnsi="宋体"/>
          <w:szCs w:val="32"/>
          <w:u w:val="single"/>
        </w:rPr>
        <w:t>2014</w:t>
      </w:r>
      <w:r w:rsidR="00B25450" w:rsidRPr="00B25450">
        <w:rPr>
          <w:rFonts w:ascii="宋体" w:hAnsi="宋体" w:hint="eastAsia"/>
          <w:szCs w:val="32"/>
          <w:u w:val="single"/>
        </w:rPr>
        <w:t>〕</w:t>
      </w:r>
      <w:r w:rsidRPr="00BF5F3D">
        <w:rPr>
          <w:rFonts w:ascii="宋体" w:hAnsi="宋体" w:hint="eastAsia"/>
          <w:szCs w:val="32"/>
          <w:u w:val="single"/>
        </w:rPr>
        <w:t>148号常州市新北区人民政府关于印发关于进一步加强常州市新北区政府投资项目工程变更管理的规定</w:t>
      </w:r>
      <w:proofErr w:type="gramStart"/>
      <w:r w:rsidRPr="00BF5F3D">
        <w:rPr>
          <w:rFonts w:ascii="宋体" w:hAnsi="宋体" w:hint="eastAsia"/>
          <w:szCs w:val="32"/>
          <w:u w:val="single"/>
        </w:rPr>
        <w:t>〔</w:t>
      </w:r>
      <w:proofErr w:type="gramEnd"/>
      <w:r w:rsidRPr="00BF5F3D">
        <w:rPr>
          <w:rFonts w:ascii="宋体" w:hAnsi="宋体" w:hint="eastAsia"/>
          <w:szCs w:val="32"/>
          <w:u w:val="single"/>
        </w:rPr>
        <w:t>试行〉的通知执行。</w:t>
      </w:r>
    </w:p>
    <w:p w14:paraId="22B01DB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10.3承包人的合理化建议</w:t>
      </w:r>
    </w:p>
    <w:p w14:paraId="59715EA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监理人审查承包人合理化建议的期限：</w:t>
      </w:r>
      <w:bookmarkStart w:id="208" w:name="EBc366945f736e455998d0a10f44947d06"/>
      <w:r w:rsidRPr="00BF5F3D">
        <w:rPr>
          <w:rFonts w:ascii="宋体" w:hAnsi="宋体" w:hint="eastAsia"/>
          <w:szCs w:val="32"/>
          <w:u w:val="single"/>
        </w:rPr>
        <w:t>/</w:t>
      </w:r>
      <w:bookmarkEnd w:id="208"/>
      <w:r w:rsidRPr="00BF5F3D">
        <w:rPr>
          <w:rFonts w:ascii="宋体" w:hAnsi="宋体" w:hint="eastAsia"/>
          <w:szCs w:val="32"/>
        </w:rPr>
        <w:t>。</w:t>
      </w:r>
    </w:p>
    <w:p w14:paraId="6D49370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发包人审批承包人合理化建议的期限：</w:t>
      </w:r>
      <w:bookmarkStart w:id="209" w:name="EBfaa1e4b3477048fd8671742ccb7e1bdb"/>
      <w:r w:rsidRPr="00BF5F3D">
        <w:rPr>
          <w:rFonts w:ascii="宋体" w:hAnsi="宋体" w:hint="eastAsia"/>
          <w:szCs w:val="32"/>
          <w:u w:val="single"/>
        </w:rPr>
        <w:t>/</w:t>
      </w:r>
      <w:bookmarkEnd w:id="209"/>
      <w:r w:rsidRPr="00BF5F3D">
        <w:rPr>
          <w:rFonts w:ascii="宋体" w:hAnsi="宋体" w:hint="eastAsia"/>
          <w:szCs w:val="32"/>
        </w:rPr>
        <w:t>。</w:t>
      </w:r>
    </w:p>
    <w:p w14:paraId="2CD22719"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承包人提出的合理化建议降低了合同价格或者提高了工程经济效益的奖励的方法和金额为：</w:t>
      </w:r>
      <w:bookmarkStart w:id="210" w:name="EB5f3cd580a6d44a4984fdf945e4264319"/>
      <w:r w:rsidRPr="00BF5F3D">
        <w:rPr>
          <w:rFonts w:ascii="宋体" w:hAnsi="宋体" w:hint="eastAsia"/>
          <w:szCs w:val="32"/>
        </w:rPr>
        <w:t>/</w:t>
      </w:r>
      <w:bookmarkEnd w:id="210"/>
      <w:r w:rsidRPr="00BF5F3D">
        <w:rPr>
          <w:rFonts w:ascii="宋体" w:hAnsi="宋体" w:hint="eastAsia"/>
          <w:szCs w:val="32"/>
        </w:rPr>
        <w:t>。</w:t>
      </w:r>
    </w:p>
    <w:p w14:paraId="1532AC3F"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10.4 暂估价</w:t>
      </w:r>
    </w:p>
    <w:p w14:paraId="5406AF4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kern w:val="0"/>
          <w:szCs w:val="32"/>
        </w:rPr>
        <w:t>暂估价材料和工程设备的明细详见附件11：《</w:t>
      </w:r>
      <w:r w:rsidRPr="00BF5F3D">
        <w:rPr>
          <w:rFonts w:ascii="宋体" w:hAnsi="宋体" w:hint="eastAsia"/>
          <w:szCs w:val="32"/>
        </w:rPr>
        <w:t>暂估价一览表》</w:t>
      </w:r>
      <w:r w:rsidRPr="00BF5F3D">
        <w:rPr>
          <w:rFonts w:ascii="宋体" w:hAnsi="宋体" w:hint="eastAsia"/>
          <w:kern w:val="0"/>
          <w:szCs w:val="32"/>
        </w:rPr>
        <w:t>。</w:t>
      </w:r>
    </w:p>
    <w:p w14:paraId="1F7EE7B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10.4.1 依法必须招标的暂估价项目</w:t>
      </w:r>
    </w:p>
    <w:p w14:paraId="628C6F2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对于依法必须招标的暂估价项目的确认和批准</w:t>
      </w:r>
      <w:proofErr w:type="gramStart"/>
      <w:r w:rsidRPr="00BF5F3D">
        <w:rPr>
          <w:rFonts w:ascii="宋体" w:hAnsi="宋体" w:hint="eastAsia"/>
          <w:szCs w:val="32"/>
        </w:rPr>
        <w:t>采取第</w:t>
      </w:r>
      <w:bookmarkStart w:id="211" w:name="EB65a1f578d6494714809e37d6f5c7a81d"/>
      <w:proofErr w:type="gramEnd"/>
      <w:r w:rsidRPr="00BF5F3D">
        <w:rPr>
          <w:rFonts w:ascii="宋体" w:hAnsi="宋体" w:hint="eastAsia"/>
          <w:szCs w:val="32"/>
        </w:rPr>
        <w:t>/</w:t>
      </w:r>
      <w:bookmarkEnd w:id="211"/>
      <w:r w:rsidRPr="00BF5F3D">
        <w:rPr>
          <w:rFonts w:ascii="宋体" w:hAnsi="宋体" w:hint="eastAsia"/>
          <w:szCs w:val="32"/>
        </w:rPr>
        <w:t>种方式确定。</w:t>
      </w:r>
    </w:p>
    <w:p w14:paraId="40905DC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10.4.2 不属于依法必须招标的暂估价项目</w:t>
      </w:r>
    </w:p>
    <w:p w14:paraId="7D6A100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对于不属于依法必须招标的暂估价项目的确认和批准</w:t>
      </w:r>
      <w:proofErr w:type="gramStart"/>
      <w:r w:rsidRPr="00BF5F3D">
        <w:rPr>
          <w:rFonts w:ascii="宋体" w:hAnsi="宋体" w:hint="eastAsia"/>
          <w:szCs w:val="32"/>
        </w:rPr>
        <w:t>采取第</w:t>
      </w:r>
      <w:bookmarkStart w:id="212" w:name="EBbd6f5fbe45814b729936c6958850633c"/>
      <w:proofErr w:type="gramEnd"/>
      <w:r w:rsidRPr="00BF5F3D">
        <w:rPr>
          <w:rFonts w:ascii="宋体" w:hAnsi="宋体" w:hint="eastAsia"/>
          <w:szCs w:val="32"/>
        </w:rPr>
        <w:t>/</w:t>
      </w:r>
      <w:bookmarkEnd w:id="212"/>
      <w:r w:rsidRPr="00BF5F3D">
        <w:rPr>
          <w:rFonts w:ascii="宋体" w:hAnsi="宋体" w:hint="eastAsia"/>
          <w:szCs w:val="32"/>
        </w:rPr>
        <w:t>种方式确定。</w:t>
      </w:r>
    </w:p>
    <w:p w14:paraId="68F6B97B"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szCs w:val="32"/>
        </w:rPr>
        <w:t>第3种方式：</w:t>
      </w:r>
      <w:r w:rsidRPr="00BF5F3D">
        <w:rPr>
          <w:rFonts w:ascii="宋体" w:hAnsi="宋体" w:hint="eastAsia"/>
          <w:kern w:val="0"/>
          <w:szCs w:val="32"/>
        </w:rPr>
        <w:t>承包人直接实施的暂估价项目</w:t>
      </w:r>
    </w:p>
    <w:p w14:paraId="5C36A02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承包人直接实施的暂估价项目的约定：</w:t>
      </w:r>
      <w:bookmarkStart w:id="213" w:name="EB0fffee3110c44e74b53930b45b48a6bb"/>
      <w:r w:rsidRPr="00BF5F3D">
        <w:rPr>
          <w:rFonts w:ascii="宋体" w:hAnsi="宋体" w:hint="eastAsia"/>
          <w:szCs w:val="32"/>
          <w:u w:val="single"/>
        </w:rPr>
        <w:t>/</w:t>
      </w:r>
      <w:bookmarkEnd w:id="213"/>
      <w:r w:rsidRPr="00BF5F3D">
        <w:rPr>
          <w:rFonts w:ascii="宋体" w:hAnsi="宋体" w:hint="eastAsia"/>
          <w:szCs w:val="32"/>
        </w:rPr>
        <w:t>。</w:t>
      </w:r>
    </w:p>
    <w:p w14:paraId="36AA539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lastRenderedPageBreak/>
        <w:t>10.5 暂列金额</w:t>
      </w:r>
    </w:p>
    <w:p w14:paraId="3F562292"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kern w:val="0"/>
          <w:szCs w:val="32"/>
        </w:rPr>
        <w:t>合同当事人关于暂列金额使用的约定：</w:t>
      </w:r>
      <w:bookmarkStart w:id="214" w:name="EB73acb3603cd34704b510849815d0f5b7"/>
      <w:r w:rsidRPr="00BF5F3D">
        <w:rPr>
          <w:rFonts w:ascii="宋体" w:hAnsi="宋体" w:hint="eastAsia"/>
          <w:szCs w:val="32"/>
          <w:u w:val="single"/>
        </w:rPr>
        <w:t>暂列金额只能按照发包人的指令使用，并对合同价格进行相应调整</w:t>
      </w:r>
      <w:bookmarkEnd w:id="214"/>
      <w:r w:rsidRPr="00BF5F3D">
        <w:rPr>
          <w:rFonts w:ascii="宋体" w:hAnsi="宋体" w:hint="eastAsia"/>
          <w:szCs w:val="32"/>
          <w:u w:val="single"/>
        </w:rPr>
        <w:t>。</w:t>
      </w:r>
    </w:p>
    <w:p w14:paraId="66791CE5"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11. 价格调整</w:t>
      </w:r>
    </w:p>
    <w:p w14:paraId="4F565F9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11.1 市场价格波动引起的调整</w:t>
      </w:r>
    </w:p>
    <w:p w14:paraId="3F9D50D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kern w:val="0"/>
          <w:szCs w:val="32"/>
        </w:rPr>
        <w:t>市场价格波动是否调整合同价格的约定：</w:t>
      </w:r>
      <w:bookmarkStart w:id="215" w:name="EB6332e7592cdb43f38850feb407cb9a95"/>
      <w:r w:rsidRPr="00BF5F3D">
        <w:rPr>
          <w:rFonts w:ascii="宋体" w:hAnsi="宋体" w:hint="eastAsia"/>
          <w:szCs w:val="32"/>
          <w:u w:val="single"/>
        </w:rPr>
        <w:t>合同约定的市场风险范围内综合单价不调整</w:t>
      </w:r>
      <w:bookmarkEnd w:id="215"/>
      <w:r w:rsidRPr="00BF5F3D">
        <w:rPr>
          <w:rFonts w:ascii="宋体" w:hAnsi="宋体" w:hint="eastAsia"/>
          <w:szCs w:val="32"/>
          <w:u w:val="single"/>
        </w:rPr>
        <w:t>。</w:t>
      </w:r>
    </w:p>
    <w:p w14:paraId="1132F1B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因市场价格波动调整合同价格，采用以下第</w:t>
      </w:r>
      <w:r w:rsidRPr="00BF5F3D">
        <w:rPr>
          <w:rFonts w:ascii="宋体" w:hAnsi="宋体" w:hint="eastAsia"/>
          <w:szCs w:val="32"/>
          <w:u w:val="single"/>
        </w:rPr>
        <w:t>3</w:t>
      </w:r>
      <w:r w:rsidRPr="00BF5F3D">
        <w:rPr>
          <w:rFonts w:ascii="宋体" w:hAnsi="宋体" w:hint="eastAsia"/>
          <w:szCs w:val="32"/>
        </w:rPr>
        <w:t>种方式对合同价格进行调整：</w:t>
      </w:r>
    </w:p>
    <w:p w14:paraId="6A6EE5D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第1种方式：采用价格指数进行价格调整。</w:t>
      </w:r>
    </w:p>
    <w:p w14:paraId="3B757C4C"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关于各可调因子、定值和变值权重，以及基本价格指数及其来源的约定：</w:t>
      </w:r>
      <w:bookmarkStart w:id="216" w:name="EB9eedb714a3554d26b9903ef4ea60f45c"/>
      <w:r w:rsidRPr="00BF5F3D">
        <w:rPr>
          <w:rFonts w:ascii="宋体" w:hAnsi="宋体" w:hint="eastAsia"/>
          <w:szCs w:val="32"/>
          <w:u w:val="single"/>
        </w:rPr>
        <w:t>/</w:t>
      </w:r>
      <w:bookmarkEnd w:id="216"/>
      <w:r w:rsidRPr="00BF5F3D">
        <w:rPr>
          <w:rFonts w:ascii="宋体" w:hAnsi="宋体" w:hint="eastAsia"/>
          <w:szCs w:val="32"/>
        </w:rPr>
        <w:t>；</w:t>
      </w:r>
    </w:p>
    <w:p w14:paraId="252E32B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第2种方式：采用造价信息进行价格调整。</w:t>
      </w:r>
    </w:p>
    <w:p w14:paraId="785D99A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〔2〕关于基准价格的约定：</w:t>
      </w:r>
      <w:bookmarkStart w:id="217" w:name="EBf9b8f76ff0df4596ab9611f7b97e72d1"/>
      <w:r w:rsidRPr="00BF5F3D">
        <w:rPr>
          <w:rFonts w:ascii="宋体" w:hAnsi="宋体" w:hint="eastAsia"/>
          <w:szCs w:val="32"/>
          <w:u w:val="single"/>
        </w:rPr>
        <w:t>/</w:t>
      </w:r>
      <w:bookmarkEnd w:id="217"/>
      <w:r w:rsidRPr="00BF5F3D">
        <w:rPr>
          <w:rFonts w:ascii="宋体" w:hAnsi="宋体" w:hint="eastAsia"/>
          <w:szCs w:val="32"/>
        </w:rPr>
        <w:t>。</w:t>
      </w:r>
    </w:p>
    <w:p w14:paraId="39DBCA4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专用合同条款</w:t>
      </w:r>
      <w:r w:rsidRPr="00BF5F3D">
        <w:rPr>
          <w:rFonts w:ascii="宋体" w:hAnsi="宋体" w:cs="宋体" w:hint="eastAsia"/>
          <w:szCs w:val="32"/>
        </w:rPr>
        <w:t>①</w:t>
      </w:r>
      <w:r w:rsidRPr="00BF5F3D">
        <w:rPr>
          <w:rFonts w:ascii="宋体" w:hAnsi="宋体" w:hint="eastAsia"/>
          <w:szCs w:val="32"/>
        </w:rPr>
        <w:t>承包人在已标价工程量清单或预算书中载明的材料单价低于基准价格的：专用合同条款合同履行期间材料</w:t>
      </w:r>
      <w:proofErr w:type="gramStart"/>
      <w:r w:rsidRPr="00BF5F3D">
        <w:rPr>
          <w:rFonts w:ascii="宋体" w:hAnsi="宋体" w:hint="eastAsia"/>
          <w:szCs w:val="32"/>
        </w:rPr>
        <w:t>单价涨幅</w:t>
      </w:r>
      <w:proofErr w:type="gramEnd"/>
      <w:r w:rsidRPr="00BF5F3D">
        <w:rPr>
          <w:rFonts w:ascii="宋体" w:hAnsi="宋体" w:hint="eastAsia"/>
          <w:szCs w:val="32"/>
        </w:rPr>
        <w:t>以基准价格为基础超过</w:t>
      </w:r>
      <w:bookmarkStart w:id="218" w:name="EB197fcbac395844288482d49116c2ef57"/>
      <w:bookmarkEnd w:id="218"/>
      <w:r w:rsidRPr="00BF5F3D">
        <w:rPr>
          <w:rFonts w:ascii="宋体" w:hAnsi="宋体" w:hint="eastAsia"/>
          <w:szCs w:val="32"/>
        </w:rPr>
        <w:t>%时，或材料单价跌幅以已标价工程量清单或预算书中载明材料单价为基础超过</w:t>
      </w:r>
      <w:bookmarkStart w:id="219" w:name="EBe221fa082d10481385f6bf2a25555dce"/>
      <w:bookmarkEnd w:id="219"/>
      <w:r w:rsidRPr="00BF5F3D">
        <w:rPr>
          <w:rFonts w:ascii="宋体" w:hAnsi="宋体" w:hint="eastAsia"/>
          <w:szCs w:val="32"/>
        </w:rPr>
        <w:t>%时，其超过部分据实调整。</w:t>
      </w:r>
    </w:p>
    <w:p w14:paraId="3FEC958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cs="宋体" w:hint="eastAsia"/>
          <w:szCs w:val="32"/>
        </w:rPr>
        <w:t>②</w:t>
      </w:r>
      <w:r w:rsidRPr="00BF5F3D">
        <w:rPr>
          <w:rFonts w:ascii="宋体" w:hAnsi="宋体" w:hint="eastAsia"/>
          <w:szCs w:val="32"/>
        </w:rPr>
        <w:t>承包人在已标价工程量清单或预算书中载明的材料单价高于基准价格的：专用合同条款合同履行期间材料单价跌幅以基准价格为基础超过</w:t>
      </w:r>
      <w:bookmarkStart w:id="220" w:name="EBb4ab650da9674df4b406db58f4293282"/>
      <w:bookmarkEnd w:id="220"/>
      <w:r w:rsidRPr="00BF5F3D">
        <w:rPr>
          <w:rFonts w:ascii="宋体" w:hAnsi="宋体" w:hint="eastAsia"/>
          <w:szCs w:val="32"/>
        </w:rPr>
        <w:t>%时，材料</w:t>
      </w:r>
      <w:proofErr w:type="gramStart"/>
      <w:r w:rsidRPr="00BF5F3D">
        <w:rPr>
          <w:rFonts w:ascii="宋体" w:hAnsi="宋体" w:hint="eastAsia"/>
          <w:szCs w:val="32"/>
        </w:rPr>
        <w:t>单价涨幅</w:t>
      </w:r>
      <w:proofErr w:type="gramEnd"/>
      <w:r w:rsidRPr="00BF5F3D">
        <w:rPr>
          <w:rFonts w:ascii="宋体" w:hAnsi="宋体" w:hint="eastAsia"/>
          <w:szCs w:val="32"/>
        </w:rPr>
        <w:t>以已标价工程量清单或预算书中载明材料单价为基础超过</w:t>
      </w:r>
      <w:bookmarkStart w:id="221" w:name="EB6326eb75d6674424a6fa90bdb30af00d"/>
      <w:bookmarkEnd w:id="221"/>
      <w:r w:rsidRPr="00BF5F3D">
        <w:rPr>
          <w:rFonts w:ascii="宋体" w:hAnsi="宋体" w:hint="eastAsia"/>
          <w:szCs w:val="32"/>
        </w:rPr>
        <w:t>%时，其超过部分据实调整。</w:t>
      </w:r>
    </w:p>
    <w:p w14:paraId="7232618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cs="宋体" w:hint="eastAsia"/>
          <w:szCs w:val="32"/>
        </w:rPr>
        <w:t>③</w:t>
      </w:r>
      <w:r w:rsidRPr="00BF5F3D">
        <w:rPr>
          <w:rFonts w:ascii="宋体" w:hAnsi="宋体" w:hint="eastAsia"/>
          <w:szCs w:val="32"/>
        </w:rPr>
        <w:t>承包人在已标价工程量清单或预算书中载明的材料单价等于基准单价的：专用合同条款合同履行期间材料单价</w:t>
      </w:r>
      <w:proofErr w:type="gramStart"/>
      <w:r w:rsidRPr="00BF5F3D">
        <w:rPr>
          <w:rFonts w:ascii="宋体" w:hAnsi="宋体" w:hint="eastAsia"/>
          <w:szCs w:val="32"/>
        </w:rPr>
        <w:t>涨跌幅以基准</w:t>
      </w:r>
      <w:proofErr w:type="gramEnd"/>
      <w:r w:rsidRPr="00BF5F3D">
        <w:rPr>
          <w:rFonts w:ascii="宋体" w:hAnsi="宋体" w:hint="eastAsia"/>
          <w:szCs w:val="32"/>
        </w:rPr>
        <w:t>单价为基础超过±</w:t>
      </w:r>
      <w:bookmarkStart w:id="222" w:name="EB1117ab36c40145a493d351c59284ec4a"/>
      <w:bookmarkEnd w:id="222"/>
      <w:r w:rsidRPr="00BF5F3D">
        <w:rPr>
          <w:rFonts w:ascii="宋体" w:hAnsi="宋体" w:hint="eastAsia"/>
          <w:szCs w:val="32"/>
        </w:rPr>
        <w:t>%时，其超过部分据实调整。</w:t>
      </w:r>
    </w:p>
    <w:p w14:paraId="11D40B9A" w14:textId="77777777" w:rsidR="00A46558" w:rsidRPr="00BF5F3D" w:rsidRDefault="00A46558" w:rsidP="00A46558">
      <w:pPr>
        <w:spacing w:line="400" w:lineRule="exact"/>
        <w:ind w:firstLineChars="200" w:firstLine="420"/>
        <w:rPr>
          <w:rFonts w:ascii="宋体" w:hAnsi="宋体" w:cs="宋体"/>
          <w:szCs w:val="32"/>
        </w:rPr>
      </w:pPr>
      <w:r w:rsidRPr="00BF5F3D">
        <w:rPr>
          <w:rFonts w:ascii="宋体" w:hAnsi="宋体" w:cs="宋体" w:hint="eastAsia"/>
          <w:szCs w:val="32"/>
        </w:rPr>
        <w:t>第3种方式：其他价格调整方式：</w:t>
      </w:r>
      <w:r w:rsidRPr="00BF5F3D">
        <w:rPr>
          <w:rFonts w:ascii="宋体" w:hAnsi="宋体" w:hint="eastAsia"/>
          <w:szCs w:val="32"/>
        </w:rPr>
        <w:t>人工及材料价不调整</w:t>
      </w:r>
      <w:r w:rsidRPr="00BF5F3D">
        <w:rPr>
          <w:rFonts w:ascii="宋体" w:hAnsi="宋体" w:cs="宋体" w:hint="eastAsia"/>
          <w:szCs w:val="32"/>
        </w:rPr>
        <w:t>。</w:t>
      </w:r>
    </w:p>
    <w:p w14:paraId="0ECDD629"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12. 合同价格、计量与支付</w:t>
      </w:r>
    </w:p>
    <w:p w14:paraId="099D93C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12.1 合同价格形式</w:t>
      </w:r>
    </w:p>
    <w:p w14:paraId="7D39F0B5"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1、单价合同。</w:t>
      </w:r>
    </w:p>
    <w:p w14:paraId="32D4464B" w14:textId="5D99180B"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综合单价包含的风险范围：</w:t>
      </w:r>
      <w:bookmarkStart w:id="223" w:name="EB4418686cc6884a53a85c76713746c1f6"/>
      <w:r w:rsidRPr="00BF5F3D">
        <w:rPr>
          <w:rFonts w:ascii="宋体" w:hAnsi="宋体" w:hint="eastAsia"/>
          <w:szCs w:val="32"/>
          <w:u w:val="single"/>
        </w:rPr>
        <w:t>本合同价款采用固定价格方式确定。固定价格为固定综合单价。合同中约定的风险范围：市场风险</w:t>
      </w:r>
      <w:proofErr w:type="gramStart"/>
      <w:r w:rsidRPr="00BF5F3D">
        <w:rPr>
          <w:rFonts w:ascii="宋体" w:hAnsi="宋体" w:hint="eastAsia"/>
          <w:szCs w:val="32"/>
          <w:u w:val="single"/>
        </w:rPr>
        <w:t>〔</w:t>
      </w:r>
      <w:proofErr w:type="gramEnd"/>
      <w:r w:rsidRPr="00BF5F3D">
        <w:rPr>
          <w:rFonts w:ascii="宋体" w:hAnsi="宋体" w:hint="eastAsia"/>
          <w:szCs w:val="32"/>
          <w:u w:val="single"/>
        </w:rPr>
        <w:t>包括采用新的验收标准、人工工资的市场价格波动、材料费</w:t>
      </w:r>
      <w:proofErr w:type="gramStart"/>
      <w:r w:rsidRPr="00BF5F3D">
        <w:rPr>
          <w:rFonts w:ascii="宋体" w:hAnsi="宋体" w:hint="eastAsia"/>
          <w:szCs w:val="32"/>
          <w:u w:val="single"/>
        </w:rPr>
        <w:t>〔</w:t>
      </w:r>
      <w:proofErr w:type="gramEnd"/>
      <w:r w:rsidRPr="00BF5F3D">
        <w:rPr>
          <w:rFonts w:ascii="宋体" w:hAnsi="宋体" w:hint="eastAsia"/>
          <w:szCs w:val="32"/>
          <w:u w:val="single"/>
        </w:rPr>
        <w:t>常建〔</w:t>
      </w:r>
      <w:r w:rsidR="00B25450">
        <w:rPr>
          <w:rFonts w:ascii="宋体" w:hAnsi="宋体"/>
          <w:szCs w:val="32"/>
          <w:u w:val="single"/>
        </w:rPr>
        <w:t>5</w:t>
      </w:r>
      <w:r w:rsidRPr="00BF5F3D">
        <w:rPr>
          <w:rFonts w:ascii="宋体" w:hAnsi="宋体" w:hint="eastAsia"/>
          <w:szCs w:val="32"/>
          <w:u w:val="single"/>
        </w:rPr>
        <w:t>〕279 号文件说明范围除外</w:t>
      </w:r>
      <w:proofErr w:type="gramStart"/>
      <w:r w:rsidRPr="00BF5F3D">
        <w:rPr>
          <w:rFonts w:ascii="宋体" w:hAnsi="宋体" w:hint="eastAsia"/>
          <w:szCs w:val="32"/>
          <w:u w:val="single"/>
        </w:rPr>
        <w:t>〕</w:t>
      </w:r>
      <w:proofErr w:type="gramEnd"/>
      <w:r w:rsidRPr="00BF5F3D">
        <w:rPr>
          <w:rFonts w:ascii="宋体" w:hAnsi="宋体" w:hint="eastAsia"/>
          <w:szCs w:val="32"/>
          <w:u w:val="single"/>
        </w:rPr>
        <w:t>、机械费的市场价格波动和承包人的投标施工方案、综合单价、措施项目费用、其它项目费、经踏勘后的现场条件、因设计变更而造成承包人损失的风险</w:t>
      </w:r>
      <w:proofErr w:type="gramStart"/>
      <w:r w:rsidRPr="00BF5F3D">
        <w:rPr>
          <w:rFonts w:ascii="宋体" w:hAnsi="宋体" w:hint="eastAsia"/>
          <w:szCs w:val="32"/>
          <w:u w:val="single"/>
        </w:rPr>
        <w:t>〕</w:t>
      </w:r>
      <w:proofErr w:type="gramEnd"/>
      <w:r w:rsidRPr="00BF5F3D">
        <w:rPr>
          <w:rFonts w:ascii="宋体" w:hAnsi="宋体" w:hint="eastAsia"/>
          <w:szCs w:val="32"/>
          <w:u w:val="single"/>
        </w:rPr>
        <w:t>。合同约定的市场风险范围内综合单价不调整。</w:t>
      </w:r>
      <w:bookmarkEnd w:id="223"/>
    </w:p>
    <w:p w14:paraId="14996C8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风险费用的计算方法：</w:t>
      </w:r>
      <w:bookmarkStart w:id="224" w:name="EBab3c13667b0f4254b1501942420b3858"/>
      <w:r w:rsidRPr="00BF5F3D">
        <w:rPr>
          <w:rFonts w:ascii="宋体" w:hAnsi="宋体" w:hint="eastAsia"/>
          <w:szCs w:val="32"/>
          <w:u w:val="single"/>
        </w:rPr>
        <w:t>/</w:t>
      </w:r>
      <w:bookmarkEnd w:id="224"/>
      <w:r w:rsidRPr="00BF5F3D">
        <w:rPr>
          <w:rFonts w:ascii="宋体" w:hAnsi="宋体" w:hint="eastAsia"/>
          <w:szCs w:val="32"/>
        </w:rPr>
        <w:t>。</w:t>
      </w:r>
    </w:p>
    <w:p w14:paraId="5CE49915"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风险范围以外合同价格的调整方法：</w:t>
      </w:r>
      <w:bookmarkStart w:id="225" w:name="EB80009068e42d491b96b22fec4208d62f"/>
      <w:r w:rsidRPr="00BF5F3D">
        <w:rPr>
          <w:rFonts w:ascii="宋体" w:hAnsi="宋体" w:hint="eastAsia"/>
          <w:szCs w:val="32"/>
        </w:rPr>
        <w:t>不调整。</w:t>
      </w:r>
      <w:bookmarkEnd w:id="225"/>
    </w:p>
    <w:p w14:paraId="48D19D0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2、总价合同。</w:t>
      </w:r>
    </w:p>
    <w:p w14:paraId="2C81428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总价包含的风险范围：</w:t>
      </w:r>
      <w:bookmarkStart w:id="226" w:name="EBfd286d33d8714a81ab610e4eb329e9b5"/>
      <w:r w:rsidRPr="00BF5F3D">
        <w:rPr>
          <w:rFonts w:ascii="宋体" w:hAnsi="宋体" w:hint="eastAsia"/>
          <w:szCs w:val="32"/>
          <w:u w:val="single"/>
        </w:rPr>
        <w:t>/</w:t>
      </w:r>
      <w:bookmarkEnd w:id="226"/>
      <w:r w:rsidRPr="00BF5F3D">
        <w:rPr>
          <w:rFonts w:ascii="宋体" w:hAnsi="宋体" w:hint="eastAsia"/>
          <w:szCs w:val="32"/>
        </w:rPr>
        <w:t>。</w:t>
      </w:r>
    </w:p>
    <w:p w14:paraId="75E1DEA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风险费用的计算方法：</w:t>
      </w:r>
      <w:bookmarkStart w:id="227" w:name="EBfe244a12525d4d1b96d4e428af4efb69"/>
      <w:r w:rsidRPr="00BF5F3D">
        <w:rPr>
          <w:rFonts w:ascii="宋体" w:hAnsi="宋体" w:hint="eastAsia"/>
          <w:szCs w:val="32"/>
          <w:u w:val="single"/>
        </w:rPr>
        <w:t>/</w:t>
      </w:r>
      <w:bookmarkEnd w:id="227"/>
      <w:r w:rsidRPr="00BF5F3D">
        <w:rPr>
          <w:rFonts w:ascii="宋体" w:hAnsi="宋体" w:hint="eastAsia"/>
          <w:szCs w:val="32"/>
        </w:rPr>
        <w:t>。</w:t>
      </w:r>
    </w:p>
    <w:p w14:paraId="7526990E"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风险范围以外合同价格的调整方法：</w:t>
      </w:r>
      <w:bookmarkStart w:id="228" w:name="EBd96b4d9bdd4148a7a913a9ddfe18dda7"/>
      <w:r w:rsidRPr="00BF5F3D">
        <w:rPr>
          <w:rFonts w:ascii="宋体" w:hAnsi="宋体" w:hint="eastAsia"/>
          <w:szCs w:val="32"/>
          <w:u w:val="single"/>
        </w:rPr>
        <w:t>/</w:t>
      </w:r>
      <w:bookmarkEnd w:id="228"/>
      <w:r w:rsidRPr="00BF5F3D">
        <w:rPr>
          <w:rFonts w:ascii="宋体" w:hAnsi="宋体" w:hint="eastAsia"/>
          <w:szCs w:val="32"/>
        </w:rPr>
        <w:t>。</w:t>
      </w:r>
    </w:p>
    <w:p w14:paraId="64CAB4E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lastRenderedPageBreak/>
        <w:t>3、其他价格方式：</w:t>
      </w:r>
      <w:bookmarkStart w:id="229" w:name="EBcce730670a4543729ce5b9f73b3142f4"/>
      <w:r w:rsidRPr="00BF5F3D">
        <w:rPr>
          <w:rFonts w:ascii="宋体" w:hAnsi="宋体" w:hint="eastAsia"/>
          <w:szCs w:val="32"/>
          <w:u w:val="single"/>
        </w:rPr>
        <w:t>/</w:t>
      </w:r>
      <w:bookmarkEnd w:id="229"/>
      <w:r w:rsidRPr="00BF5F3D">
        <w:rPr>
          <w:rFonts w:ascii="宋体" w:hAnsi="宋体" w:hint="eastAsia"/>
          <w:szCs w:val="32"/>
        </w:rPr>
        <w:t>。</w:t>
      </w:r>
    </w:p>
    <w:p w14:paraId="4F8A134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12.2 预付款</w:t>
      </w:r>
    </w:p>
    <w:p w14:paraId="7F114D3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12.2.1 预付款的支付</w:t>
      </w:r>
    </w:p>
    <w:p w14:paraId="55CC6EC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预付款支付比例或金额：    。</w:t>
      </w:r>
    </w:p>
    <w:p w14:paraId="1EC2B7D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预付款支付期限：</w:t>
      </w:r>
      <w:r w:rsidRPr="00BF5F3D">
        <w:rPr>
          <w:rFonts w:ascii="宋体" w:hAnsi="宋体" w:hint="eastAsia"/>
          <w:szCs w:val="32"/>
          <w:u w:val="single"/>
        </w:rPr>
        <w:t xml:space="preserve"> </w:t>
      </w:r>
      <w:bookmarkStart w:id="230" w:name="EBa7196db73c5849f484b7422433e9883d"/>
      <w:r w:rsidRPr="00BF5F3D">
        <w:rPr>
          <w:rFonts w:ascii="宋体" w:hAnsi="宋体" w:hint="eastAsia"/>
          <w:szCs w:val="32"/>
          <w:u w:val="single"/>
        </w:rPr>
        <w:t>/</w:t>
      </w:r>
      <w:bookmarkEnd w:id="230"/>
      <w:r w:rsidRPr="00BF5F3D">
        <w:rPr>
          <w:rFonts w:ascii="宋体" w:hAnsi="宋体" w:hint="eastAsia"/>
          <w:szCs w:val="32"/>
        </w:rPr>
        <w:t>。</w:t>
      </w:r>
    </w:p>
    <w:p w14:paraId="2F145E85"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预付款扣回的方式：</w:t>
      </w:r>
      <w:r w:rsidRPr="00BF5F3D">
        <w:rPr>
          <w:rFonts w:ascii="宋体" w:hAnsi="宋体" w:hint="eastAsia"/>
          <w:szCs w:val="32"/>
          <w:u w:val="single"/>
        </w:rPr>
        <w:t>/</w:t>
      </w:r>
      <w:r w:rsidRPr="00BF5F3D">
        <w:rPr>
          <w:rFonts w:ascii="宋体" w:hAnsi="宋体" w:hint="eastAsia"/>
          <w:szCs w:val="32"/>
        </w:rPr>
        <w:t>。</w:t>
      </w:r>
    </w:p>
    <w:p w14:paraId="3B7AE7D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12.2.2 预付款担保</w:t>
      </w:r>
    </w:p>
    <w:p w14:paraId="751DD11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承包人提交预付款担保的期限：</w:t>
      </w:r>
      <w:bookmarkStart w:id="231" w:name="EBac532945e5ec4ab2bf51554e45aa6151"/>
      <w:r w:rsidRPr="00BF5F3D">
        <w:rPr>
          <w:rFonts w:ascii="宋体" w:hAnsi="宋体" w:hint="eastAsia"/>
          <w:szCs w:val="32"/>
        </w:rPr>
        <w:t>/</w:t>
      </w:r>
      <w:bookmarkEnd w:id="231"/>
      <w:r w:rsidRPr="00BF5F3D">
        <w:rPr>
          <w:rFonts w:ascii="宋体" w:hAnsi="宋体" w:hint="eastAsia"/>
          <w:szCs w:val="32"/>
        </w:rPr>
        <w:t>。</w:t>
      </w:r>
    </w:p>
    <w:p w14:paraId="13EA537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预付款担保的形式为：</w:t>
      </w:r>
      <w:bookmarkStart w:id="232" w:name="EBb82ef8c8d2f04b1fb76aa2014b21d2bd"/>
      <w:r w:rsidRPr="00BF5F3D">
        <w:rPr>
          <w:rFonts w:ascii="宋体" w:hAnsi="宋体" w:hint="eastAsia"/>
          <w:szCs w:val="32"/>
        </w:rPr>
        <w:t>/</w:t>
      </w:r>
      <w:bookmarkEnd w:id="232"/>
      <w:r w:rsidRPr="00BF5F3D">
        <w:rPr>
          <w:rFonts w:ascii="宋体" w:hAnsi="宋体" w:hint="eastAsia"/>
          <w:szCs w:val="32"/>
        </w:rPr>
        <w:t>。</w:t>
      </w:r>
    </w:p>
    <w:p w14:paraId="1F90D16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12.3 计量</w:t>
      </w:r>
    </w:p>
    <w:p w14:paraId="11BF0A3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12.3.1 计量原则</w:t>
      </w:r>
    </w:p>
    <w:p w14:paraId="68F845C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工程量计算规则：</w:t>
      </w:r>
      <w:bookmarkStart w:id="233" w:name="EB9b861f49762e47199862f334949c380a"/>
      <w:r w:rsidRPr="00BF5F3D">
        <w:rPr>
          <w:rFonts w:ascii="宋体" w:hAnsi="宋体" w:hint="eastAsia"/>
          <w:szCs w:val="32"/>
          <w:u w:val="single"/>
        </w:rPr>
        <w:t>执行国家标准《建设工程工程量清单计价规范》〔GB50500-2013〕或其适用的修订版本，承包人实际完成的工程量按约定的工程量计算规则和有合同约束力的图纸进行计量</w:t>
      </w:r>
      <w:bookmarkEnd w:id="233"/>
      <w:r w:rsidRPr="00BF5F3D">
        <w:rPr>
          <w:rFonts w:ascii="宋体" w:hAnsi="宋体" w:hint="eastAsia"/>
          <w:szCs w:val="32"/>
        </w:rPr>
        <w:t>。</w:t>
      </w:r>
    </w:p>
    <w:p w14:paraId="179A0D6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12.3.2 计量周期</w:t>
      </w:r>
    </w:p>
    <w:p w14:paraId="0C002885"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关于计量周期的约定：</w:t>
      </w:r>
      <w:bookmarkStart w:id="234" w:name="EB892788e7176b4100a66bfa2902de4f9b"/>
      <w:r w:rsidRPr="00BF5F3D">
        <w:rPr>
          <w:rFonts w:ascii="宋体" w:hAnsi="宋体" w:hint="eastAsia"/>
          <w:szCs w:val="32"/>
          <w:u w:val="single"/>
        </w:rPr>
        <w:t>本合同的计量周期为月，每月25日为当月计量截止日期〔不含当日〕和下月计量起始日期〔含当日</w:t>
      </w:r>
      <w:bookmarkEnd w:id="234"/>
      <w:r w:rsidRPr="00BF5F3D">
        <w:rPr>
          <w:rFonts w:ascii="宋体" w:hAnsi="宋体" w:hint="eastAsia"/>
          <w:szCs w:val="32"/>
          <w:u w:val="single"/>
        </w:rPr>
        <w:t>〕</w:t>
      </w:r>
      <w:r w:rsidRPr="00BF5F3D">
        <w:rPr>
          <w:rFonts w:ascii="宋体" w:hAnsi="宋体" w:hint="eastAsia"/>
          <w:szCs w:val="32"/>
        </w:rPr>
        <w:t>。</w:t>
      </w:r>
    </w:p>
    <w:p w14:paraId="7D1F277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12.3.3 单价合同的计量</w:t>
      </w:r>
    </w:p>
    <w:p w14:paraId="2F3A066E"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关于单价合同计量的约定：</w:t>
      </w:r>
      <w:bookmarkStart w:id="235" w:name="EB12c7076c0c7c45c7a527e62294975e3a"/>
      <w:r w:rsidRPr="00BF5F3D">
        <w:rPr>
          <w:rFonts w:ascii="宋体" w:hAnsi="宋体" w:hint="eastAsia"/>
          <w:szCs w:val="32"/>
          <w:u w:val="single"/>
        </w:rPr>
        <w:t>按通用条款执行</w:t>
      </w:r>
      <w:bookmarkEnd w:id="235"/>
      <w:r w:rsidRPr="00BF5F3D">
        <w:rPr>
          <w:rFonts w:ascii="宋体" w:hAnsi="宋体" w:hint="eastAsia"/>
          <w:szCs w:val="32"/>
        </w:rPr>
        <w:t>。</w:t>
      </w:r>
    </w:p>
    <w:p w14:paraId="601569B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12.3.4 总价合同的计量</w:t>
      </w:r>
    </w:p>
    <w:p w14:paraId="3085CE2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关于总价合同计量的约定：</w:t>
      </w:r>
      <w:bookmarkStart w:id="236" w:name="EBb47e456d14884e529cab5bf180b74453"/>
      <w:r w:rsidRPr="00BF5F3D">
        <w:rPr>
          <w:rFonts w:ascii="宋体" w:hAnsi="宋体" w:hint="eastAsia"/>
          <w:szCs w:val="32"/>
          <w:u w:val="single"/>
        </w:rPr>
        <w:t>/</w:t>
      </w:r>
      <w:bookmarkEnd w:id="236"/>
      <w:r w:rsidRPr="00BF5F3D">
        <w:rPr>
          <w:rFonts w:ascii="宋体" w:hAnsi="宋体" w:hint="eastAsia"/>
          <w:szCs w:val="32"/>
        </w:rPr>
        <w:t>。</w:t>
      </w:r>
    </w:p>
    <w:p w14:paraId="18426FE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12.3.5总价合同采用支付分解表计量支付的，是否适用第</w:t>
      </w:r>
      <w:r w:rsidRPr="00BF5F3D">
        <w:rPr>
          <w:rFonts w:ascii="宋体" w:hAnsi="宋体" w:hint="eastAsia"/>
          <w:kern w:val="0"/>
          <w:szCs w:val="32"/>
        </w:rPr>
        <w:t xml:space="preserve">12.3.4 </w:t>
      </w:r>
      <w:r w:rsidRPr="00BF5F3D">
        <w:rPr>
          <w:rFonts w:ascii="宋体" w:hAnsi="宋体" w:hint="eastAsia"/>
          <w:szCs w:val="32"/>
        </w:rPr>
        <w:t>项</w:t>
      </w:r>
      <w:r w:rsidRPr="00BF5F3D">
        <w:rPr>
          <w:rFonts w:ascii="宋体" w:hAnsi="宋体" w:hint="eastAsia"/>
          <w:kern w:val="0"/>
          <w:szCs w:val="32"/>
        </w:rPr>
        <w:t>〔总价合同的计量〕</w:t>
      </w:r>
      <w:r w:rsidRPr="00BF5F3D">
        <w:rPr>
          <w:rFonts w:ascii="宋体" w:hAnsi="宋体" w:hint="eastAsia"/>
          <w:szCs w:val="32"/>
        </w:rPr>
        <w:t>约定进行计量：</w:t>
      </w:r>
      <w:bookmarkStart w:id="237" w:name="EBbe6940219bd845a19f4068f735c3d291"/>
      <w:r w:rsidRPr="00BF5F3D">
        <w:rPr>
          <w:rFonts w:ascii="宋体" w:hAnsi="宋体" w:hint="eastAsia"/>
          <w:szCs w:val="32"/>
        </w:rPr>
        <w:t>/</w:t>
      </w:r>
      <w:bookmarkEnd w:id="237"/>
      <w:r w:rsidRPr="00BF5F3D">
        <w:rPr>
          <w:rFonts w:ascii="宋体" w:hAnsi="宋体" w:hint="eastAsia"/>
          <w:szCs w:val="32"/>
        </w:rPr>
        <w:t>。</w:t>
      </w:r>
    </w:p>
    <w:p w14:paraId="47CAF00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12.3.6 其他价格形式合同的计量</w:t>
      </w:r>
    </w:p>
    <w:p w14:paraId="4F679FA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其他价格形式的计量方式和程序：</w:t>
      </w:r>
      <w:bookmarkStart w:id="238" w:name="EBec732fb8d5c84c54949f19cac19522ac"/>
      <w:r w:rsidRPr="00BF5F3D">
        <w:rPr>
          <w:rFonts w:ascii="宋体" w:hAnsi="宋体" w:hint="eastAsia"/>
          <w:szCs w:val="32"/>
          <w:u w:val="single"/>
        </w:rPr>
        <w:t>/</w:t>
      </w:r>
      <w:bookmarkEnd w:id="238"/>
      <w:r w:rsidRPr="00BF5F3D">
        <w:rPr>
          <w:rFonts w:ascii="宋体" w:hAnsi="宋体" w:hint="eastAsia"/>
          <w:szCs w:val="32"/>
        </w:rPr>
        <w:t>。</w:t>
      </w:r>
    </w:p>
    <w:p w14:paraId="5564925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12.4 工程进度款支付</w:t>
      </w:r>
    </w:p>
    <w:p w14:paraId="0E4F418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12.4.1 付款周期</w:t>
      </w:r>
    </w:p>
    <w:p w14:paraId="11912EFC" w14:textId="77777777" w:rsidR="00A46558" w:rsidRPr="00BF5F3D" w:rsidRDefault="00A46558" w:rsidP="00A46558">
      <w:pPr>
        <w:spacing w:line="400" w:lineRule="exact"/>
        <w:ind w:firstLineChars="200" w:firstLine="420"/>
        <w:rPr>
          <w:rFonts w:ascii="宋体" w:hAnsi="宋体" w:cs="宋体"/>
          <w:szCs w:val="32"/>
        </w:rPr>
      </w:pPr>
      <w:r w:rsidRPr="00BF5F3D">
        <w:rPr>
          <w:rFonts w:ascii="宋体" w:hAnsi="宋体" w:hint="eastAsia"/>
          <w:szCs w:val="32"/>
        </w:rPr>
        <w:t>关于付款周期的约定：</w:t>
      </w:r>
    </w:p>
    <w:p w14:paraId="09C43EB6" w14:textId="77777777" w:rsidR="00A46558" w:rsidRPr="00BF5F3D" w:rsidRDefault="00A46558" w:rsidP="00A46558">
      <w:pPr>
        <w:spacing w:line="360" w:lineRule="auto"/>
        <w:ind w:firstLineChars="200" w:firstLine="420"/>
        <w:jc w:val="left"/>
        <w:rPr>
          <w:rFonts w:ascii="宋体" w:hAnsi="宋体"/>
          <w:szCs w:val="32"/>
        </w:rPr>
      </w:pPr>
      <w:r w:rsidRPr="00BF5F3D">
        <w:rPr>
          <w:rFonts w:ascii="宋体" w:hAnsi="宋体" w:hint="eastAsia"/>
          <w:szCs w:val="32"/>
        </w:rPr>
        <w:t>1、本工程无预付款；</w:t>
      </w:r>
    </w:p>
    <w:p w14:paraId="48A67255" w14:textId="77777777" w:rsidR="00A46558" w:rsidRPr="00BF5F3D" w:rsidRDefault="00A46558" w:rsidP="00A46558">
      <w:pPr>
        <w:widowControl/>
        <w:numPr>
          <w:ilvl w:val="0"/>
          <w:numId w:val="17"/>
        </w:numPr>
        <w:spacing w:line="360" w:lineRule="auto"/>
        <w:ind w:firstLineChars="200" w:firstLine="420"/>
        <w:jc w:val="left"/>
        <w:rPr>
          <w:rFonts w:ascii="宋体" w:hAnsi="宋体"/>
          <w:szCs w:val="32"/>
        </w:rPr>
      </w:pPr>
      <w:r w:rsidRPr="00BF5F3D">
        <w:rPr>
          <w:rFonts w:ascii="宋体" w:hAnsi="宋体" w:hint="eastAsia"/>
          <w:szCs w:val="32"/>
        </w:rPr>
        <w:t>工程竣工验收合格后支付至合同价〔扣除专业工程暂估价、暂列金额及相应规费税金〕的60%；</w:t>
      </w:r>
    </w:p>
    <w:p w14:paraId="347CF2C8" w14:textId="77777777" w:rsidR="00A46558" w:rsidRPr="00BF5F3D" w:rsidRDefault="00A46558" w:rsidP="00A46558">
      <w:pPr>
        <w:widowControl/>
        <w:numPr>
          <w:ilvl w:val="0"/>
          <w:numId w:val="17"/>
        </w:numPr>
        <w:spacing w:line="360" w:lineRule="auto"/>
        <w:ind w:firstLineChars="200" w:firstLine="420"/>
        <w:jc w:val="left"/>
        <w:rPr>
          <w:rFonts w:ascii="宋体" w:hAnsi="宋体"/>
          <w:szCs w:val="32"/>
        </w:rPr>
      </w:pPr>
      <w:r w:rsidRPr="00BF5F3D">
        <w:rPr>
          <w:rFonts w:ascii="宋体" w:hAnsi="宋体" w:hint="eastAsia"/>
          <w:szCs w:val="32"/>
        </w:rPr>
        <w:t>工程竣工结算经发包人、审计审定后付至审定价的97%〔除工程质量保证金外〕；</w:t>
      </w:r>
    </w:p>
    <w:p w14:paraId="387ABC92" w14:textId="77777777" w:rsidR="00A46558" w:rsidRPr="00BF5F3D" w:rsidRDefault="00A46558" w:rsidP="00A46558">
      <w:pPr>
        <w:widowControl/>
        <w:numPr>
          <w:ilvl w:val="0"/>
          <w:numId w:val="17"/>
        </w:numPr>
        <w:spacing w:line="360" w:lineRule="auto"/>
        <w:ind w:firstLineChars="200" w:firstLine="420"/>
        <w:jc w:val="left"/>
        <w:rPr>
          <w:rFonts w:ascii="宋体" w:hAnsi="宋体"/>
          <w:szCs w:val="32"/>
        </w:rPr>
      </w:pPr>
      <w:r w:rsidRPr="00BF5F3D">
        <w:rPr>
          <w:rFonts w:ascii="宋体" w:hAnsi="宋体" w:hint="eastAsia"/>
          <w:szCs w:val="32"/>
        </w:rPr>
        <w:t>工程结算审定后，发包人扣除审定价的 3%作为工程质量保证金，工程质量保证</w:t>
      </w:r>
      <w:proofErr w:type="gramStart"/>
      <w:r w:rsidRPr="00BF5F3D">
        <w:rPr>
          <w:rFonts w:ascii="宋体" w:hAnsi="宋体" w:hint="eastAsia"/>
          <w:szCs w:val="32"/>
        </w:rPr>
        <w:t>金具体</w:t>
      </w:r>
      <w:proofErr w:type="gramEnd"/>
      <w:r w:rsidRPr="00BF5F3D">
        <w:rPr>
          <w:rFonts w:ascii="宋体" w:hAnsi="宋体" w:hint="eastAsia"/>
          <w:szCs w:val="32"/>
        </w:rPr>
        <w:t>结清方式如下：工程质量保证金在质量保修期〔工程竣工验收后二年〕结束后内无息返还。</w:t>
      </w:r>
    </w:p>
    <w:p w14:paraId="57A105AE" w14:textId="77777777" w:rsidR="00A46558" w:rsidRPr="00BF5F3D" w:rsidRDefault="00A46558" w:rsidP="00A46558">
      <w:pPr>
        <w:widowControl/>
        <w:numPr>
          <w:ilvl w:val="0"/>
          <w:numId w:val="17"/>
        </w:numPr>
        <w:spacing w:line="360" w:lineRule="auto"/>
        <w:ind w:firstLineChars="200" w:firstLine="420"/>
        <w:jc w:val="left"/>
        <w:rPr>
          <w:rFonts w:ascii="宋体" w:hAnsi="宋体"/>
          <w:szCs w:val="32"/>
        </w:rPr>
      </w:pPr>
      <w:r w:rsidRPr="00BF5F3D">
        <w:rPr>
          <w:rFonts w:ascii="宋体" w:hAnsi="宋体" w:hint="eastAsia"/>
          <w:szCs w:val="32"/>
        </w:rPr>
        <w:t>承包人每次请款前，应提供足额符合发包人要求的增值税发票。</w:t>
      </w:r>
    </w:p>
    <w:p w14:paraId="5763B97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lastRenderedPageBreak/>
        <w:t>12.4.2 进度付款申请单的编制</w:t>
      </w:r>
    </w:p>
    <w:p w14:paraId="27CF724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关于进度付款申请单编制的约定：</w:t>
      </w:r>
      <w:bookmarkStart w:id="239" w:name="EBc2886077037940ff98d6b84fcbef5fe8"/>
      <w:r w:rsidRPr="00BF5F3D">
        <w:rPr>
          <w:rFonts w:ascii="宋体" w:hAnsi="宋体" w:hint="eastAsia"/>
          <w:szCs w:val="32"/>
          <w:u w:val="single"/>
        </w:rPr>
        <w:t>每月25日前根据监理人、跟踪审计及发包人审定的上月工程月报</w:t>
      </w:r>
      <w:proofErr w:type="gramStart"/>
      <w:r w:rsidRPr="00BF5F3D">
        <w:rPr>
          <w:rFonts w:ascii="宋体" w:hAnsi="宋体" w:hint="eastAsia"/>
          <w:szCs w:val="32"/>
          <w:u w:val="single"/>
        </w:rPr>
        <w:t>量申请</w:t>
      </w:r>
      <w:proofErr w:type="gramEnd"/>
      <w:r w:rsidRPr="00BF5F3D">
        <w:rPr>
          <w:rFonts w:ascii="宋体" w:hAnsi="宋体" w:hint="eastAsia"/>
          <w:szCs w:val="32"/>
          <w:u w:val="single"/>
        </w:rPr>
        <w:t>进度款</w:t>
      </w:r>
      <w:bookmarkEnd w:id="239"/>
      <w:r w:rsidRPr="00BF5F3D">
        <w:rPr>
          <w:rFonts w:ascii="宋体" w:hAnsi="宋体" w:hint="eastAsia"/>
          <w:szCs w:val="32"/>
        </w:rPr>
        <w:t>。</w:t>
      </w:r>
    </w:p>
    <w:p w14:paraId="5C6022C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12.4.3 进度付款申请单的提交</w:t>
      </w:r>
    </w:p>
    <w:p w14:paraId="6F21FD7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〔1〕单价合同进度付款申请单提交的约定：</w:t>
      </w:r>
      <w:bookmarkStart w:id="240" w:name="EB57bbb24d421044778213eda0de45fc3b"/>
      <w:r w:rsidRPr="00BF5F3D">
        <w:rPr>
          <w:rFonts w:ascii="宋体" w:hAnsi="宋体" w:hint="eastAsia"/>
          <w:szCs w:val="32"/>
          <w:u w:val="single"/>
        </w:rPr>
        <w:t>每月25日前提交</w:t>
      </w:r>
      <w:bookmarkEnd w:id="240"/>
      <w:r w:rsidRPr="00BF5F3D">
        <w:rPr>
          <w:rFonts w:ascii="宋体" w:hAnsi="宋体" w:hint="eastAsia"/>
          <w:szCs w:val="32"/>
        </w:rPr>
        <w:t>。</w:t>
      </w:r>
    </w:p>
    <w:p w14:paraId="060660CE"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〔2〕总价合同进度付款申请单提交的约定：</w:t>
      </w:r>
      <w:r w:rsidRPr="00BF5F3D">
        <w:rPr>
          <w:rFonts w:ascii="宋体" w:hAnsi="宋体" w:hint="eastAsia"/>
          <w:szCs w:val="32"/>
          <w:u w:val="single"/>
        </w:rPr>
        <w:t xml:space="preserve"> </w:t>
      </w:r>
      <w:bookmarkStart w:id="241" w:name="EBe61a4f214f9f42fa907c0f5e5d202eaf"/>
      <w:r w:rsidRPr="00BF5F3D">
        <w:rPr>
          <w:rFonts w:ascii="宋体" w:hAnsi="宋体" w:hint="eastAsia"/>
          <w:szCs w:val="32"/>
          <w:u w:val="single"/>
        </w:rPr>
        <w:t>/</w:t>
      </w:r>
      <w:bookmarkEnd w:id="241"/>
      <w:r w:rsidRPr="00BF5F3D">
        <w:rPr>
          <w:rFonts w:ascii="宋体" w:hAnsi="宋体" w:hint="eastAsia"/>
          <w:szCs w:val="32"/>
        </w:rPr>
        <w:t>。</w:t>
      </w:r>
    </w:p>
    <w:p w14:paraId="3DBC81E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〔3〕其他价格形式合同进度付款申请单提交的约定：</w:t>
      </w:r>
      <w:bookmarkStart w:id="242" w:name="EB4695b08b8c034ce58ef75bdb8e245ef5"/>
      <w:r w:rsidRPr="00BF5F3D">
        <w:rPr>
          <w:rFonts w:ascii="宋体" w:hAnsi="宋体" w:hint="eastAsia"/>
          <w:szCs w:val="32"/>
          <w:u w:val="single"/>
        </w:rPr>
        <w:t>/</w:t>
      </w:r>
      <w:bookmarkEnd w:id="242"/>
      <w:r w:rsidRPr="00BF5F3D">
        <w:rPr>
          <w:rFonts w:ascii="宋体" w:hAnsi="宋体" w:hint="eastAsia"/>
          <w:szCs w:val="32"/>
        </w:rPr>
        <w:t>。</w:t>
      </w:r>
    </w:p>
    <w:p w14:paraId="03D01DD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12.4.4 进度款审核和支付</w:t>
      </w:r>
    </w:p>
    <w:p w14:paraId="621566F1"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〔1〕监理人审查并报送发包人的期限：</w:t>
      </w:r>
      <w:bookmarkStart w:id="243" w:name="EB45dd0fac7ce24c838d1dde116d461854"/>
      <w:r w:rsidRPr="00BF5F3D">
        <w:rPr>
          <w:rFonts w:ascii="宋体" w:hAnsi="宋体" w:hint="eastAsia"/>
          <w:szCs w:val="32"/>
          <w:u w:val="single"/>
        </w:rPr>
        <w:t>/</w:t>
      </w:r>
      <w:bookmarkEnd w:id="243"/>
      <w:r w:rsidRPr="00BF5F3D">
        <w:rPr>
          <w:rFonts w:ascii="宋体" w:hAnsi="宋体" w:hint="eastAsia"/>
          <w:szCs w:val="32"/>
        </w:rPr>
        <w:t>。</w:t>
      </w:r>
    </w:p>
    <w:p w14:paraId="6A1B215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发包人完成审批并签发进度款支付证书的期限：</w:t>
      </w:r>
      <w:bookmarkStart w:id="244" w:name="EBe371e000901b494d80585d54f182f4ca"/>
      <w:r w:rsidRPr="00BF5F3D">
        <w:rPr>
          <w:rFonts w:ascii="宋体" w:hAnsi="宋体" w:hint="eastAsia"/>
          <w:szCs w:val="32"/>
          <w:u w:val="single"/>
        </w:rPr>
        <w:t>/</w:t>
      </w:r>
      <w:bookmarkEnd w:id="244"/>
      <w:r w:rsidRPr="00BF5F3D">
        <w:rPr>
          <w:rFonts w:ascii="宋体" w:hAnsi="宋体" w:hint="eastAsia"/>
          <w:szCs w:val="32"/>
        </w:rPr>
        <w:t>。</w:t>
      </w:r>
    </w:p>
    <w:p w14:paraId="2DDACEC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〔2〕发包人支付进度款的期限：</w:t>
      </w:r>
      <w:bookmarkStart w:id="245" w:name="EB3e7ecb33131a49eaa340c0b9970006cd"/>
      <w:r w:rsidRPr="00BF5F3D">
        <w:rPr>
          <w:rFonts w:ascii="宋体" w:hAnsi="宋体" w:hint="eastAsia"/>
          <w:szCs w:val="32"/>
          <w:u w:val="single"/>
        </w:rPr>
        <w:t>/</w:t>
      </w:r>
      <w:bookmarkEnd w:id="245"/>
      <w:r w:rsidRPr="00BF5F3D">
        <w:rPr>
          <w:rFonts w:ascii="宋体" w:hAnsi="宋体" w:hint="eastAsia"/>
          <w:szCs w:val="32"/>
        </w:rPr>
        <w:t>。</w:t>
      </w:r>
    </w:p>
    <w:p w14:paraId="3E3AE59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发包人逾期支付进度款的违约金的计算方式：</w:t>
      </w:r>
      <w:bookmarkStart w:id="246" w:name="EBec29b3c9526e4bffb9bf7902ec8c7417"/>
      <w:r w:rsidRPr="00BF5F3D">
        <w:rPr>
          <w:rFonts w:ascii="宋体" w:hAnsi="宋体" w:hint="eastAsia"/>
          <w:szCs w:val="32"/>
          <w:u w:val="single"/>
        </w:rPr>
        <w:t>/</w:t>
      </w:r>
      <w:bookmarkEnd w:id="246"/>
      <w:r w:rsidRPr="00BF5F3D">
        <w:rPr>
          <w:rFonts w:ascii="宋体" w:hAnsi="宋体" w:hint="eastAsia"/>
          <w:szCs w:val="32"/>
          <w:u w:val="single"/>
        </w:rPr>
        <w:t>。</w:t>
      </w:r>
    </w:p>
    <w:p w14:paraId="7487522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12.4.5 支付分解表的编制</w:t>
      </w:r>
    </w:p>
    <w:p w14:paraId="0668BDF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2、总价合同支付分解表的编制与审批：</w:t>
      </w:r>
      <w:bookmarkStart w:id="247" w:name="EB5c5f5871d1734d728cc1753c3e914192"/>
      <w:r w:rsidRPr="00BF5F3D">
        <w:rPr>
          <w:rFonts w:ascii="宋体" w:hAnsi="宋体" w:hint="eastAsia"/>
          <w:szCs w:val="32"/>
          <w:u w:val="single"/>
        </w:rPr>
        <w:t>/</w:t>
      </w:r>
      <w:bookmarkEnd w:id="247"/>
      <w:r w:rsidRPr="00BF5F3D">
        <w:rPr>
          <w:rFonts w:ascii="宋体" w:hAnsi="宋体" w:hint="eastAsia"/>
          <w:szCs w:val="32"/>
        </w:rPr>
        <w:t>。</w:t>
      </w:r>
    </w:p>
    <w:p w14:paraId="7B4CDEA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3、单价合同的总价项目支付分解表的编制与审批：</w:t>
      </w:r>
      <w:bookmarkStart w:id="248" w:name="EB91eb979e94c34e5dac60c64b043e9c20"/>
      <w:r w:rsidRPr="00BF5F3D">
        <w:rPr>
          <w:rFonts w:ascii="宋体" w:hAnsi="宋体" w:hint="eastAsia"/>
          <w:szCs w:val="32"/>
          <w:u w:val="single"/>
        </w:rPr>
        <w:t>/</w:t>
      </w:r>
      <w:bookmarkEnd w:id="248"/>
      <w:r w:rsidRPr="00BF5F3D">
        <w:rPr>
          <w:rFonts w:ascii="宋体" w:hAnsi="宋体" w:hint="eastAsia"/>
          <w:szCs w:val="32"/>
        </w:rPr>
        <w:t>。</w:t>
      </w:r>
    </w:p>
    <w:p w14:paraId="4F07C8A0"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13. 验收和工程试车</w:t>
      </w:r>
    </w:p>
    <w:p w14:paraId="78A86F1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13.1 分部分项工程验收</w:t>
      </w:r>
    </w:p>
    <w:p w14:paraId="70BA1AA5"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13.1.1监理人不能按时进行验收时，应提前</w:t>
      </w:r>
      <w:bookmarkStart w:id="249" w:name="EB7b0bfca0cd894a88ba4ccf09c749de0d"/>
      <w:r w:rsidRPr="00BF5F3D">
        <w:rPr>
          <w:rFonts w:ascii="宋体" w:hAnsi="宋体" w:hint="eastAsia"/>
          <w:szCs w:val="32"/>
          <w:u w:val="single"/>
        </w:rPr>
        <w:t>24</w:t>
      </w:r>
      <w:bookmarkEnd w:id="249"/>
      <w:r w:rsidRPr="00BF5F3D">
        <w:rPr>
          <w:rFonts w:ascii="宋体" w:hAnsi="宋体" w:hint="eastAsia"/>
          <w:szCs w:val="32"/>
        </w:rPr>
        <w:t>小时提交书面延期要求。</w:t>
      </w:r>
    </w:p>
    <w:p w14:paraId="2E9D17C4" w14:textId="77777777" w:rsidR="00A46558" w:rsidRPr="00BF5F3D" w:rsidRDefault="00A46558" w:rsidP="00A46558">
      <w:pPr>
        <w:spacing w:line="400" w:lineRule="exact"/>
        <w:ind w:firstLineChars="200" w:firstLine="420"/>
        <w:rPr>
          <w:rFonts w:ascii="宋体" w:hAnsi="宋体"/>
          <w:b/>
          <w:szCs w:val="32"/>
        </w:rPr>
      </w:pPr>
      <w:r w:rsidRPr="00BF5F3D">
        <w:rPr>
          <w:rFonts w:ascii="宋体" w:hAnsi="宋体" w:hint="eastAsia"/>
          <w:szCs w:val="32"/>
        </w:rPr>
        <w:t>关于延期最长不得超过：</w:t>
      </w:r>
      <w:bookmarkStart w:id="250" w:name="EBa1b5c2bf26e147dfabc1b07424cd260c"/>
      <w:r w:rsidRPr="00BF5F3D">
        <w:rPr>
          <w:rFonts w:ascii="宋体" w:hAnsi="宋体" w:hint="eastAsia"/>
          <w:szCs w:val="32"/>
          <w:u w:val="single"/>
        </w:rPr>
        <w:t>48</w:t>
      </w:r>
      <w:bookmarkEnd w:id="250"/>
      <w:r w:rsidRPr="00BF5F3D">
        <w:rPr>
          <w:rFonts w:ascii="宋体" w:hAnsi="宋体" w:hint="eastAsia"/>
          <w:szCs w:val="32"/>
        </w:rPr>
        <w:t>小时。</w:t>
      </w:r>
    </w:p>
    <w:p w14:paraId="5BA57C5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13.2 竣工验收</w:t>
      </w:r>
    </w:p>
    <w:p w14:paraId="76A0E48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13.2.1竣工验收程序</w:t>
      </w:r>
    </w:p>
    <w:p w14:paraId="156C331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kern w:val="0"/>
          <w:szCs w:val="32"/>
        </w:rPr>
        <w:t>关于竣工验收程序的约定：</w:t>
      </w:r>
      <w:bookmarkStart w:id="251" w:name="EBb1addf2049f94c24a664643d92d2ece8"/>
      <w:r w:rsidRPr="00BF5F3D">
        <w:rPr>
          <w:rFonts w:ascii="宋体" w:hAnsi="宋体" w:hint="eastAsia"/>
          <w:szCs w:val="32"/>
          <w:u w:val="single"/>
        </w:rPr>
        <w:t>发包人颁发的竣工验收相关规定及技术档案管理条例编制整理的竣工资料和竣工图〔含电子档竣工图〕 ，在竣工质量验收之前经监理人及发包人认可后移交给发包人，若承包人未能及时移交，竣工质量验收延后，直至承包人完整移交竣工图及竣工资料为止，由此造成的工期延误或其他一切损失由承包人承担</w:t>
      </w:r>
      <w:bookmarkEnd w:id="251"/>
      <w:r w:rsidRPr="00BF5F3D">
        <w:rPr>
          <w:rFonts w:ascii="宋体" w:hAnsi="宋体" w:hint="eastAsia"/>
          <w:szCs w:val="32"/>
        </w:rPr>
        <w:t>。</w:t>
      </w:r>
    </w:p>
    <w:p w14:paraId="72EFB7D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kern w:val="0"/>
          <w:szCs w:val="32"/>
        </w:rPr>
        <w:t>发包人不按照本项约定组织竣工验收、颁发工程接收证书的违约金的计算方法：</w:t>
      </w:r>
      <w:bookmarkStart w:id="252" w:name="EB0443c3e081784f24b11613823414d5f5"/>
      <w:r w:rsidRPr="00BF5F3D">
        <w:rPr>
          <w:rFonts w:ascii="宋体" w:hAnsi="宋体" w:hint="eastAsia"/>
          <w:szCs w:val="32"/>
          <w:u w:val="single"/>
        </w:rPr>
        <w:t>/</w:t>
      </w:r>
      <w:bookmarkEnd w:id="252"/>
      <w:r w:rsidRPr="00BF5F3D">
        <w:rPr>
          <w:rFonts w:ascii="宋体" w:hAnsi="宋体" w:hint="eastAsia"/>
          <w:szCs w:val="32"/>
        </w:rPr>
        <w:t>。</w:t>
      </w:r>
    </w:p>
    <w:p w14:paraId="716B9FF2"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13.2.2移交、接收全部与部分工程</w:t>
      </w:r>
    </w:p>
    <w:p w14:paraId="48E3EAA5"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承包人向发包人移交工程的期限：</w:t>
      </w:r>
      <w:bookmarkStart w:id="253" w:name="EB2bfbab407573420888f113a1516e6fd0"/>
      <w:r w:rsidRPr="00BF5F3D">
        <w:rPr>
          <w:rFonts w:ascii="宋体" w:hAnsi="宋体" w:hint="eastAsia"/>
          <w:szCs w:val="32"/>
          <w:u w:val="single"/>
        </w:rPr>
        <w:t>根据发包人要求执行</w:t>
      </w:r>
      <w:bookmarkEnd w:id="253"/>
      <w:r w:rsidRPr="00BF5F3D">
        <w:rPr>
          <w:rFonts w:ascii="宋体" w:hAnsi="宋体" w:hint="eastAsia"/>
          <w:szCs w:val="32"/>
        </w:rPr>
        <w:t>。</w:t>
      </w:r>
    </w:p>
    <w:p w14:paraId="6AAD8CC9"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kern w:val="0"/>
          <w:szCs w:val="32"/>
        </w:rPr>
        <w:t>发包人未按本合同约定接收全部或部分工程的，违约金的计算方法为：</w:t>
      </w:r>
      <w:bookmarkStart w:id="254" w:name="EB84e83a5d0b0e46af8cb4c46528cb49da"/>
      <w:r w:rsidRPr="00BF5F3D">
        <w:rPr>
          <w:rFonts w:ascii="宋体" w:hAnsi="宋体" w:hint="eastAsia"/>
          <w:szCs w:val="32"/>
          <w:u w:val="single"/>
        </w:rPr>
        <w:t>根据发包人要求执行</w:t>
      </w:r>
      <w:bookmarkEnd w:id="254"/>
      <w:r w:rsidRPr="00BF5F3D">
        <w:rPr>
          <w:rFonts w:ascii="宋体" w:hAnsi="宋体" w:hint="eastAsia"/>
          <w:szCs w:val="32"/>
        </w:rPr>
        <w:t>。</w:t>
      </w:r>
    </w:p>
    <w:p w14:paraId="1EFEFAD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承包人未按时移交工程的，违约金的计算方法为：</w:t>
      </w:r>
      <w:bookmarkStart w:id="255" w:name="EB828fa6ce8e3c4e72bb6bafc06fc48fb1"/>
      <w:r w:rsidRPr="00BF5F3D">
        <w:rPr>
          <w:rFonts w:ascii="宋体" w:hAnsi="宋体" w:hint="eastAsia"/>
          <w:szCs w:val="32"/>
          <w:u w:val="single"/>
        </w:rPr>
        <w:t>/</w:t>
      </w:r>
      <w:bookmarkEnd w:id="255"/>
      <w:r w:rsidRPr="00BF5F3D">
        <w:rPr>
          <w:rFonts w:ascii="宋体" w:hAnsi="宋体" w:hint="eastAsia"/>
          <w:szCs w:val="32"/>
        </w:rPr>
        <w:t>。</w:t>
      </w:r>
    </w:p>
    <w:p w14:paraId="36EA2C0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13.3 工程试车</w:t>
      </w:r>
    </w:p>
    <w:p w14:paraId="50A7D02C"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13.3.1 试车程序</w:t>
      </w:r>
    </w:p>
    <w:p w14:paraId="50EA1AB3"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工程试车内容：</w:t>
      </w:r>
      <w:bookmarkStart w:id="256" w:name="EBdb4c963570e446f98439034661335228"/>
      <w:r w:rsidRPr="00BF5F3D">
        <w:rPr>
          <w:rFonts w:ascii="宋体" w:hAnsi="宋体" w:hint="eastAsia"/>
          <w:szCs w:val="32"/>
          <w:u w:val="single"/>
        </w:rPr>
        <w:t>/</w:t>
      </w:r>
      <w:bookmarkEnd w:id="256"/>
      <w:r w:rsidRPr="00BF5F3D">
        <w:rPr>
          <w:rFonts w:ascii="宋体" w:hAnsi="宋体" w:hint="eastAsia"/>
          <w:szCs w:val="32"/>
        </w:rPr>
        <w:t>。</w:t>
      </w:r>
    </w:p>
    <w:p w14:paraId="400F2263"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〔1〕单机无负荷试车费用由</w:t>
      </w:r>
      <w:bookmarkStart w:id="257" w:name="EB75b526de62b84490902ee2262b441335"/>
      <w:r w:rsidRPr="00BF5F3D">
        <w:rPr>
          <w:rFonts w:ascii="宋体" w:hAnsi="宋体" w:hint="eastAsia"/>
          <w:szCs w:val="32"/>
          <w:u w:val="single"/>
        </w:rPr>
        <w:t>/</w:t>
      </w:r>
      <w:bookmarkEnd w:id="257"/>
      <w:r w:rsidRPr="00BF5F3D">
        <w:rPr>
          <w:rFonts w:ascii="宋体" w:hAnsi="宋体" w:hint="eastAsia"/>
          <w:kern w:val="0"/>
          <w:szCs w:val="32"/>
        </w:rPr>
        <w:t>承担；</w:t>
      </w:r>
    </w:p>
    <w:p w14:paraId="1FA7163F"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lastRenderedPageBreak/>
        <w:t>〔2〕无负荷联动试车费用由</w:t>
      </w:r>
      <w:bookmarkStart w:id="258" w:name="EB2297760020664349baf78edaa96bda5b"/>
      <w:r w:rsidRPr="00BF5F3D">
        <w:rPr>
          <w:rFonts w:ascii="宋体" w:hAnsi="宋体" w:hint="eastAsia"/>
          <w:szCs w:val="32"/>
          <w:u w:val="single"/>
        </w:rPr>
        <w:t>/</w:t>
      </w:r>
      <w:bookmarkEnd w:id="258"/>
      <w:r w:rsidRPr="00BF5F3D">
        <w:rPr>
          <w:rFonts w:ascii="宋体" w:hAnsi="宋体" w:hint="eastAsia"/>
          <w:kern w:val="0"/>
          <w:szCs w:val="32"/>
        </w:rPr>
        <w:t>承担。</w:t>
      </w:r>
    </w:p>
    <w:p w14:paraId="680D200A"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13.3.2投料试车</w:t>
      </w:r>
    </w:p>
    <w:p w14:paraId="5A92FF77"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关于投料试车相关事项的约定：</w:t>
      </w:r>
      <w:bookmarkStart w:id="259" w:name="EBa301a11b50b84fabab9fbbd7c77ca494"/>
      <w:r w:rsidRPr="00BF5F3D">
        <w:rPr>
          <w:rFonts w:ascii="宋体" w:hAnsi="宋体" w:hint="eastAsia"/>
          <w:szCs w:val="32"/>
          <w:u w:val="single"/>
        </w:rPr>
        <w:t>/</w:t>
      </w:r>
      <w:bookmarkEnd w:id="259"/>
      <w:r w:rsidRPr="00BF5F3D">
        <w:rPr>
          <w:rFonts w:ascii="宋体" w:hAnsi="宋体" w:hint="eastAsia"/>
          <w:szCs w:val="32"/>
        </w:rPr>
        <w:t>。</w:t>
      </w:r>
    </w:p>
    <w:p w14:paraId="545F5E48"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13.4 竣工退场</w:t>
      </w:r>
    </w:p>
    <w:p w14:paraId="69B0D921"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13.4.1 竣工退场</w:t>
      </w:r>
    </w:p>
    <w:p w14:paraId="4086B32F"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承包人完成竣工退场的期限：</w:t>
      </w:r>
      <w:bookmarkStart w:id="260" w:name="EB468bcad454d74207b82c54a812f80be8"/>
      <w:r w:rsidRPr="00BF5F3D">
        <w:rPr>
          <w:rFonts w:ascii="宋体" w:hAnsi="宋体" w:hint="eastAsia"/>
          <w:szCs w:val="32"/>
          <w:u w:val="single"/>
        </w:rPr>
        <w:t>/</w:t>
      </w:r>
      <w:bookmarkEnd w:id="260"/>
      <w:r w:rsidRPr="00BF5F3D">
        <w:rPr>
          <w:rFonts w:ascii="宋体" w:hAnsi="宋体" w:hint="eastAsia"/>
          <w:kern w:val="0"/>
          <w:szCs w:val="32"/>
        </w:rPr>
        <w:t>。</w:t>
      </w:r>
    </w:p>
    <w:p w14:paraId="0A94F702"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14. 竣工结算</w:t>
      </w:r>
    </w:p>
    <w:p w14:paraId="0FD4AE8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14.1 竣工结算申请</w:t>
      </w:r>
    </w:p>
    <w:p w14:paraId="6D38C16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承包人提交竣工结算申请单的期限：</w:t>
      </w:r>
      <w:bookmarkStart w:id="261" w:name="EB8c497025b6854421975d4e6aa0bcd51c"/>
      <w:r w:rsidRPr="00BF5F3D">
        <w:rPr>
          <w:rFonts w:ascii="宋体" w:hAnsi="宋体" w:hint="eastAsia"/>
          <w:szCs w:val="32"/>
          <w:u w:val="single"/>
        </w:rPr>
        <w:t>/</w:t>
      </w:r>
      <w:bookmarkEnd w:id="261"/>
      <w:r w:rsidRPr="00BF5F3D">
        <w:rPr>
          <w:rFonts w:ascii="宋体" w:hAnsi="宋体" w:hint="eastAsia"/>
          <w:szCs w:val="32"/>
        </w:rPr>
        <w:t>。</w:t>
      </w:r>
    </w:p>
    <w:p w14:paraId="3561052E"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竣工结算申请单应包括的内容：</w:t>
      </w:r>
      <w:bookmarkStart w:id="262" w:name="EBf50fed0e731a4ceeb655dbad6c0fb4d4"/>
      <w:r w:rsidRPr="00BF5F3D">
        <w:rPr>
          <w:rFonts w:ascii="宋体" w:hAnsi="宋体" w:hint="eastAsia"/>
          <w:szCs w:val="32"/>
          <w:u w:val="single"/>
        </w:rPr>
        <w:t>/</w:t>
      </w:r>
      <w:bookmarkEnd w:id="262"/>
      <w:r w:rsidRPr="00BF5F3D">
        <w:rPr>
          <w:rFonts w:ascii="宋体" w:hAnsi="宋体" w:hint="eastAsia"/>
          <w:szCs w:val="32"/>
        </w:rPr>
        <w:t>。</w:t>
      </w:r>
    </w:p>
    <w:p w14:paraId="66109159"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14.2 竣工结算审核</w:t>
      </w:r>
    </w:p>
    <w:p w14:paraId="24A4E2C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发包人审批竣工付款申请单的期限：</w:t>
      </w:r>
      <w:bookmarkStart w:id="263" w:name="EBf69cc873eaf54ca9a0fd33756b9b975e"/>
      <w:r w:rsidRPr="00BF5F3D">
        <w:rPr>
          <w:rFonts w:ascii="宋体" w:hAnsi="宋体" w:hint="eastAsia"/>
          <w:szCs w:val="32"/>
          <w:u w:val="single"/>
        </w:rPr>
        <w:t>/</w:t>
      </w:r>
      <w:bookmarkEnd w:id="263"/>
      <w:r w:rsidRPr="00BF5F3D">
        <w:rPr>
          <w:rFonts w:ascii="宋体" w:hAnsi="宋体" w:hint="eastAsia"/>
          <w:szCs w:val="32"/>
        </w:rPr>
        <w:t>。</w:t>
      </w:r>
    </w:p>
    <w:p w14:paraId="649D48F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发包人完成竣工付款的期限：</w:t>
      </w:r>
      <w:bookmarkStart w:id="264" w:name="EB83014979496345abaf93a6a7ff09f1b9"/>
      <w:r w:rsidRPr="00BF5F3D">
        <w:rPr>
          <w:rFonts w:ascii="宋体" w:hAnsi="宋体" w:hint="eastAsia"/>
          <w:szCs w:val="32"/>
          <w:u w:val="single"/>
        </w:rPr>
        <w:t>/</w:t>
      </w:r>
      <w:bookmarkEnd w:id="264"/>
      <w:r w:rsidRPr="00BF5F3D">
        <w:rPr>
          <w:rFonts w:ascii="宋体" w:hAnsi="宋体" w:hint="eastAsia"/>
          <w:szCs w:val="32"/>
        </w:rPr>
        <w:t>。</w:t>
      </w:r>
    </w:p>
    <w:p w14:paraId="0104B63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关于竣工付款证书异议部分复核的方式和程序：</w:t>
      </w:r>
      <w:bookmarkStart w:id="265" w:name="EB95f76ec970304a42bd92783367146a53"/>
      <w:r w:rsidRPr="00BF5F3D">
        <w:rPr>
          <w:rFonts w:ascii="宋体" w:hAnsi="宋体" w:hint="eastAsia"/>
          <w:szCs w:val="32"/>
          <w:u w:val="single"/>
        </w:rPr>
        <w:t>/</w:t>
      </w:r>
      <w:bookmarkEnd w:id="265"/>
      <w:r w:rsidRPr="00BF5F3D">
        <w:rPr>
          <w:rFonts w:ascii="宋体" w:hAnsi="宋体" w:hint="eastAsia"/>
          <w:szCs w:val="32"/>
        </w:rPr>
        <w:t>。</w:t>
      </w:r>
    </w:p>
    <w:p w14:paraId="2CCF6CA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14.3 最终结清</w:t>
      </w:r>
    </w:p>
    <w:p w14:paraId="2C88AC4C"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14.3.1 最终结清申请单</w:t>
      </w:r>
    </w:p>
    <w:p w14:paraId="1246AC3A"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承包人提交最终结清申请单的份数：</w:t>
      </w:r>
      <w:bookmarkStart w:id="266" w:name="EB2cf8fc1b04584cbd9a297939d446dd8a"/>
      <w:r w:rsidRPr="00BF5F3D">
        <w:rPr>
          <w:rFonts w:ascii="宋体" w:hAnsi="宋体" w:hint="eastAsia"/>
          <w:szCs w:val="32"/>
          <w:u w:val="single"/>
        </w:rPr>
        <w:t>/</w:t>
      </w:r>
      <w:bookmarkEnd w:id="266"/>
      <w:r w:rsidRPr="00BF5F3D">
        <w:rPr>
          <w:rFonts w:ascii="宋体" w:hAnsi="宋体" w:hint="eastAsia"/>
          <w:szCs w:val="32"/>
        </w:rPr>
        <w:t>。</w:t>
      </w:r>
    </w:p>
    <w:p w14:paraId="3C49E947"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kern w:val="0"/>
          <w:szCs w:val="32"/>
        </w:rPr>
        <w:t>承包人提交最终结算申请单的期限：</w:t>
      </w:r>
      <w:bookmarkStart w:id="267" w:name="EB399cdd14d9234a87938ac9bba0a05b73"/>
      <w:r w:rsidRPr="00BF5F3D">
        <w:rPr>
          <w:rFonts w:ascii="宋体" w:hAnsi="宋体" w:hint="eastAsia"/>
          <w:szCs w:val="32"/>
          <w:u w:val="single"/>
        </w:rPr>
        <w:t>/</w:t>
      </w:r>
      <w:bookmarkEnd w:id="267"/>
      <w:r w:rsidRPr="00BF5F3D">
        <w:rPr>
          <w:rFonts w:ascii="宋体" w:hAnsi="宋体" w:hint="eastAsia"/>
          <w:szCs w:val="32"/>
        </w:rPr>
        <w:t xml:space="preserve">。 </w:t>
      </w:r>
    </w:p>
    <w:p w14:paraId="7A870D7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14.3.2 最终结清证书和支付</w:t>
      </w:r>
    </w:p>
    <w:p w14:paraId="2A1C671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〔1〕发包人完成最终结清申请单的审批并颁发最终结清证书的期限：</w:t>
      </w:r>
      <w:bookmarkStart w:id="268" w:name="EB4620c29ee7e44b92a4a3f24f9ccf1a03"/>
      <w:r w:rsidRPr="00BF5F3D">
        <w:rPr>
          <w:rFonts w:ascii="宋体" w:hAnsi="宋体" w:hint="eastAsia"/>
          <w:szCs w:val="32"/>
          <w:u w:val="single"/>
        </w:rPr>
        <w:t>/</w:t>
      </w:r>
      <w:bookmarkEnd w:id="268"/>
      <w:r w:rsidRPr="00BF5F3D">
        <w:rPr>
          <w:rFonts w:ascii="宋体" w:hAnsi="宋体" w:hint="eastAsia"/>
          <w:szCs w:val="32"/>
        </w:rPr>
        <w:t>。</w:t>
      </w:r>
    </w:p>
    <w:p w14:paraId="1EABEE0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〔2〕发包人完成支付的期限：</w:t>
      </w:r>
      <w:bookmarkStart w:id="269" w:name="EB7fbb112927954524adc141c3df4abcb0"/>
      <w:r w:rsidRPr="00BF5F3D">
        <w:rPr>
          <w:rFonts w:ascii="宋体" w:hAnsi="宋体" w:hint="eastAsia"/>
          <w:szCs w:val="32"/>
          <w:u w:val="single"/>
        </w:rPr>
        <w:t>/</w:t>
      </w:r>
      <w:bookmarkEnd w:id="269"/>
      <w:r w:rsidRPr="00BF5F3D">
        <w:rPr>
          <w:rFonts w:ascii="宋体" w:hAnsi="宋体" w:hint="eastAsia"/>
          <w:szCs w:val="32"/>
        </w:rPr>
        <w:t>。</w:t>
      </w:r>
    </w:p>
    <w:p w14:paraId="44D7EC2B"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15. 缺陷责任期与保修</w:t>
      </w:r>
    </w:p>
    <w:p w14:paraId="2A8C151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15.1缺陷责任期</w:t>
      </w:r>
    </w:p>
    <w:p w14:paraId="5B12340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缺陷责任期的具体期限</w:t>
      </w:r>
      <w:r w:rsidRPr="00BF5F3D">
        <w:rPr>
          <w:rFonts w:ascii="宋体" w:hAnsi="宋体" w:hint="eastAsia"/>
          <w:szCs w:val="32"/>
          <w:u w:val="single"/>
        </w:rPr>
        <w:t>：</w:t>
      </w:r>
      <w:bookmarkStart w:id="270" w:name="EB994fcc4f121340339b9f99394224ea0e"/>
      <w:r w:rsidRPr="00BF5F3D">
        <w:rPr>
          <w:rFonts w:ascii="宋体" w:hAnsi="宋体" w:hint="eastAsia"/>
          <w:szCs w:val="32"/>
          <w:u w:val="single"/>
        </w:rPr>
        <w:t>24个月</w:t>
      </w:r>
      <w:bookmarkEnd w:id="270"/>
      <w:r w:rsidRPr="00BF5F3D">
        <w:rPr>
          <w:rFonts w:ascii="宋体" w:hAnsi="宋体" w:hint="eastAsia"/>
          <w:szCs w:val="32"/>
        </w:rPr>
        <w:t>。</w:t>
      </w:r>
    </w:p>
    <w:p w14:paraId="6461CE9F"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15.2 质量保证金</w:t>
      </w:r>
    </w:p>
    <w:p w14:paraId="174095D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关于是否扣留质量保证金的约定：</w:t>
      </w:r>
      <w:bookmarkStart w:id="271" w:name="EB1da032ed16b142fabbed6e0bcf74faf5"/>
      <w:r w:rsidRPr="00BF5F3D">
        <w:rPr>
          <w:rFonts w:ascii="宋体" w:hAnsi="宋体" w:hint="eastAsia"/>
          <w:szCs w:val="32"/>
          <w:u w:val="single"/>
        </w:rPr>
        <w:t>按审定价的3%扣除质量保证金</w:t>
      </w:r>
      <w:bookmarkEnd w:id="271"/>
      <w:r w:rsidRPr="00BF5F3D">
        <w:rPr>
          <w:rFonts w:ascii="宋体" w:hAnsi="宋体" w:hint="eastAsia"/>
          <w:szCs w:val="32"/>
        </w:rPr>
        <w:t>。在工程项目竣工前，承包人按专用合同条款第3.7条提供履约担保的，发包人不得同时预留工程质量保证金。</w:t>
      </w:r>
    </w:p>
    <w:p w14:paraId="23BFFD31"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15.2.1 承包人提供质量保证金的方式</w:t>
      </w:r>
    </w:p>
    <w:p w14:paraId="1761163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质量保证金采用以下第</w:t>
      </w:r>
      <w:bookmarkStart w:id="272" w:name="EBe1bc7b425f6f467c834615717be99af2"/>
      <w:r w:rsidRPr="00BF5F3D">
        <w:rPr>
          <w:rFonts w:ascii="宋体" w:hAnsi="宋体" w:hint="eastAsia"/>
          <w:szCs w:val="32"/>
          <w:u w:val="single"/>
        </w:rPr>
        <w:t>〔2</w:t>
      </w:r>
      <w:bookmarkEnd w:id="272"/>
      <w:r w:rsidRPr="00BF5F3D">
        <w:rPr>
          <w:rFonts w:ascii="宋体" w:hAnsi="宋体" w:hint="eastAsia"/>
          <w:szCs w:val="32"/>
          <w:u w:val="single"/>
        </w:rPr>
        <w:t>〕</w:t>
      </w:r>
      <w:r w:rsidRPr="00BF5F3D">
        <w:rPr>
          <w:rFonts w:ascii="宋体" w:hAnsi="宋体" w:hint="eastAsia"/>
          <w:szCs w:val="32"/>
        </w:rPr>
        <w:t>种方式：</w:t>
      </w:r>
    </w:p>
    <w:p w14:paraId="029E3EE2"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〔1〕质量保证金保函，保证金额为：</w:t>
      </w:r>
      <w:bookmarkStart w:id="273" w:name="EB50bfd517c76c436b991722bd5e97262e"/>
      <w:r w:rsidRPr="00BF5F3D">
        <w:rPr>
          <w:rFonts w:ascii="宋体" w:hAnsi="宋体" w:hint="eastAsia"/>
          <w:szCs w:val="32"/>
          <w:u w:val="single"/>
        </w:rPr>
        <w:t>/</w:t>
      </w:r>
      <w:bookmarkEnd w:id="273"/>
      <w:r w:rsidRPr="00BF5F3D">
        <w:rPr>
          <w:rFonts w:ascii="宋体" w:hAnsi="宋体" w:hint="eastAsia"/>
          <w:kern w:val="0"/>
          <w:szCs w:val="32"/>
        </w:rPr>
        <w:t xml:space="preserve">； </w:t>
      </w:r>
    </w:p>
    <w:p w14:paraId="0BDF2418"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〔2</w:t>
      </w:r>
      <w:bookmarkStart w:id="274" w:name="EB1fc3d2d058bf42c49850e4e7ae782ba9"/>
      <w:r w:rsidRPr="00BF5F3D">
        <w:rPr>
          <w:rFonts w:ascii="宋体" w:hAnsi="宋体" w:hint="eastAsia"/>
          <w:kern w:val="0"/>
          <w:szCs w:val="32"/>
        </w:rPr>
        <w:t>〕</w:t>
      </w:r>
      <w:r w:rsidRPr="00BF5F3D">
        <w:rPr>
          <w:rFonts w:ascii="宋体" w:hAnsi="宋体" w:hint="eastAsia"/>
          <w:szCs w:val="32"/>
          <w:u w:val="single"/>
        </w:rPr>
        <w:t>审定价的</w:t>
      </w:r>
      <w:bookmarkEnd w:id="274"/>
      <w:r w:rsidRPr="00BF5F3D">
        <w:rPr>
          <w:rFonts w:ascii="宋体" w:hAnsi="宋体" w:hint="eastAsia"/>
          <w:szCs w:val="32"/>
          <w:u w:val="single"/>
        </w:rPr>
        <w:t>3%</w:t>
      </w:r>
      <w:r w:rsidRPr="00BF5F3D">
        <w:rPr>
          <w:rFonts w:ascii="宋体" w:hAnsi="宋体" w:hint="eastAsia"/>
          <w:kern w:val="0"/>
          <w:szCs w:val="32"/>
        </w:rPr>
        <w:t>的工程款；</w:t>
      </w:r>
    </w:p>
    <w:p w14:paraId="0A7864D9"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〔3〕其他方式:</w:t>
      </w:r>
      <w:bookmarkStart w:id="275" w:name="EBa6924f5a339b42cb90fb82b3e5c99f4a"/>
      <w:r w:rsidRPr="00BF5F3D">
        <w:rPr>
          <w:rFonts w:ascii="宋体" w:hAnsi="宋体" w:hint="eastAsia"/>
          <w:szCs w:val="32"/>
          <w:u w:val="single"/>
        </w:rPr>
        <w:t>/</w:t>
      </w:r>
      <w:bookmarkEnd w:id="275"/>
      <w:r w:rsidRPr="00BF5F3D">
        <w:rPr>
          <w:rFonts w:ascii="宋体" w:hAnsi="宋体" w:hint="eastAsia"/>
          <w:kern w:val="0"/>
          <w:szCs w:val="32"/>
        </w:rPr>
        <w:t>。</w:t>
      </w:r>
    </w:p>
    <w:p w14:paraId="47C17ED0"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 xml:space="preserve">15.2.2 质量保证金的扣留 </w:t>
      </w:r>
    </w:p>
    <w:p w14:paraId="652ABFA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质量保证金的扣留采取以下第</w:t>
      </w:r>
      <w:bookmarkStart w:id="276" w:name="EBd112a06d83cb42e8859d1b29b96cfe36"/>
      <w:r w:rsidRPr="00BF5F3D">
        <w:rPr>
          <w:rFonts w:ascii="宋体" w:hAnsi="宋体" w:hint="eastAsia"/>
          <w:szCs w:val="32"/>
          <w:u w:val="single"/>
        </w:rPr>
        <w:t>〔2</w:t>
      </w:r>
      <w:bookmarkEnd w:id="276"/>
      <w:r w:rsidRPr="00BF5F3D">
        <w:rPr>
          <w:rFonts w:ascii="宋体" w:hAnsi="宋体" w:hint="eastAsia"/>
          <w:szCs w:val="32"/>
          <w:u w:val="single"/>
        </w:rPr>
        <w:t>〕</w:t>
      </w:r>
      <w:r w:rsidRPr="00BF5F3D">
        <w:rPr>
          <w:rFonts w:ascii="宋体" w:hAnsi="宋体" w:hint="eastAsia"/>
          <w:szCs w:val="32"/>
        </w:rPr>
        <w:t>种方式：</w:t>
      </w:r>
    </w:p>
    <w:p w14:paraId="3407C85B"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lastRenderedPageBreak/>
        <w:t>〔1〕在支付工程进度款时逐次扣留，在此情形下，质量保证金的计算基数不包括预付款的支付、扣回以及价格调整的金额；</w:t>
      </w:r>
    </w:p>
    <w:p w14:paraId="299E1E9B"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〔2〕工程竣工结算时一次性扣留质量保证金；</w:t>
      </w:r>
    </w:p>
    <w:p w14:paraId="3208E817"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〔3〕其他扣留方式:</w:t>
      </w:r>
      <w:r w:rsidRPr="00BF5F3D">
        <w:rPr>
          <w:rFonts w:ascii="宋体" w:hAnsi="宋体" w:hint="eastAsia"/>
          <w:szCs w:val="32"/>
          <w:u w:val="single"/>
        </w:rPr>
        <w:t xml:space="preserve"> </w:t>
      </w:r>
      <w:bookmarkStart w:id="277" w:name="EB9f7acce10bfb4a5dbe0faeba37f5f916"/>
      <w:r w:rsidRPr="00BF5F3D">
        <w:rPr>
          <w:rFonts w:ascii="宋体" w:hAnsi="宋体" w:hint="eastAsia"/>
          <w:szCs w:val="32"/>
          <w:u w:val="single"/>
        </w:rPr>
        <w:t>/</w:t>
      </w:r>
      <w:bookmarkEnd w:id="277"/>
      <w:r w:rsidRPr="00BF5F3D">
        <w:rPr>
          <w:rFonts w:ascii="宋体" w:hAnsi="宋体" w:hint="eastAsia"/>
          <w:kern w:val="0"/>
          <w:szCs w:val="32"/>
        </w:rPr>
        <w:t>。</w:t>
      </w:r>
    </w:p>
    <w:p w14:paraId="1ABC94A6"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关于质量保证金的补充约定：</w:t>
      </w:r>
      <w:bookmarkStart w:id="278" w:name="EB4ca64e85b132426bb66d2cd18b2f7c93"/>
      <w:r w:rsidRPr="00BF5F3D">
        <w:rPr>
          <w:rFonts w:ascii="宋体" w:hAnsi="宋体" w:hint="eastAsia"/>
          <w:szCs w:val="32"/>
          <w:u w:val="single"/>
        </w:rPr>
        <w:t xml:space="preserve">保修金在竣工验收合格二年后 60 天内付清〔凭有接收单位盖章的交接证明书支付〕〔无息〕 </w:t>
      </w:r>
      <w:bookmarkEnd w:id="278"/>
      <w:r w:rsidRPr="00BF5F3D">
        <w:rPr>
          <w:rFonts w:ascii="宋体" w:hAnsi="宋体" w:hint="eastAsia"/>
          <w:kern w:val="0"/>
          <w:szCs w:val="32"/>
        </w:rPr>
        <w:t>。</w:t>
      </w:r>
    </w:p>
    <w:p w14:paraId="4F9F530F"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15.3保修</w:t>
      </w:r>
    </w:p>
    <w:p w14:paraId="2E424D7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15.3.1 保修责任</w:t>
      </w:r>
    </w:p>
    <w:p w14:paraId="40A311CB"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szCs w:val="32"/>
        </w:rPr>
        <w:t>工程保修期为：</w:t>
      </w:r>
      <w:bookmarkStart w:id="279" w:name="EB3e54ae5364cd4a3b8000d683d8c3361a"/>
      <w:r w:rsidRPr="00BF5F3D">
        <w:rPr>
          <w:rFonts w:ascii="宋体" w:hAnsi="宋体" w:hint="eastAsia"/>
          <w:szCs w:val="32"/>
          <w:u w:val="single"/>
        </w:rPr>
        <w:t>详见工程质量保修书</w:t>
      </w:r>
      <w:bookmarkEnd w:id="279"/>
      <w:r w:rsidRPr="00BF5F3D">
        <w:rPr>
          <w:rFonts w:ascii="宋体" w:hAnsi="宋体" w:hint="eastAsia"/>
          <w:kern w:val="0"/>
          <w:szCs w:val="32"/>
        </w:rPr>
        <w:t>。</w:t>
      </w:r>
    </w:p>
    <w:p w14:paraId="4AEE75B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15.3.2 修复通知</w:t>
      </w:r>
    </w:p>
    <w:p w14:paraId="392770BC"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承包人收到保修通知并到达工程现场的合理时间：</w:t>
      </w:r>
      <w:bookmarkStart w:id="280" w:name="EB98cbf1e3677f4b6db7ccc7db11471ee5"/>
      <w:r w:rsidRPr="00BF5F3D">
        <w:rPr>
          <w:rFonts w:ascii="宋体" w:hAnsi="宋体" w:hint="eastAsia"/>
          <w:szCs w:val="32"/>
          <w:u w:val="single"/>
        </w:rPr>
        <w:t>承包人收到保修通知后24小时内到达工程现场</w:t>
      </w:r>
      <w:bookmarkEnd w:id="280"/>
      <w:r w:rsidRPr="00BF5F3D">
        <w:rPr>
          <w:rFonts w:ascii="宋体" w:hAnsi="宋体" w:hint="eastAsia"/>
          <w:kern w:val="0"/>
          <w:szCs w:val="32"/>
        </w:rPr>
        <w:t>。</w:t>
      </w:r>
    </w:p>
    <w:p w14:paraId="391CA20E"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16. 违约</w:t>
      </w:r>
    </w:p>
    <w:p w14:paraId="1A81D10C"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16.1 发包人违约</w:t>
      </w:r>
    </w:p>
    <w:p w14:paraId="013D8AA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16.1.1发包人违约的情形</w:t>
      </w:r>
    </w:p>
    <w:p w14:paraId="30FD2BF2"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发包人违约的其他情形：</w:t>
      </w:r>
      <w:bookmarkStart w:id="281" w:name="EB050b92f0630b4c2b84948a9bc2a104c1"/>
      <w:r w:rsidRPr="00BF5F3D">
        <w:rPr>
          <w:rFonts w:ascii="宋体" w:hAnsi="宋体" w:hint="eastAsia"/>
          <w:szCs w:val="32"/>
          <w:u w:val="single"/>
        </w:rPr>
        <w:t>若因发包人上级主管部门政策性变化等特殊原因，造成本工程停建或缓建时，发包人只对已发生的合格工程量负责，根据已发生的合格工程量与承包人办理结算，不承担其它违约责任</w:t>
      </w:r>
      <w:bookmarkEnd w:id="281"/>
      <w:r w:rsidRPr="00BF5F3D">
        <w:rPr>
          <w:rFonts w:ascii="宋体" w:hAnsi="宋体" w:hint="eastAsia"/>
          <w:kern w:val="0"/>
          <w:szCs w:val="32"/>
        </w:rPr>
        <w:t>。</w:t>
      </w:r>
    </w:p>
    <w:p w14:paraId="7B8B9F61"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 xml:space="preserve"> 16.1.2 发包人违约的责任</w:t>
      </w:r>
    </w:p>
    <w:p w14:paraId="366E47FC"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发包人违约责任的承担方式和计算方法：</w:t>
      </w:r>
    </w:p>
    <w:p w14:paraId="3FCC5475" w14:textId="77777777" w:rsidR="00A46558" w:rsidRPr="00BF5F3D" w:rsidRDefault="00A46558" w:rsidP="00A46558">
      <w:pPr>
        <w:widowControl/>
        <w:numPr>
          <w:ilvl w:val="0"/>
          <w:numId w:val="5"/>
        </w:numPr>
        <w:spacing w:line="400" w:lineRule="exact"/>
        <w:ind w:left="0" w:firstLineChars="200" w:firstLine="420"/>
        <w:jc w:val="left"/>
        <w:rPr>
          <w:rFonts w:ascii="宋体" w:hAnsi="宋体"/>
          <w:kern w:val="0"/>
          <w:szCs w:val="32"/>
          <w:u w:val="single"/>
        </w:rPr>
      </w:pPr>
      <w:r w:rsidRPr="00BF5F3D">
        <w:rPr>
          <w:rFonts w:ascii="宋体" w:hAnsi="宋体" w:hint="eastAsia"/>
          <w:kern w:val="0"/>
          <w:szCs w:val="32"/>
        </w:rPr>
        <w:t>因发包人原因未能在计划开工日期前7天内下达开工通知的违约责任：</w:t>
      </w:r>
      <w:r w:rsidRPr="00BF5F3D">
        <w:rPr>
          <w:rFonts w:ascii="宋体" w:hAnsi="宋体" w:hint="eastAsia"/>
          <w:szCs w:val="32"/>
          <w:u w:val="single"/>
        </w:rPr>
        <w:t xml:space="preserve"> </w:t>
      </w:r>
      <w:bookmarkStart w:id="282" w:name="EBed4f1dcee7c2453880eefc6afe7f0f74"/>
      <w:r w:rsidRPr="00BF5F3D">
        <w:rPr>
          <w:rFonts w:ascii="宋体" w:hAnsi="宋体" w:hint="eastAsia"/>
          <w:szCs w:val="32"/>
          <w:u w:val="single"/>
        </w:rPr>
        <w:t>/</w:t>
      </w:r>
      <w:bookmarkEnd w:id="282"/>
      <w:r w:rsidRPr="00BF5F3D">
        <w:rPr>
          <w:rFonts w:ascii="宋体" w:hAnsi="宋体" w:hint="eastAsia"/>
          <w:kern w:val="0"/>
          <w:szCs w:val="32"/>
        </w:rPr>
        <w:t>。</w:t>
      </w:r>
    </w:p>
    <w:p w14:paraId="1CD0D20A" w14:textId="77777777" w:rsidR="00A46558" w:rsidRPr="00BF5F3D" w:rsidRDefault="00A46558" w:rsidP="00A46558">
      <w:pPr>
        <w:widowControl/>
        <w:numPr>
          <w:ilvl w:val="0"/>
          <w:numId w:val="5"/>
        </w:numPr>
        <w:spacing w:line="400" w:lineRule="exact"/>
        <w:ind w:left="0" w:firstLineChars="200" w:firstLine="420"/>
        <w:jc w:val="left"/>
        <w:rPr>
          <w:rFonts w:ascii="宋体" w:hAnsi="宋体"/>
          <w:kern w:val="0"/>
          <w:szCs w:val="32"/>
        </w:rPr>
      </w:pPr>
      <w:r w:rsidRPr="00BF5F3D">
        <w:rPr>
          <w:rFonts w:ascii="宋体" w:hAnsi="宋体" w:hint="eastAsia"/>
          <w:kern w:val="0"/>
          <w:szCs w:val="32"/>
        </w:rPr>
        <w:t>因发包人原因未能按合同约定支付合同价款的违约责任：</w:t>
      </w:r>
      <w:bookmarkStart w:id="283" w:name="EB2823a159add3488e93cc85c68f4d80d0"/>
      <w:r w:rsidRPr="00BF5F3D">
        <w:rPr>
          <w:rFonts w:ascii="宋体" w:hAnsi="宋体" w:hint="eastAsia"/>
          <w:szCs w:val="32"/>
          <w:u w:val="single"/>
        </w:rPr>
        <w:t>/</w:t>
      </w:r>
      <w:bookmarkEnd w:id="283"/>
      <w:r w:rsidRPr="00BF5F3D">
        <w:rPr>
          <w:rFonts w:ascii="宋体" w:hAnsi="宋体" w:hint="eastAsia"/>
          <w:kern w:val="0"/>
          <w:szCs w:val="32"/>
        </w:rPr>
        <w:t>。</w:t>
      </w:r>
    </w:p>
    <w:p w14:paraId="121692B1" w14:textId="77777777" w:rsidR="00A46558" w:rsidRPr="00BF5F3D" w:rsidRDefault="00A46558" w:rsidP="00A46558">
      <w:pPr>
        <w:widowControl/>
        <w:numPr>
          <w:ilvl w:val="0"/>
          <w:numId w:val="5"/>
        </w:numPr>
        <w:spacing w:line="400" w:lineRule="exact"/>
        <w:ind w:left="0" w:firstLineChars="200" w:firstLine="420"/>
        <w:jc w:val="left"/>
        <w:rPr>
          <w:rFonts w:ascii="宋体" w:hAnsi="宋体"/>
          <w:kern w:val="0"/>
          <w:szCs w:val="32"/>
        </w:rPr>
      </w:pPr>
      <w:r w:rsidRPr="00BF5F3D">
        <w:rPr>
          <w:rFonts w:ascii="宋体" w:hAnsi="宋体" w:hint="eastAsia"/>
          <w:kern w:val="0"/>
          <w:szCs w:val="32"/>
        </w:rPr>
        <w:t>发包人违反第10.1款〔变更的范围〕第〔2〕项约定，自行实施被取消的工作或转由他人实施的违约责任：</w:t>
      </w:r>
      <w:bookmarkStart w:id="284" w:name="EB843746bd714a4ec28032e5f929d96bb3"/>
      <w:r w:rsidRPr="00BF5F3D">
        <w:rPr>
          <w:rFonts w:ascii="宋体" w:hAnsi="宋体" w:hint="eastAsia"/>
          <w:szCs w:val="32"/>
          <w:u w:val="single"/>
        </w:rPr>
        <w:t>/</w:t>
      </w:r>
      <w:bookmarkEnd w:id="284"/>
      <w:r w:rsidRPr="00BF5F3D">
        <w:rPr>
          <w:rFonts w:ascii="宋体" w:hAnsi="宋体" w:hint="eastAsia"/>
          <w:kern w:val="0"/>
          <w:szCs w:val="32"/>
        </w:rPr>
        <w:t>。</w:t>
      </w:r>
    </w:p>
    <w:p w14:paraId="0706479A" w14:textId="77777777" w:rsidR="00A46558" w:rsidRPr="00BF5F3D" w:rsidRDefault="00A46558" w:rsidP="00A46558">
      <w:pPr>
        <w:widowControl/>
        <w:numPr>
          <w:ilvl w:val="0"/>
          <w:numId w:val="5"/>
        </w:numPr>
        <w:spacing w:line="400" w:lineRule="exact"/>
        <w:ind w:left="0" w:firstLineChars="200" w:firstLine="420"/>
        <w:jc w:val="left"/>
        <w:rPr>
          <w:rFonts w:ascii="宋体" w:hAnsi="宋体"/>
          <w:kern w:val="0"/>
          <w:szCs w:val="32"/>
        </w:rPr>
      </w:pPr>
      <w:r w:rsidRPr="00BF5F3D">
        <w:rPr>
          <w:rFonts w:ascii="宋体" w:hAnsi="宋体" w:hint="eastAsia"/>
          <w:kern w:val="0"/>
          <w:szCs w:val="32"/>
        </w:rPr>
        <w:t>发包人提供的材料、工程设备的规格、数量或质量不符合合同约定，或因发包人原因导致交货日期延误或交货地点变更等情况的违约责任：</w:t>
      </w:r>
      <w:bookmarkStart w:id="285" w:name="EBe5236ed49a814e81b242f4f2ad9080f0"/>
      <w:r w:rsidRPr="00BF5F3D">
        <w:rPr>
          <w:rFonts w:ascii="宋体" w:hAnsi="宋体" w:hint="eastAsia"/>
          <w:szCs w:val="32"/>
          <w:u w:val="single"/>
        </w:rPr>
        <w:t>/</w:t>
      </w:r>
      <w:bookmarkEnd w:id="285"/>
      <w:r w:rsidRPr="00BF5F3D">
        <w:rPr>
          <w:rFonts w:ascii="宋体" w:hAnsi="宋体" w:hint="eastAsia"/>
          <w:kern w:val="0"/>
          <w:szCs w:val="32"/>
        </w:rPr>
        <w:t>。</w:t>
      </w:r>
    </w:p>
    <w:p w14:paraId="16F5945F" w14:textId="77777777" w:rsidR="00A46558" w:rsidRPr="00BF5F3D" w:rsidRDefault="00A46558" w:rsidP="00A46558">
      <w:pPr>
        <w:widowControl/>
        <w:numPr>
          <w:ilvl w:val="0"/>
          <w:numId w:val="5"/>
        </w:numPr>
        <w:spacing w:line="400" w:lineRule="exact"/>
        <w:ind w:left="0" w:firstLineChars="200" w:firstLine="420"/>
        <w:jc w:val="left"/>
        <w:rPr>
          <w:rFonts w:ascii="宋体" w:hAnsi="宋体"/>
          <w:kern w:val="0"/>
          <w:szCs w:val="32"/>
        </w:rPr>
      </w:pPr>
      <w:r w:rsidRPr="00BF5F3D">
        <w:rPr>
          <w:rFonts w:ascii="宋体" w:hAnsi="宋体" w:hint="eastAsia"/>
          <w:kern w:val="0"/>
          <w:szCs w:val="32"/>
        </w:rPr>
        <w:t>因发包人违反合同约定造成暂停施工的违约责任：</w:t>
      </w:r>
      <w:bookmarkStart w:id="286" w:name="EBaa2375f59075450ab22fd01ff2c0ee06"/>
      <w:r w:rsidRPr="00BF5F3D">
        <w:rPr>
          <w:rFonts w:ascii="宋体" w:hAnsi="宋体" w:hint="eastAsia"/>
          <w:szCs w:val="32"/>
          <w:u w:val="single"/>
        </w:rPr>
        <w:t>/</w:t>
      </w:r>
      <w:bookmarkEnd w:id="286"/>
      <w:r w:rsidRPr="00BF5F3D">
        <w:rPr>
          <w:rFonts w:ascii="宋体" w:hAnsi="宋体" w:hint="eastAsia"/>
          <w:kern w:val="0"/>
          <w:szCs w:val="32"/>
        </w:rPr>
        <w:t>。</w:t>
      </w:r>
    </w:p>
    <w:p w14:paraId="6649C78B" w14:textId="77777777" w:rsidR="00A46558" w:rsidRPr="00BF5F3D" w:rsidRDefault="00A46558" w:rsidP="00A46558">
      <w:pPr>
        <w:widowControl/>
        <w:numPr>
          <w:ilvl w:val="0"/>
          <w:numId w:val="5"/>
        </w:numPr>
        <w:spacing w:line="400" w:lineRule="exact"/>
        <w:ind w:left="0" w:firstLineChars="200" w:firstLine="420"/>
        <w:jc w:val="left"/>
        <w:rPr>
          <w:rFonts w:ascii="宋体" w:hAnsi="宋体"/>
          <w:kern w:val="0"/>
          <w:szCs w:val="32"/>
        </w:rPr>
      </w:pPr>
      <w:r w:rsidRPr="00BF5F3D">
        <w:rPr>
          <w:rFonts w:ascii="宋体" w:hAnsi="宋体" w:hint="eastAsia"/>
          <w:kern w:val="0"/>
          <w:szCs w:val="32"/>
        </w:rPr>
        <w:t>发包人无正当理由没有在约定期限内发出复工指令，导致承包人无法复工的违约责任：</w:t>
      </w:r>
      <w:bookmarkStart w:id="287" w:name="EBf81f27e1957a40028cf097bd3fbbc777"/>
      <w:r w:rsidRPr="00BF5F3D">
        <w:rPr>
          <w:rFonts w:ascii="宋体" w:hAnsi="宋体" w:hint="eastAsia"/>
          <w:szCs w:val="32"/>
          <w:u w:val="single"/>
        </w:rPr>
        <w:t>/</w:t>
      </w:r>
      <w:bookmarkEnd w:id="287"/>
      <w:r w:rsidRPr="00BF5F3D">
        <w:rPr>
          <w:rFonts w:ascii="宋体" w:hAnsi="宋体" w:hint="eastAsia"/>
          <w:kern w:val="0"/>
          <w:szCs w:val="32"/>
        </w:rPr>
        <w:t>。</w:t>
      </w:r>
    </w:p>
    <w:p w14:paraId="377900D4" w14:textId="77777777" w:rsidR="00A46558" w:rsidRPr="00BF5F3D" w:rsidRDefault="00A46558" w:rsidP="00A46558">
      <w:pPr>
        <w:widowControl/>
        <w:numPr>
          <w:ilvl w:val="0"/>
          <w:numId w:val="5"/>
        </w:numPr>
        <w:spacing w:line="400" w:lineRule="exact"/>
        <w:ind w:left="0" w:firstLineChars="200" w:firstLine="420"/>
        <w:jc w:val="left"/>
        <w:rPr>
          <w:rFonts w:ascii="宋体" w:hAnsi="宋体"/>
          <w:kern w:val="0"/>
          <w:szCs w:val="32"/>
        </w:rPr>
      </w:pPr>
      <w:r w:rsidRPr="00BF5F3D">
        <w:rPr>
          <w:rFonts w:ascii="宋体" w:hAnsi="宋体" w:hint="eastAsia"/>
          <w:kern w:val="0"/>
          <w:szCs w:val="32"/>
        </w:rPr>
        <w:t>其他：</w:t>
      </w:r>
      <w:bookmarkStart w:id="288" w:name="EBc028f4e68e4d426da5a276ecad61a290"/>
      <w:r w:rsidRPr="00BF5F3D">
        <w:rPr>
          <w:rFonts w:ascii="宋体" w:hAnsi="宋体" w:hint="eastAsia"/>
          <w:szCs w:val="32"/>
          <w:u w:val="single"/>
        </w:rPr>
        <w:t>/</w:t>
      </w:r>
      <w:bookmarkEnd w:id="288"/>
      <w:r w:rsidRPr="00BF5F3D">
        <w:rPr>
          <w:rFonts w:ascii="宋体" w:hAnsi="宋体" w:hint="eastAsia"/>
          <w:kern w:val="0"/>
          <w:szCs w:val="32"/>
        </w:rPr>
        <w:t>。</w:t>
      </w:r>
    </w:p>
    <w:p w14:paraId="38219CFB"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16.1.3 因发包人违约解除合同</w:t>
      </w:r>
    </w:p>
    <w:p w14:paraId="7C902C76"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承包人按16.1.1项〔发包人违约的情形〕约定暂停施工满</w:t>
      </w:r>
      <w:bookmarkStart w:id="289" w:name="EB8f5e4af411204e1ca0fa0aabb8ab6b76"/>
      <w:r w:rsidRPr="00BF5F3D">
        <w:rPr>
          <w:rFonts w:ascii="宋体" w:hAnsi="宋体" w:hint="eastAsia"/>
          <w:kern w:val="0"/>
          <w:szCs w:val="32"/>
        </w:rPr>
        <w:t>/</w:t>
      </w:r>
      <w:bookmarkEnd w:id="289"/>
      <w:r w:rsidRPr="00BF5F3D">
        <w:rPr>
          <w:rFonts w:ascii="宋体" w:hAnsi="宋体" w:hint="eastAsia"/>
          <w:kern w:val="0"/>
          <w:szCs w:val="32"/>
        </w:rPr>
        <w:t>天后发包人仍不纠正其违约行为并致使合同目的不能实现的，承包人有权解除合同。</w:t>
      </w:r>
    </w:p>
    <w:p w14:paraId="42069E8F"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16.2 承包人违约</w:t>
      </w:r>
    </w:p>
    <w:p w14:paraId="12FD98D0"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16.2.1 承包人违约的情形</w:t>
      </w:r>
    </w:p>
    <w:p w14:paraId="25DC1445"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lastRenderedPageBreak/>
        <w:t>承包人违约的其他情形：</w:t>
      </w:r>
      <w:bookmarkStart w:id="290" w:name="EB4c8b4fd4474c4fbda58ee32dc64d65c5"/>
      <w:r w:rsidRPr="00BF5F3D">
        <w:rPr>
          <w:rFonts w:ascii="宋体" w:hAnsi="宋体" w:hint="eastAsia"/>
          <w:szCs w:val="32"/>
          <w:u w:val="single"/>
        </w:rPr>
        <w:t>〔1〕承包人必须遵守发包人发布的工程变更签证管理制度及各项管理规定。包括发包人委托的监理人签发的各类文件〔包括但不限于管理规定、会议纪要、通知单、工作安排及联系函〕，上述各类文件为本合同协议书的组成部分。承包人如不执行上述各类文件，视为违约，视情况按5000元/次进行处罚，并且发包人将向承包人追溯由于不执行上述各类文件造成进度延误而产生的法律责任。〔2〕承包人不得以任何理由拒绝发包人提出的关于工程设计变更及其他零星工作施工的要求，并无条件服从发包人对各分部分项施工进度的调整，否则将按相应工作内容造价的5%〔并不少于5千元/次〕向发包人支付违约金</w:t>
      </w:r>
      <w:bookmarkEnd w:id="290"/>
      <w:r w:rsidRPr="00BF5F3D">
        <w:rPr>
          <w:rFonts w:ascii="宋体" w:hAnsi="宋体" w:hint="eastAsia"/>
          <w:szCs w:val="32"/>
          <w:u w:val="single"/>
        </w:rPr>
        <w:t>。</w:t>
      </w:r>
    </w:p>
    <w:p w14:paraId="07025118"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16.2.2承包人违约的责任</w:t>
      </w:r>
    </w:p>
    <w:p w14:paraId="7EEDB7C4" w14:textId="77777777" w:rsidR="00A46558" w:rsidRPr="00BF5F3D" w:rsidRDefault="00A46558" w:rsidP="00A46558">
      <w:pPr>
        <w:spacing w:line="400" w:lineRule="exact"/>
        <w:ind w:firstLineChars="200" w:firstLine="420"/>
        <w:rPr>
          <w:rFonts w:ascii="宋体" w:hAnsi="宋体"/>
          <w:kern w:val="0"/>
          <w:szCs w:val="32"/>
          <w:u w:val="single"/>
        </w:rPr>
      </w:pPr>
      <w:r w:rsidRPr="00BF5F3D">
        <w:rPr>
          <w:rFonts w:ascii="宋体" w:hAnsi="宋体" w:hint="eastAsia"/>
          <w:kern w:val="0"/>
          <w:szCs w:val="32"/>
        </w:rPr>
        <w:t>承包人违约责任的承担方式和计算方法：</w:t>
      </w:r>
      <w:bookmarkStart w:id="291" w:name="EBc543c43089ae44c59f46d19542dc57a1"/>
      <w:r w:rsidRPr="00BF5F3D">
        <w:rPr>
          <w:rFonts w:ascii="宋体" w:hAnsi="宋体" w:hint="eastAsia"/>
          <w:szCs w:val="32"/>
          <w:u w:val="single"/>
        </w:rPr>
        <w:t>/</w:t>
      </w:r>
      <w:bookmarkEnd w:id="291"/>
      <w:r w:rsidRPr="00BF5F3D">
        <w:rPr>
          <w:rFonts w:ascii="宋体" w:hAnsi="宋体" w:hint="eastAsia"/>
          <w:kern w:val="0"/>
          <w:szCs w:val="32"/>
        </w:rPr>
        <w:t>。</w:t>
      </w:r>
      <w:r w:rsidRPr="00BF5F3D">
        <w:rPr>
          <w:rFonts w:ascii="宋体" w:hAnsi="宋体" w:hint="eastAsia"/>
          <w:szCs w:val="32"/>
        </w:rPr>
        <w:t xml:space="preserve"> </w:t>
      </w:r>
    </w:p>
    <w:p w14:paraId="00AFE74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16.2.3 因承包人违约解除合同</w:t>
      </w:r>
    </w:p>
    <w:p w14:paraId="77490348"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关于承包人违约解除合同的特别约定：</w:t>
      </w:r>
      <w:bookmarkStart w:id="292" w:name="EB251b4313de0a48c19f6bd9254d45aa99"/>
      <w:r w:rsidRPr="00BF5F3D">
        <w:rPr>
          <w:rFonts w:ascii="宋体" w:hAnsi="宋体" w:hint="eastAsia"/>
          <w:szCs w:val="32"/>
          <w:u w:val="single"/>
        </w:rPr>
        <w:t>/</w:t>
      </w:r>
      <w:bookmarkEnd w:id="292"/>
      <w:r w:rsidRPr="00BF5F3D">
        <w:rPr>
          <w:rFonts w:ascii="宋体" w:hAnsi="宋体" w:hint="eastAsia"/>
          <w:kern w:val="0"/>
          <w:szCs w:val="32"/>
        </w:rPr>
        <w:t>。</w:t>
      </w:r>
    </w:p>
    <w:p w14:paraId="470FD599"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kern w:val="0"/>
          <w:szCs w:val="32"/>
        </w:rPr>
        <w:t>发包人继续使用承包人在施工现场的材料、设备、临时工程、承包人文件和由承包人或以其名义编制的其他文件的费用承担方式：</w:t>
      </w:r>
      <w:bookmarkStart w:id="293" w:name="EB12106c5f0a5f47f7bd6764b996b1645b"/>
      <w:r w:rsidRPr="00BF5F3D">
        <w:rPr>
          <w:rFonts w:ascii="宋体" w:hAnsi="宋体" w:hint="eastAsia"/>
          <w:szCs w:val="32"/>
          <w:u w:val="single"/>
        </w:rPr>
        <w:t>/</w:t>
      </w:r>
      <w:bookmarkEnd w:id="293"/>
      <w:r w:rsidRPr="00BF5F3D">
        <w:rPr>
          <w:rFonts w:ascii="宋体" w:hAnsi="宋体" w:hint="eastAsia"/>
          <w:kern w:val="0"/>
          <w:szCs w:val="32"/>
        </w:rPr>
        <w:t>。</w:t>
      </w:r>
    </w:p>
    <w:p w14:paraId="458217F0"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 xml:space="preserve">17. 不可抗力 </w:t>
      </w:r>
    </w:p>
    <w:p w14:paraId="2ADD255C"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17.1 不可抗力的确认</w:t>
      </w:r>
    </w:p>
    <w:p w14:paraId="00EF05BB" w14:textId="77777777" w:rsidR="00A46558" w:rsidRPr="00BF5F3D" w:rsidRDefault="00A46558" w:rsidP="00A46558">
      <w:pPr>
        <w:spacing w:line="400" w:lineRule="exact"/>
        <w:ind w:firstLineChars="200" w:firstLine="420"/>
        <w:rPr>
          <w:rFonts w:ascii="宋体" w:hAnsi="宋体"/>
          <w:kern w:val="0"/>
          <w:szCs w:val="32"/>
          <w:u w:val="single"/>
        </w:rPr>
      </w:pPr>
      <w:r w:rsidRPr="00BF5F3D">
        <w:rPr>
          <w:rFonts w:ascii="宋体" w:hAnsi="宋体" w:hint="eastAsia"/>
          <w:szCs w:val="32"/>
        </w:rPr>
        <w:t xml:space="preserve">除通用合同条款约定的不可抗力事件之外，视为不可抗力的其他情形： </w:t>
      </w:r>
      <w:bookmarkStart w:id="294" w:name="EBd729c0afce5e4dc4aaff03dd97f4ec1b"/>
      <w:r w:rsidRPr="00BF5F3D">
        <w:rPr>
          <w:rFonts w:ascii="宋体" w:hAnsi="宋体" w:hint="eastAsia"/>
          <w:szCs w:val="32"/>
          <w:u w:val="single"/>
        </w:rPr>
        <w:t>因战争、动乱、空中飞行物体坠落或其他非发包方承包方责任造成的爆炸、火灾，以及自然灾害</w:t>
      </w:r>
      <w:bookmarkEnd w:id="294"/>
      <w:r w:rsidRPr="00BF5F3D">
        <w:rPr>
          <w:rFonts w:ascii="宋体" w:hAnsi="宋体" w:hint="eastAsia"/>
          <w:szCs w:val="32"/>
          <w:u w:val="single"/>
        </w:rPr>
        <w:t>。</w:t>
      </w:r>
    </w:p>
    <w:p w14:paraId="6CBB7919"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17.2 因不可抗力解除合同</w:t>
      </w:r>
    </w:p>
    <w:p w14:paraId="6F21ADB0"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合同解除后，发包人应在商定或确定发包人应支付款项后</w:t>
      </w:r>
      <w:bookmarkStart w:id="295" w:name="EB59c4c224e6394eb981c10e1d1812ff73"/>
      <w:r w:rsidRPr="00BF5F3D">
        <w:rPr>
          <w:rFonts w:ascii="宋体" w:hAnsi="宋体" w:hint="eastAsia"/>
          <w:szCs w:val="32"/>
          <w:u w:val="single"/>
        </w:rPr>
        <w:t>90</w:t>
      </w:r>
      <w:bookmarkEnd w:id="295"/>
      <w:r w:rsidRPr="00BF5F3D">
        <w:rPr>
          <w:rFonts w:ascii="宋体" w:hAnsi="宋体" w:hint="eastAsia"/>
          <w:szCs w:val="32"/>
        </w:rPr>
        <w:t>天内完成款项的支付。</w:t>
      </w:r>
    </w:p>
    <w:p w14:paraId="7A113D2F"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18. 保险</w:t>
      </w:r>
    </w:p>
    <w:p w14:paraId="026524D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18.1 工程保险</w:t>
      </w:r>
    </w:p>
    <w:p w14:paraId="7D43342D"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关于工程保险的特别约定：</w:t>
      </w:r>
      <w:bookmarkStart w:id="296" w:name="EBdfb73e6dbbf0482b8eb3e6a5c4f90e5c"/>
      <w:r w:rsidRPr="00BF5F3D">
        <w:rPr>
          <w:rFonts w:ascii="宋体" w:hAnsi="宋体" w:hint="eastAsia"/>
          <w:szCs w:val="32"/>
          <w:u w:val="single"/>
        </w:rPr>
        <w:t>承包人必须按国家相关规定为从事危险作业的职工办理意外伤害保险、第三方人身以及其它依据国家、江苏省、常州市有关法律、法规、规章、规范性文件应当办理的人身、财产保险，否则发包人有权从工程款中代扣缴</w:t>
      </w:r>
      <w:bookmarkEnd w:id="296"/>
      <w:r w:rsidRPr="00BF5F3D">
        <w:rPr>
          <w:rFonts w:ascii="宋体" w:hAnsi="宋体" w:hint="eastAsia"/>
          <w:kern w:val="0"/>
          <w:szCs w:val="32"/>
        </w:rPr>
        <w:t>。</w:t>
      </w:r>
    </w:p>
    <w:p w14:paraId="1635AE05"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18.2 其他保险</w:t>
      </w:r>
    </w:p>
    <w:p w14:paraId="2461B030"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szCs w:val="32"/>
        </w:rPr>
        <w:t>关于其他保险的约定：</w:t>
      </w:r>
      <w:bookmarkStart w:id="297" w:name="EBb8316000e262470794f9a65e400b5a39"/>
      <w:r w:rsidRPr="00BF5F3D">
        <w:rPr>
          <w:rFonts w:ascii="宋体" w:hAnsi="宋体" w:hint="eastAsia"/>
          <w:kern w:val="0"/>
          <w:szCs w:val="32"/>
        </w:rPr>
        <w:t>/</w:t>
      </w:r>
      <w:bookmarkEnd w:id="297"/>
      <w:r w:rsidRPr="00BF5F3D">
        <w:rPr>
          <w:rFonts w:ascii="宋体" w:hAnsi="宋体" w:hint="eastAsia"/>
          <w:kern w:val="0"/>
          <w:szCs w:val="32"/>
        </w:rPr>
        <w:t>。</w:t>
      </w:r>
    </w:p>
    <w:p w14:paraId="52B0E805" w14:textId="77777777" w:rsidR="00A46558" w:rsidRPr="00BF5F3D" w:rsidRDefault="00A46558" w:rsidP="00A46558">
      <w:pPr>
        <w:spacing w:line="400" w:lineRule="exact"/>
        <w:ind w:firstLineChars="200" w:firstLine="420"/>
        <w:rPr>
          <w:rFonts w:ascii="宋体" w:hAnsi="宋体"/>
          <w:kern w:val="0"/>
          <w:szCs w:val="32"/>
        </w:rPr>
      </w:pPr>
      <w:r w:rsidRPr="00BF5F3D">
        <w:rPr>
          <w:rFonts w:ascii="宋体" w:hAnsi="宋体" w:hint="eastAsia"/>
          <w:szCs w:val="32"/>
        </w:rPr>
        <w:t>承包人是否应为其施工设备等办理财产保险：</w:t>
      </w:r>
      <w:bookmarkStart w:id="298" w:name="EB1ffcbdaba1304fb38414659d528718d2"/>
      <w:r w:rsidRPr="00BF5F3D">
        <w:rPr>
          <w:rFonts w:ascii="宋体" w:hAnsi="宋体" w:hint="eastAsia"/>
          <w:szCs w:val="32"/>
          <w:u w:val="single"/>
        </w:rPr>
        <w:t>承包人自理</w:t>
      </w:r>
      <w:bookmarkEnd w:id="298"/>
      <w:r w:rsidRPr="00BF5F3D">
        <w:rPr>
          <w:rFonts w:ascii="宋体" w:hAnsi="宋体" w:hint="eastAsia"/>
          <w:szCs w:val="32"/>
        </w:rPr>
        <w:t>。</w:t>
      </w:r>
    </w:p>
    <w:p w14:paraId="67C1E5B3"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18.3 通知义务</w:t>
      </w:r>
    </w:p>
    <w:p w14:paraId="1495F4B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kern w:val="0"/>
          <w:szCs w:val="32"/>
        </w:rPr>
        <w:t>关于变更保险合同时的通知义务的约定：</w:t>
      </w:r>
      <w:bookmarkStart w:id="299" w:name="EB2d7f9691f26846f493e68562b18106a6"/>
      <w:r w:rsidRPr="00BF5F3D">
        <w:rPr>
          <w:rFonts w:ascii="宋体" w:hAnsi="宋体" w:hint="eastAsia"/>
          <w:szCs w:val="32"/>
          <w:u w:val="single"/>
        </w:rPr>
        <w:t>/</w:t>
      </w:r>
      <w:bookmarkEnd w:id="299"/>
      <w:r w:rsidRPr="00BF5F3D">
        <w:rPr>
          <w:rFonts w:ascii="宋体" w:hAnsi="宋体" w:hint="eastAsia"/>
          <w:szCs w:val="32"/>
        </w:rPr>
        <w:t>。</w:t>
      </w:r>
    </w:p>
    <w:p w14:paraId="57DA17E0" w14:textId="77777777" w:rsidR="00A46558" w:rsidRPr="00BF5F3D" w:rsidRDefault="00A46558" w:rsidP="00A46558">
      <w:pPr>
        <w:spacing w:line="400" w:lineRule="exact"/>
        <w:ind w:firstLineChars="200" w:firstLine="420"/>
        <w:outlineLvl w:val="0"/>
        <w:rPr>
          <w:rFonts w:ascii="宋体" w:hAnsi="宋体"/>
        </w:rPr>
      </w:pPr>
      <w:r w:rsidRPr="00BF5F3D">
        <w:rPr>
          <w:rFonts w:ascii="宋体" w:hAnsi="宋体" w:hint="eastAsia"/>
        </w:rPr>
        <w:t>20. 争议解决</w:t>
      </w:r>
    </w:p>
    <w:p w14:paraId="64D2CED4"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20.1争议评审</w:t>
      </w:r>
    </w:p>
    <w:p w14:paraId="06558EC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合同当事人是否同意将工程争议提交争议评审小组决定：</w:t>
      </w:r>
      <w:bookmarkStart w:id="300" w:name="EB2749207f45194ad5b2d0f7147fe5a55f"/>
      <w:r w:rsidRPr="00BF5F3D">
        <w:rPr>
          <w:rFonts w:ascii="宋体" w:hAnsi="宋体" w:hint="eastAsia"/>
          <w:szCs w:val="32"/>
          <w:u w:val="single"/>
        </w:rPr>
        <w:t>/</w:t>
      </w:r>
      <w:bookmarkEnd w:id="300"/>
      <w:r w:rsidRPr="00BF5F3D">
        <w:rPr>
          <w:rFonts w:ascii="宋体" w:hAnsi="宋体" w:hint="eastAsia"/>
          <w:szCs w:val="32"/>
        </w:rPr>
        <w:t xml:space="preserve">。  </w:t>
      </w:r>
    </w:p>
    <w:p w14:paraId="1B535A7C"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20.1.1 争议评审小组的确定</w:t>
      </w:r>
    </w:p>
    <w:p w14:paraId="67C319FE" w14:textId="77777777" w:rsidR="00A46558" w:rsidRPr="00BF5F3D" w:rsidRDefault="00A46558" w:rsidP="00A46558">
      <w:pPr>
        <w:spacing w:line="400" w:lineRule="exact"/>
        <w:ind w:firstLineChars="200" w:firstLine="420"/>
        <w:rPr>
          <w:rFonts w:ascii="宋体" w:hAnsi="宋体"/>
          <w:szCs w:val="32"/>
          <w:u w:val="single"/>
        </w:rPr>
      </w:pPr>
      <w:r w:rsidRPr="00BF5F3D">
        <w:rPr>
          <w:rFonts w:ascii="宋体" w:hAnsi="宋体" w:hint="eastAsia"/>
          <w:szCs w:val="32"/>
        </w:rPr>
        <w:t>争议评审小组成员的确定</w:t>
      </w:r>
      <w:r w:rsidRPr="00BF5F3D">
        <w:rPr>
          <w:rFonts w:ascii="宋体" w:hAnsi="宋体" w:hint="eastAsia"/>
          <w:szCs w:val="32"/>
          <w:u w:val="single"/>
        </w:rPr>
        <w:t>：</w:t>
      </w:r>
      <w:bookmarkStart w:id="301" w:name="EBdac9abc0e039402e8b85cd2c22938030"/>
      <w:r w:rsidRPr="00BF5F3D">
        <w:rPr>
          <w:rFonts w:ascii="宋体" w:hAnsi="宋体" w:hint="eastAsia"/>
          <w:szCs w:val="32"/>
          <w:u w:val="single"/>
        </w:rPr>
        <w:t>/</w:t>
      </w:r>
      <w:bookmarkEnd w:id="301"/>
      <w:r w:rsidRPr="00BF5F3D">
        <w:rPr>
          <w:rFonts w:ascii="宋体" w:hAnsi="宋体" w:hint="eastAsia"/>
          <w:szCs w:val="32"/>
        </w:rPr>
        <w:t>。</w:t>
      </w:r>
    </w:p>
    <w:p w14:paraId="42C9020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lastRenderedPageBreak/>
        <w:t>选定争议评审员的期限：</w:t>
      </w:r>
      <w:bookmarkStart w:id="302" w:name="EB2149da2032e74ecd80f716e0c8188608"/>
      <w:r w:rsidRPr="00BF5F3D">
        <w:rPr>
          <w:rFonts w:ascii="宋体" w:hAnsi="宋体" w:hint="eastAsia"/>
          <w:szCs w:val="32"/>
          <w:u w:val="single"/>
        </w:rPr>
        <w:t>/</w:t>
      </w:r>
      <w:bookmarkEnd w:id="302"/>
      <w:r w:rsidRPr="00BF5F3D">
        <w:rPr>
          <w:rFonts w:ascii="宋体" w:hAnsi="宋体" w:hint="eastAsia"/>
          <w:szCs w:val="32"/>
        </w:rPr>
        <w:t>。</w:t>
      </w:r>
    </w:p>
    <w:p w14:paraId="345FE82A"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争议评审小组成员的报酬承担方式：</w:t>
      </w:r>
      <w:bookmarkStart w:id="303" w:name="EB4334224fc9054119b6e350adadd7815c"/>
      <w:r w:rsidRPr="00BF5F3D">
        <w:rPr>
          <w:rFonts w:ascii="宋体" w:hAnsi="宋体" w:hint="eastAsia"/>
          <w:szCs w:val="32"/>
          <w:u w:val="single"/>
        </w:rPr>
        <w:t>/</w:t>
      </w:r>
      <w:bookmarkEnd w:id="303"/>
      <w:r w:rsidRPr="00BF5F3D">
        <w:rPr>
          <w:rFonts w:ascii="宋体" w:hAnsi="宋体" w:hint="eastAsia"/>
          <w:szCs w:val="32"/>
        </w:rPr>
        <w:t>。</w:t>
      </w:r>
    </w:p>
    <w:p w14:paraId="5E5A6561"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其他事项的约定：</w:t>
      </w:r>
      <w:bookmarkStart w:id="304" w:name="EB64bbda2c6cf34801aafa9a6e5e65392c"/>
      <w:r w:rsidRPr="00BF5F3D">
        <w:rPr>
          <w:rFonts w:ascii="宋体" w:hAnsi="宋体" w:hint="eastAsia"/>
          <w:szCs w:val="32"/>
          <w:u w:val="single"/>
        </w:rPr>
        <w:t>/</w:t>
      </w:r>
      <w:bookmarkEnd w:id="304"/>
      <w:r w:rsidRPr="00BF5F3D">
        <w:rPr>
          <w:rFonts w:ascii="宋体" w:hAnsi="宋体" w:hint="eastAsia"/>
          <w:szCs w:val="32"/>
        </w:rPr>
        <w:t>。</w:t>
      </w:r>
    </w:p>
    <w:p w14:paraId="4CF01713"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20.1.2 争议评审小组的决定</w:t>
      </w:r>
    </w:p>
    <w:p w14:paraId="31B20FC4"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合同当事人关于本项的约定：</w:t>
      </w:r>
      <w:bookmarkStart w:id="305" w:name="EB2cfd9a42622c481797c2d5244df36a90"/>
      <w:r w:rsidRPr="00BF5F3D">
        <w:rPr>
          <w:rFonts w:ascii="宋体" w:hAnsi="宋体" w:hint="eastAsia"/>
          <w:szCs w:val="32"/>
          <w:u w:val="single"/>
        </w:rPr>
        <w:t>/</w:t>
      </w:r>
      <w:bookmarkEnd w:id="305"/>
      <w:r w:rsidRPr="00BF5F3D">
        <w:rPr>
          <w:rFonts w:ascii="宋体" w:hAnsi="宋体" w:hint="eastAsia"/>
          <w:szCs w:val="32"/>
        </w:rPr>
        <w:t>。</w:t>
      </w:r>
    </w:p>
    <w:p w14:paraId="1713A035"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20.2仲裁或诉讼</w:t>
      </w:r>
    </w:p>
    <w:p w14:paraId="66F5C819"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因合同及合同有关事项发生的争议，按下列第</w:t>
      </w:r>
      <w:bookmarkStart w:id="306" w:name="EB787e9484034a4ea2b2cd9aec80270580"/>
      <w:r w:rsidRPr="00BF5F3D">
        <w:rPr>
          <w:rFonts w:ascii="宋体" w:hAnsi="宋体" w:hint="eastAsia"/>
          <w:szCs w:val="32"/>
          <w:u w:val="single"/>
        </w:rPr>
        <w:t>〔2</w:t>
      </w:r>
      <w:bookmarkEnd w:id="306"/>
      <w:r w:rsidRPr="00BF5F3D">
        <w:rPr>
          <w:rFonts w:ascii="宋体" w:hAnsi="宋体" w:hint="eastAsia"/>
          <w:szCs w:val="32"/>
          <w:u w:val="single"/>
        </w:rPr>
        <w:t>〕</w:t>
      </w:r>
      <w:r w:rsidRPr="00BF5F3D">
        <w:rPr>
          <w:rFonts w:ascii="宋体" w:hAnsi="宋体" w:hint="eastAsia"/>
          <w:szCs w:val="32"/>
        </w:rPr>
        <w:t>种方式解决：</w:t>
      </w:r>
    </w:p>
    <w:p w14:paraId="7E0A65C8" w14:textId="77777777" w:rsidR="00A46558" w:rsidRPr="00BF5F3D" w:rsidRDefault="00A46558" w:rsidP="00A46558">
      <w:pPr>
        <w:spacing w:line="400" w:lineRule="exact"/>
        <w:ind w:firstLineChars="200" w:firstLine="420"/>
        <w:rPr>
          <w:rFonts w:ascii="宋体" w:hAnsi="宋体"/>
          <w:szCs w:val="32"/>
        </w:rPr>
      </w:pPr>
      <w:r w:rsidRPr="00BF5F3D">
        <w:rPr>
          <w:rFonts w:ascii="宋体" w:hAnsi="宋体" w:hint="eastAsia"/>
          <w:szCs w:val="32"/>
        </w:rPr>
        <w:t>〔1〕向</w:t>
      </w:r>
      <w:bookmarkStart w:id="307" w:name="EBd5fb874881104f888ca3d2503bbc28ec"/>
      <w:r w:rsidRPr="00BF5F3D">
        <w:rPr>
          <w:rFonts w:ascii="宋体" w:hAnsi="宋体" w:hint="eastAsia"/>
          <w:szCs w:val="32"/>
          <w:u w:val="single"/>
        </w:rPr>
        <w:t>常州市</w:t>
      </w:r>
      <w:bookmarkEnd w:id="307"/>
      <w:r w:rsidRPr="00BF5F3D">
        <w:rPr>
          <w:rFonts w:ascii="宋体" w:hAnsi="宋体" w:hint="eastAsia"/>
          <w:szCs w:val="32"/>
        </w:rPr>
        <w:t>仲裁委员会申请仲裁；</w:t>
      </w:r>
    </w:p>
    <w:p w14:paraId="6FEFAFC6"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〔2〕向</w:t>
      </w:r>
      <w:bookmarkStart w:id="308" w:name="EB73ace057665841c78ded462d19ecac1d"/>
      <w:r w:rsidRPr="00BF5F3D">
        <w:rPr>
          <w:rFonts w:ascii="宋体" w:hAnsi="宋体" w:hint="eastAsia"/>
          <w:szCs w:val="32"/>
          <w:u w:val="single"/>
        </w:rPr>
        <w:t>有管辖权</w:t>
      </w:r>
      <w:bookmarkEnd w:id="308"/>
      <w:r w:rsidRPr="00BF5F3D">
        <w:rPr>
          <w:rFonts w:ascii="宋体" w:hAnsi="宋体" w:hint="eastAsia"/>
        </w:rPr>
        <w:t>人民法院起诉。</w:t>
      </w:r>
    </w:p>
    <w:p w14:paraId="59374487"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补充条款：</w:t>
      </w:r>
    </w:p>
    <w:p w14:paraId="384CC3CA" w14:textId="77777777" w:rsidR="00A46558" w:rsidRPr="00BF5F3D" w:rsidRDefault="00A46558" w:rsidP="00A46558">
      <w:pPr>
        <w:spacing w:line="400" w:lineRule="exact"/>
        <w:ind w:firstLineChars="200" w:firstLine="420"/>
        <w:rPr>
          <w:rFonts w:ascii="宋体" w:eastAsia="Times New Roman" w:hAnsi="宋体"/>
          <w:szCs w:val="32"/>
        </w:rPr>
      </w:pPr>
      <w:r w:rsidRPr="00BF5F3D">
        <w:rPr>
          <w:rFonts w:ascii="宋体" w:eastAsia="Times New Roman" w:hAnsi="宋体" w:hint="eastAsia"/>
          <w:szCs w:val="32"/>
        </w:rPr>
        <w:t>1、关于农民工工资的约定：</w:t>
      </w:r>
    </w:p>
    <w:p w14:paraId="73FFE091" w14:textId="77777777" w:rsidR="00A46558" w:rsidRPr="00BF5F3D" w:rsidRDefault="00A46558" w:rsidP="00A46558">
      <w:pPr>
        <w:spacing w:line="400" w:lineRule="exact"/>
        <w:ind w:firstLineChars="200" w:firstLine="420"/>
        <w:rPr>
          <w:rFonts w:ascii="宋体" w:eastAsia="Times New Roman" w:hAnsi="宋体"/>
          <w:szCs w:val="32"/>
        </w:rPr>
      </w:pPr>
      <w:r w:rsidRPr="00BF5F3D">
        <w:rPr>
          <w:rFonts w:ascii="宋体" w:hAnsi="宋体" w:hint="eastAsia"/>
        </w:rPr>
        <w:t>1.1 发包人须严格执行 《关于印发&lt;常州市建筑工人实名制管理和工资支付保障实施办法 〔试行〕&gt;的通知》</w:t>
      </w:r>
      <w:proofErr w:type="gramStart"/>
      <w:r w:rsidRPr="00BF5F3D">
        <w:rPr>
          <w:rFonts w:ascii="宋体" w:hAnsi="宋体" w:hint="eastAsia"/>
        </w:rPr>
        <w:t>〔</w:t>
      </w:r>
      <w:proofErr w:type="gramEnd"/>
      <w:r w:rsidRPr="00BF5F3D">
        <w:rPr>
          <w:rFonts w:ascii="宋体" w:hAnsi="宋体" w:hint="eastAsia"/>
        </w:rPr>
        <w:t>常住建</w:t>
      </w:r>
      <w:proofErr w:type="gramStart"/>
      <w:r w:rsidRPr="00BF5F3D">
        <w:rPr>
          <w:rFonts w:ascii="宋体" w:hAnsi="宋体" w:hint="eastAsia"/>
        </w:rPr>
        <w:t>规〔</w:t>
      </w:r>
      <w:proofErr w:type="gramEnd"/>
      <w:r w:rsidRPr="00BF5F3D">
        <w:rPr>
          <w:rFonts w:ascii="宋体" w:hAnsi="宋体" w:hint="eastAsia"/>
        </w:rPr>
        <w:t>2020</w:t>
      </w:r>
      <w:proofErr w:type="gramStart"/>
      <w:r w:rsidRPr="00BF5F3D">
        <w:rPr>
          <w:rFonts w:ascii="宋体" w:hAnsi="宋体" w:hint="eastAsia"/>
        </w:rPr>
        <w:t>〕</w:t>
      </w:r>
      <w:proofErr w:type="gramEnd"/>
      <w:r w:rsidRPr="00BF5F3D">
        <w:rPr>
          <w:rFonts w:ascii="宋体" w:hAnsi="宋体" w:hint="eastAsia"/>
        </w:rPr>
        <w:t>3 号</w:t>
      </w:r>
      <w:proofErr w:type="gramStart"/>
      <w:r w:rsidRPr="00BF5F3D">
        <w:rPr>
          <w:rFonts w:ascii="宋体" w:hAnsi="宋体" w:hint="eastAsia"/>
        </w:rPr>
        <w:t>〕</w:t>
      </w:r>
      <w:proofErr w:type="gramEnd"/>
      <w:r w:rsidRPr="00BF5F3D">
        <w:rPr>
          <w:rFonts w:ascii="宋体" w:hAnsi="宋体" w:hint="eastAsia"/>
        </w:rPr>
        <w:t>，关于调整我市建筑工人工资支付保障有关规定的通知</w:t>
      </w:r>
      <w:proofErr w:type="gramStart"/>
      <w:r w:rsidRPr="00BF5F3D">
        <w:rPr>
          <w:rFonts w:ascii="宋体" w:hAnsi="宋体" w:hint="eastAsia"/>
        </w:rPr>
        <w:t>〔</w:t>
      </w:r>
      <w:proofErr w:type="gramEnd"/>
      <w:r w:rsidRPr="00BF5F3D">
        <w:rPr>
          <w:rFonts w:ascii="宋体" w:hAnsi="宋体" w:hint="eastAsia"/>
        </w:rPr>
        <w:t>常住建</w:t>
      </w:r>
      <w:proofErr w:type="gramStart"/>
      <w:r w:rsidRPr="00BF5F3D">
        <w:rPr>
          <w:rFonts w:ascii="宋体" w:hAnsi="宋体" w:hint="eastAsia"/>
        </w:rPr>
        <w:t>〔</w:t>
      </w:r>
      <w:proofErr w:type="gramEnd"/>
      <w:r w:rsidRPr="00BF5F3D">
        <w:rPr>
          <w:rFonts w:ascii="宋体" w:hAnsi="宋体" w:hint="eastAsia"/>
        </w:rPr>
        <w:t>2021</w:t>
      </w:r>
      <w:proofErr w:type="gramStart"/>
      <w:r w:rsidRPr="00BF5F3D">
        <w:rPr>
          <w:rFonts w:ascii="宋体" w:hAnsi="宋体" w:hint="eastAsia"/>
        </w:rPr>
        <w:t>〕</w:t>
      </w:r>
      <w:proofErr w:type="gramEnd"/>
      <w:r w:rsidRPr="00BF5F3D">
        <w:rPr>
          <w:rFonts w:ascii="宋体" w:hAnsi="宋体" w:hint="eastAsia"/>
        </w:rPr>
        <w:t>152号</w:t>
      </w:r>
      <w:proofErr w:type="gramStart"/>
      <w:r w:rsidRPr="00BF5F3D">
        <w:rPr>
          <w:rFonts w:ascii="宋体" w:hAnsi="宋体" w:hint="eastAsia"/>
        </w:rPr>
        <w:t>〕</w:t>
      </w:r>
      <w:proofErr w:type="gramEnd"/>
      <w:r w:rsidRPr="00BF5F3D">
        <w:rPr>
          <w:rFonts w:ascii="宋体" w:hAnsi="宋体" w:hint="eastAsia"/>
        </w:rPr>
        <w:t>，按规定设立农民工工资专户，农民工工</w:t>
      </w:r>
      <w:r w:rsidRPr="00BF5F3D">
        <w:rPr>
          <w:rFonts w:ascii="宋体" w:eastAsia="Times New Roman" w:hAnsi="宋体" w:hint="eastAsia"/>
          <w:szCs w:val="32"/>
        </w:rPr>
        <w:t xml:space="preserve">资实行银行代发。  </w:t>
      </w:r>
    </w:p>
    <w:p w14:paraId="3A56FFC1" w14:textId="77777777" w:rsidR="00A46558" w:rsidRPr="00BF5F3D" w:rsidRDefault="00A46558" w:rsidP="00A46558">
      <w:pPr>
        <w:spacing w:line="400" w:lineRule="exact"/>
        <w:rPr>
          <w:rFonts w:ascii="宋体" w:hAnsi="宋体"/>
        </w:rPr>
      </w:pPr>
      <w:r w:rsidRPr="00BF5F3D">
        <w:rPr>
          <w:rFonts w:ascii="宋体" w:eastAsia="Times New Roman" w:hAnsi="宋体" w:hint="eastAsia"/>
          <w:szCs w:val="32"/>
        </w:rPr>
        <w:t>1.2工程竣工验收前，发包人应</w:t>
      </w:r>
      <w:proofErr w:type="gramStart"/>
      <w:r w:rsidRPr="00BF5F3D">
        <w:rPr>
          <w:rFonts w:ascii="宋体" w:eastAsia="Times New Roman" w:hAnsi="宋体" w:hint="eastAsia"/>
          <w:szCs w:val="32"/>
        </w:rPr>
        <w:t>向工资专</w:t>
      </w:r>
      <w:proofErr w:type="gramEnd"/>
      <w:r w:rsidRPr="00BF5F3D">
        <w:rPr>
          <w:rFonts w:ascii="宋体" w:eastAsia="Times New Roman" w:hAnsi="宋体" w:hint="eastAsia"/>
          <w:szCs w:val="32"/>
        </w:rPr>
        <w:t>户拨付不低于工程合同总价</w:t>
      </w:r>
      <w:r w:rsidRPr="00BF5F3D">
        <w:rPr>
          <w:rFonts w:ascii="宋体" w:hAnsi="宋体" w:hint="eastAsia"/>
          <w:szCs w:val="32"/>
        </w:rPr>
        <w:t>〔</w:t>
      </w:r>
      <w:r w:rsidRPr="00BF5F3D">
        <w:rPr>
          <w:rFonts w:ascii="宋体" w:eastAsia="Times New Roman" w:hAnsi="宋体" w:hint="eastAsia"/>
          <w:szCs w:val="32"/>
        </w:rPr>
        <w:t>扣除暂列金额及相应的规费税金</w:t>
      </w:r>
      <w:r w:rsidRPr="00BF5F3D">
        <w:rPr>
          <w:rFonts w:ascii="宋体" w:hAnsi="宋体" w:hint="eastAsia"/>
          <w:szCs w:val="32"/>
        </w:rPr>
        <w:t>〕</w:t>
      </w:r>
      <w:r w:rsidRPr="00BF5F3D">
        <w:rPr>
          <w:rFonts w:ascii="宋体" w:eastAsia="Times New Roman" w:hAnsi="宋体" w:hint="eastAsia"/>
        </w:rPr>
        <w:t>的</w:t>
      </w:r>
      <w:r w:rsidRPr="00BF5F3D">
        <w:rPr>
          <w:rFonts w:ascii="宋体" w:hAnsi="宋体" w:hint="eastAsia"/>
        </w:rPr>
        <w:t>15</w:t>
      </w:r>
      <w:r w:rsidRPr="00BF5F3D">
        <w:rPr>
          <w:rFonts w:ascii="宋体" w:eastAsia="Times New Roman" w:hAnsi="宋体" w:hint="eastAsia"/>
        </w:rPr>
        <w:t>%的资金，否则建设单位不得组织工程竣工验收，如有新文件，按新文件执行。</w:t>
      </w:r>
    </w:p>
    <w:p w14:paraId="369E6A4D"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2、发包人项目管理班子：项目负责人：       、造价负责人： 〔联系电话：       〕、质量负责人：     〔联系电话：       〕、安全负责人：   〔联系电话：        〕。</w:t>
      </w:r>
    </w:p>
    <w:p w14:paraId="7660E7FB"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3、承包人项目管理班子：项目负责人：    、技术负责人：     〔联系电话：   〕、造价负责人：   〔联系电话：   〕：质量员：    〔联系电话： 〕、安全员：  〔联系电话：     〕、施工员：   〔联系电话：   〕。</w:t>
      </w:r>
    </w:p>
    <w:p w14:paraId="7EB08A7B" w14:textId="77777777" w:rsidR="00A46558" w:rsidRPr="00BF5F3D" w:rsidRDefault="00A46558" w:rsidP="00A46558">
      <w:pPr>
        <w:spacing w:line="400" w:lineRule="exact"/>
        <w:ind w:firstLineChars="200" w:firstLine="420"/>
        <w:rPr>
          <w:rFonts w:ascii="宋体" w:hAnsi="宋体"/>
        </w:rPr>
      </w:pPr>
      <w:bookmarkStart w:id="309" w:name="EBdb1796092f8f452f9b3d15c6373223af"/>
      <w:r w:rsidRPr="00BF5F3D">
        <w:rPr>
          <w:rFonts w:ascii="宋体" w:hAnsi="宋体" w:hint="eastAsia"/>
        </w:rPr>
        <w:t>4、承发包双方应严格按照《大气污染防治法》、《江苏省大气污染防治条例》、《建筑工地扬尘防治标准》〔DGJ32/J203-</w:t>
      </w:r>
      <w:bookmarkStart w:id="310" w:name="_GoBack"/>
      <w:r w:rsidRPr="00BF5F3D">
        <w:rPr>
          <w:rFonts w:ascii="宋体" w:hAnsi="宋体" w:hint="eastAsia"/>
        </w:rPr>
        <w:t>2016</w:t>
      </w:r>
      <w:bookmarkEnd w:id="310"/>
      <w:r w:rsidRPr="00BF5F3D">
        <w:rPr>
          <w:rFonts w:ascii="宋体" w:hAnsi="宋体" w:hint="eastAsia"/>
        </w:rPr>
        <w:t>〕、《常州市建筑施工扬尘防治实施细则》</w:t>
      </w:r>
      <w:proofErr w:type="gramStart"/>
      <w:r w:rsidRPr="00BF5F3D">
        <w:rPr>
          <w:rFonts w:ascii="宋体" w:hAnsi="宋体" w:hint="eastAsia"/>
        </w:rPr>
        <w:t>〔</w:t>
      </w:r>
      <w:proofErr w:type="gramEnd"/>
      <w:r w:rsidRPr="00BF5F3D">
        <w:rPr>
          <w:rFonts w:ascii="宋体" w:hAnsi="宋体" w:hint="eastAsia"/>
        </w:rPr>
        <w:t>常建</w:t>
      </w:r>
      <w:proofErr w:type="gramStart"/>
      <w:r w:rsidRPr="00BF5F3D">
        <w:rPr>
          <w:rFonts w:ascii="宋体" w:hAnsi="宋体" w:hint="eastAsia"/>
        </w:rPr>
        <w:t>〔</w:t>
      </w:r>
      <w:proofErr w:type="gramEnd"/>
      <w:r w:rsidRPr="00BF5F3D">
        <w:rPr>
          <w:rFonts w:ascii="宋体" w:hAnsi="宋体" w:hint="eastAsia"/>
        </w:rPr>
        <w:t>2018</w:t>
      </w:r>
      <w:proofErr w:type="gramStart"/>
      <w:r w:rsidRPr="00BF5F3D">
        <w:rPr>
          <w:rFonts w:ascii="宋体" w:hAnsi="宋体" w:hint="eastAsia"/>
        </w:rPr>
        <w:t>〕</w:t>
      </w:r>
      <w:proofErr w:type="gramEnd"/>
      <w:r w:rsidRPr="00BF5F3D">
        <w:rPr>
          <w:rFonts w:ascii="宋体" w:hAnsi="宋体" w:hint="eastAsia"/>
        </w:rPr>
        <w:t>113号</w:t>
      </w:r>
      <w:proofErr w:type="gramStart"/>
      <w:r w:rsidRPr="00BF5F3D">
        <w:rPr>
          <w:rFonts w:ascii="宋体" w:hAnsi="宋体" w:hint="eastAsia"/>
        </w:rPr>
        <w:t>〕</w:t>
      </w:r>
      <w:proofErr w:type="gramEnd"/>
      <w:r w:rsidRPr="00BF5F3D">
        <w:rPr>
          <w:rFonts w:ascii="宋体" w:hAnsi="宋体" w:hint="eastAsia"/>
        </w:rPr>
        <w:t>、《关于加强全市建筑领域非道路移动工程机械污染防治工作的通知》</w:t>
      </w:r>
      <w:proofErr w:type="gramStart"/>
      <w:r w:rsidRPr="00BF5F3D">
        <w:rPr>
          <w:rFonts w:ascii="宋体" w:hAnsi="宋体" w:hint="eastAsia"/>
        </w:rPr>
        <w:t>〔</w:t>
      </w:r>
      <w:proofErr w:type="gramEnd"/>
      <w:r w:rsidRPr="00BF5F3D">
        <w:rPr>
          <w:rFonts w:ascii="宋体" w:hAnsi="宋体" w:hint="eastAsia"/>
        </w:rPr>
        <w:t>常建</w:t>
      </w:r>
      <w:proofErr w:type="gramStart"/>
      <w:r w:rsidRPr="00BF5F3D">
        <w:rPr>
          <w:rFonts w:ascii="宋体" w:hAnsi="宋体" w:hint="eastAsia"/>
        </w:rPr>
        <w:t>〔</w:t>
      </w:r>
      <w:proofErr w:type="gramEnd"/>
      <w:r w:rsidRPr="00BF5F3D">
        <w:rPr>
          <w:rFonts w:ascii="宋体" w:hAnsi="宋体" w:hint="eastAsia"/>
        </w:rPr>
        <w:t>2018</w:t>
      </w:r>
      <w:proofErr w:type="gramStart"/>
      <w:r w:rsidRPr="00BF5F3D">
        <w:rPr>
          <w:rFonts w:ascii="宋体" w:hAnsi="宋体" w:hint="eastAsia"/>
        </w:rPr>
        <w:t>〕</w:t>
      </w:r>
      <w:proofErr w:type="gramEnd"/>
      <w:r w:rsidRPr="00BF5F3D">
        <w:rPr>
          <w:rFonts w:ascii="宋体" w:hAnsi="宋体" w:hint="eastAsia"/>
        </w:rPr>
        <w:t>132号</w:t>
      </w:r>
      <w:proofErr w:type="gramStart"/>
      <w:r w:rsidRPr="00BF5F3D">
        <w:rPr>
          <w:rFonts w:ascii="宋体" w:hAnsi="宋体" w:hint="eastAsia"/>
        </w:rPr>
        <w:t>〕</w:t>
      </w:r>
      <w:proofErr w:type="gramEnd"/>
      <w:r w:rsidRPr="00BF5F3D">
        <w:rPr>
          <w:rFonts w:ascii="宋体" w:hAnsi="宋体" w:hint="eastAsia"/>
        </w:rPr>
        <w:t>等要求，按各自职责，将防治措施落实到位。</w:t>
      </w:r>
    </w:p>
    <w:p w14:paraId="55BD8C17"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5、乙方应在工程竣工验收合格后三个月内提交叁份完整的竣工结算资料并装订成册，为了加强施工单位编制结算的责任心，乙方对所上报的审计结算资料需认真复核，若甲方、跟踪审计单位累计审计核减率在5%〔含 5%〕以内，审计费由委托方负担；核减率在 5%以上，超过 5%部分的追加审计费由施工单位承担。</w:t>
      </w:r>
      <w:proofErr w:type="gramStart"/>
      <w:r w:rsidRPr="00BF5F3D">
        <w:rPr>
          <w:rFonts w:ascii="宋体" w:hAnsi="宋体" w:hint="eastAsia"/>
        </w:rPr>
        <w:t>若工</w:t>
      </w:r>
      <w:proofErr w:type="gramEnd"/>
      <w:r w:rsidRPr="00BF5F3D">
        <w:rPr>
          <w:rFonts w:ascii="宋体" w:hAnsi="宋体" w:hint="eastAsia"/>
        </w:rPr>
        <w:t>程初审金额在500万以上的需送发包人指定的咨询公司进行复审，复审结果作为承发包双方最终结算的依据。核减率=〔送审金额-最终审定金额〕/送审金额*100%。</w:t>
      </w:r>
    </w:p>
    <w:p w14:paraId="63B42E7D"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6、投标报价中</w:t>
      </w:r>
      <w:proofErr w:type="gramStart"/>
      <w:r w:rsidRPr="00BF5F3D">
        <w:rPr>
          <w:rFonts w:ascii="宋体" w:hAnsi="宋体" w:hint="eastAsia"/>
        </w:rPr>
        <w:t>已综合</w:t>
      </w:r>
      <w:proofErr w:type="gramEnd"/>
      <w:r w:rsidRPr="00BF5F3D">
        <w:rPr>
          <w:rFonts w:ascii="宋体" w:hAnsi="宋体" w:hint="eastAsia"/>
        </w:rPr>
        <w:t>考虑了与总包及其他单位的协调、配合管理的一切费用，本工程承包人服从建设单位的现场管理。</w:t>
      </w:r>
    </w:p>
    <w:p w14:paraId="12684CFA"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7、本工程由承包人总包，不得转包，一经发现，发包人将立即取消承包人的承包资格，根据具体发包情况处以5万元的罚款，并追究其由此造成的一切后果。以暂定价、专业工程计入承包合同中的项</w:t>
      </w:r>
      <w:r w:rsidRPr="00BF5F3D">
        <w:rPr>
          <w:rFonts w:ascii="宋体" w:hAnsi="宋体" w:hint="eastAsia"/>
        </w:rPr>
        <w:lastRenderedPageBreak/>
        <w:t>目，若根据相关要求必须办理发包手续，承包人需配合发包人办理分包工程合同相关招标工作及总分包合同备案手续，并缴纳相关费用，由于承包方的原因造成总、分包合同的备案工作15天内不能完成的，按1000元/天向发包人支付违约金，直至备案完成。</w:t>
      </w:r>
    </w:p>
    <w:p w14:paraId="465DC4F3"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8、承包人应保持场地整洁卫生，现场建筑垃圾应及时清理，如在发包人要求的时间内不清理干净，则由发包人组织人员进行清理，相关费用由承包人承担。承包人应在工程竣工前及时将临时设施及施工设备拆除，做到工完场清〔含建筑垃圾清运〕，如收到发包人通知5天内仍不拆除，由发包人自行组织人员拆除，相关费用全部由承包人承担。另外，在工程施工过程中，发包人为了进行项目的配套工程施工，需要承包人拆除临时设施、施工场地及施工设备，承包人必须无条件执行。</w:t>
      </w:r>
    </w:p>
    <w:p w14:paraId="1659659D"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9、本工程投标单位需严格踏勘现场及施工区域红线范围，施工区域内甲方不提供临时设施及临时办公地点搭设场地，所有临时设施涉及的所有相关费用投标单位须在投标时充分考虑，临时设施涉及的相关所有费用已包含在投标价中。</w:t>
      </w:r>
    </w:p>
    <w:p w14:paraId="7E9BE883"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10、临时设施在不影响施工的前提下按发包人指定位置布置〔具体位置详见总平面示意图〕，后续如发生迁移、拆除、重建等费用不再另行计算。</w:t>
      </w:r>
    </w:p>
    <w:p w14:paraId="3E33D76F"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11、临时设施费中包括现场的临时道路、符合防火标准的生活和施工管理临时用房、临时围墙等相关临时设施的建设、拆除清运等全部费用，结算时</w:t>
      </w:r>
      <w:proofErr w:type="gramStart"/>
      <w:r w:rsidRPr="00BF5F3D">
        <w:rPr>
          <w:rFonts w:ascii="宋体" w:hAnsi="宋体" w:hint="eastAsia"/>
        </w:rPr>
        <w:t>不</w:t>
      </w:r>
      <w:proofErr w:type="gramEnd"/>
      <w:r w:rsidRPr="00BF5F3D">
        <w:rPr>
          <w:rFonts w:ascii="宋体" w:hAnsi="宋体" w:hint="eastAsia"/>
        </w:rPr>
        <w:t>另行考虑。</w:t>
      </w:r>
    </w:p>
    <w:p w14:paraId="65DCA240"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12、承包人根据施工进度，应编制详细的劳动力资源计划和劳动力保障措施；施工过程中注意与总包单</w:t>
      </w:r>
      <w:proofErr w:type="gramStart"/>
      <w:r w:rsidRPr="00BF5F3D">
        <w:rPr>
          <w:rFonts w:ascii="宋体" w:hAnsi="宋体" w:hint="eastAsia"/>
        </w:rPr>
        <w:t>位及其</w:t>
      </w:r>
      <w:proofErr w:type="gramEnd"/>
      <w:r w:rsidRPr="00BF5F3D">
        <w:rPr>
          <w:rFonts w:ascii="宋体" w:hAnsi="宋体" w:hint="eastAsia"/>
        </w:rPr>
        <w:t>他相关单位的配合，隐蔽工程封闭前由发包人书面确认各方工作完成，并报影像资料留档。</w:t>
      </w:r>
    </w:p>
    <w:p w14:paraId="5C4964CA"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13、承包人应根据批准的施工组织设计〔施工机械、检测设备〕围绕各工期目标组织足够人员、机械设备，采取积极措施确保本工程最终目标的实现，经甲方批准的施工组织设计作为工期结算的重要依据。施工中加强与周边相关施工项目的协调，无条件服从监理、发包人现场统一协调。</w:t>
      </w:r>
    </w:p>
    <w:p w14:paraId="06AC76AC"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14、承包人不按发包人关于工程质量、工程施工进度等要求进行施工的，在经过发包人一次书面警告后，仍不能按发包人要求进行施工时，发包人有权终止承包人的施工权，并有权安排其他施工单位接手承包人的施工工程，承包人就按中止施工前的工程量进行结算并记不良行为记录，参照《新北区建设市场信用管理办法》执行。</w:t>
      </w:r>
    </w:p>
    <w:p w14:paraId="21515D6F"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15、在本工程施工红线区域内,对于发包人要求增加的施工内容, 视为本合同施工范围的组成部分,承包人必须施工。对于此部分增加工程的结算，原则上执行本合同的相关条款。如果承包人拒绝施工，可视为对本合同的根本性违反，发包人有权将此部分增加工程另行委托，所发生工程费用从承包人工程款中双倍扣除。对于发包人要求减少的施工内容，承包人必须停止施工，并且不计入结算。如承包人拒绝执行，发包人有权委托其他单位对此施工内容移除，并由承包人承担移除所发生的费用。</w:t>
      </w:r>
    </w:p>
    <w:p w14:paraId="497A2099"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16、承包人的工程报量、进度款申请、签证等手续必须按发包人相关管理制度执行。</w:t>
      </w:r>
    </w:p>
    <w:p w14:paraId="6D416D0A"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17、工程所在地的地方矛盾及与其他施工单位由承包人自行协调，并承担相应费用及后果。</w:t>
      </w:r>
    </w:p>
    <w:p w14:paraId="02010236"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18、工程竣工验收合格，以接管单位在《工程竣工交接证明书》上签字盖章为准。否则，承包人继续承担该工程保管及一切以外责任。</w:t>
      </w:r>
    </w:p>
    <w:p w14:paraId="7BBE828B"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19、承包人应充分了解其他项目工程施工已存在的、或潜在的对本项目管线及其他已完工的隐蔽工</w:t>
      </w:r>
      <w:r w:rsidRPr="00BF5F3D">
        <w:rPr>
          <w:rFonts w:ascii="宋体" w:hAnsi="宋体" w:hint="eastAsia"/>
        </w:rPr>
        <w:lastRenderedPageBreak/>
        <w:t>程〔如土方及管道等〕的破坏因素，承包人应采取切实可行的保护措施，防止本项目管线遭到破坏。同时，承包人应充分了解本项目工程施工对其他市政公用管线已存在的、或潜在的破坏因素，并且承包人及施工人员采取切实的保护措施，防止因本项目工程施工而破坏其他市政公用管线，否则应赔偿因此造成的一切损失。若因发包人未提供相关资料造成的损失承包人不承担责任。</w:t>
      </w:r>
    </w:p>
    <w:p w14:paraId="56A2FFCA"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20、材料种类在最终实施时可能产生变更，承包人必须根据最终图纸，不得以任何理由拒绝更改；施工前需对各种面层材料、电气安装材料等申报样板，并由发包人、监理人确认品牌、种类、规格、部位后方可采购进场；室内布局或用材有可能会变更，承包人自行考虑变更后价格变动、工期影响等风险，不再另行签证。</w:t>
      </w:r>
    </w:p>
    <w:p w14:paraId="463BCB83"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21、本工程材料二次搬运及每周8小时以内的停水停电不得向发包人提出经济和工期索赔。</w:t>
      </w:r>
    </w:p>
    <w:p w14:paraId="7EFB4657"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 xml:space="preserve">22、承包人应确保材料供应款、农民工工资的支付到位，承担因材料供应款、农民工工资不到位引发的相应责任。 </w:t>
      </w:r>
    </w:p>
    <w:p w14:paraId="08C66B13"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 xml:space="preserve">23、承包人若虚报、瞒报、违法挂靠、转包、弄虚作假、进度滞后超投标工期20％以上的现象，则发包人单位记承包人不良记录，参照《新北区建设市场信用管理办法》执行。 </w:t>
      </w:r>
    </w:p>
    <w:p w14:paraId="3F0667EF"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24、承包人在领取工程</w:t>
      </w:r>
      <w:proofErr w:type="gramStart"/>
      <w:r w:rsidRPr="00BF5F3D">
        <w:rPr>
          <w:rFonts w:ascii="宋体" w:hAnsi="宋体" w:hint="eastAsia"/>
        </w:rPr>
        <w:t>计量款</w:t>
      </w:r>
      <w:proofErr w:type="gramEnd"/>
      <w:r w:rsidRPr="00BF5F3D">
        <w:rPr>
          <w:rFonts w:ascii="宋体" w:hAnsi="宋体" w:hint="eastAsia"/>
        </w:rPr>
        <w:t>时应出具合</w:t>
      </w:r>
      <w:proofErr w:type="gramStart"/>
      <w:r w:rsidRPr="00BF5F3D">
        <w:rPr>
          <w:rFonts w:ascii="宋体" w:hAnsi="宋体" w:hint="eastAsia"/>
        </w:rPr>
        <w:t>规</w:t>
      </w:r>
      <w:proofErr w:type="gramEnd"/>
      <w:r w:rsidRPr="00BF5F3D">
        <w:rPr>
          <w:rFonts w:ascii="宋体" w:hAnsi="宋体" w:hint="eastAsia"/>
        </w:rPr>
        <w:t>的增值税专用发票〔税率9%〕。</w:t>
      </w:r>
    </w:p>
    <w:p w14:paraId="73CDFFDB"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25、承包人如选择推荐品牌外的产品，需提供相关的技术证明文件来证明其在性能、技术指标、技术参数、质量、使用寿命等方面均不低于可选品牌相对应的要求,且应在使用前向发包人提交拟用品牌的型号、信誉度、质量、性能、技术指标等相关证明材料，经发包人认可后方可使用，没有得到发包人书面认可的自选品牌一律不予接受。</w:t>
      </w:r>
    </w:p>
    <w:p w14:paraId="40DD7210"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26、土方、垃圾外运需办理的相关手续由承包人自行办理，费用已含在投标报价中，不再另计。</w:t>
      </w:r>
    </w:p>
    <w:p w14:paraId="0A6DB33F"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27、工程施工周期中涉及的冬雨季施工措施费用〔包括掺加外加剂等〕均已包含在投标报价中，不再另计。</w:t>
      </w:r>
    </w:p>
    <w:p w14:paraId="2D822CCA"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28、施工所需所有机械设备进退场费用在投标报价中考虑，不再另行计算。</w:t>
      </w:r>
    </w:p>
    <w:p w14:paraId="75FCFDFF"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29、承包人必须充分考虑春节期间施工和</w:t>
      </w:r>
      <w:proofErr w:type="gramStart"/>
      <w:r w:rsidRPr="00BF5F3D">
        <w:rPr>
          <w:rFonts w:ascii="宋体" w:hAnsi="宋体" w:hint="eastAsia"/>
        </w:rPr>
        <w:t>冬雨季施工</w:t>
      </w:r>
      <w:proofErr w:type="gramEnd"/>
      <w:r w:rsidRPr="00BF5F3D">
        <w:rPr>
          <w:rFonts w:ascii="宋体" w:hAnsi="宋体" w:hint="eastAsia"/>
        </w:rPr>
        <w:t>的</w:t>
      </w:r>
      <w:proofErr w:type="gramStart"/>
      <w:r w:rsidRPr="00BF5F3D">
        <w:rPr>
          <w:rFonts w:ascii="宋体" w:hAnsi="宋体" w:hint="eastAsia"/>
        </w:rPr>
        <w:t>赶工保障</w:t>
      </w:r>
      <w:proofErr w:type="gramEnd"/>
      <w:r w:rsidRPr="00BF5F3D">
        <w:rPr>
          <w:rFonts w:ascii="宋体" w:hAnsi="宋体" w:hint="eastAsia"/>
        </w:rPr>
        <w:t>措施，费用在投标报价中考虑，不再另行计算。</w:t>
      </w:r>
    </w:p>
    <w:p w14:paraId="05A91DD2"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30、工地位于常州市区扬尘控制监测区域内，门前道路保洁及施工降尘等文明施工长效管理需承包人重点考虑，费用均含在投标报价中，不再另计。</w:t>
      </w:r>
    </w:p>
    <w:p w14:paraId="43E9B045"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31、部分分部分项工程在实施前可能会有增减，承包人应积极配合实施发包人提出的变更，对实际发生的工程量按实结算，不得提出另外增加费用的要求。</w:t>
      </w:r>
    </w:p>
    <w:p w14:paraId="771C1CA2"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32、承包人负责收集整理工程资料，并配合发包人进行竣工验收资料的报送，承包人不得以各种理由推诿、拖拉。未按发包人时间节点要求完成竣工验收备案的，每拖延一天，参照工期延误进行处罚。</w:t>
      </w:r>
    </w:p>
    <w:p w14:paraId="0C835D54"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33、由于设计变更原因引起增加的工程款，在进度款中暂不支付，归入竣工结算中待结算审定后支付。</w:t>
      </w:r>
    </w:p>
    <w:p w14:paraId="26A01757"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34、建设单位临时工作增加的人工、机械，由施工单位合理组织安排，施工单位不得因此索要窝工费、降效费。</w:t>
      </w:r>
    </w:p>
    <w:p w14:paraId="66AC2471"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lastRenderedPageBreak/>
        <w:t>35、施工单位应采取有效措施，负责对已有设备及构筑物的保护，如有损坏照价赔偿。</w:t>
      </w:r>
    </w:p>
    <w:p w14:paraId="74FEF9F6"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36、关于就发包方对施工现场检查发现的“三违”行为及安全隐患处罚的特别规定：</w:t>
      </w:r>
    </w:p>
    <w:p w14:paraId="74C83652"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〔1〕发现《房屋市政工程生产安全重大事故隐患判定标准〔2022版〕》</w:t>
      </w:r>
      <w:proofErr w:type="gramStart"/>
      <w:r w:rsidRPr="00BF5F3D">
        <w:rPr>
          <w:rFonts w:ascii="宋体" w:hAnsi="宋体" w:hint="eastAsia"/>
        </w:rPr>
        <w:t>〔</w:t>
      </w:r>
      <w:proofErr w:type="gramEnd"/>
      <w:r w:rsidRPr="00BF5F3D">
        <w:rPr>
          <w:rFonts w:ascii="宋体" w:hAnsi="宋体" w:hint="eastAsia"/>
        </w:rPr>
        <w:t>建质</w:t>
      </w:r>
      <w:proofErr w:type="gramStart"/>
      <w:r w:rsidRPr="00BF5F3D">
        <w:rPr>
          <w:rFonts w:ascii="宋体" w:hAnsi="宋体" w:hint="eastAsia"/>
        </w:rPr>
        <w:t>规〔</w:t>
      </w:r>
      <w:proofErr w:type="gramEnd"/>
      <w:r w:rsidRPr="00BF5F3D">
        <w:rPr>
          <w:rFonts w:ascii="宋体" w:hAnsi="宋体" w:hint="eastAsia"/>
        </w:rPr>
        <w:t>2022</w:t>
      </w:r>
      <w:proofErr w:type="gramStart"/>
      <w:r w:rsidRPr="00BF5F3D">
        <w:rPr>
          <w:rFonts w:ascii="宋体" w:hAnsi="宋体" w:hint="eastAsia"/>
        </w:rPr>
        <w:t>〕</w:t>
      </w:r>
      <w:proofErr w:type="gramEnd"/>
      <w:r w:rsidRPr="00BF5F3D">
        <w:rPr>
          <w:rFonts w:ascii="宋体" w:hAnsi="宋体" w:hint="eastAsia"/>
        </w:rPr>
        <w:t>2号</w:t>
      </w:r>
      <w:proofErr w:type="gramStart"/>
      <w:r w:rsidRPr="00BF5F3D">
        <w:rPr>
          <w:rFonts w:ascii="宋体" w:hAnsi="宋体" w:hint="eastAsia"/>
        </w:rPr>
        <w:t>〕</w:t>
      </w:r>
      <w:proofErr w:type="gramEnd"/>
      <w:r w:rsidRPr="00BF5F3D">
        <w:rPr>
          <w:rFonts w:ascii="宋体" w:hAnsi="宋体" w:hint="eastAsia"/>
        </w:rPr>
        <w:t>所列的重大事故隐患情形，发包方有权责令承包方立即停工整改，由停工造成的费用损失由承包方自行承担，并按5000元/项〔隐患〕对承包方进行处罚，同类隐患重复发生，翻倍处罚。</w:t>
      </w:r>
    </w:p>
    <w:p w14:paraId="3FD8CD9E"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〔2〕发现违章指挥、违规作业和违反劳动纪律方面的不安全行为，首次发现，对承包方给予警告并责令立即整改；再次发现，按200元/项〔隐患〕对承包方进行处罚，同类隐患重复发生，翻倍处罚。</w:t>
      </w:r>
    </w:p>
    <w:p w14:paraId="7B54FA8A"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3〕发现安全防护、动火动焊、登高、用气、临时用电、消防等方面的安全隐患，首次发现，对承包方给予警告并责令立即整改；再次发现，按300元/项〔隐患〕对承包方进行处罚，同类隐患重复发生，翻倍处罚。</w:t>
      </w:r>
    </w:p>
    <w:p w14:paraId="061C7FAA" w14:textId="77777777" w:rsidR="00A46558" w:rsidRPr="00BF5F3D" w:rsidRDefault="00A46558" w:rsidP="00A46558">
      <w:pPr>
        <w:spacing w:line="400" w:lineRule="exact"/>
        <w:ind w:firstLineChars="200" w:firstLine="420"/>
        <w:rPr>
          <w:rFonts w:ascii="宋体" w:hAnsi="宋体"/>
        </w:rPr>
      </w:pPr>
      <w:r w:rsidRPr="00BF5F3D">
        <w:rPr>
          <w:rFonts w:ascii="宋体" w:hAnsi="宋体" w:hint="eastAsia"/>
        </w:rPr>
        <w:t>〔4〕由政府职能部门或发包方检查发现的问题隐患，承包方在规定期限内未整改闭环的，每发生一次，罚款2000元。</w:t>
      </w:r>
    </w:p>
    <w:p w14:paraId="0497A2B2" w14:textId="75025702" w:rsidR="00611DA7" w:rsidRPr="00BF5F3D" w:rsidRDefault="00611DA7" w:rsidP="00611DA7">
      <w:pPr>
        <w:spacing w:line="400" w:lineRule="exact"/>
        <w:ind w:firstLineChars="200" w:firstLine="420"/>
        <w:rPr>
          <w:rFonts w:ascii="宋体" w:hAnsi="宋体"/>
        </w:rPr>
      </w:pPr>
      <w:r w:rsidRPr="00BF5F3D">
        <w:rPr>
          <w:rFonts w:ascii="宋体" w:hAnsi="宋体" w:hint="eastAsia"/>
        </w:rPr>
        <w:t>3</w:t>
      </w:r>
      <w:r w:rsidRPr="00BF5F3D">
        <w:rPr>
          <w:rFonts w:ascii="宋体" w:hAnsi="宋体"/>
        </w:rPr>
        <w:t>7、</w:t>
      </w:r>
      <w:r w:rsidRPr="00BF5F3D">
        <w:rPr>
          <w:rFonts w:ascii="宋体" w:hAnsi="宋体" w:hint="eastAsia"/>
        </w:rPr>
        <w:t>本</w:t>
      </w:r>
      <w:proofErr w:type="gramStart"/>
      <w:r w:rsidRPr="00BF5F3D">
        <w:rPr>
          <w:rFonts w:ascii="宋体" w:hAnsi="宋体" w:hint="eastAsia"/>
        </w:rPr>
        <w:t>项目属交钥匙</w:t>
      </w:r>
      <w:proofErr w:type="gramEnd"/>
      <w:r w:rsidRPr="00BF5F3D">
        <w:rPr>
          <w:rFonts w:ascii="宋体" w:hAnsi="宋体" w:hint="eastAsia"/>
        </w:rPr>
        <w:t>工程，即由投标人负责本项目的设备材料采购、施工安装、试验、调试、整定、供电局对接、送电验收以及移交使用方。</w:t>
      </w:r>
    </w:p>
    <w:p w14:paraId="0E5A563B" w14:textId="674ACAA4" w:rsidR="00A46558" w:rsidRPr="00BF5F3D" w:rsidRDefault="00A46558" w:rsidP="00A46558">
      <w:pPr>
        <w:spacing w:line="400" w:lineRule="exact"/>
        <w:ind w:firstLineChars="200" w:firstLine="420"/>
        <w:rPr>
          <w:rFonts w:ascii="宋体" w:hAnsi="宋体"/>
        </w:rPr>
      </w:pPr>
      <w:r w:rsidRPr="00BF5F3D">
        <w:rPr>
          <w:rFonts w:ascii="宋体" w:hAnsi="宋体" w:hint="eastAsia"/>
        </w:rPr>
        <w:t>3</w:t>
      </w:r>
      <w:r w:rsidR="00611DA7" w:rsidRPr="00BF5F3D">
        <w:rPr>
          <w:rFonts w:ascii="宋体" w:hAnsi="宋体"/>
        </w:rPr>
        <w:t>8</w:t>
      </w:r>
      <w:r w:rsidRPr="00BF5F3D">
        <w:rPr>
          <w:rFonts w:ascii="宋体" w:hAnsi="宋体" w:hint="eastAsia"/>
        </w:rPr>
        <w:t>、其他未尽事宜双方协商解决。</w:t>
      </w:r>
      <w:bookmarkEnd w:id="309"/>
    </w:p>
    <w:p w14:paraId="3AAAD520" w14:textId="77777777" w:rsidR="00A46558" w:rsidRPr="00BF5F3D" w:rsidRDefault="00A46558" w:rsidP="00A46558">
      <w:pPr>
        <w:spacing w:line="400" w:lineRule="exact"/>
        <w:ind w:firstLineChars="200" w:firstLine="420"/>
        <w:rPr>
          <w:rFonts w:ascii="宋体" w:hAnsi="宋体"/>
        </w:rPr>
      </w:pPr>
    </w:p>
    <w:p w14:paraId="46BEEF3C" w14:textId="77777777" w:rsidR="00A46558" w:rsidRPr="00BF5F3D" w:rsidRDefault="00A46558" w:rsidP="00A46558">
      <w:pPr>
        <w:ind w:firstLineChars="200" w:firstLine="420"/>
        <w:rPr>
          <w:rFonts w:ascii="宋体" w:hAnsi="宋体"/>
        </w:rPr>
      </w:pPr>
    </w:p>
    <w:p w14:paraId="25ECBCFF" w14:textId="77777777" w:rsidR="00A46558" w:rsidRPr="00BF5F3D" w:rsidRDefault="00A46558" w:rsidP="00A46558">
      <w:pPr>
        <w:ind w:firstLineChars="200" w:firstLine="420"/>
        <w:rPr>
          <w:rFonts w:ascii="宋体" w:hAnsi="宋体"/>
        </w:rPr>
      </w:pPr>
    </w:p>
    <w:p w14:paraId="061B4135" w14:textId="77777777" w:rsidR="00A46558" w:rsidRPr="00BF5F3D" w:rsidRDefault="00A46558" w:rsidP="00A46558">
      <w:pPr>
        <w:ind w:firstLineChars="200" w:firstLine="420"/>
        <w:rPr>
          <w:rFonts w:ascii="宋体" w:hAnsi="宋体"/>
        </w:rPr>
      </w:pPr>
    </w:p>
    <w:p w14:paraId="5EA13511" w14:textId="77777777" w:rsidR="00A46558" w:rsidRPr="00BF5F3D" w:rsidRDefault="00A46558" w:rsidP="00A46558">
      <w:pPr>
        <w:ind w:firstLineChars="200" w:firstLine="420"/>
        <w:rPr>
          <w:rFonts w:ascii="宋体" w:hAnsi="宋体"/>
        </w:rPr>
      </w:pPr>
    </w:p>
    <w:p w14:paraId="697DAA76" w14:textId="77777777" w:rsidR="00A46558" w:rsidRPr="00BF5F3D" w:rsidRDefault="00A46558" w:rsidP="00A46558">
      <w:pPr>
        <w:ind w:firstLineChars="200" w:firstLine="420"/>
        <w:rPr>
          <w:rFonts w:ascii="宋体" w:hAnsi="宋体"/>
        </w:rPr>
      </w:pPr>
    </w:p>
    <w:p w14:paraId="1501502E" w14:textId="77777777" w:rsidR="00A46558" w:rsidRPr="00BF5F3D" w:rsidRDefault="00A46558" w:rsidP="00A46558">
      <w:pPr>
        <w:ind w:firstLineChars="200" w:firstLine="420"/>
        <w:rPr>
          <w:rFonts w:ascii="宋体" w:hAnsi="宋体"/>
        </w:rPr>
      </w:pPr>
    </w:p>
    <w:p w14:paraId="6E6DA9FC" w14:textId="77777777" w:rsidR="00A46558" w:rsidRPr="00BF5F3D" w:rsidRDefault="00A46558" w:rsidP="00A46558">
      <w:pPr>
        <w:ind w:firstLineChars="200" w:firstLine="420"/>
        <w:rPr>
          <w:rFonts w:ascii="宋体" w:hAnsi="宋体"/>
        </w:rPr>
      </w:pPr>
    </w:p>
    <w:p w14:paraId="001F0802" w14:textId="77777777" w:rsidR="00A46558" w:rsidRPr="00BF5F3D" w:rsidRDefault="00A46558" w:rsidP="00A46558">
      <w:pPr>
        <w:ind w:firstLineChars="200" w:firstLine="420"/>
        <w:rPr>
          <w:rFonts w:ascii="宋体" w:hAnsi="宋体"/>
        </w:rPr>
      </w:pPr>
    </w:p>
    <w:p w14:paraId="4182F816" w14:textId="77777777" w:rsidR="00A46558" w:rsidRPr="00BF5F3D" w:rsidRDefault="00A46558" w:rsidP="00A46558">
      <w:pPr>
        <w:ind w:firstLineChars="200" w:firstLine="420"/>
        <w:rPr>
          <w:rFonts w:ascii="宋体" w:hAnsi="宋体"/>
        </w:rPr>
      </w:pPr>
    </w:p>
    <w:p w14:paraId="58744925" w14:textId="77777777" w:rsidR="00A46558" w:rsidRPr="00BF5F3D" w:rsidRDefault="00A46558" w:rsidP="00A46558">
      <w:pPr>
        <w:ind w:firstLineChars="200" w:firstLine="420"/>
        <w:rPr>
          <w:rFonts w:ascii="宋体" w:hAnsi="宋体"/>
        </w:rPr>
      </w:pPr>
    </w:p>
    <w:p w14:paraId="002700EA" w14:textId="77777777" w:rsidR="00A46558" w:rsidRPr="00BF5F3D" w:rsidRDefault="00A46558" w:rsidP="00A46558">
      <w:pPr>
        <w:spacing w:line="360" w:lineRule="auto"/>
        <w:jc w:val="left"/>
        <w:rPr>
          <w:rFonts w:eastAsia="黑体"/>
          <w:b/>
          <w:sz w:val="32"/>
          <w:szCs w:val="32"/>
        </w:rPr>
      </w:pPr>
      <w:bookmarkStart w:id="311" w:name="_Toc351203652"/>
      <w:r w:rsidRPr="00BF5F3D">
        <w:rPr>
          <w:rFonts w:eastAsia="黑体"/>
          <w:b/>
          <w:sz w:val="32"/>
          <w:szCs w:val="32"/>
        </w:rPr>
        <w:br w:type="page"/>
      </w:r>
      <w:r w:rsidRPr="00BF5F3D">
        <w:rPr>
          <w:rFonts w:eastAsia="黑体"/>
          <w:b/>
          <w:sz w:val="32"/>
          <w:szCs w:val="32"/>
        </w:rPr>
        <w:lastRenderedPageBreak/>
        <w:t>附件</w:t>
      </w:r>
      <w:bookmarkEnd w:id="311"/>
    </w:p>
    <w:p w14:paraId="1B56BAB5" w14:textId="77777777" w:rsidR="00A46558" w:rsidRPr="00BF5F3D" w:rsidRDefault="00A46558" w:rsidP="00A46558">
      <w:pPr>
        <w:spacing w:line="440" w:lineRule="exact"/>
        <w:rPr>
          <w:rFonts w:eastAsia="黑体"/>
          <w:sz w:val="30"/>
          <w:szCs w:val="30"/>
        </w:rPr>
      </w:pPr>
      <w:r w:rsidRPr="00BF5F3D">
        <w:rPr>
          <w:rFonts w:ascii="仿宋_GB2312" w:eastAsia="仿宋_GB2312" w:hint="eastAsia"/>
          <w:sz w:val="30"/>
          <w:szCs w:val="30"/>
        </w:rPr>
        <w:t>附件1：</w:t>
      </w:r>
      <w:r w:rsidRPr="00BF5F3D">
        <w:rPr>
          <w:rFonts w:eastAsia="黑体"/>
          <w:sz w:val="30"/>
          <w:szCs w:val="30"/>
        </w:rPr>
        <w:t xml:space="preserve">    </w:t>
      </w:r>
    </w:p>
    <w:p w14:paraId="69456407" w14:textId="77777777" w:rsidR="00A46558" w:rsidRPr="00BF5F3D" w:rsidRDefault="00A46558" w:rsidP="00A46558">
      <w:pPr>
        <w:spacing w:beforeLines="50" w:before="120" w:afterLines="50" w:after="120" w:line="440" w:lineRule="exact"/>
        <w:jc w:val="center"/>
        <w:rPr>
          <w:rFonts w:eastAsia="黑体"/>
          <w:sz w:val="30"/>
          <w:szCs w:val="30"/>
        </w:rPr>
      </w:pPr>
      <w:r w:rsidRPr="00BF5F3D">
        <w:rPr>
          <w:rFonts w:eastAsia="黑体"/>
          <w:sz w:val="30"/>
          <w:szCs w:val="30"/>
        </w:rPr>
        <w:t>工程质量保修书</w:t>
      </w:r>
    </w:p>
    <w:p w14:paraId="261B5C2D" w14:textId="52CD2BF9" w:rsidR="00A46558" w:rsidRPr="00BF5F3D" w:rsidRDefault="00A46558" w:rsidP="00A46558">
      <w:pPr>
        <w:spacing w:line="440" w:lineRule="exact"/>
        <w:ind w:firstLineChars="200" w:firstLine="420"/>
        <w:rPr>
          <w:rFonts w:ascii="宋体" w:hAnsi="宋体" w:cs="宋体"/>
          <w:szCs w:val="21"/>
        </w:rPr>
      </w:pPr>
      <w:r w:rsidRPr="00BF5F3D">
        <w:rPr>
          <w:rFonts w:ascii="宋体" w:hAnsi="宋体" w:cs="宋体" w:hint="eastAsia"/>
          <w:szCs w:val="21"/>
        </w:rPr>
        <w:t>发包人〔全称〕：</w:t>
      </w:r>
      <w:r w:rsidRPr="00BF5F3D">
        <w:rPr>
          <w:rFonts w:ascii="宋体" w:hAnsi="宋体" w:cs="宋体" w:hint="eastAsia"/>
          <w:szCs w:val="21"/>
          <w:u w:val="single"/>
        </w:rPr>
        <w:t xml:space="preserve">龙城产业投资控股集团有限公司 </w:t>
      </w:r>
      <w:r w:rsidRPr="00BF5F3D">
        <w:rPr>
          <w:rFonts w:ascii="宋体" w:hAnsi="宋体" w:cs="宋体" w:hint="eastAsia"/>
          <w:szCs w:val="21"/>
        </w:rPr>
        <w:t xml:space="preserve"> </w:t>
      </w:r>
    </w:p>
    <w:p w14:paraId="02ABF8F4" w14:textId="77777777" w:rsidR="00A46558" w:rsidRPr="00BF5F3D" w:rsidRDefault="00A46558" w:rsidP="00A46558">
      <w:pPr>
        <w:spacing w:line="440" w:lineRule="exact"/>
        <w:rPr>
          <w:rFonts w:ascii="宋体" w:hAnsi="宋体" w:cs="宋体"/>
          <w:szCs w:val="21"/>
        </w:rPr>
      </w:pPr>
      <w:r w:rsidRPr="00BF5F3D">
        <w:rPr>
          <w:rFonts w:ascii="宋体" w:hAnsi="宋体" w:cs="宋体" w:hint="eastAsia"/>
          <w:szCs w:val="21"/>
        </w:rPr>
        <w:t xml:space="preserve">　　承包人〔全称〕：</w:t>
      </w:r>
      <w:r w:rsidRPr="00BF5F3D">
        <w:rPr>
          <w:rFonts w:ascii="宋体" w:hAnsi="宋体" w:cs="宋体" w:hint="eastAsia"/>
          <w:szCs w:val="21"/>
          <w:u w:val="single"/>
        </w:rPr>
        <w:t xml:space="preserve">                              </w:t>
      </w:r>
    </w:p>
    <w:p w14:paraId="1A7A4A83" w14:textId="7148FD81" w:rsidR="00A46558" w:rsidRPr="00BF5F3D" w:rsidRDefault="00A46558" w:rsidP="00A46558">
      <w:pPr>
        <w:spacing w:line="360" w:lineRule="auto"/>
        <w:rPr>
          <w:rFonts w:ascii="宋体" w:hAnsi="宋体" w:cs="宋体"/>
          <w:szCs w:val="21"/>
        </w:rPr>
      </w:pPr>
      <w:r w:rsidRPr="00BF5F3D">
        <w:rPr>
          <w:rFonts w:ascii="宋体" w:hAnsi="宋体" w:cs="宋体" w:hint="eastAsia"/>
          <w:szCs w:val="21"/>
        </w:rPr>
        <w:t xml:space="preserve">　　发包人和承包人根据《中华人民共和国建筑法》和《建设工程质量管理条例》，经协商一致就</w:t>
      </w:r>
      <w:r w:rsidRPr="00BF5F3D">
        <w:rPr>
          <w:rFonts w:ascii="宋体" w:hAnsi="宋体" w:cs="宋体" w:hint="eastAsia"/>
          <w:szCs w:val="21"/>
          <w:u w:val="single"/>
        </w:rPr>
        <w:t>汉江路1号4栋新建10KV-250KVA箱</w:t>
      </w:r>
      <w:proofErr w:type="gramStart"/>
      <w:r w:rsidRPr="00BF5F3D">
        <w:rPr>
          <w:rFonts w:ascii="宋体" w:hAnsi="宋体" w:cs="宋体" w:hint="eastAsia"/>
          <w:szCs w:val="21"/>
          <w:u w:val="single"/>
        </w:rPr>
        <w:t>变项目</w:t>
      </w:r>
      <w:proofErr w:type="gramEnd"/>
      <w:r w:rsidRPr="00BF5F3D">
        <w:rPr>
          <w:rFonts w:ascii="宋体" w:hAnsi="宋体" w:cs="宋体" w:hint="eastAsia"/>
          <w:szCs w:val="21"/>
          <w:u w:val="single"/>
        </w:rPr>
        <w:t xml:space="preserve"> </w:t>
      </w:r>
      <w:r w:rsidRPr="00BF5F3D">
        <w:rPr>
          <w:rFonts w:ascii="宋体" w:hAnsi="宋体" w:cs="宋体" w:hint="eastAsia"/>
          <w:szCs w:val="21"/>
        </w:rPr>
        <w:t>〔工程全称〕签订工程质量保修书。</w:t>
      </w:r>
    </w:p>
    <w:p w14:paraId="60893AF6"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 xml:space="preserve">　　一、工程质量保修范围和内容</w:t>
      </w:r>
    </w:p>
    <w:p w14:paraId="0BA7E921"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 xml:space="preserve">　　承包人在质量保修期内，按照有关法律规定和合同约定，承担工程质量保修责任。</w:t>
      </w:r>
    </w:p>
    <w:p w14:paraId="43A750D5"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 xml:space="preserve">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4D4DDEA"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 xml:space="preserve">　以承包人施工范围内容为准。</w:t>
      </w:r>
    </w:p>
    <w:p w14:paraId="75520803"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二、质量保修期</w:t>
      </w:r>
    </w:p>
    <w:p w14:paraId="670A4928"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根据《建设工程质量管理条例》及有关规定，工程的质量保修期如下：</w:t>
      </w:r>
    </w:p>
    <w:p w14:paraId="10A57D4B"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1．地基基础工程和主体结构工程为设计文件规定的工程合理使用年限；</w:t>
      </w:r>
    </w:p>
    <w:p w14:paraId="37C46017"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2．屋面防水工程、有防水要求的卫生间、房间和外墙面的防渗为伍年；</w:t>
      </w:r>
    </w:p>
    <w:p w14:paraId="03A734E4"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3．装修工程为二年；</w:t>
      </w:r>
    </w:p>
    <w:p w14:paraId="40A4BCD6"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4．电气管线、给排水管道、设备安装工程〔含电梯〕为二年；</w:t>
      </w:r>
    </w:p>
    <w:p w14:paraId="0AED2574"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5．供热与供冷系统为贰个采暖期、供冷期；</w:t>
      </w:r>
    </w:p>
    <w:p w14:paraId="46C28019"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6．住宅小区内的给排水设施、道路等配套工程为二年；</w:t>
      </w:r>
    </w:p>
    <w:p w14:paraId="2EB91853"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7.其他项目保修期限约定如下：</w:t>
      </w:r>
    </w:p>
    <w:p w14:paraId="0DE6E872" w14:textId="5F8A0A62"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按《建设工程质量管理条例》的规定</w:t>
      </w:r>
      <w:r w:rsidR="008C789B" w:rsidRPr="00BF5F3D">
        <w:rPr>
          <w:rFonts w:ascii="宋体" w:hAnsi="宋体" w:cs="宋体" w:hint="eastAsia"/>
          <w:szCs w:val="21"/>
        </w:rPr>
        <w:t>，本项目质量保修期二年</w:t>
      </w:r>
      <w:r w:rsidRPr="00BF5F3D">
        <w:rPr>
          <w:rFonts w:ascii="宋体" w:hAnsi="宋体" w:cs="宋体" w:hint="eastAsia"/>
          <w:szCs w:val="21"/>
        </w:rPr>
        <w:t>。</w:t>
      </w:r>
    </w:p>
    <w:p w14:paraId="6E700B0B"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 xml:space="preserve">　　质量保修期自工程竣工验收合格之日起计算。</w:t>
      </w:r>
    </w:p>
    <w:p w14:paraId="5B649696"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三、缺陷责任期</w:t>
      </w:r>
    </w:p>
    <w:p w14:paraId="3CF1E06B"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工程缺陷责任期为24个月，缺陷责任期自工程通过竣工验收之日起计算。单位工程先于全部工程进行验收，单位工程缺陷责任期自单位工程验收合格之日起算。</w:t>
      </w:r>
    </w:p>
    <w:p w14:paraId="263B403D"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缺陷责任期终止后，发包人退还质量保证金。</w:t>
      </w:r>
    </w:p>
    <w:p w14:paraId="4A1C360E"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四、质量保修责任</w:t>
      </w:r>
    </w:p>
    <w:p w14:paraId="3752A562"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1．属于保修范围、内容的项目，承包人应当在接到保修通知之日起7天内派人保修。承包人不在约定期限内派人保修的，发包人可以委托他人修理，维修费用由承包人承担，发包人有权从质保金中扣除，质保金不足以支付维修费用的，发包人有权向承包人主张。</w:t>
      </w:r>
    </w:p>
    <w:p w14:paraId="789F6276"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lastRenderedPageBreak/>
        <w:t>2．发生紧急事故需抢修的，承包人在接到事故通知后，应当立即到达事故现场抢修。</w:t>
      </w:r>
    </w:p>
    <w:p w14:paraId="15913C1C"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FBBBFBB"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4．质量保修完成后，由发包人组织验收。</w:t>
      </w:r>
    </w:p>
    <w:p w14:paraId="60B766A9"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五、保修费用</w:t>
      </w:r>
    </w:p>
    <w:p w14:paraId="76EA59CD"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保修费用由造成质量缺陷的责任方承担。</w:t>
      </w:r>
    </w:p>
    <w:p w14:paraId="178409B5"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六、双方约定的其他工程质量保修事项</w:t>
      </w:r>
    </w:p>
    <w:p w14:paraId="3F751E86" w14:textId="77777777" w:rsidR="00A46558" w:rsidRPr="00BF5F3D" w:rsidRDefault="00A46558" w:rsidP="00A46558">
      <w:pPr>
        <w:spacing w:line="360" w:lineRule="auto"/>
        <w:outlineLvl w:val="0"/>
        <w:rPr>
          <w:rFonts w:ascii="宋体" w:hAnsi="宋体" w:cs="宋体"/>
          <w:szCs w:val="21"/>
          <w:u w:val="single"/>
        </w:rPr>
      </w:pPr>
      <w:r w:rsidRPr="00BF5F3D">
        <w:rPr>
          <w:rFonts w:ascii="宋体" w:hAnsi="宋体" w:cs="宋体" w:hint="eastAsia"/>
          <w:szCs w:val="21"/>
          <w:u w:val="single"/>
        </w:rPr>
        <w:t>工程质量保证金在质量保修期〔工程竣工验收后两年〕结束后60天内无息返还。</w:t>
      </w:r>
    </w:p>
    <w:p w14:paraId="0B20D63F" w14:textId="77777777" w:rsidR="00A46558" w:rsidRPr="00BF5F3D" w:rsidRDefault="00A46558" w:rsidP="00A46558">
      <w:pPr>
        <w:spacing w:line="360" w:lineRule="auto"/>
        <w:outlineLvl w:val="0"/>
        <w:rPr>
          <w:rFonts w:ascii="宋体" w:hAnsi="宋体" w:cs="宋体"/>
          <w:szCs w:val="21"/>
        </w:rPr>
      </w:pPr>
      <w:r w:rsidRPr="00BF5F3D">
        <w:rPr>
          <w:rFonts w:ascii="宋体" w:hAnsi="宋体" w:cs="宋体" w:hint="eastAsia"/>
          <w:szCs w:val="21"/>
        </w:rPr>
        <w:t>工程质量保修书由发包人、承包人在工程竣工验收</w:t>
      </w:r>
      <w:proofErr w:type="gramStart"/>
      <w:r w:rsidRPr="00BF5F3D">
        <w:rPr>
          <w:rFonts w:ascii="宋体" w:hAnsi="宋体" w:cs="宋体" w:hint="eastAsia"/>
          <w:szCs w:val="21"/>
        </w:rPr>
        <w:t>前共同</w:t>
      </w:r>
      <w:proofErr w:type="gramEnd"/>
      <w:r w:rsidRPr="00BF5F3D">
        <w:rPr>
          <w:rFonts w:ascii="宋体" w:hAnsi="宋体" w:cs="宋体" w:hint="eastAsia"/>
          <w:szCs w:val="21"/>
        </w:rPr>
        <w:t>签署，作为施工合同附件，其有效期限至保修期满。</w:t>
      </w:r>
    </w:p>
    <w:p w14:paraId="05C7E105" w14:textId="77777777" w:rsidR="00A46558" w:rsidRPr="00BF5F3D" w:rsidRDefault="00A46558" w:rsidP="00A46558">
      <w:pPr>
        <w:spacing w:line="360" w:lineRule="auto"/>
        <w:rPr>
          <w:rFonts w:ascii="宋体" w:hAnsi="宋体" w:cs="宋体"/>
          <w:szCs w:val="21"/>
        </w:rPr>
      </w:pPr>
      <w:r w:rsidRPr="00BF5F3D">
        <w:rPr>
          <w:rFonts w:ascii="宋体" w:hAnsi="宋体" w:cs="宋体" w:hint="eastAsia"/>
          <w:szCs w:val="21"/>
        </w:rPr>
        <w:t>发包人〔公章〕：</w:t>
      </w:r>
      <w:r w:rsidRPr="00BF5F3D">
        <w:rPr>
          <w:rFonts w:ascii="宋体" w:hAnsi="宋体" w:cs="宋体" w:hint="eastAsia"/>
          <w:szCs w:val="21"/>
          <w:u w:val="single"/>
        </w:rPr>
        <w:t xml:space="preserve">        </w:t>
      </w:r>
      <w:r w:rsidRPr="00BF5F3D">
        <w:rPr>
          <w:rFonts w:ascii="宋体" w:hAnsi="宋体" w:cs="宋体" w:hint="eastAsia"/>
          <w:szCs w:val="21"/>
        </w:rPr>
        <w:t xml:space="preserve">    承包人〔公章〕：</w:t>
      </w:r>
      <w:r w:rsidRPr="00BF5F3D">
        <w:rPr>
          <w:rFonts w:ascii="宋体" w:hAnsi="宋体" w:cs="宋体" w:hint="eastAsia"/>
          <w:szCs w:val="21"/>
          <w:u w:val="single"/>
        </w:rPr>
        <w:t xml:space="preserve">           </w:t>
      </w:r>
    </w:p>
    <w:p w14:paraId="60101DC9" w14:textId="77777777" w:rsidR="00A46558" w:rsidRPr="00BF5F3D" w:rsidRDefault="00A46558" w:rsidP="00A46558">
      <w:pPr>
        <w:spacing w:line="360" w:lineRule="auto"/>
        <w:rPr>
          <w:rFonts w:ascii="宋体" w:hAnsi="宋体" w:cs="宋体"/>
          <w:szCs w:val="21"/>
        </w:rPr>
      </w:pPr>
      <w:r w:rsidRPr="00BF5F3D">
        <w:rPr>
          <w:rFonts w:ascii="宋体" w:hAnsi="宋体" w:cs="宋体" w:hint="eastAsia"/>
          <w:szCs w:val="21"/>
        </w:rPr>
        <w:t>地  址：</w:t>
      </w:r>
      <w:r w:rsidRPr="00BF5F3D">
        <w:rPr>
          <w:rFonts w:ascii="宋体" w:hAnsi="宋体" w:cs="宋体" w:hint="eastAsia"/>
          <w:szCs w:val="21"/>
          <w:u w:val="single"/>
        </w:rPr>
        <w:t xml:space="preserve">     </w:t>
      </w:r>
      <w:r w:rsidRPr="00BF5F3D">
        <w:rPr>
          <w:rFonts w:ascii="宋体" w:hAnsi="宋体" w:cs="宋体" w:hint="eastAsia"/>
          <w:szCs w:val="21"/>
        </w:rPr>
        <w:t xml:space="preserve">     地  址：</w:t>
      </w:r>
      <w:r w:rsidRPr="00BF5F3D">
        <w:rPr>
          <w:rFonts w:ascii="宋体" w:hAnsi="宋体" w:cs="宋体" w:hint="eastAsia"/>
          <w:szCs w:val="21"/>
          <w:u w:val="single"/>
        </w:rPr>
        <w:t xml:space="preserve">       </w:t>
      </w:r>
    </w:p>
    <w:p w14:paraId="65537EDC" w14:textId="77777777" w:rsidR="00A46558" w:rsidRPr="00BF5F3D" w:rsidRDefault="00A46558" w:rsidP="00A46558">
      <w:pPr>
        <w:spacing w:line="360" w:lineRule="auto"/>
        <w:rPr>
          <w:rFonts w:ascii="宋体" w:hAnsi="宋体" w:cs="宋体"/>
          <w:szCs w:val="21"/>
        </w:rPr>
      </w:pPr>
      <w:r w:rsidRPr="00BF5F3D">
        <w:rPr>
          <w:rFonts w:ascii="宋体" w:hAnsi="宋体" w:cs="宋体" w:hint="eastAsia"/>
          <w:szCs w:val="21"/>
        </w:rPr>
        <w:t>法定代表人〔签字〕：</w:t>
      </w:r>
      <w:r w:rsidRPr="00BF5F3D">
        <w:rPr>
          <w:rFonts w:ascii="宋体" w:hAnsi="宋体" w:cs="宋体" w:hint="eastAsia"/>
          <w:szCs w:val="21"/>
          <w:u w:val="single"/>
        </w:rPr>
        <w:t xml:space="preserve">      </w:t>
      </w:r>
      <w:r w:rsidRPr="00BF5F3D">
        <w:rPr>
          <w:rFonts w:ascii="宋体" w:hAnsi="宋体" w:cs="宋体" w:hint="eastAsia"/>
          <w:szCs w:val="21"/>
        </w:rPr>
        <w:t xml:space="preserve">    法定代表人〔签字〕：</w:t>
      </w:r>
      <w:r w:rsidRPr="00BF5F3D">
        <w:rPr>
          <w:rFonts w:ascii="宋体" w:hAnsi="宋体" w:cs="宋体" w:hint="eastAsia"/>
          <w:szCs w:val="21"/>
          <w:u w:val="single"/>
        </w:rPr>
        <w:t xml:space="preserve">       </w:t>
      </w:r>
    </w:p>
    <w:p w14:paraId="4F36ABC4" w14:textId="77777777" w:rsidR="00A46558" w:rsidRPr="00BF5F3D" w:rsidRDefault="00A46558" w:rsidP="00A46558">
      <w:pPr>
        <w:spacing w:line="360" w:lineRule="auto"/>
        <w:rPr>
          <w:rFonts w:ascii="宋体" w:hAnsi="宋体" w:cs="宋体"/>
          <w:szCs w:val="21"/>
        </w:rPr>
      </w:pPr>
      <w:r w:rsidRPr="00BF5F3D">
        <w:rPr>
          <w:rFonts w:ascii="宋体" w:hAnsi="宋体" w:cs="宋体" w:hint="eastAsia"/>
          <w:szCs w:val="21"/>
        </w:rPr>
        <w:t>委托代理人〔签字〕：</w:t>
      </w:r>
      <w:r w:rsidRPr="00BF5F3D">
        <w:rPr>
          <w:rFonts w:ascii="宋体" w:hAnsi="宋体" w:cs="宋体" w:hint="eastAsia"/>
          <w:szCs w:val="21"/>
          <w:u w:val="single"/>
        </w:rPr>
        <w:t xml:space="preserve">      </w:t>
      </w:r>
      <w:r w:rsidRPr="00BF5F3D">
        <w:rPr>
          <w:rFonts w:ascii="宋体" w:hAnsi="宋体" w:cs="宋体" w:hint="eastAsia"/>
          <w:szCs w:val="21"/>
        </w:rPr>
        <w:t xml:space="preserve">    委托代理人〔签字〕：</w:t>
      </w:r>
      <w:r w:rsidRPr="00BF5F3D">
        <w:rPr>
          <w:rFonts w:ascii="宋体" w:hAnsi="宋体" w:cs="宋体" w:hint="eastAsia"/>
          <w:szCs w:val="21"/>
          <w:u w:val="single"/>
        </w:rPr>
        <w:t xml:space="preserve">       </w:t>
      </w:r>
    </w:p>
    <w:p w14:paraId="7F6862FA" w14:textId="77777777" w:rsidR="00A46558" w:rsidRPr="00BF5F3D" w:rsidRDefault="00A46558" w:rsidP="00A46558">
      <w:pPr>
        <w:spacing w:line="360" w:lineRule="auto"/>
        <w:rPr>
          <w:rFonts w:ascii="宋体" w:hAnsi="宋体" w:cs="宋体"/>
          <w:szCs w:val="21"/>
        </w:rPr>
      </w:pPr>
      <w:r w:rsidRPr="00BF5F3D">
        <w:rPr>
          <w:rFonts w:ascii="宋体" w:hAnsi="宋体" w:cs="宋体" w:hint="eastAsia"/>
          <w:szCs w:val="21"/>
        </w:rPr>
        <w:t>电  话：</w:t>
      </w:r>
      <w:r w:rsidRPr="00BF5F3D">
        <w:rPr>
          <w:rFonts w:ascii="宋体" w:hAnsi="宋体" w:cs="宋体" w:hint="eastAsia"/>
          <w:szCs w:val="21"/>
          <w:u w:val="single"/>
        </w:rPr>
        <w:t xml:space="preserve">   </w:t>
      </w:r>
      <w:r w:rsidRPr="00BF5F3D">
        <w:rPr>
          <w:rFonts w:ascii="宋体" w:hAnsi="宋体" w:cs="宋体" w:hint="eastAsia"/>
          <w:szCs w:val="21"/>
        </w:rPr>
        <w:t xml:space="preserve">     电  话：</w:t>
      </w:r>
      <w:r w:rsidRPr="00BF5F3D">
        <w:rPr>
          <w:rFonts w:ascii="宋体" w:hAnsi="宋体" w:cs="宋体" w:hint="eastAsia"/>
          <w:szCs w:val="21"/>
          <w:u w:val="single"/>
        </w:rPr>
        <w:t xml:space="preserve">     </w:t>
      </w:r>
    </w:p>
    <w:p w14:paraId="62AA1CC9" w14:textId="77777777" w:rsidR="00A46558" w:rsidRPr="00BF5F3D" w:rsidRDefault="00A46558" w:rsidP="00A46558">
      <w:pPr>
        <w:spacing w:line="360" w:lineRule="auto"/>
        <w:rPr>
          <w:rFonts w:ascii="宋体" w:hAnsi="宋体" w:cs="宋体"/>
          <w:szCs w:val="21"/>
        </w:rPr>
      </w:pPr>
      <w:r w:rsidRPr="00BF5F3D">
        <w:rPr>
          <w:rFonts w:ascii="宋体" w:hAnsi="宋体" w:cs="宋体" w:hint="eastAsia"/>
          <w:szCs w:val="21"/>
        </w:rPr>
        <w:t>传  真：</w:t>
      </w:r>
      <w:r w:rsidRPr="00BF5F3D">
        <w:rPr>
          <w:rFonts w:ascii="宋体" w:hAnsi="宋体" w:cs="宋体" w:hint="eastAsia"/>
          <w:szCs w:val="21"/>
          <w:u w:val="single"/>
        </w:rPr>
        <w:t xml:space="preserve">   </w:t>
      </w:r>
      <w:r w:rsidRPr="00BF5F3D">
        <w:rPr>
          <w:rFonts w:ascii="宋体" w:hAnsi="宋体" w:cs="宋体" w:hint="eastAsia"/>
          <w:szCs w:val="21"/>
        </w:rPr>
        <w:t xml:space="preserve">     传  真：</w:t>
      </w:r>
      <w:r w:rsidRPr="00BF5F3D">
        <w:rPr>
          <w:rFonts w:ascii="宋体" w:hAnsi="宋体" w:cs="宋体" w:hint="eastAsia"/>
          <w:szCs w:val="21"/>
          <w:u w:val="single"/>
        </w:rPr>
        <w:t xml:space="preserve">     </w:t>
      </w:r>
    </w:p>
    <w:p w14:paraId="331F308C" w14:textId="77777777" w:rsidR="00A46558" w:rsidRPr="00BF5F3D" w:rsidRDefault="00A46558" w:rsidP="00A46558">
      <w:pPr>
        <w:spacing w:line="360" w:lineRule="auto"/>
        <w:rPr>
          <w:rFonts w:ascii="宋体" w:hAnsi="宋体" w:cs="宋体"/>
          <w:szCs w:val="21"/>
        </w:rPr>
      </w:pPr>
      <w:r w:rsidRPr="00BF5F3D">
        <w:rPr>
          <w:rFonts w:ascii="宋体" w:hAnsi="宋体" w:cs="宋体" w:hint="eastAsia"/>
          <w:szCs w:val="21"/>
        </w:rPr>
        <w:t>开户银行：</w:t>
      </w:r>
      <w:r w:rsidRPr="00BF5F3D">
        <w:rPr>
          <w:rFonts w:ascii="宋体" w:hAnsi="宋体" w:cs="宋体" w:hint="eastAsia"/>
          <w:szCs w:val="21"/>
          <w:u w:val="single"/>
        </w:rPr>
        <w:t xml:space="preserve">   </w:t>
      </w:r>
      <w:r w:rsidRPr="00BF5F3D">
        <w:rPr>
          <w:rFonts w:ascii="宋体" w:hAnsi="宋体" w:cs="宋体" w:hint="eastAsia"/>
          <w:szCs w:val="21"/>
        </w:rPr>
        <w:t xml:space="preserve">     开户银行：</w:t>
      </w:r>
      <w:r w:rsidRPr="00BF5F3D">
        <w:rPr>
          <w:rFonts w:ascii="宋体" w:hAnsi="宋体" w:cs="宋体" w:hint="eastAsia"/>
          <w:szCs w:val="21"/>
          <w:u w:val="single"/>
        </w:rPr>
        <w:t xml:space="preserve">   </w:t>
      </w:r>
    </w:p>
    <w:p w14:paraId="4E96496B" w14:textId="77777777" w:rsidR="00A46558" w:rsidRPr="00BF5F3D" w:rsidRDefault="00A46558" w:rsidP="00A46558">
      <w:pPr>
        <w:spacing w:line="360" w:lineRule="auto"/>
        <w:rPr>
          <w:rFonts w:ascii="宋体" w:hAnsi="宋体" w:cs="宋体"/>
          <w:szCs w:val="21"/>
        </w:rPr>
      </w:pPr>
      <w:proofErr w:type="gramStart"/>
      <w:r w:rsidRPr="00BF5F3D">
        <w:rPr>
          <w:rFonts w:ascii="宋体" w:hAnsi="宋体" w:cs="宋体" w:hint="eastAsia"/>
          <w:szCs w:val="21"/>
        </w:rPr>
        <w:t>账</w:t>
      </w:r>
      <w:proofErr w:type="gramEnd"/>
      <w:r w:rsidRPr="00BF5F3D">
        <w:rPr>
          <w:rFonts w:ascii="宋体" w:hAnsi="宋体" w:cs="宋体" w:hint="eastAsia"/>
          <w:szCs w:val="21"/>
        </w:rPr>
        <w:t xml:space="preserve">  号：</w:t>
      </w:r>
      <w:r w:rsidRPr="00BF5F3D">
        <w:rPr>
          <w:rFonts w:ascii="宋体" w:hAnsi="宋体" w:cs="宋体" w:hint="eastAsia"/>
          <w:szCs w:val="21"/>
          <w:u w:val="single"/>
        </w:rPr>
        <w:t xml:space="preserve">       </w:t>
      </w:r>
      <w:r w:rsidRPr="00BF5F3D">
        <w:rPr>
          <w:rFonts w:ascii="宋体" w:hAnsi="宋体" w:cs="宋体" w:hint="eastAsia"/>
          <w:szCs w:val="21"/>
        </w:rPr>
        <w:t xml:space="preserve">     </w:t>
      </w:r>
      <w:proofErr w:type="gramStart"/>
      <w:r w:rsidRPr="00BF5F3D">
        <w:rPr>
          <w:rFonts w:ascii="宋体" w:hAnsi="宋体" w:cs="宋体" w:hint="eastAsia"/>
          <w:szCs w:val="21"/>
        </w:rPr>
        <w:t>账</w:t>
      </w:r>
      <w:proofErr w:type="gramEnd"/>
      <w:r w:rsidRPr="00BF5F3D">
        <w:rPr>
          <w:rFonts w:ascii="宋体" w:hAnsi="宋体" w:cs="宋体" w:hint="eastAsia"/>
          <w:szCs w:val="21"/>
        </w:rPr>
        <w:t xml:space="preserve">  号：</w:t>
      </w:r>
      <w:r w:rsidRPr="00BF5F3D">
        <w:rPr>
          <w:rFonts w:ascii="宋体" w:hAnsi="宋体" w:cs="宋体" w:hint="eastAsia"/>
          <w:szCs w:val="21"/>
          <w:u w:val="single"/>
        </w:rPr>
        <w:t xml:space="preserve">     </w:t>
      </w:r>
    </w:p>
    <w:p w14:paraId="768B708C" w14:textId="77777777" w:rsidR="00A46558" w:rsidRPr="00BF5F3D" w:rsidRDefault="00A46558" w:rsidP="00A46558">
      <w:pPr>
        <w:spacing w:line="360" w:lineRule="auto"/>
        <w:rPr>
          <w:rFonts w:eastAsia="仿宋_GB2312"/>
          <w:szCs w:val="21"/>
        </w:rPr>
      </w:pPr>
      <w:r w:rsidRPr="00BF5F3D">
        <w:rPr>
          <w:rFonts w:ascii="宋体" w:hAnsi="宋体" w:cs="宋体" w:hint="eastAsia"/>
          <w:szCs w:val="21"/>
        </w:rPr>
        <w:t>邮政编码：</w:t>
      </w:r>
      <w:r w:rsidRPr="00BF5F3D">
        <w:rPr>
          <w:rFonts w:ascii="宋体" w:hAnsi="宋体" w:cs="宋体" w:hint="eastAsia"/>
          <w:szCs w:val="21"/>
          <w:u w:val="single"/>
        </w:rPr>
        <w:t xml:space="preserve">     </w:t>
      </w:r>
      <w:r w:rsidRPr="00BF5F3D">
        <w:rPr>
          <w:rFonts w:ascii="宋体" w:hAnsi="宋体" w:cs="宋体" w:hint="eastAsia"/>
          <w:szCs w:val="21"/>
        </w:rPr>
        <w:t xml:space="preserve">     邮政编码：</w:t>
      </w:r>
      <w:r w:rsidRPr="00BF5F3D">
        <w:rPr>
          <w:rFonts w:ascii="宋体" w:hAnsi="宋体" w:cs="宋体" w:hint="eastAsia"/>
          <w:szCs w:val="21"/>
          <w:u w:val="single"/>
        </w:rPr>
        <w:t xml:space="preserve">  </w:t>
      </w:r>
      <w:r w:rsidRPr="00BF5F3D">
        <w:rPr>
          <w:rFonts w:eastAsia="仿宋_GB2312"/>
          <w:szCs w:val="21"/>
          <w:u w:val="single"/>
        </w:rPr>
        <w:t xml:space="preserve"> </w:t>
      </w:r>
    </w:p>
    <w:p w14:paraId="5E69B387" w14:textId="77777777" w:rsidR="00A46558" w:rsidRPr="00BF5F3D" w:rsidRDefault="00A46558" w:rsidP="00A46558">
      <w:pPr>
        <w:rPr>
          <w:rFonts w:ascii="宋体" w:hAnsi="宋体"/>
          <w:bCs/>
        </w:rPr>
      </w:pPr>
    </w:p>
    <w:p w14:paraId="181927E0" w14:textId="77777777" w:rsidR="00A46558" w:rsidRPr="00BF5F3D" w:rsidRDefault="00A46558" w:rsidP="00A46558">
      <w:pPr>
        <w:spacing w:beforeLines="50" w:before="120" w:line="440" w:lineRule="exact"/>
        <w:ind w:firstLineChars="600" w:firstLine="1928"/>
        <w:rPr>
          <w:rFonts w:ascii="宋体" w:hAnsi="宋体"/>
          <w:b/>
          <w:snapToGrid w:val="0"/>
          <w:sz w:val="32"/>
          <w:szCs w:val="32"/>
        </w:rPr>
      </w:pPr>
    </w:p>
    <w:p w14:paraId="181B6A16" w14:textId="77777777" w:rsidR="00A46558" w:rsidRPr="00BF5F3D" w:rsidRDefault="00A46558" w:rsidP="00A46558">
      <w:pPr>
        <w:spacing w:beforeLines="50" w:before="120" w:line="440" w:lineRule="exact"/>
        <w:ind w:firstLineChars="600" w:firstLine="1928"/>
        <w:rPr>
          <w:rFonts w:ascii="宋体" w:hAnsi="宋体"/>
          <w:b/>
          <w:snapToGrid w:val="0"/>
          <w:sz w:val="32"/>
          <w:szCs w:val="32"/>
        </w:rPr>
      </w:pPr>
    </w:p>
    <w:p w14:paraId="6EC179D3" w14:textId="77777777" w:rsidR="00A46558" w:rsidRPr="00BF5F3D" w:rsidRDefault="00A46558" w:rsidP="00A46558">
      <w:pPr>
        <w:spacing w:beforeLines="50" w:before="120" w:line="440" w:lineRule="exact"/>
        <w:ind w:firstLineChars="600" w:firstLine="1928"/>
        <w:rPr>
          <w:rFonts w:ascii="宋体" w:hAnsi="宋体"/>
          <w:b/>
          <w:snapToGrid w:val="0"/>
          <w:sz w:val="32"/>
          <w:szCs w:val="32"/>
        </w:rPr>
      </w:pPr>
    </w:p>
    <w:p w14:paraId="0F6B7776" w14:textId="77777777" w:rsidR="00A46558" w:rsidRPr="00BF5F3D" w:rsidRDefault="00A46558" w:rsidP="00A46558">
      <w:pPr>
        <w:spacing w:beforeLines="50" w:before="120" w:line="440" w:lineRule="exact"/>
        <w:ind w:firstLineChars="600" w:firstLine="1928"/>
        <w:rPr>
          <w:rFonts w:ascii="宋体" w:hAnsi="宋体"/>
          <w:b/>
          <w:snapToGrid w:val="0"/>
          <w:sz w:val="32"/>
          <w:szCs w:val="32"/>
        </w:rPr>
      </w:pPr>
    </w:p>
    <w:p w14:paraId="28D29B3F" w14:textId="77777777" w:rsidR="00A46558" w:rsidRPr="00BF5F3D" w:rsidRDefault="00A46558" w:rsidP="00A46558">
      <w:pPr>
        <w:spacing w:beforeLines="50" w:before="120" w:line="440" w:lineRule="exact"/>
        <w:ind w:firstLineChars="600" w:firstLine="1928"/>
        <w:rPr>
          <w:rFonts w:ascii="宋体" w:hAnsi="宋体"/>
          <w:b/>
          <w:snapToGrid w:val="0"/>
          <w:sz w:val="32"/>
          <w:szCs w:val="32"/>
        </w:rPr>
      </w:pPr>
    </w:p>
    <w:p w14:paraId="329A8E43" w14:textId="77777777" w:rsidR="00A46558" w:rsidRPr="00BF5F3D" w:rsidRDefault="00A46558" w:rsidP="00A46558">
      <w:pPr>
        <w:spacing w:beforeLines="50" w:before="120" w:line="440" w:lineRule="exact"/>
        <w:ind w:firstLineChars="600" w:firstLine="1928"/>
        <w:rPr>
          <w:rFonts w:ascii="宋体" w:hAnsi="宋体"/>
          <w:b/>
          <w:snapToGrid w:val="0"/>
          <w:sz w:val="32"/>
          <w:szCs w:val="32"/>
        </w:rPr>
      </w:pPr>
    </w:p>
    <w:p w14:paraId="6E507A07" w14:textId="77777777" w:rsidR="00A46558" w:rsidRPr="00BF5F3D" w:rsidRDefault="00A46558" w:rsidP="00A46558">
      <w:pPr>
        <w:spacing w:beforeLines="50" w:before="120" w:line="440" w:lineRule="exact"/>
        <w:ind w:firstLineChars="600" w:firstLine="1928"/>
        <w:rPr>
          <w:rFonts w:ascii="宋体" w:hAnsi="宋体"/>
          <w:b/>
          <w:snapToGrid w:val="0"/>
          <w:sz w:val="32"/>
          <w:szCs w:val="32"/>
        </w:rPr>
      </w:pPr>
    </w:p>
    <w:p w14:paraId="206648A5" w14:textId="77777777" w:rsidR="00A46558" w:rsidRPr="00BF5F3D" w:rsidRDefault="00A46558" w:rsidP="00A46558">
      <w:pPr>
        <w:spacing w:beforeLines="50" w:before="120" w:line="440" w:lineRule="exact"/>
        <w:ind w:firstLineChars="600" w:firstLine="1928"/>
        <w:rPr>
          <w:rFonts w:ascii="宋体" w:hAnsi="宋体"/>
          <w:b/>
          <w:snapToGrid w:val="0"/>
          <w:sz w:val="32"/>
          <w:szCs w:val="32"/>
        </w:rPr>
      </w:pPr>
    </w:p>
    <w:p w14:paraId="72D5976C" w14:textId="77777777" w:rsidR="002D731E" w:rsidRPr="00BF5F3D" w:rsidRDefault="002D731E" w:rsidP="002D731E">
      <w:pPr>
        <w:pStyle w:val="3"/>
        <w:spacing w:line="360" w:lineRule="auto"/>
        <w:rPr>
          <w:rFonts w:hAnsi="宋体"/>
          <w:sz w:val="24"/>
          <w:szCs w:val="28"/>
        </w:rPr>
      </w:pPr>
      <w:r w:rsidRPr="00BF5F3D">
        <w:rPr>
          <w:rFonts w:hAnsi="宋体" w:hint="eastAsia"/>
          <w:sz w:val="24"/>
          <w:szCs w:val="28"/>
        </w:rPr>
        <w:lastRenderedPageBreak/>
        <w:t>附件</w:t>
      </w:r>
      <w:r w:rsidRPr="00BF5F3D">
        <w:rPr>
          <w:rFonts w:hAnsi="宋体"/>
          <w:sz w:val="24"/>
          <w:szCs w:val="28"/>
        </w:rPr>
        <w:t>2</w:t>
      </w:r>
      <w:r w:rsidRPr="00BF5F3D">
        <w:rPr>
          <w:rFonts w:hAnsi="宋体" w:hint="eastAsia"/>
          <w:sz w:val="24"/>
          <w:szCs w:val="28"/>
        </w:rPr>
        <w:t>：</w:t>
      </w:r>
    </w:p>
    <w:p w14:paraId="071F1142" w14:textId="0BA47488" w:rsidR="002D731E" w:rsidRPr="00BF5F3D" w:rsidRDefault="002D731E" w:rsidP="002D731E">
      <w:pPr>
        <w:pStyle w:val="3"/>
        <w:spacing w:line="240" w:lineRule="auto"/>
        <w:jc w:val="center"/>
        <w:rPr>
          <w:rFonts w:hAnsi="宋体"/>
          <w:sz w:val="24"/>
          <w:szCs w:val="28"/>
        </w:rPr>
      </w:pPr>
      <w:r w:rsidRPr="00BF5F3D">
        <w:rPr>
          <w:rFonts w:hAnsi="宋体" w:hint="eastAsia"/>
          <w:sz w:val="24"/>
          <w:szCs w:val="28"/>
        </w:rPr>
        <w:t>廉政责任书</w:t>
      </w:r>
    </w:p>
    <w:p w14:paraId="4DE5D0BD" w14:textId="54AB0EE9" w:rsidR="002D731E" w:rsidRPr="00BF5F3D" w:rsidRDefault="002D731E" w:rsidP="002D731E">
      <w:pPr>
        <w:spacing w:line="420" w:lineRule="exact"/>
        <w:rPr>
          <w:rFonts w:ascii="宋体" w:hAnsi="宋体"/>
          <w:sz w:val="24"/>
          <w:szCs w:val="28"/>
        </w:rPr>
      </w:pPr>
      <w:r w:rsidRPr="00BF5F3D">
        <w:rPr>
          <w:rFonts w:ascii="宋体" w:hAnsi="宋体" w:hint="eastAsia"/>
          <w:sz w:val="24"/>
          <w:szCs w:val="28"/>
        </w:rPr>
        <w:t>工程项目名称：</w:t>
      </w:r>
      <w:r w:rsidR="00E93144" w:rsidRPr="00BF5F3D">
        <w:rPr>
          <w:rFonts w:ascii="宋体" w:hAnsi="宋体" w:hint="eastAsia"/>
          <w:sz w:val="24"/>
          <w:szCs w:val="28"/>
          <w:u w:val="single"/>
        </w:rPr>
        <w:t>汉江路1号4栋新建10KV-250KVA箱变项目</w:t>
      </w:r>
    </w:p>
    <w:p w14:paraId="0485D29B" w14:textId="4E15C9D5" w:rsidR="002D731E" w:rsidRPr="00BF5F3D" w:rsidRDefault="002D731E" w:rsidP="002D731E">
      <w:pPr>
        <w:spacing w:line="420" w:lineRule="exact"/>
        <w:rPr>
          <w:rFonts w:ascii="宋体" w:hAnsi="宋体"/>
          <w:sz w:val="24"/>
          <w:szCs w:val="28"/>
        </w:rPr>
      </w:pPr>
      <w:r w:rsidRPr="00BF5F3D">
        <w:rPr>
          <w:rFonts w:ascii="宋体" w:hAnsi="宋体" w:hint="eastAsia"/>
          <w:sz w:val="24"/>
          <w:szCs w:val="28"/>
        </w:rPr>
        <w:t>工程项目地址：</w:t>
      </w:r>
      <w:r w:rsidRPr="00BF5F3D">
        <w:rPr>
          <w:rFonts w:ascii="宋体" w:hAnsi="宋体" w:hint="eastAsia"/>
          <w:sz w:val="24"/>
          <w:szCs w:val="28"/>
          <w:u w:val="single"/>
        </w:rPr>
        <w:t xml:space="preserve"> </w:t>
      </w:r>
      <w:r w:rsidRPr="00BF5F3D">
        <w:rPr>
          <w:rFonts w:ascii="宋体" w:hAnsi="宋体"/>
          <w:sz w:val="24"/>
          <w:szCs w:val="28"/>
          <w:u w:val="single"/>
        </w:rPr>
        <w:t xml:space="preserve"> </w:t>
      </w:r>
      <w:r w:rsidRPr="00BF5F3D">
        <w:rPr>
          <w:rFonts w:ascii="宋体" w:hAnsi="宋体" w:hint="eastAsia"/>
          <w:sz w:val="24"/>
          <w:szCs w:val="28"/>
          <w:u w:val="single"/>
        </w:rPr>
        <w:t>常州市新北区</w:t>
      </w:r>
      <w:r w:rsidRPr="00BF5F3D">
        <w:rPr>
          <w:rFonts w:ascii="宋体" w:hAnsi="宋体"/>
          <w:sz w:val="24"/>
          <w:szCs w:val="28"/>
          <w:u w:val="single"/>
        </w:rPr>
        <w:t xml:space="preserve">  </w:t>
      </w:r>
    </w:p>
    <w:p w14:paraId="1CED4606" w14:textId="165501B6" w:rsidR="002D731E" w:rsidRPr="00BF5F3D" w:rsidRDefault="002D731E" w:rsidP="002D731E">
      <w:pPr>
        <w:autoSpaceDE w:val="0"/>
        <w:autoSpaceDN w:val="0"/>
        <w:adjustRightInd w:val="0"/>
        <w:spacing w:line="420" w:lineRule="exact"/>
        <w:jc w:val="left"/>
        <w:rPr>
          <w:rFonts w:ascii="宋体" w:hAnsi="宋体"/>
          <w:sz w:val="24"/>
          <w:szCs w:val="28"/>
          <w:u w:val="single"/>
        </w:rPr>
      </w:pPr>
      <w:r w:rsidRPr="00BF5F3D">
        <w:rPr>
          <w:rFonts w:ascii="宋体" w:hAnsi="宋体" w:hint="eastAsia"/>
          <w:sz w:val="24"/>
          <w:szCs w:val="28"/>
        </w:rPr>
        <w:t>建设单位（甲方）：</w:t>
      </w:r>
      <w:r w:rsidRPr="00BF5F3D">
        <w:rPr>
          <w:rFonts w:ascii="宋体" w:hAnsi="宋体" w:hint="eastAsia"/>
          <w:sz w:val="24"/>
          <w:szCs w:val="28"/>
          <w:u w:val="single"/>
        </w:rPr>
        <w:t xml:space="preserve"> </w:t>
      </w:r>
      <w:r w:rsidRPr="00BF5F3D">
        <w:rPr>
          <w:rFonts w:ascii="宋体" w:hAnsi="宋体"/>
          <w:sz w:val="24"/>
          <w:szCs w:val="28"/>
          <w:u w:val="single"/>
        </w:rPr>
        <w:t xml:space="preserve"> </w:t>
      </w:r>
      <w:r w:rsidR="00E93144" w:rsidRPr="00BF5F3D">
        <w:rPr>
          <w:rFonts w:ascii="宋体" w:hAnsi="宋体" w:hint="eastAsia"/>
          <w:sz w:val="24"/>
          <w:szCs w:val="28"/>
          <w:u w:val="single"/>
        </w:rPr>
        <w:t>龙城产业投资控股集团有限公司</w:t>
      </w:r>
    </w:p>
    <w:p w14:paraId="55A4131E" w14:textId="77777777" w:rsidR="002D731E" w:rsidRPr="00BF5F3D" w:rsidRDefault="002D731E" w:rsidP="002D731E">
      <w:pPr>
        <w:spacing w:line="420" w:lineRule="exact"/>
        <w:rPr>
          <w:rFonts w:ascii="宋体" w:hAnsi="宋体"/>
          <w:sz w:val="24"/>
          <w:szCs w:val="28"/>
        </w:rPr>
      </w:pPr>
      <w:r w:rsidRPr="00BF5F3D">
        <w:rPr>
          <w:rFonts w:ascii="宋体" w:hAnsi="宋体" w:hint="eastAsia"/>
          <w:sz w:val="24"/>
          <w:szCs w:val="28"/>
        </w:rPr>
        <w:t>施工单位（乙方）：</w:t>
      </w:r>
      <w:r w:rsidRPr="00BF5F3D">
        <w:rPr>
          <w:rFonts w:ascii="宋体" w:hAnsi="宋体" w:hint="eastAsia"/>
          <w:sz w:val="24"/>
          <w:szCs w:val="28"/>
          <w:u w:val="single"/>
        </w:rPr>
        <w:t xml:space="preserve"> </w:t>
      </w:r>
      <w:r w:rsidRPr="00BF5F3D">
        <w:rPr>
          <w:rFonts w:ascii="宋体" w:hAnsi="宋体"/>
          <w:sz w:val="24"/>
          <w:szCs w:val="28"/>
          <w:u w:val="single"/>
        </w:rPr>
        <w:t xml:space="preserve">                        </w:t>
      </w:r>
      <w:r w:rsidRPr="00BF5F3D">
        <w:rPr>
          <w:rFonts w:ascii="宋体" w:hAnsi="宋体" w:hint="eastAsia"/>
          <w:sz w:val="24"/>
          <w:szCs w:val="28"/>
          <w:u w:val="single"/>
        </w:rPr>
        <w:t xml:space="preserve">    </w:t>
      </w:r>
      <w:r w:rsidRPr="00BF5F3D">
        <w:rPr>
          <w:rFonts w:ascii="宋体" w:hAnsi="宋体"/>
          <w:sz w:val="24"/>
          <w:szCs w:val="28"/>
          <w:u w:val="single"/>
        </w:rPr>
        <w:t xml:space="preserve">  </w:t>
      </w:r>
    </w:p>
    <w:p w14:paraId="127E55EB"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为保障和促进新北区“加快有效投入”的顺利实现，加强工程建设中的廉政建设，规范工程建设项目承发包双方的各项活动，防止发生各种谋取不正当利益的违法违纪行为，保护国家、集体和当事人的合法权益，根据国家有关工程建设的法律法规和廉政建设责任制规定，特订立本廉政责任书。</w:t>
      </w:r>
    </w:p>
    <w:p w14:paraId="13B2E10E" w14:textId="77777777" w:rsidR="002D731E" w:rsidRPr="00BF5F3D" w:rsidRDefault="002D731E" w:rsidP="002D731E">
      <w:pPr>
        <w:numPr>
          <w:ilvl w:val="0"/>
          <w:numId w:val="8"/>
        </w:numPr>
        <w:tabs>
          <w:tab w:val="clear" w:pos="1800"/>
          <w:tab w:val="left" w:pos="1560"/>
        </w:tabs>
        <w:spacing w:line="420" w:lineRule="exact"/>
        <w:ind w:left="0" w:firstLine="567"/>
        <w:rPr>
          <w:rFonts w:ascii="宋体" w:hAnsi="宋体"/>
          <w:sz w:val="24"/>
          <w:szCs w:val="28"/>
        </w:rPr>
      </w:pPr>
      <w:r w:rsidRPr="00BF5F3D">
        <w:rPr>
          <w:rFonts w:ascii="宋体" w:hAnsi="宋体" w:hint="eastAsia"/>
          <w:sz w:val="24"/>
          <w:szCs w:val="28"/>
        </w:rPr>
        <w:t>甲乙双方的责任</w:t>
      </w:r>
    </w:p>
    <w:p w14:paraId="507090E7" w14:textId="77777777" w:rsidR="002D731E" w:rsidRPr="00BF5F3D" w:rsidRDefault="002D731E" w:rsidP="002D731E">
      <w:pPr>
        <w:spacing w:line="420" w:lineRule="exact"/>
        <w:rPr>
          <w:rFonts w:ascii="宋体" w:hAnsi="宋体"/>
          <w:sz w:val="24"/>
          <w:szCs w:val="28"/>
        </w:rPr>
      </w:pPr>
      <w:r w:rsidRPr="00BF5F3D">
        <w:rPr>
          <w:rFonts w:ascii="宋体" w:hAnsi="宋体" w:hint="eastAsia"/>
          <w:sz w:val="24"/>
          <w:szCs w:val="28"/>
        </w:rPr>
        <w:t xml:space="preserve">    （一）应严格遵守国家关于市场准入、项目招标投标、工程建设、施工安装和市场活动等有关法律、法规，相关政策，以及廉政建设的各项规定。</w:t>
      </w:r>
    </w:p>
    <w:p w14:paraId="0973DE50"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（二）严格执行建设工程项目承发包合同文件，自觉按合同办事。</w:t>
      </w:r>
    </w:p>
    <w:p w14:paraId="3D246839"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（三）业务活动必须坚持公开、公平、公正、诚信、透明的原则（除法律法规另有规定者外），不得为获取不正当的利益，损害国家、集体和对方利益，不得违反工程建设管理、施工安装的规章制度。</w:t>
      </w:r>
    </w:p>
    <w:p w14:paraId="38BF1F49"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（四）发现对方在业务活动中有违规、违纪、违法行为的，应及时提醒对方，情节严重的，应向其上级主管部门或纪检监察、常州市新北区监察局、常州市新北区城市管理与建设局等有关机关举报。</w:t>
      </w:r>
    </w:p>
    <w:p w14:paraId="171FFF6D" w14:textId="77777777" w:rsidR="002D731E" w:rsidRPr="00BF5F3D" w:rsidRDefault="002D731E" w:rsidP="002D731E">
      <w:pPr>
        <w:numPr>
          <w:ilvl w:val="0"/>
          <w:numId w:val="8"/>
        </w:numPr>
        <w:tabs>
          <w:tab w:val="clear" w:pos="1800"/>
          <w:tab w:val="left" w:pos="1560"/>
        </w:tabs>
        <w:spacing w:line="420" w:lineRule="exact"/>
        <w:ind w:left="0" w:firstLine="567"/>
        <w:rPr>
          <w:rFonts w:ascii="宋体" w:hAnsi="宋体"/>
          <w:sz w:val="24"/>
          <w:szCs w:val="28"/>
        </w:rPr>
      </w:pPr>
      <w:r w:rsidRPr="00BF5F3D">
        <w:rPr>
          <w:rFonts w:ascii="宋体" w:hAnsi="宋体" w:hint="eastAsia"/>
          <w:sz w:val="24"/>
          <w:szCs w:val="28"/>
        </w:rPr>
        <w:t>甲方的责任</w:t>
      </w:r>
    </w:p>
    <w:p w14:paraId="4196AC26"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甲方的领导和从事该建设工程项目的工作人员，在工程建设的事前、事中、事后应遵守以下规定：</w:t>
      </w:r>
    </w:p>
    <w:p w14:paraId="4C570672"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（一）不准向乙方和相关单位索要或接受回扣、礼金、有价证券、贵重物品和好处费、感谢费等。</w:t>
      </w:r>
    </w:p>
    <w:p w14:paraId="419F18AF"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（二）不准在乙方和相关单位报销任何应由甲方或个人支付的费用。</w:t>
      </w:r>
    </w:p>
    <w:p w14:paraId="0F82C02D"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（三）不准要求、暗示和接受乙方和相关单位为个人装修住房、婚丧嫁娶、配偶子女的工作安排以及出国（境）、旅游等提供方便。</w:t>
      </w:r>
    </w:p>
    <w:p w14:paraId="26134695"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（四）不准参加有可能影响公正执行公务的乙方和相关单位的宴请和健身、娱乐等活动。</w:t>
      </w:r>
    </w:p>
    <w:p w14:paraId="4C877980"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五）不准向乙方介绍或为配偶、子女、亲属参与同甲方项目工程施工合同有关的设备、材料、工程分包、劳务等经济活动。不得以任何理由向乙方和相关单位推荐分包单位和要求乙方购买项目工程施工合同规定以外的材料、设备等。</w:t>
      </w:r>
    </w:p>
    <w:p w14:paraId="044D0642" w14:textId="77777777" w:rsidR="002D731E" w:rsidRPr="00BF5F3D" w:rsidRDefault="002D731E" w:rsidP="002D731E">
      <w:pPr>
        <w:numPr>
          <w:ilvl w:val="0"/>
          <w:numId w:val="8"/>
        </w:numPr>
        <w:spacing w:line="420" w:lineRule="exact"/>
        <w:ind w:left="0" w:firstLine="709"/>
        <w:rPr>
          <w:rFonts w:ascii="宋体" w:hAnsi="宋体"/>
          <w:sz w:val="24"/>
          <w:szCs w:val="28"/>
        </w:rPr>
      </w:pPr>
      <w:r w:rsidRPr="00BF5F3D">
        <w:rPr>
          <w:rFonts w:ascii="宋体" w:hAnsi="宋体" w:hint="eastAsia"/>
          <w:sz w:val="24"/>
          <w:szCs w:val="28"/>
        </w:rPr>
        <w:lastRenderedPageBreak/>
        <w:t>乙方的责任</w:t>
      </w:r>
    </w:p>
    <w:p w14:paraId="19F5D4E4"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应当甲方保持正常的业务交往，按照有关法律法规和程序开展业务工作，严格执行工程建设的有关方针、政策，尤其是有关建筑施工安装的强制性标准和规范，并遵守以下规定：</w:t>
      </w:r>
    </w:p>
    <w:p w14:paraId="06F4EA2D"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（一）不准以任何理由向甲方、相关单位及其工作人员索要、接受或赠送礼金、有价证券、贵重物品和回扣、好处费、感谢费等。</w:t>
      </w:r>
    </w:p>
    <w:p w14:paraId="7CC86E6D"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（二）不准以任何理由为甲方和相关单位报销应由对方或个人支付的费用。</w:t>
      </w:r>
    </w:p>
    <w:p w14:paraId="304140A3"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（三）不准接受或暗示为甲方、相关单位或个人装修住房、婚丧嫁娶、配偶子女的工作安排以及出国（境）、旅游等提供方便。</w:t>
      </w:r>
    </w:p>
    <w:p w14:paraId="52597C90"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（四）不准以任何理由为甲方、相关单位或个人安排有可能影响公正执行公务的宴请、健身、娱乐等活动。</w:t>
      </w:r>
    </w:p>
    <w:p w14:paraId="4E0C87DD" w14:textId="77777777" w:rsidR="002D731E" w:rsidRPr="00BF5F3D" w:rsidRDefault="002D731E" w:rsidP="002D731E">
      <w:pPr>
        <w:numPr>
          <w:ilvl w:val="0"/>
          <w:numId w:val="8"/>
        </w:numPr>
        <w:spacing w:line="420" w:lineRule="exact"/>
        <w:ind w:left="0" w:firstLine="709"/>
        <w:rPr>
          <w:rFonts w:ascii="宋体" w:hAnsi="宋体"/>
          <w:sz w:val="24"/>
          <w:szCs w:val="28"/>
        </w:rPr>
      </w:pPr>
      <w:r w:rsidRPr="00BF5F3D">
        <w:rPr>
          <w:rFonts w:ascii="宋体" w:hAnsi="宋体" w:hint="eastAsia"/>
          <w:sz w:val="24"/>
          <w:szCs w:val="28"/>
        </w:rPr>
        <w:t>违约责任</w:t>
      </w:r>
    </w:p>
    <w:p w14:paraId="51C5042C"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一）甲方工作人员有违反本责任书第一、二条责任行为的，按照管理权限，依据有关法律法规和规定给予党纪、政纪处分或组织处理；涉嫌犯罪的，移交司法机关追究刑事责任；给乙方单位造成经济损失的，应予以赔偿。</w:t>
      </w:r>
    </w:p>
    <w:p w14:paraId="0E3DF27D" w14:textId="77777777" w:rsidR="002D731E" w:rsidRPr="00BF5F3D" w:rsidRDefault="002D731E" w:rsidP="002D731E">
      <w:pPr>
        <w:pStyle w:val="Default"/>
        <w:spacing w:line="420" w:lineRule="exact"/>
        <w:ind w:firstLineChars="200" w:firstLine="480"/>
        <w:rPr>
          <w:rFonts w:ascii="宋体" w:eastAsia="宋体" w:hAnsi="宋体"/>
          <w:color w:val="auto"/>
          <w:szCs w:val="28"/>
        </w:rPr>
      </w:pPr>
      <w:r w:rsidRPr="00BF5F3D">
        <w:rPr>
          <w:rFonts w:ascii="宋体" w:eastAsia="宋体" w:hAnsi="宋体" w:hint="eastAsia"/>
          <w:color w:val="auto"/>
          <w:szCs w:val="28"/>
        </w:rPr>
        <w:t>（二）乙方工作人员有违反本责任书第一、三条责任行为的，除按《常州市新北区建设工程市场廉政准入规定（试行）》处理外，将按照管理权限，依据有关法律法规和规定给予党纪、政纪处分或组织处理；涉嫌犯罪的，移交司法机关追究刑事责任；给甲方单位造成经济损失的，应予以赔偿。</w:t>
      </w:r>
    </w:p>
    <w:p w14:paraId="798C6B77"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第五条  本责任书作为工程施工合同的附件，与工程施工合同具有同等法律效力。经双方签署后立即生效。</w:t>
      </w:r>
    </w:p>
    <w:p w14:paraId="1B03AE11"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第六条  本责任书的有效期为双方签署之日起至该工程项目竣工验收合格、工程价款结清时止。</w:t>
      </w:r>
    </w:p>
    <w:p w14:paraId="77398323"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第七条  本责任书一式四份，由甲乙双方各执一份，送交甲乙双方的监督单位各一份。</w:t>
      </w:r>
    </w:p>
    <w:p w14:paraId="7468C20F" w14:textId="77777777" w:rsidR="002D731E" w:rsidRPr="00BF5F3D" w:rsidRDefault="002D731E" w:rsidP="002D731E">
      <w:pPr>
        <w:pStyle w:val="Default"/>
        <w:spacing w:line="420" w:lineRule="exact"/>
        <w:rPr>
          <w:rFonts w:ascii="宋体" w:eastAsia="宋体" w:hAnsi="宋体"/>
          <w:color w:val="auto"/>
          <w:szCs w:val="28"/>
        </w:rPr>
      </w:pPr>
    </w:p>
    <w:p w14:paraId="71E9AC76"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 xml:space="preserve">甲方单位：（盖章）         </w:t>
      </w:r>
      <w:r w:rsidRPr="00BF5F3D">
        <w:rPr>
          <w:rFonts w:ascii="宋体" w:hAnsi="宋体"/>
          <w:sz w:val="24"/>
          <w:szCs w:val="28"/>
        </w:rPr>
        <w:t xml:space="preserve">      </w:t>
      </w:r>
      <w:r w:rsidRPr="00BF5F3D">
        <w:rPr>
          <w:rFonts w:ascii="宋体" w:hAnsi="宋体" w:hint="eastAsia"/>
          <w:sz w:val="24"/>
          <w:szCs w:val="28"/>
        </w:rPr>
        <w:t xml:space="preserve"> </w:t>
      </w:r>
      <w:r w:rsidRPr="00BF5F3D">
        <w:rPr>
          <w:rFonts w:ascii="宋体" w:hAnsi="宋体"/>
          <w:sz w:val="24"/>
          <w:szCs w:val="28"/>
        </w:rPr>
        <w:t xml:space="preserve"> </w:t>
      </w:r>
      <w:r w:rsidRPr="00BF5F3D">
        <w:rPr>
          <w:rFonts w:ascii="宋体" w:hAnsi="宋体" w:hint="eastAsia"/>
          <w:sz w:val="24"/>
          <w:szCs w:val="28"/>
        </w:rPr>
        <w:t>乙方单位：（盖章）</w:t>
      </w:r>
    </w:p>
    <w:p w14:paraId="2C8A242D"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 xml:space="preserve">法定代表人：               </w:t>
      </w:r>
      <w:r w:rsidRPr="00BF5F3D">
        <w:rPr>
          <w:rFonts w:ascii="宋体" w:hAnsi="宋体"/>
          <w:sz w:val="24"/>
          <w:szCs w:val="28"/>
        </w:rPr>
        <w:t xml:space="preserve">       </w:t>
      </w:r>
      <w:r w:rsidRPr="00BF5F3D">
        <w:rPr>
          <w:rFonts w:ascii="宋体" w:hAnsi="宋体" w:hint="eastAsia"/>
          <w:sz w:val="24"/>
          <w:szCs w:val="28"/>
        </w:rPr>
        <w:t>法定代表人：</w:t>
      </w:r>
    </w:p>
    <w:p w14:paraId="4A9AAF2F"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 xml:space="preserve">地址：                </w:t>
      </w:r>
      <w:r w:rsidRPr="00BF5F3D">
        <w:rPr>
          <w:rFonts w:ascii="宋体" w:hAnsi="宋体"/>
          <w:sz w:val="24"/>
          <w:szCs w:val="28"/>
        </w:rPr>
        <w:t xml:space="preserve">     </w:t>
      </w:r>
      <w:r w:rsidRPr="00BF5F3D">
        <w:rPr>
          <w:rFonts w:ascii="宋体" w:hAnsi="宋体" w:hint="eastAsia"/>
          <w:sz w:val="24"/>
          <w:szCs w:val="28"/>
        </w:rPr>
        <w:t xml:space="preserve">   </w:t>
      </w:r>
      <w:r w:rsidRPr="00BF5F3D">
        <w:rPr>
          <w:rFonts w:ascii="宋体" w:hAnsi="宋体"/>
          <w:sz w:val="24"/>
          <w:szCs w:val="28"/>
        </w:rPr>
        <w:t xml:space="preserve">   </w:t>
      </w:r>
      <w:r w:rsidRPr="00BF5F3D">
        <w:rPr>
          <w:rFonts w:ascii="宋体" w:hAnsi="宋体" w:hint="eastAsia"/>
          <w:sz w:val="24"/>
          <w:szCs w:val="28"/>
        </w:rPr>
        <w:t xml:space="preserve"> 地址：</w:t>
      </w:r>
    </w:p>
    <w:p w14:paraId="2B3F79F0"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 xml:space="preserve">电话：                   </w:t>
      </w:r>
      <w:r w:rsidRPr="00BF5F3D">
        <w:rPr>
          <w:rFonts w:ascii="宋体" w:hAnsi="宋体"/>
          <w:sz w:val="24"/>
          <w:szCs w:val="28"/>
        </w:rPr>
        <w:t xml:space="preserve">     </w:t>
      </w:r>
      <w:r w:rsidRPr="00BF5F3D">
        <w:rPr>
          <w:rFonts w:ascii="宋体" w:hAnsi="宋体" w:hint="eastAsia"/>
          <w:sz w:val="24"/>
          <w:szCs w:val="28"/>
        </w:rPr>
        <w:t xml:space="preserve"> </w:t>
      </w:r>
      <w:r w:rsidRPr="00BF5F3D">
        <w:rPr>
          <w:rFonts w:ascii="宋体" w:hAnsi="宋体"/>
          <w:sz w:val="24"/>
          <w:szCs w:val="28"/>
        </w:rPr>
        <w:t xml:space="preserve">  </w:t>
      </w:r>
      <w:r w:rsidRPr="00BF5F3D">
        <w:rPr>
          <w:rFonts w:ascii="宋体" w:hAnsi="宋体" w:hint="eastAsia"/>
          <w:sz w:val="24"/>
          <w:szCs w:val="28"/>
        </w:rPr>
        <w:t xml:space="preserve"> 电话：</w:t>
      </w:r>
    </w:p>
    <w:p w14:paraId="3D35BA30" w14:textId="77777777" w:rsidR="002D731E" w:rsidRPr="00BF5F3D" w:rsidRDefault="002D731E" w:rsidP="002D731E">
      <w:pPr>
        <w:spacing w:line="420" w:lineRule="exact"/>
        <w:ind w:firstLine="600"/>
        <w:rPr>
          <w:rFonts w:ascii="宋体" w:hAnsi="宋体"/>
          <w:sz w:val="24"/>
          <w:szCs w:val="28"/>
        </w:rPr>
      </w:pPr>
      <w:r w:rsidRPr="00BF5F3D">
        <w:rPr>
          <w:rFonts w:ascii="宋体" w:hAnsi="宋体" w:hint="eastAsia"/>
          <w:sz w:val="24"/>
          <w:szCs w:val="28"/>
        </w:rPr>
        <w:t xml:space="preserve">  </w:t>
      </w:r>
      <w:r w:rsidRPr="00BF5F3D">
        <w:rPr>
          <w:rFonts w:ascii="宋体" w:hAnsi="宋体"/>
          <w:sz w:val="24"/>
          <w:szCs w:val="28"/>
        </w:rPr>
        <w:t xml:space="preserve">         </w:t>
      </w:r>
      <w:r w:rsidRPr="00BF5F3D">
        <w:rPr>
          <w:rFonts w:ascii="宋体" w:hAnsi="宋体" w:hint="eastAsia"/>
          <w:sz w:val="24"/>
          <w:szCs w:val="28"/>
        </w:rPr>
        <w:t xml:space="preserve">  年  月  日                </w:t>
      </w:r>
      <w:r w:rsidRPr="00BF5F3D">
        <w:rPr>
          <w:rFonts w:ascii="宋体" w:hAnsi="宋体"/>
          <w:sz w:val="24"/>
          <w:szCs w:val="28"/>
        </w:rPr>
        <w:t xml:space="preserve">         </w:t>
      </w:r>
      <w:r w:rsidRPr="00BF5F3D">
        <w:rPr>
          <w:rFonts w:ascii="宋体" w:hAnsi="宋体" w:hint="eastAsia"/>
          <w:sz w:val="24"/>
          <w:szCs w:val="28"/>
        </w:rPr>
        <w:t xml:space="preserve">年 </w:t>
      </w:r>
      <w:r w:rsidRPr="00BF5F3D">
        <w:rPr>
          <w:rFonts w:ascii="宋体" w:hAnsi="宋体"/>
          <w:sz w:val="24"/>
          <w:szCs w:val="28"/>
        </w:rPr>
        <w:t xml:space="preserve"> </w:t>
      </w:r>
      <w:r w:rsidRPr="00BF5F3D">
        <w:rPr>
          <w:rFonts w:ascii="宋体" w:hAnsi="宋体" w:hint="eastAsia"/>
          <w:sz w:val="24"/>
          <w:szCs w:val="28"/>
        </w:rPr>
        <w:t>月  日</w:t>
      </w:r>
    </w:p>
    <w:p w14:paraId="5134A0A6" w14:textId="77777777" w:rsidR="002D731E" w:rsidRPr="00BF5F3D" w:rsidRDefault="002D731E" w:rsidP="002D731E">
      <w:pPr>
        <w:spacing w:line="420" w:lineRule="exact"/>
        <w:rPr>
          <w:rFonts w:ascii="宋体" w:hAnsi="宋体"/>
          <w:sz w:val="24"/>
          <w:szCs w:val="28"/>
        </w:rPr>
      </w:pPr>
    </w:p>
    <w:bookmarkEnd w:id="14"/>
    <w:bookmarkEnd w:id="15"/>
    <w:p w14:paraId="6B03D8A5" w14:textId="77777777" w:rsidR="002D731E" w:rsidRPr="00BF5F3D" w:rsidRDefault="002D731E" w:rsidP="002D731E">
      <w:pPr>
        <w:rPr>
          <w:rFonts w:ascii="宋体" w:hAnsi="宋体"/>
          <w:sz w:val="24"/>
          <w:szCs w:val="28"/>
        </w:rPr>
      </w:pPr>
    </w:p>
    <w:bookmarkEnd w:id="12"/>
    <w:p w14:paraId="0A7761A3" w14:textId="23442F79" w:rsidR="003F1FFA" w:rsidRPr="00BF5F3D" w:rsidRDefault="00CA4A7C">
      <w:pPr>
        <w:tabs>
          <w:tab w:val="left" w:pos="0"/>
          <w:tab w:val="left" w:pos="993"/>
          <w:tab w:val="left" w:pos="1134"/>
        </w:tabs>
        <w:adjustRightInd w:val="0"/>
        <w:snapToGrid w:val="0"/>
        <w:spacing w:before="20" w:line="500" w:lineRule="exact"/>
        <w:jc w:val="center"/>
        <w:rPr>
          <w:rFonts w:ascii="宋体" w:hAnsi="宋体" w:cs="宋体"/>
          <w:b/>
          <w:snapToGrid w:val="0"/>
          <w:sz w:val="30"/>
          <w:szCs w:val="30"/>
        </w:rPr>
      </w:pPr>
      <w:r w:rsidRPr="00BF5F3D">
        <w:rPr>
          <w:rFonts w:ascii="宋体" w:hAnsi="宋体" w:cs="宋体" w:hint="eastAsia"/>
          <w:b/>
          <w:snapToGrid w:val="0"/>
          <w:sz w:val="30"/>
          <w:szCs w:val="30"/>
        </w:rPr>
        <w:lastRenderedPageBreak/>
        <w:t>第三章  计价规范和技术规范</w:t>
      </w:r>
    </w:p>
    <w:p w14:paraId="72E95835" w14:textId="77777777" w:rsidR="003F1FFA" w:rsidRPr="00BF5F3D" w:rsidRDefault="003F1FFA">
      <w:pPr>
        <w:tabs>
          <w:tab w:val="left" w:pos="0"/>
          <w:tab w:val="left" w:pos="567"/>
          <w:tab w:val="left" w:pos="993"/>
          <w:tab w:val="left" w:pos="1134"/>
        </w:tabs>
        <w:adjustRightInd w:val="0"/>
        <w:snapToGrid w:val="0"/>
        <w:spacing w:before="20" w:line="360" w:lineRule="auto"/>
        <w:ind w:firstLine="560"/>
        <w:rPr>
          <w:rFonts w:ascii="宋体" w:hAnsi="宋体" w:cs="宋体"/>
          <w:snapToGrid w:val="0"/>
          <w:sz w:val="24"/>
        </w:rPr>
      </w:pPr>
    </w:p>
    <w:p w14:paraId="596C1B9F" w14:textId="77777777" w:rsidR="003F1FFA" w:rsidRPr="00BF5F3D" w:rsidRDefault="00CA4A7C">
      <w:pPr>
        <w:tabs>
          <w:tab w:val="left" w:pos="0"/>
          <w:tab w:val="left" w:pos="567"/>
          <w:tab w:val="left" w:pos="993"/>
          <w:tab w:val="left" w:pos="1134"/>
        </w:tabs>
        <w:adjustRightInd w:val="0"/>
        <w:snapToGrid w:val="0"/>
        <w:spacing w:before="20" w:line="360" w:lineRule="auto"/>
        <w:ind w:firstLine="560"/>
        <w:rPr>
          <w:rFonts w:ascii="宋体" w:hAnsi="宋体" w:cs="宋体"/>
          <w:snapToGrid w:val="0"/>
          <w:szCs w:val="21"/>
        </w:rPr>
      </w:pPr>
      <w:r w:rsidRPr="00BF5F3D">
        <w:rPr>
          <w:rFonts w:ascii="宋体" w:hAnsi="宋体" w:cs="宋体" w:hint="eastAsia"/>
          <w:snapToGrid w:val="0"/>
          <w:szCs w:val="21"/>
        </w:rPr>
        <w:t>一、本工程采用的计价规范</w:t>
      </w:r>
    </w:p>
    <w:p w14:paraId="57AD65D9" w14:textId="77777777" w:rsidR="003F1FFA" w:rsidRPr="00BF5F3D" w:rsidRDefault="00CA4A7C">
      <w:pPr>
        <w:tabs>
          <w:tab w:val="left" w:pos="0"/>
          <w:tab w:val="left" w:pos="567"/>
          <w:tab w:val="left" w:pos="993"/>
          <w:tab w:val="left" w:pos="1134"/>
        </w:tabs>
        <w:adjustRightInd w:val="0"/>
        <w:snapToGrid w:val="0"/>
        <w:spacing w:before="20" w:line="360" w:lineRule="auto"/>
        <w:ind w:firstLine="799"/>
        <w:rPr>
          <w:rFonts w:ascii="宋体" w:hAnsi="宋体" w:cs="宋体"/>
          <w:snapToGrid w:val="0"/>
          <w:szCs w:val="21"/>
        </w:rPr>
      </w:pPr>
      <w:r w:rsidRPr="00BF5F3D">
        <w:rPr>
          <w:rFonts w:ascii="宋体" w:hAnsi="宋体" w:cs="宋体" w:hint="eastAsia"/>
          <w:snapToGrid w:val="0"/>
          <w:szCs w:val="21"/>
        </w:rPr>
        <w:t>《建设工程工程量清单计价规范》GB50500-2013</w:t>
      </w:r>
    </w:p>
    <w:p w14:paraId="79EF436D" w14:textId="77777777" w:rsidR="003F1FFA" w:rsidRPr="00BF5F3D" w:rsidRDefault="00CA4A7C">
      <w:pPr>
        <w:tabs>
          <w:tab w:val="left" w:pos="0"/>
          <w:tab w:val="left" w:pos="567"/>
          <w:tab w:val="left" w:pos="993"/>
          <w:tab w:val="left" w:pos="1134"/>
        </w:tabs>
        <w:adjustRightInd w:val="0"/>
        <w:snapToGrid w:val="0"/>
        <w:spacing w:before="20" w:line="360" w:lineRule="auto"/>
        <w:ind w:firstLine="560"/>
        <w:rPr>
          <w:rFonts w:ascii="宋体" w:hAnsi="宋体" w:cs="宋体"/>
          <w:snapToGrid w:val="0"/>
          <w:szCs w:val="21"/>
        </w:rPr>
      </w:pPr>
      <w:r w:rsidRPr="00BF5F3D">
        <w:rPr>
          <w:rFonts w:ascii="宋体" w:hAnsi="宋体" w:cs="宋体" w:hint="eastAsia"/>
          <w:snapToGrid w:val="0"/>
          <w:szCs w:val="21"/>
        </w:rPr>
        <w:t>二、本工程采用的主要技术规范</w:t>
      </w:r>
    </w:p>
    <w:p w14:paraId="3750D07B" w14:textId="77777777" w:rsidR="003F1FFA" w:rsidRPr="00BF5F3D" w:rsidRDefault="00CA4A7C">
      <w:pPr>
        <w:tabs>
          <w:tab w:val="left" w:pos="0"/>
          <w:tab w:val="left" w:pos="993"/>
          <w:tab w:val="left" w:pos="1134"/>
        </w:tabs>
        <w:adjustRightInd w:val="0"/>
        <w:snapToGrid w:val="0"/>
        <w:spacing w:before="20" w:line="360" w:lineRule="auto"/>
        <w:ind w:firstLine="560"/>
        <w:rPr>
          <w:rFonts w:ascii="宋体" w:hAnsi="宋体" w:cs="宋体"/>
          <w:snapToGrid w:val="0"/>
          <w:szCs w:val="21"/>
        </w:rPr>
      </w:pPr>
      <w:r w:rsidRPr="00BF5F3D">
        <w:rPr>
          <w:rFonts w:ascii="宋体" w:hAnsi="宋体" w:cs="宋体" w:hint="eastAsia"/>
          <w:snapToGrid w:val="0"/>
          <w:szCs w:val="21"/>
        </w:rPr>
        <w:t>三、对施工工艺的特殊要求</w:t>
      </w:r>
    </w:p>
    <w:p w14:paraId="699D764C" w14:textId="77777777" w:rsidR="003F1FFA" w:rsidRPr="00BF5F3D" w:rsidRDefault="00CA4A7C">
      <w:pPr>
        <w:tabs>
          <w:tab w:val="left" w:pos="0"/>
          <w:tab w:val="left" w:pos="993"/>
          <w:tab w:val="left" w:pos="1134"/>
        </w:tabs>
        <w:adjustRightInd w:val="0"/>
        <w:snapToGrid w:val="0"/>
        <w:spacing w:before="20" w:line="360" w:lineRule="auto"/>
        <w:ind w:firstLine="560"/>
        <w:rPr>
          <w:rFonts w:ascii="宋体" w:hAnsi="宋体" w:cs="宋体"/>
          <w:snapToGrid w:val="0"/>
          <w:szCs w:val="21"/>
        </w:rPr>
      </w:pPr>
      <w:r w:rsidRPr="00BF5F3D">
        <w:rPr>
          <w:rFonts w:ascii="宋体" w:hAnsi="宋体" w:cs="宋体" w:hint="eastAsia"/>
          <w:snapToGrid w:val="0"/>
          <w:szCs w:val="21"/>
        </w:rPr>
        <w:t>四、对材料的质量和试验要求</w:t>
      </w:r>
    </w:p>
    <w:p w14:paraId="2AA2B886" w14:textId="77777777" w:rsidR="003F1FFA" w:rsidRPr="00BF5F3D" w:rsidRDefault="003F1FFA">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5954EBE2" w14:textId="77777777" w:rsidR="003F1FFA" w:rsidRPr="00BF5F3D" w:rsidRDefault="003F1FFA">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00F5B018" w14:textId="77777777" w:rsidR="003F1FFA" w:rsidRPr="00BF5F3D" w:rsidRDefault="003F1FFA">
      <w:pPr>
        <w:tabs>
          <w:tab w:val="left" w:pos="0"/>
          <w:tab w:val="left" w:pos="993"/>
          <w:tab w:val="left" w:pos="1134"/>
        </w:tabs>
        <w:adjustRightInd w:val="0"/>
        <w:snapToGrid w:val="0"/>
        <w:spacing w:before="20" w:line="300" w:lineRule="auto"/>
        <w:jc w:val="center"/>
        <w:rPr>
          <w:rFonts w:ascii="宋体" w:hAnsi="宋体" w:cs="宋体"/>
          <w:b/>
          <w:snapToGrid w:val="0"/>
          <w:szCs w:val="21"/>
        </w:rPr>
      </w:pPr>
    </w:p>
    <w:p w14:paraId="318AF7EF" w14:textId="77777777" w:rsidR="003F1FFA" w:rsidRPr="00BF5F3D" w:rsidRDefault="00CA4A7C">
      <w:pPr>
        <w:tabs>
          <w:tab w:val="left" w:pos="0"/>
          <w:tab w:val="left" w:pos="993"/>
          <w:tab w:val="left" w:pos="1134"/>
        </w:tabs>
        <w:adjustRightInd w:val="0"/>
        <w:snapToGrid w:val="0"/>
        <w:spacing w:before="20" w:line="300" w:lineRule="auto"/>
        <w:jc w:val="center"/>
        <w:rPr>
          <w:rFonts w:ascii="宋体" w:hAnsi="宋体" w:cs="宋体"/>
          <w:b/>
          <w:snapToGrid w:val="0"/>
          <w:sz w:val="32"/>
          <w:szCs w:val="32"/>
        </w:rPr>
      </w:pPr>
      <w:r w:rsidRPr="00BF5F3D">
        <w:rPr>
          <w:rFonts w:ascii="宋体" w:hAnsi="宋体" w:cs="宋体" w:hint="eastAsia"/>
          <w:b/>
          <w:snapToGrid w:val="0"/>
          <w:sz w:val="32"/>
          <w:szCs w:val="32"/>
        </w:rPr>
        <w:br w:type="page"/>
      </w:r>
    </w:p>
    <w:p w14:paraId="11C27D39" w14:textId="77777777" w:rsidR="003F1FFA" w:rsidRPr="00BF5F3D" w:rsidRDefault="00CA4A7C">
      <w:pPr>
        <w:numPr>
          <w:ilvl w:val="0"/>
          <w:numId w:val="6"/>
        </w:num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r w:rsidRPr="00BF5F3D">
        <w:rPr>
          <w:rFonts w:ascii="宋体" w:hAnsi="宋体" w:cs="宋体" w:hint="eastAsia"/>
          <w:b/>
          <w:snapToGrid w:val="0"/>
          <w:sz w:val="30"/>
          <w:szCs w:val="30"/>
        </w:rPr>
        <w:lastRenderedPageBreak/>
        <w:t>工程量清单（另附）</w:t>
      </w:r>
    </w:p>
    <w:p w14:paraId="5994E77C" w14:textId="77777777" w:rsidR="003F1FFA" w:rsidRPr="00BF5F3D" w:rsidRDefault="003F1FFA">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5A1E648E" w14:textId="77777777" w:rsidR="003F1FFA" w:rsidRPr="00BF5F3D" w:rsidRDefault="00CA4A7C">
      <w:pPr>
        <w:spacing w:before="20"/>
        <w:jc w:val="center"/>
        <w:rPr>
          <w:rFonts w:ascii="宋体" w:hAnsi="宋体" w:cs="宋体"/>
          <w:sz w:val="30"/>
          <w:szCs w:val="30"/>
        </w:rPr>
      </w:pPr>
      <w:r w:rsidRPr="00BF5F3D">
        <w:rPr>
          <w:rFonts w:ascii="宋体" w:hAnsi="宋体" w:cs="宋体" w:hint="eastAsia"/>
          <w:b/>
          <w:snapToGrid w:val="0"/>
          <w:sz w:val="30"/>
          <w:szCs w:val="30"/>
        </w:rPr>
        <w:t>第五章　图纸和技术资料（另附）</w:t>
      </w:r>
    </w:p>
    <w:p w14:paraId="5C019741" w14:textId="77777777" w:rsidR="003F1FFA" w:rsidRPr="00BF5F3D" w:rsidRDefault="003F1FFA">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2928A158" w14:textId="77777777" w:rsidR="003F1FFA" w:rsidRPr="00BF5F3D" w:rsidRDefault="003F1FFA">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30CC5EA5" w14:textId="77777777" w:rsidR="003F1FFA" w:rsidRPr="00BF5F3D" w:rsidRDefault="003F1FFA">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0050024C" w14:textId="77777777" w:rsidR="003F1FFA" w:rsidRPr="00BF5F3D" w:rsidRDefault="003F1FFA">
      <w:pPr>
        <w:tabs>
          <w:tab w:val="left" w:pos="0"/>
          <w:tab w:val="left" w:pos="993"/>
          <w:tab w:val="left" w:pos="1134"/>
        </w:tabs>
        <w:adjustRightInd w:val="0"/>
        <w:snapToGrid w:val="0"/>
        <w:spacing w:before="20" w:line="300" w:lineRule="auto"/>
        <w:jc w:val="center"/>
        <w:rPr>
          <w:rFonts w:ascii="宋体" w:hAnsi="宋体" w:cs="宋体"/>
          <w:b/>
          <w:snapToGrid w:val="0"/>
          <w:sz w:val="30"/>
          <w:szCs w:val="30"/>
        </w:rPr>
      </w:pPr>
    </w:p>
    <w:p w14:paraId="609D25F0" w14:textId="77777777" w:rsidR="003F1FFA" w:rsidRPr="00BF5F3D" w:rsidRDefault="00CA4A7C">
      <w:pPr>
        <w:pageBreakBefore/>
        <w:tabs>
          <w:tab w:val="left" w:pos="0"/>
          <w:tab w:val="left" w:pos="993"/>
          <w:tab w:val="left" w:pos="1134"/>
        </w:tabs>
        <w:adjustRightInd w:val="0"/>
        <w:snapToGrid w:val="0"/>
        <w:spacing w:before="20" w:line="300" w:lineRule="auto"/>
        <w:jc w:val="center"/>
        <w:rPr>
          <w:rFonts w:ascii="宋体" w:hAnsi="宋体" w:cs="宋体"/>
          <w:snapToGrid w:val="0"/>
          <w:sz w:val="30"/>
          <w:szCs w:val="30"/>
        </w:rPr>
      </w:pPr>
      <w:r w:rsidRPr="00BF5F3D">
        <w:rPr>
          <w:rFonts w:ascii="宋体" w:hAnsi="宋体" w:cs="宋体" w:hint="eastAsia"/>
          <w:b/>
          <w:snapToGrid w:val="0"/>
          <w:sz w:val="30"/>
          <w:szCs w:val="30"/>
        </w:rPr>
        <w:lastRenderedPageBreak/>
        <w:t>第六章 　投 标 文 件</w:t>
      </w:r>
      <w:r w:rsidRPr="00BF5F3D">
        <w:rPr>
          <w:rFonts w:ascii="宋体" w:hAnsi="宋体" w:cs="宋体" w:hint="eastAsia"/>
          <w:snapToGrid w:val="0"/>
          <w:sz w:val="30"/>
          <w:szCs w:val="30"/>
        </w:rPr>
        <w:t>(格式)</w:t>
      </w:r>
    </w:p>
    <w:p w14:paraId="32A187F1" w14:textId="77777777" w:rsidR="003F1FFA" w:rsidRPr="00BF5F3D" w:rsidRDefault="003F1FFA">
      <w:pPr>
        <w:pStyle w:val="a8"/>
        <w:spacing w:before="20"/>
        <w:ind w:left="480" w:firstLine="422"/>
        <w:rPr>
          <w:rFonts w:ascii="宋体" w:hAnsi="宋体" w:cs="宋体"/>
          <w:b/>
          <w:color w:val="auto"/>
          <w:sz w:val="21"/>
          <w:szCs w:val="21"/>
        </w:rPr>
      </w:pPr>
    </w:p>
    <w:p w14:paraId="5413C3FE" w14:textId="77777777" w:rsidR="003F1FFA" w:rsidRPr="00BF5F3D" w:rsidRDefault="00CA4A7C">
      <w:pPr>
        <w:pStyle w:val="a8"/>
        <w:spacing w:before="20"/>
        <w:ind w:left="480" w:firstLine="480"/>
        <w:jc w:val="center"/>
        <w:rPr>
          <w:rFonts w:ascii="宋体" w:hAnsi="宋体" w:cs="宋体"/>
          <w:color w:val="auto"/>
          <w:sz w:val="24"/>
        </w:rPr>
      </w:pPr>
      <w:r w:rsidRPr="00BF5F3D">
        <w:rPr>
          <w:rFonts w:ascii="宋体" w:hAnsi="宋体" w:cs="宋体" w:hint="eastAsia"/>
          <w:color w:val="auto"/>
          <w:sz w:val="24"/>
        </w:rPr>
        <w:t>(封   面)</w:t>
      </w:r>
    </w:p>
    <w:p w14:paraId="3C6F7E99" w14:textId="77777777" w:rsidR="003F1FFA" w:rsidRPr="00BF5F3D" w:rsidRDefault="003F1FFA">
      <w:pPr>
        <w:pStyle w:val="a8"/>
        <w:spacing w:before="20"/>
        <w:ind w:left="480" w:firstLine="480"/>
        <w:jc w:val="center"/>
        <w:rPr>
          <w:rFonts w:ascii="宋体" w:hAnsi="宋体" w:cs="宋体"/>
          <w:color w:val="auto"/>
          <w:sz w:val="24"/>
        </w:rPr>
      </w:pPr>
    </w:p>
    <w:p w14:paraId="0F50F02D" w14:textId="77777777" w:rsidR="003F1FFA" w:rsidRPr="00BF5F3D" w:rsidRDefault="00CA4A7C">
      <w:pPr>
        <w:spacing w:before="20"/>
        <w:jc w:val="center"/>
        <w:rPr>
          <w:rFonts w:ascii="宋体" w:hAnsi="宋体" w:cs="宋体"/>
          <w:sz w:val="24"/>
          <w:u w:val="single"/>
        </w:rPr>
      </w:pPr>
      <w:r w:rsidRPr="00BF5F3D">
        <w:rPr>
          <w:rFonts w:ascii="宋体" w:hAnsi="宋体" w:cs="宋体" w:hint="eastAsia"/>
          <w:b/>
          <w:sz w:val="24"/>
          <w:u w:val="single"/>
        </w:rPr>
        <w:t xml:space="preserve">                   </w:t>
      </w:r>
      <w:r w:rsidRPr="00BF5F3D">
        <w:rPr>
          <w:rFonts w:ascii="宋体" w:hAnsi="宋体" w:cs="宋体" w:hint="eastAsia"/>
          <w:sz w:val="24"/>
        </w:rPr>
        <w:t>工 程</w:t>
      </w:r>
      <w:r w:rsidRPr="00BF5F3D">
        <w:rPr>
          <w:rFonts w:ascii="宋体" w:hAnsi="宋体" w:cs="宋体" w:hint="eastAsia"/>
          <w:sz w:val="24"/>
          <w:u w:val="single"/>
        </w:rPr>
        <w:t xml:space="preserve">   </w:t>
      </w:r>
      <w:r w:rsidRPr="00BF5F3D">
        <w:rPr>
          <w:rFonts w:ascii="宋体" w:hAnsi="宋体" w:cs="宋体" w:hint="eastAsia"/>
          <w:sz w:val="24"/>
        </w:rPr>
        <w:t>标段</w:t>
      </w:r>
    </w:p>
    <w:p w14:paraId="12849104" w14:textId="77777777" w:rsidR="003F1FFA" w:rsidRPr="00BF5F3D" w:rsidRDefault="003F1FFA">
      <w:pPr>
        <w:spacing w:before="20"/>
        <w:jc w:val="center"/>
        <w:rPr>
          <w:rFonts w:ascii="宋体" w:hAnsi="宋体" w:cs="宋体"/>
          <w:sz w:val="24"/>
        </w:rPr>
      </w:pPr>
    </w:p>
    <w:p w14:paraId="15131436" w14:textId="77777777" w:rsidR="003F1FFA" w:rsidRPr="00BF5F3D" w:rsidRDefault="003F1FFA">
      <w:pPr>
        <w:spacing w:before="20"/>
        <w:jc w:val="center"/>
        <w:rPr>
          <w:rFonts w:ascii="宋体" w:hAnsi="宋体" w:cs="宋体"/>
          <w:sz w:val="24"/>
        </w:rPr>
      </w:pPr>
    </w:p>
    <w:p w14:paraId="7AE6FF6B" w14:textId="77777777" w:rsidR="003F1FFA" w:rsidRPr="00BF5F3D" w:rsidRDefault="003F1FFA">
      <w:pPr>
        <w:spacing w:before="20"/>
        <w:rPr>
          <w:rFonts w:ascii="宋体" w:hAnsi="宋体" w:cs="宋体"/>
          <w:sz w:val="24"/>
        </w:rPr>
      </w:pPr>
    </w:p>
    <w:p w14:paraId="6F5FDB7D" w14:textId="77777777" w:rsidR="003F1FFA" w:rsidRPr="00BF5F3D" w:rsidRDefault="00CA4A7C">
      <w:pPr>
        <w:spacing w:before="20"/>
        <w:jc w:val="center"/>
        <w:rPr>
          <w:rFonts w:ascii="宋体" w:hAnsi="宋体" w:cs="宋体"/>
          <w:b/>
          <w:sz w:val="24"/>
        </w:rPr>
      </w:pPr>
      <w:r w:rsidRPr="00BF5F3D">
        <w:rPr>
          <w:rFonts w:ascii="宋体" w:hAnsi="宋体" w:cs="宋体" w:hint="eastAsia"/>
          <w:b/>
          <w:sz w:val="24"/>
        </w:rPr>
        <w:t>施 工 投 标 文 件</w:t>
      </w:r>
    </w:p>
    <w:p w14:paraId="41F79306" w14:textId="77777777" w:rsidR="003F1FFA" w:rsidRPr="00BF5F3D" w:rsidRDefault="003F1FFA">
      <w:pPr>
        <w:spacing w:before="20"/>
        <w:rPr>
          <w:rFonts w:ascii="宋体" w:hAnsi="宋体" w:cs="宋体"/>
          <w:sz w:val="24"/>
        </w:rPr>
      </w:pPr>
    </w:p>
    <w:p w14:paraId="28BC7AB4" w14:textId="77777777" w:rsidR="003F1FFA" w:rsidRPr="00BF5F3D" w:rsidRDefault="00CA4A7C">
      <w:pPr>
        <w:spacing w:before="20"/>
        <w:rPr>
          <w:rFonts w:ascii="宋体" w:hAnsi="宋体" w:cs="宋体"/>
          <w:sz w:val="24"/>
        </w:rPr>
      </w:pPr>
      <w:r w:rsidRPr="00BF5F3D">
        <w:rPr>
          <w:rFonts w:ascii="宋体" w:hAnsi="宋体" w:cs="宋体" w:hint="eastAsia"/>
          <w:sz w:val="24"/>
        </w:rPr>
        <w:t xml:space="preserve">                  </w:t>
      </w:r>
    </w:p>
    <w:p w14:paraId="41A4E67F" w14:textId="77777777" w:rsidR="003F1FFA" w:rsidRPr="00BF5F3D" w:rsidRDefault="003F1FFA">
      <w:pPr>
        <w:spacing w:before="20"/>
        <w:rPr>
          <w:rFonts w:ascii="宋体" w:hAnsi="宋体" w:cs="宋体"/>
          <w:sz w:val="24"/>
        </w:rPr>
      </w:pPr>
    </w:p>
    <w:p w14:paraId="42A93AC4" w14:textId="77777777" w:rsidR="003F1FFA" w:rsidRPr="00BF5F3D" w:rsidRDefault="003F1FFA">
      <w:pPr>
        <w:spacing w:before="20"/>
        <w:rPr>
          <w:rFonts w:ascii="宋体" w:hAnsi="宋体" w:cs="宋体"/>
          <w:sz w:val="24"/>
        </w:rPr>
      </w:pPr>
    </w:p>
    <w:p w14:paraId="2F8050B9" w14:textId="77777777" w:rsidR="003F1FFA" w:rsidRPr="00BF5F3D" w:rsidRDefault="003F1FFA">
      <w:pPr>
        <w:spacing w:before="20"/>
        <w:rPr>
          <w:rFonts w:ascii="宋体" w:hAnsi="宋体" w:cs="宋体"/>
          <w:sz w:val="24"/>
        </w:rPr>
      </w:pPr>
    </w:p>
    <w:p w14:paraId="37E34F02" w14:textId="77777777" w:rsidR="003F1FFA" w:rsidRPr="00BF5F3D" w:rsidRDefault="003F1FFA">
      <w:pPr>
        <w:spacing w:before="20"/>
        <w:rPr>
          <w:rFonts w:ascii="宋体" w:hAnsi="宋体" w:cs="宋体"/>
          <w:sz w:val="24"/>
        </w:rPr>
      </w:pPr>
    </w:p>
    <w:p w14:paraId="26CC4281" w14:textId="77777777" w:rsidR="003F1FFA" w:rsidRPr="00BF5F3D" w:rsidRDefault="003F1FFA">
      <w:pPr>
        <w:spacing w:before="20"/>
        <w:rPr>
          <w:rFonts w:ascii="宋体" w:hAnsi="宋体" w:cs="宋体"/>
          <w:sz w:val="24"/>
        </w:rPr>
      </w:pPr>
    </w:p>
    <w:p w14:paraId="48C4974B" w14:textId="77777777" w:rsidR="003F1FFA" w:rsidRPr="00BF5F3D" w:rsidRDefault="003F1FFA">
      <w:pPr>
        <w:spacing w:before="20"/>
        <w:rPr>
          <w:rFonts w:ascii="宋体" w:hAnsi="宋体" w:cs="宋体"/>
          <w:sz w:val="24"/>
        </w:rPr>
      </w:pPr>
    </w:p>
    <w:p w14:paraId="1ECB5408" w14:textId="77777777" w:rsidR="003F1FFA" w:rsidRPr="00BF5F3D" w:rsidRDefault="003F1FFA">
      <w:pPr>
        <w:spacing w:before="20"/>
        <w:rPr>
          <w:rFonts w:ascii="宋体" w:hAnsi="宋体" w:cs="宋体"/>
          <w:sz w:val="24"/>
        </w:rPr>
      </w:pPr>
    </w:p>
    <w:p w14:paraId="17C891F1" w14:textId="77777777" w:rsidR="003F1FFA" w:rsidRPr="00BF5F3D" w:rsidRDefault="003F1FFA">
      <w:pPr>
        <w:spacing w:before="20"/>
        <w:rPr>
          <w:rFonts w:ascii="宋体" w:hAnsi="宋体" w:cs="宋体"/>
          <w:sz w:val="24"/>
        </w:rPr>
      </w:pPr>
    </w:p>
    <w:p w14:paraId="221E0456" w14:textId="77777777" w:rsidR="003F1FFA" w:rsidRPr="00BF5F3D" w:rsidRDefault="003F1FFA">
      <w:pPr>
        <w:spacing w:before="20"/>
        <w:rPr>
          <w:rFonts w:ascii="宋体" w:hAnsi="宋体" w:cs="宋体"/>
          <w:sz w:val="24"/>
        </w:rPr>
      </w:pPr>
    </w:p>
    <w:p w14:paraId="36E8EFA1" w14:textId="77777777" w:rsidR="003F1FFA" w:rsidRPr="00BF5F3D" w:rsidRDefault="003F1FFA">
      <w:pPr>
        <w:spacing w:before="20"/>
        <w:rPr>
          <w:rFonts w:ascii="宋体" w:hAnsi="宋体" w:cs="宋体"/>
          <w:sz w:val="24"/>
        </w:rPr>
      </w:pPr>
    </w:p>
    <w:p w14:paraId="643FC765" w14:textId="77777777" w:rsidR="003F1FFA" w:rsidRPr="00BF5F3D" w:rsidRDefault="003F1FFA">
      <w:pPr>
        <w:spacing w:before="20"/>
        <w:rPr>
          <w:rFonts w:ascii="宋体" w:hAnsi="宋体" w:cs="宋体"/>
          <w:sz w:val="24"/>
        </w:rPr>
      </w:pPr>
    </w:p>
    <w:p w14:paraId="071F9B41" w14:textId="77777777" w:rsidR="003F1FFA" w:rsidRPr="00BF5F3D" w:rsidRDefault="003F1FFA">
      <w:pPr>
        <w:spacing w:before="20"/>
        <w:rPr>
          <w:rFonts w:ascii="宋体" w:hAnsi="宋体" w:cs="宋体"/>
          <w:sz w:val="24"/>
        </w:rPr>
      </w:pPr>
    </w:p>
    <w:p w14:paraId="65E2768E" w14:textId="77777777" w:rsidR="003F1FFA" w:rsidRPr="00BF5F3D" w:rsidRDefault="003F1FFA">
      <w:pPr>
        <w:spacing w:before="20"/>
        <w:rPr>
          <w:rFonts w:ascii="宋体" w:hAnsi="宋体" w:cs="宋体"/>
          <w:sz w:val="24"/>
        </w:rPr>
      </w:pPr>
    </w:p>
    <w:p w14:paraId="4E776535" w14:textId="77777777" w:rsidR="003F1FFA" w:rsidRPr="00BF5F3D" w:rsidRDefault="003F1FFA">
      <w:pPr>
        <w:spacing w:before="20"/>
        <w:rPr>
          <w:rFonts w:ascii="宋体" w:hAnsi="宋体" w:cs="宋体"/>
          <w:sz w:val="24"/>
        </w:rPr>
      </w:pPr>
    </w:p>
    <w:p w14:paraId="502EDBDA" w14:textId="77777777" w:rsidR="003F1FFA" w:rsidRPr="00BF5F3D" w:rsidRDefault="003F1FFA">
      <w:pPr>
        <w:spacing w:before="20"/>
        <w:rPr>
          <w:rFonts w:ascii="宋体" w:hAnsi="宋体" w:cs="宋体"/>
          <w:sz w:val="24"/>
        </w:rPr>
      </w:pPr>
    </w:p>
    <w:p w14:paraId="3FEFACA8" w14:textId="77777777" w:rsidR="003F1FFA" w:rsidRPr="00BF5F3D" w:rsidRDefault="003F1FFA">
      <w:pPr>
        <w:spacing w:before="20"/>
        <w:rPr>
          <w:rFonts w:ascii="宋体" w:hAnsi="宋体" w:cs="宋体"/>
          <w:sz w:val="24"/>
        </w:rPr>
      </w:pPr>
    </w:p>
    <w:p w14:paraId="056049A0" w14:textId="77777777" w:rsidR="003F1FFA" w:rsidRPr="00BF5F3D" w:rsidRDefault="003F1FFA">
      <w:pPr>
        <w:spacing w:before="20"/>
        <w:rPr>
          <w:rFonts w:ascii="宋体" w:hAnsi="宋体" w:cs="宋体"/>
          <w:sz w:val="24"/>
        </w:rPr>
      </w:pPr>
    </w:p>
    <w:p w14:paraId="1C668627" w14:textId="77777777" w:rsidR="003F1FFA" w:rsidRPr="00BF5F3D" w:rsidRDefault="003F1FFA">
      <w:pPr>
        <w:spacing w:before="20"/>
        <w:rPr>
          <w:rFonts w:ascii="宋体" w:hAnsi="宋体" w:cs="宋体"/>
          <w:sz w:val="24"/>
        </w:rPr>
      </w:pPr>
    </w:p>
    <w:p w14:paraId="7E7BFDF9" w14:textId="77777777" w:rsidR="003F1FFA" w:rsidRPr="00BF5F3D" w:rsidRDefault="003F1FFA">
      <w:pPr>
        <w:spacing w:before="20"/>
        <w:rPr>
          <w:rFonts w:ascii="宋体" w:hAnsi="宋体" w:cs="宋体"/>
          <w:sz w:val="24"/>
        </w:rPr>
      </w:pPr>
    </w:p>
    <w:p w14:paraId="5FB605D4" w14:textId="77777777" w:rsidR="003F1FFA" w:rsidRPr="00BF5F3D" w:rsidRDefault="00CA4A7C">
      <w:pPr>
        <w:spacing w:before="20"/>
        <w:ind w:firstLine="1500"/>
        <w:rPr>
          <w:rFonts w:ascii="宋体" w:hAnsi="宋体" w:cs="宋体"/>
          <w:sz w:val="24"/>
        </w:rPr>
      </w:pPr>
      <w:r w:rsidRPr="00BF5F3D">
        <w:rPr>
          <w:rFonts w:ascii="宋体" w:hAnsi="宋体" w:cs="宋体" w:hint="eastAsia"/>
          <w:sz w:val="24"/>
        </w:rPr>
        <w:t xml:space="preserve"> </w:t>
      </w:r>
    </w:p>
    <w:p w14:paraId="10B62505" w14:textId="77777777" w:rsidR="003F1FFA" w:rsidRPr="00BF5F3D" w:rsidRDefault="003F1FFA">
      <w:pPr>
        <w:spacing w:before="20"/>
        <w:rPr>
          <w:rFonts w:ascii="宋体" w:hAnsi="宋体" w:cs="宋体"/>
          <w:sz w:val="24"/>
        </w:rPr>
      </w:pPr>
    </w:p>
    <w:p w14:paraId="742D1996" w14:textId="77777777" w:rsidR="003F1FFA" w:rsidRPr="00BF5F3D" w:rsidRDefault="00CA4A7C">
      <w:pPr>
        <w:spacing w:before="20"/>
        <w:ind w:firstLine="1500"/>
        <w:rPr>
          <w:rFonts w:ascii="宋体" w:hAnsi="宋体" w:cs="宋体"/>
          <w:sz w:val="24"/>
          <w:u w:val="single"/>
        </w:rPr>
      </w:pPr>
      <w:r w:rsidRPr="00BF5F3D">
        <w:rPr>
          <w:rFonts w:ascii="宋体" w:hAnsi="宋体" w:cs="宋体" w:hint="eastAsia"/>
          <w:sz w:val="24"/>
        </w:rPr>
        <w:t>投  标  人（章）：</w:t>
      </w:r>
      <w:r w:rsidRPr="00BF5F3D">
        <w:rPr>
          <w:rFonts w:ascii="宋体" w:hAnsi="宋体" w:cs="宋体" w:hint="eastAsia"/>
          <w:sz w:val="24"/>
          <w:u w:val="single"/>
        </w:rPr>
        <w:t xml:space="preserve">             　　　             </w:t>
      </w:r>
    </w:p>
    <w:p w14:paraId="3D74FE92" w14:textId="77777777" w:rsidR="003F1FFA" w:rsidRPr="00BF5F3D" w:rsidRDefault="003F1FFA">
      <w:pPr>
        <w:spacing w:before="20"/>
        <w:ind w:firstLine="1890"/>
        <w:rPr>
          <w:rFonts w:ascii="宋体" w:hAnsi="宋体" w:cs="宋体"/>
          <w:sz w:val="24"/>
        </w:rPr>
      </w:pPr>
    </w:p>
    <w:p w14:paraId="1D4B4D87" w14:textId="77777777" w:rsidR="003F1FFA" w:rsidRPr="00BF5F3D" w:rsidRDefault="00CA4A7C">
      <w:pPr>
        <w:spacing w:before="20" w:line="40" w:lineRule="atLeast"/>
        <w:ind w:firstLine="1500"/>
        <w:rPr>
          <w:rFonts w:ascii="宋体" w:hAnsi="宋体" w:cs="宋体"/>
          <w:sz w:val="24"/>
          <w:u w:val="single"/>
        </w:rPr>
      </w:pPr>
      <w:r w:rsidRPr="00BF5F3D">
        <w:rPr>
          <w:rFonts w:ascii="宋体" w:hAnsi="宋体" w:cs="宋体" w:hint="eastAsia"/>
          <w:sz w:val="24"/>
        </w:rPr>
        <w:t>法定代表人或委托代理人（签字或盖章）：</w:t>
      </w:r>
      <w:r w:rsidRPr="00BF5F3D">
        <w:rPr>
          <w:rFonts w:ascii="宋体" w:hAnsi="宋体" w:cs="宋体" w:hint="eastAsia"/>
          <w:sz w:val="24"/>
          <w:u w:val="single"/>
        </w:rPr>
        <w:t xml:space="preserve">     　　   </w:t>
      </w:r>
    </w:p>
    <w:p w14:paraId="0A4B0872" w14:textId="77777777" w:rsidR="003F1FFA" w:rsidRPr="00BF5F3D" w:rsidRDefault="003F1FFA">
      <w:pPr>
        <w:spacing w:before="20"/>
        <w:rPr>
          <w:rFonts w:ascii="宋体" w:hAnsi="宋体" w:cs="宋体"/>
          <w:sz w:val="24"/>
        </w:rPr>
      </w:pPr>
    </w:p>
    <w:p w14:paraId="0E5A2818" w14:textId="77777777" w:rsidR="003F1FFA" w:rsidRPr="00BF5F3D" w:rsidRDefault="00CA4A7C">
      <w:pPr>
        <w:spacing w:before="20"/>
        <w:ind w:firstLine="1500"/>
        <w:rPr>
          <w:rFonts w:ascii="宋体" w:hAnsi="宋体" w:cs="宋体"/>
          <w:sz w:val="24"/>
        </w:rPr>
      </w:pPr>
      <w:r w:rsidRPr="00BF5F3D">
        <w:rPr>
          <w:rFonts w:ascii="宋体" w:hAnsi="宋体" w:cs="宋体" w:hint="eastAsia"/>
          <w:sz w:val="24"/>
        </w:rPr>
        <w:t xml:space="preserve">日期：　</w:t>
      </w:r>
      <w:r w:rsidRPr="00BF5F3D">
        <w:rPr>
          <w:rFonts w:ascii="宋体" w:hAnsi="宋体" w:cs="宋体" w:hint="eastAsia"/>
          <w:sz w:val="24"/>
          <w:u w:val="single"/>
        </w:rPr>
        <w:t xml:space="preserve">     </w:t>
      </w:r>
      <w:r w:rsidRPr="00BF5F3D">
        <w:rPr>
          <w:rFonts w:ascii="宋体" w:hAnsi="宋体" w:cs="宋体" w:hint="eastAsia"/>
          <w:sz w:val="24"/>
        </w:rPr>
        <w:t>年</w:t>
      </w:r>
      <w:r w:rsidRPr="00BF5F3D">
        <w:rPr>
          <w:rFonts w:ascii="宋体" w:hAnsi="宋体" w:cs="宋体" w:hint="eastAsia"/>
          <w:sz w:val="24"/>
          <w:u w:val="single"/>
        </w:rPr>
        <w:t xml:space="preserve">  　 </w:t>
      </w:r>
      <w:r w:rsidRPr="00BF5F3D">
        <w:rPr>
          <w:rFonts w:ascii="宋体" w:hAnsi="宋体" w:cs="宋体" w:hint="eastAsia"/>
          <w:sz w:val="24"/>
        </w:rPr>
        <w:t>月</w:t>
      </w:r>
      <w:r w:rsidRPr="00BF5F3D">
        <w:rPr>
          <w:rFonts w:ascii="宋体" w:hAnsi="宋体" w:cs="宋体" w:hint="eastAsia"/>
          <w:sz w:val="24"/>
          <w:u w:val="single"/>
        </w:rPr>
        <w:t xml:space="preserve">   　</w:t>
      </w:r>
      <w:r w:rsidRPr="00BF5F3D">
        <w:rPr>
          <w:rFonts w:ascii="宋体" w:hAnsi="宋体" w:cs="宋体" w:hint="eastAsia"/>
          <w:sz w:val="24"/>
        </w:rPr>
        <w:t>日</w:t>
      </w:r>
    </w:p>
    <w:p w14:paraId="22079BE5" w14:textId="77777777" w:rsidR="003F1FFA" w:rsidRPr="00BF5F3D" w:rsidRDefault="003F1FFA">
      <w:pPr>
        <w:pStyle w:val="a9"/>
        <w:spacing w:before="20"/>
        <w:jc w:val="center"/>
        <w:rPr>
          <w:rFonts w:hAnsi="宋体" w:cs="宋体"/>
        </w:rPr>
      </w:pPr>
    </w:p>
    <w:p w14:paraId="28E1A0BC" w14:textId="77777777" w:rsidR="003F1FFA" w:rsidRPr="00BF5F3D" w:rsidRDefault="003F1FFA">
      <w:pPr>
        <w:spacing w:before="20" w:line="400" w:lineRule="exact"/>
        <w:jc w:val="center"/>
        <w:rPr>
          <w:rFonts w:ascii="宋体" w:hAnsi="宋体" w:cs="宋体"/>
          <w:szCs w:val="21"/>
        </w:rPr>
      </w:pPr>
    </w:p>
    <w:p w14:paraId="1B11FF18" w14:textId="77777777" w:rsidR="003F1FFA" w:rsidRPr="00BF5F3D" w:rsidRDefault="00CA4A7C">
      <w:pPr>
        <w:pageBreakBefore/>
        <w:spacing w:before="20" w:line="400" w:lineRule="exact"/>
        <w:jc w:val="center"/>
        <w:rPr>
          <w:rFonts w:ascii="宋体" w:hAnsi="宋体" w:cs="宋体"/>
          <w:b/>
          <w:sz w:val="32"/>
          <w:szCs w:val="32"/>
        </w:rPr>
      </w:pPr>
      <w:proofErr w:type="gramStart"/>
      <w:r w:rsidRPr="00BF5F3D">
        <w:rPr>
          <w:rFonts w:ascii="宋体" w:hAnsi="宋体" w:cs="宋体" w:hint="eastAsia"/>
          <w:sz w:val="32"/>
          <w:szCs w:val="32"/>
        </w:rPr>
        <w:lastRenderedPageBreak/>
        <w:t>一</w:t>
      </w:r>
      <w:proofErr w:type="gramEnd"/>
      <w:r w:rsidRPr="00BF5F3D">
        <w:rPr>
          <w:rFonts w:ascii="宋体" w:hAnsi="宋体" w:cs="宋体" w:hint="eastAsia"/>
          <w:sz w:val="32"/>
          <w:szCs w:val="32"/>
        </w:rPr>
        <w:t xml:space="preserve">  </w:t>
      </w:r>
      <w:r w:rsidRPr="00BF5F3D">
        <w:rPr>
          <w:rFonts w:ascii="宋体" w:hAnsi="宋体" w:cs="宋体" w:hint="eastAsia"/>
          <w:b/>
          <w:sz w:val="32"/>
          <w:szCs w:val="32"/>
        </w:rPr>
        <w:t>投   标   函</w:t>
      </w:r>
    </w:p>
    <w:p w14:paraId="3149C3CE" w14:textId="77777777" w:rsidR="003F1FFA" w:rsidRPr="00BF5F3D" w:rsidRDefault="003F1FFA">
      <w:pPr>
        <w:spacing w:before="20" w:line="400" w:lineRule="exact"/>
        <w:jc w:val="center"/>
        <w:rPr>
          <w:rFonts w:ascii="宋体" w:hAnsi="宋体" w:cs="宋体"/>
          <w:b/>
          <w:szCs w:val="21"/>
        </w:rPr>
      </w:pPr>
    </w:p>
    <w:p w14:paraId="59BF7BD0" w14:textId="77777777" w:rsidR="003F1FFA" w:rsidRPr="00BF5F3D" w:rsidRDefault="00CA4A7C">
      <w:pPr>
        <w:tabs>
          <w:tab w:val="left" w:pos="0"/>
        </w:tabs>
        <w:spacing w:before="20" w:line="420" w:lineRule="auto"/>
        <w:jc w:val="center"/>
        <w:rPr>
          <w:rFonts w:ascii="宋体" w:hAnsi="宋体" w:cs="宋体"/>
          <w:sz w:val="32"/>
          <w:szCs w:val="32"/>
        </w:rPr>
      </w:pPr>
      <w:r w:rsidRPr="00BF5F3D">
        <w:rPr>
          <w:rFonts w:ascii="宋体" w:hAnsi="宋体" w:cs="宋体" w:hint="eastAsia"/>
          <w:sz w:val="32"/>
          <w:szCs w:val="32"/>
        </w:rPr>
        <w:t>投 标 函</w:t>
      </w:r>
    </w:p>
    <w:p w14:paraId="4B4B597F" w14:textId="77777777" w:rsidR="003F1FFA" w:rsidRPr="00BF5F3D" w:rsidRDefault="00CA4A7C">
      <w:pPr>
        <w:tabs>
          <w:tab w:val="left" w:pos="0"/>
        </w:tabs>
        <w:spacing w:before="20" w:line="400" w:lineRule="exact"/>
        <w:rPr>
          <w:rFonts w:ascii="宋体" w:hAnsi="宋体" w:cs="宋体"/>
        </w:rPr>
      </w:pPr>
      <w:r w:rsidRPr="00BF5F3D">
        <w:rPr>
          <w:rFonts w:ascii="宋体" w:hAnsi="宋体" w:cs="宋体" w:hint="eastAsia"/>
        </w:rPr>
        <w:t>致：</w:t>
      </w:r>
      <w:r w:rsidRPr="00BF5F3D">
        <w:rPr>
          <w:rFonts w:ascii="宋体" w:hAnsi="宋体" w:cs="宋体" w:hint="eastAsia"/>
          <w:u w:val="single"/>
        </w:rPr>
        <w:t>（招标人名称）</w:t>
      </w:r>
    </w:p>
    <w:p w14:paraId="3F2BFB55" w14:textId="77777777" w:rsidR="003F1FFA" w:rsidRPr="00BF5F3D" w:rsidRDefault="00CA4A7C">
      <w:pPr>
        <w:tabs>
          <w:tab w:val="left" w:pos="0"/>
        </w:tabs>
        <w:spacing w:before="20" w:line="400" w:lineRule="exact"/>
        <w:ind w:firstLineChars="200" w:firstLine="420"/>
        <w:rPr>
          <w:rFonts w:ascii="宋体" w:hAnsi="宋体" w:cs="宋体"/>
        </w:rPr>
      </w:pPr>
      <w:r w:rsidRPr="00BF5F3D">
        <w:rPr>
          <w:rFonts w:ascii="宋体" w:hAnsi="宋体" w:cs="宋体" w:hint="eastAsia"/>
        </w:rPr>
        <w:t>1、根据已收到</w:t>
      </w:r>
      <w:r w:rsidRPr="00BF5F3D">
        <w:rPr>
          <w:rFonts w:ascii="宋体" w:hAnsi="宋体" w:cs="宋体" w:hint="eastAsia"/>
          <w:u w:val="single"/>
        </w:rPr>
        <w:t xml:space="preserve">        </w:t>
      </w:r>
      <w:r w:rsidRPr="00BF5F3D">
        <w:rPr>
          <w:rFonts w:ascii="宋体" w:hAnsi="宋体" w:cs="宋体" w:hint="eastAsia"/>
        </w:rPr>
        <w:t>工程的招标文件，我单位经考察现场和研究上述工程招标文件的投标须知、合同条件、技术规范、图纸、工程量清单和其他有关文件后，我方愿以人民币</w:t>
      </w:r>
      <w:r w:rsidRPr="00BF5F3D">
        <w:rPr>
          <w:rFonts w:ascii="宋体" w:hAnsi="宋体" w:cs="宋体" w:hint="eastAsia"/>
          <w:u w:val="single"/>
        </w:rPr>
        <w:t xml:space="preserve">     </w:t>
      </w:r>
      <w:r w:rsidRPr="00BF5F3D">
        <w:rPr>
          <w:rFonts w:ascii="宋体" w:hAnsi="宋体" w:cs="宋体" w:hint="eastAsia"/>
        </w:rPr>
        <w:t>万元的总价，按上述合同条件、技术规范、图纸、工程量清单的条件承包本工程的施工、竣工和保修。</w:t>
      </w:r>
    </w:p>
    <w:p w14:paraId="5EF6888B" w14:textId="77777777" w:rsidR="003F1FFA" w:rsidRPr="00BF5F3D" w:rsidRDefault="00CA4A7C">
      <w:pPr>
        <w:tabs>
          <w:tab w:val="left" w:pos="0"/>
        </w:tabs>
        <w:spacing w:before="20" w:line="400" w:lineRule="exact"/>
        <w:ind w:firstLineChars="200" w:firstLine="420"/>
        <w:rPr>
          <w:rFonts w:ascii="宋体" w:hAnsi="宋体" w:cs="宋体"/>
        </w:rPr>
      </w:pPr>
      <w:r w:rsidRPr="00BF5F3D">
        <w:rPr>
          <w:rFonts w:ascii="宋体" w:hAnsi="宋体" w:cs="宋体" w:hint="eastAsia"/>
        </w:rPr>
        <w:t>2、一旦我方中标，我方保证在收到招标人或监理工程师开工指令</w:t>
      </w:r>
      <w:r w:rsidRPr="00BF5F3D">
        <w:rPr>
          <w:rFonts w:ascii="宋体" w:hAnsi="宋体" w:cs="宋体" w:hint="eastAsia"/>
          <w:u w:val="single"/>
        </w:rPr>
        <w:t xml:space="preserve">      </w:t>
      </w:r>
      <w:r w:rsidRPr="00BF5F3D">
        <w:rPr>
          <w:rFonts w:ascii="宋体" w:hAnsi="宋体" w:cs="宋体" w:hint="eastAsia"/>
        </w:rPr>
        <w:t>天（日历日）内竣工并移交整个工程，工程质量为</w:t>
      </w:r>
      <w:r w:rsidRPr="00BF5F3D">
        <w:rPr>
          <w:rFonts w:ascii="宋体" w:hAnsi="宋体" w:cs="宋体" w:hint="eastAsia"/>
          <w:u w:val="single"/>
        </w:rPr>
        <w:t xml:space="preserve">      </w:t>
      </w:r>
      <w:r w:rsidRPr="00BF5F3D">
        <w:rPr>
          <w:rFonts w:ascii="宋体" w:hAnsi="宋体" w:cs="宋体" w:hint="eastAsia"/>
        </w:rPr>
        <w:t>。</w:t>
      </w:r>
    </w:p>
    <w:p w14:paraId="2D0A5A62" w14:textId="77777777" w:rsidR="003F1FFA" w:rsidRPr="00BF5F3D" w:rsidRDefault="00CA4A7C">
      <w:pPr>
        <w:tabs>
          <w:tab w:val="left" w:pos="0"/>
        </w:tabs>
        <w:spacing w:before="20" w:line="400" w:lineRule="exact"/>
        <w:ind w:firstLineChars="200" w:firstLine="420"/>
        <w:rPr>
          <w:rFonts w:ascii="宋体" w:hAnsi="宋体" w:cs="宋体"/>
        </w:rPr>
      </w:pPr>
      <w:r w:rsidRPr="00BF5F3D">
        <w:rPr>
          <w:rFonts w:ascii="宋体" w:hAnsi="宋体" w:cs="宋体" w:hint="eastAsia"/>
        </w:rPr>
        <w:t>3、如果我方中标，将派出</w:t>
      </w:r>
      <w:r w:rsidRPr="00BF5F3D">
        <w:rPr>
          <w:rFonts w:ascii="宋体" w:hAnsi="宋体" w:cs="宋体" w:hint="eastAsia"/>
          <w:u w:val="single"/>
        </w:rPr>
        <w:t xml:space="preserve">      </w:t>
      </w:r>
      <w:r w:rsidRPr="00BF5F3D">
        <w:rPr>
          <w:rFonts w:ascii="宋体" w:hAnsi="宋体" w:cs="宋体" w:hint="eastAsia"/>
        </w:rPr>
        <w:t>（注册建造师姓名）作为本工程的项目经理。</w:t>
      </w:r>
    </w:p>
    <w:p w14:paraId="1D580CB8" w14:textId="77777777" w:rsidR="003F1FFA" w:rsidRPr="00BF5F3D" w:rsidRDefault="00CA4A7C">
      <w:pPr>
        <w:tabs>
          <w:tab w:val="left" w:pos="0"/>
        </w:tabs>
        <w:spacing w:before="20" w:line="400" w:lineRule="exact"/>
        <w:ind w:firstLineChars="200" w:firstLine="420"/>
        <w:rPr>
          <w:rFonts w:ascii="宋体" w:hAnsi="宋体" w:cs="宋体"/>
        </w:rPr>
      </w:pPr>
      <w:r w:rsidRPr="00BF5F3D">
        <w:rPr>
          <w:rFonts w:ascii="宋体" w:hAnsi="宋体" w:cs="宋体" w:hint="eastAsia"/>
        </w:rPr>
        <w:t>4、如果我方中标，将派出技术负责人</w:t>
      </w:r>
      <w:r w:rsidRPr="00BF5F3D">
        <w:rPr>
          <w:rFonts w:ascii="宋体" w:hAnsi="宋体" w:cs="宋体" w:hint="eastAsia"/>
          <w:u w:val="single"/>
        </w:rPr>
        <w:t xml:space="preserve">    </w:t>
      </w:r>
      <w:r w:rsidRPr="00BF5F3D">
        <w:rPr>
          <w:rFonts w:ascii="宋体" w:hAnsi="宋体" w:cs="宋体" w:hint="eastAsia"/>
        </w:rPr>
        <w:t>、</w:t>
      </w:r>
      <w:proofErr w:type="gramStart"/>
      <w:r w:rsidRPr="00BF5F3D">
        <w:rPr>
          <w:rFonts w:ascii="宋体" w:hAnsi="宋体" w:cs="宋体" w:hint="eastAsia"/>
        </w:rPr>
        <w:t>质量员</w:t>
      </w:r>
      <w:proofErr w:type="gramEnd"/>
      <w:r w:rsidRPr="00BF5F3D">
        <w:rPr>
          <w:rFonts w:ascii="宋体" w:hAnsi="宋体" w:cs="宋体" w:hint="eastAsia"/>
          <w:u w:val="single"/>
        </w:rPr>
        <w:t xml:space="preserve">    </w:t>
      </w:r>
      <w:r w:rsidRPr="00BF5F3D">
        <w:rPr>
          <w:rFonts w:ascii="宋体" w:hAnsi="宋体" w:cs="宋体" w:hint="eastAsia"/>
        </w:rPr>
        <w:t>、造价编制员</w:t>
      </w:r>
      <w:r w:rsidRPr="00BF5F3D">
        <w:rPr>
          <w:rFonts w:ascii="宋体" w:hAnsi="宋体" w:cs="宋体" w:hint="eastAsia"/>
          <w:u w:val="single"/>
        </w:rPr>
        <w:t xml:space="preserve">    </w:t>
      </w:r>
      <w:r w:rsidRPr="00BF5F3D">
        <w:rPr>
          <w:rFonts w:ascii="宋体" w:hAnsi="宋体" w:cs="宋体" w:hint="eastAsia"/>
        </w:rPr>
        <w:t>、安全员</w:t>
      </w:r>
      <w:r w:rsidRPr="00BF5F3D">
        <w:rPr>
          <w:rFonts w:ascii="宋体" w:hAnsi="宋体" w:cs="宋体" w:hint="eastAsia"/>
          <w:u w:val="single"/>
        </w:rPr>
        <w:t xml:space="preserve">   </w:t>
      </w:r>
      <w:r w:rsidRPr="00BF5F3D">
        <w:rPr>
          <w:rFonts w:ascii="宋体" w:hAnsi="宋体" w:cs="宋体" w:hint="eastAsia"/>
        </w:rPr>
        <w:t>作为本工程的项目组成员。</w:t>
      </w:r>
    </w:p>
    <w:p w14:paraId="017CD778" w14:textId="77777777" w:rsidR="003F1FFA" w:rsidRPr="00BF5F3D" w:rsidRDefault="00CA4A7C">
      <w:pPr>
        <w:tabs>
          <w:tab w:val="left" w:pos="0"/>
        </w:tabs>
        <w:spacing w:before="20" w:line="400" w:lineRule="exact"/>
        <w:ind w:firstLineChars="200" w:firstLine="420"/>
        <w:rPr>
          <w:rFonts w:ascii="宋体" w:hAnsi="宋体" w:cs="宋体"/>
        </w:rPr>
      </w:pPr>
      <w:r w:rsidRPr="00BF5F3D">
        <w:rPr>
          <w:rFonts w:ascii="宋体" w:hAnsi="宋体" w:cs="宋体" w:hint="eastAsia"/>
        </w:rPr>
        <w:t>5、我方同意所递交的投标文件在“投标须知”前附表规定的投标有效期内有效，在此期间内我方的投标有可能中标，我方将受此约束。</w:t>
      </w:r>
    </w:p>
    <w:p w14:paraId="1A75BDA8" w14:textId="77777777" w:rsidR="003F1FFA" w:rsidRPr="00BF5F3D" w:rsidRDefault="00CA4A7C">
      <w:pPr>
        <w:spacing w:before="20" w:line="400" w:lineRule="exact"/>
        <w:ind w:firstLine="420"/>
        <w:rPr>
          <w:rFonts w:ascii="宋体" w:hAnsi="宋体" w:cs="宋体"/>
          <w:szCs w:val="21"/>
        </w:rPr>
      </w:pPr>
      <w:r w:rsidRPr="00BF5F3D">
        <w:rPr>
          <w:rFonts w:ascii="宋体" w:hAnsi="宋体" w:cs="宋体" w:hint="eastAsia"/>
        </w:rPr>
        <w:t>6、本工程的招标文件、纪要、补充说明、中标通知书等和本投标文件将构成约束我们双方的合同。</w:t>
      </w:r>
    </w:p>
    <w:p w14:paraId="7A52A7E9" w14:textId="77777777" w:rsidR="003F1FFA" w:rsidRPr="00BF5F3D" w:rsidRDefault="003F1FFA">
      <w:pPr>
        <w:spacing w:before="20" w:line="400" w:lineRule="exact"/>
        <w:ind w:firstLine="420"/>
        <w:rPr>
          <w:rFonts w:ascii="宋体" w:hAnsi="宋体" w:cs="宋体"/>
          <w:szCs w:val="21"/>
        </w:rPr>
      </w:pPr>
    </w:p>
    <w:p w14:paraId="7CC46663" w14:textId="77777777" w:rsidR="003F1FFA" w:rsidRPr="00BF5F3D" w:rsidRDefault="003F1FFA">
      <w:pPr>
        <w:spacing w:before="20" w:line="400" w:lineRule="exact"/>
        <w:ind w:firstLine="420"/>
        <w:rPr>
          <w:rFonts w:ascii="宋体" w:hAnsi="宋体" w:cs="宋体"/>
          <w:szCs w:val="21"/>
        </w:rPr>
      </w:pPr>
    </w:p>
    <w:p w14:paraId="40BEC53A" w14:textId="77777777" w:rsidR="003F1FFA" w:rsidRPr="00BF5F3D" w:rsidRDefault="00CA4A7C">
      <w:pPr>
        <w:spacing w:before="20" w:line="400" w:lineRule="exact"/>
        <w:rPr>
          <w:rFonts w:ascii="宋体" w:hAnsi="宋体" w:cs="宋体"/>
          <w:szCs w:val="21"/>
        </w:rPr>
      </w:pPr>
      <w:r w:rsidRPr="00BF5F3D">
        <w:rPr>
          <w:rFonts w:ascii="宋体" w:hAnsi="宋体" w:cs="宋体" w:hint="eastAsia"/>
          <w:szCs w:val="21"/>
        </w:rPr>
        <w:t>投标单位(签 章)：</w:t>
      </w:r>
      <w:r w:rsidRPr="00BF5F3D">
        <w:rPr>
          <w:rFonts w:ascii="宋体" w:hAnsi="宋体" w:cs="宋体" w:hint="eastAsia"/>
          <w:szCs w:val="21"/>
          <w:u w:val="single"/>
        </w:rPr>
        <w:t xml:space="preserve">                                </w:t>
      </w:r>
    </w:p>
    <w:p w14:paraId="5B1EDECA" w14:textId="77777777" w:rsidR="003F1FFA" w:rsidRPr="00BF5F3D" w:rsidRDefault="003F1FFA">
      <w:pPr>
        <w:spacing w:before="20" w:line="400" w:lineRule="exact"/>
        <w:rPr>
          <w:rFonts w:ascii="宋体" w:hAnsi="宋体" w:cs="宋体"/>
          <w:szCs w:val="21"/>
        </w:rPr>
      </w:pPr>
    </w:p>
    <w:p w14:paraId="2A8816A8" w14:textId="77777777" w:rsidR="003F1FFA" w:rsidRPr="00BF5F3D" w:rsidRDefault="00CA4A7C">
      <w:pPr>
        <w:spacing w:before="20" w:line="400" w:lineRule="exact"/>
        <w:rPr>
          <w:rFonts w:ascii="宋体" w:hAnsi="宋体" w:cs="宋体"/>
          <w:szCs w:val="21"/>
        </w:rPr>
      </w:pPr>
      <w:r w:rsidRPr="00BF5F3D">
        <w:rPr>
          <w:rFonts w:ascii="宋体" w:hAnsi="宋体" w:cs="宋体" w:hint="eastAsia"/>
          <w:szCs w:val="21"/>
        </w:rPr>
        <w:t>法定代表人（签 章）：</w:t>
      </w:r>
      <w:r w:rsidRPr="00BF5F3D">
        <w:rPr>
          <w:rFonts w:ascii="宋体" w:hAnsi="宋体" w:cs="宋体" w:hint="eastAsia"/>
          <w:szCs w:val="21"/>
          <w:u w:val="single"/>
        </w:rPr>
        <w:t xml:space="preserve">                            </w:t>
      </w:r>
    </w:p>
    <w:p w14:paraId="0583441F" w14:textId="77777777" w:rsidR="003F1FFA" w:rsidRPr="00BF5F3D" w:rsidRDefault="003F1FFA">
      <w:pPr>
        <w:spacing w:before="20" w:line="400" w:lineRule="exact"/>
        <w:rPr>
          <w:rFonts w:ascii="宋体" w:hAnsi="宋体" w:cs="宋体"/>
          <w:szCs w:val="21"/>
        </w:rPr>
      </w:pPr>
    </w:p>
    <w:p w14:paraId="02491E15" w14:textId="77777777" w:rsidR="003F1FFA" w:rsidRPr="00BF5F3D" w:rsidRDefault="00CA4A7C">
      <w:pPr>
        <w:spacing w:before="20" w:line="400" w:lineRule="exact"/>
        <w:rPr>
          <w:rFonts w:ascii="宋体" w:hAnsi="宋体" w:cs="宋体"/>
          <w:szCs w:val="21"/>
          <w:u w:val="single"/>
        </w:rPr>
      </w:pPr>
      <w:r w:rsidRPr="00BF5F3D">
        <w:rPr>
          <w:rFonts w:ascii="宋体" w:hAnsi="宋体" w:cs="宋体" w:hint="eastAsia"/>
          <w:szCs w:val="21"/>
        </w:rPr>
        <w:t>投标单位地址：</w:t>
      </w:r>
      <w:r w:rsidRPr="00BF5F3D">
        <w:rPr>
          <w:rFonts w:ascii="宋体" w:hAnsi="宋体" w:cs="宋体" w:hint="eastAsia"/>
          <w:szCs w:val="21"/>
          <w:u w:val="single"/>
        </w:rPr>
        <w:t xml:space="preserve">                                   </w:t>
      </w:r>
    </w:p>
    <w:p w14:paraId="27A72E61" w14:textId="77777777" w:rsidR="003F1FFA" w:rsidRPr="00BF5F3D" w:rsidRDefault="003F1FFA">
      <w:pPr>
        <w:spacing w:before="20" w:line="400" w:lineRule="exact"/>
        <w:rPr>
          <w:rFonts w:ascii="宋体" w:hAnsi="宋体" w:cs="宋体"/>
          <w:szCs w:val="21"/>
          <w:u w:val="single"/>
        </w:rPr>
      </w:pPr>
    </w:p>
    <w:p w14:paraId="5DADC397" w14:textId="77777777" w:rsidR="003F1FFA" w:rsidRPr="00BF5F3D" w:rsidRDefault="00CA4A7C">
      <w:pPr>
        <w:spacing w:before="20" w:line="400" w:lineRule="exact"/>
        <w:rPr>
          <w:rFonts w:ascii="宋体" w:hAnsi="宋体" w:cs="宋体"/>
          <w:szCs w:val="21"/>
          <w:u w:val="single"/>
        </w:rPr>
      </w:pPr>
      <w:r w:rsidRPr="00BF5F3D">
        <w:rPr>
          <w:rFonts w:ascii="宋体" w:hAnsi="宋体" w:cs="宋体" w:hint="eastAsia"/>
          <w:szCs w:val="21"/>
        </w:rPr>
        <w:t xml:space="preserve">电     话： </w:t>
      </w:r>
      <w:r w:rsidRPr="00BF5F3D">
        <w:rPr>
          <w:rFonts w:ascii="宋体" w:hAnsi="宋体" w:cs="宋体" w:hint="eastAsia"/>
          <w:szCs w:val="21"/>
          <w:u w:val="single"/>
        </w:rPr>
        <w:t xml:space="preserve">              </w:t>
      </w:r>
      <w:r w:rsidRPr="00BF5F3D">
        <w:rPr>
          <w:rFonts w:ascii="宋体" w:hAnsi="宋体" w:cs="宋体" w:hint="eastAsia"/>
          <w:szCs w:val="21"/>
        </w:rPr>
        <w:t xml:space="preserve">          传     真： </w:t>
      </w:r>
      <w:r w:rsidRPr="00BF5F3D">
        <w:rPr>
          <w:rFonts w:ascii="宋体" w:hAnsi="宋体" w:cs="宋体" w:hint="eastAsia"/>
          <w:szCs w:val="21"/>
          <w:u w:val="single"/>
        </w:rPr>
        <w:t xml:space="preserve">              </w:t>
      </w:r>
    </w:p>
    <w:p w14:paraId="7EFE7DCE" w14:textId="77777777" w:rsidR="003F1FFA" w:rsidRPr="00BF5F3D" w:rsidRDefault="003F1FFA">
      <w:pPr>
        <w:spacing w:before="20" w:line="400" w:lineRule="exact"/>
        <w:rPr>
          <w:rFonts w:ascii="宋体" w:hAnsi="宋体" w:cs="宋体"/>
          <w:szCs w:val="21"/>
        </w:rPr>
      </w:pPr>
    </w:p>
    <w:p w14:paraId="5BCDC0B1" w14:textId="77777777" w:rsidR="003F1FFA" w:rsidRPr="00BF5F3D" w:rsidRDefault="00CA4A7C">
      <w:pPr>
        <w:spacing w:before="20" w:line="400" w:lineRule="exact"/>
        <w:rPr>
          <w:rFonts w:ascii="宋体" w:hAnsi="宋体" w:cs="宋体"/>
          <w:b/>
          <w:szCs w:val="21"/>
        </w:rPr>
      </w:pPr>
      <w:r w:rsidRPr="00BF5F3D">
        <w:rPr>
          <w:rFonts w:ascii="宋体" w:hAnsi="宋体" w:cs="宋体" w:hint="eastAsia"/>
          <w:szCs w:val="21"/>
        </w:rPr>
        <w:t xml:space="preserve">邮政编码:   </w:t>
      </w:r>
      <w:r w:rsidRPr="00BF5F3D">
        <w:rPr>
          <w:rFonts w:ascii="宋体" w:hAnsi="宋体" w:cs="宋体" w:hint="eastAsia"/>
          <w:szCs w:val="21"/>
          <w:u w:val="single"/>
        </w:rPr>
        <w:t xml:space="preserve">              </w:t>
      </w:r>
      <w:r w:rsidRPr="00BF5F3D">
        <w:rPr>
          <w:rFonts w:ascii="宋体" w:hAnsi="宋体" w:cs="宋体" w:hint="eastAsia"/>
          <w:szCs w:val="21"/>
        </w:rPr>
        <w:t xml:space="preserve">          日期：</w:t>
      </w:r>
      <w:r w:rsidRPr="00BF5F3D">
        <w:rPr>
          <w:rFonts w:ascii="宋体" w:hAnsi="宋体" w:cs="宋体" w:hint="eastAsia"/>
          <w:szCs w:val="21"/>
          <w:u w:val="single"/>
        </w:rPr>
        <w:t xml:space="preserve">        </w:t>
      </w:r>
      <w:r w:rsidRPr="00BF5F3D">
        <w:rPr>
          <w:rFonts w:ascii="宋体" w:hAnsi="宋体" w:cs="宋体" w:hint="eastAsia"/>
          <w:szCs w:val="21"/>
        </w:rPr>
        <w:t>年</w:t>
      </w:r>
      <w:r w:rsidRPr="00BF5F3D">
        <w:rPr>
          <w:rFonts w:ascii="宋体" w:hAnsi="宋体" w:cs="宋体" w:hint="eastAsia"/>
          <w:szCs w:val="21"/>
          <w:u w:val="single"/>
        </w:rPr>
        <w:t xml:space="preserve">        </w:t>
      </w:r>
      <w:r w:rsidRPr="00BF5F3D">
        <w:rPr>
          <w:rFonts w:ascii="宋体" w:hAnsi="宋体" w:cs="宋体" w:hint="eastAsia"/>
          <w:szCs w:val="21"/>
        </w:rPr>
        <w:t>月</w:t>
      </w:r>
      <w:r w:rsidRPr="00BF5F3D">
        <w:rPr>
          <w:rFonts w:ascii="宋体" w:hAnsi="宋体" w:cs="宋体" w:hint="eastAsia"/>
          <w:szCs w:val="21"/>
          <w:u w:val="single"/>
        </w:rPr>
        <w:t xml:space="preserve">      </w:t>
      </w:r>
      <w:r w:rsidRPr="00BF5F3D">
        <w:rPr>
          <w:rFonts w:ascii="宋体" w:hAnsi="宋体" w:cs="宋体" w:hint="eastAsia"/>
          <w:szCs w:val="21"/>
        </w:rPr>
        <w:t>日</w:t>
      </w:r>
    </w:p>
    <w:p w14:paraId="2E595C2F" w14:textId="77777777" w:rsidR="003F1FFA" w:rsidRPr="00BF5F3D" w:rsidRDefault="003F1FFA">
      <w:pPr>
        <w:spacing w:before="20" w:line="400" w:lineRule="exact"/>
        <w:jc w:val="center"/>
        <w:rPr>
          <w:rFonts w:ascii="宋体" w:hAnsi="宋体" w:cs="宋体"/>
          <w:sz w:val="32"/>
          <w:szCs w:val="32"/>
        </w:rPr>
      </w:pPr>
    </w:p>
    <w:p w14:paraId="1F29F632" w14:textId="77777777" w:rsidR="003F1FFA" w:rsidRPr="00BF5F3D" w:rsidRDefault="00CA4A7C">
      <w:pPr>
        <w:spacing w:before="20" w:line="400" w:lineRule="exact"/>
        <w:jc w:val="center"/>
        <w:rPr>
          <w:rFonts w:ascii="宋体" w:hAnsi="宋体" w:cs="宋体"/>
          <w:sz w:val="32"/>
          <w:szCs w:val="32"/>
        </w:rPr>
      </w:pPr>
      <w:r w:rsidRPr="00BF5F3D">
        <w:rPr>
          <w:rFonts w:ascii="宋体" w:hAnsi="宋体" w:cs="宋体" w:hint="eastAsia"/>
          <w:sz w:val="32"/>
          <w:szCs w:val="32"/>
        </w:rPr>
        <w:br w:type="page"/>
      </w:r>
      <w:r w:rsidRPr="00BF5F3D">
        <w:rPr>
          <w:rFonts w:ascii="宋体" w:hAnsi="宋体" w:cs="宋体" w:hint="eastAsia"/>
          <w:sz w:val="32"/>
          <w:szCs w:val="32"/>
        </w:rPr>
        <w:lastRenderedPageBreak/>
        <w:t>法定代表人资格证明书</w:t>
      </w:r>
    </w:p>
    <w:p w14:paraId="324BF485" w14:textId="77777777" w:rsidR="003F1FFA" w:rsidRPr="00BF5F3D" w:rsidRDefault="003F1FFA">
      <w:pPr>
        <w:spacing w:before="20" w:line="400" w:lineRule="exact"/>
        <w:ind w:firstLine="420"/>
        <w:jc w:val="center"/>
        <w:rPr>
          <w:rFonts w:ascii="宋体" w:hAnsi="宋体" w:cs="宋体"/>
          <w:b/>
          <w:szCs w:val="21"/>
        </w:rPr>
      </w:pPr>
    </w:p>
    <w:p w14:paraId="309BD9F4" w14:textId="77777777" w:rsidR="003F1FFA" w:rsidRPr="00BF5F3D" w:rsidRDefault="00CA4A7C">
      <w:pPr>
        <w:spacing w:before="20" w:line="400" w:lineRule="exact"/>
        <w:ind w:firstLine="420"/>
        <w:rPr>
          <w:rFonts w:ascii="宋体" w:hAnsi="宋体" w:cs="宋体"/>
          <w:szCs w:val="21"/>
        </w:rPr>
      </w:pPr>
      <w:r w:rsidRPr="00BF5F3D">
        <w:rPr>
          <w:rFonts w:ascii="宋体" w:hAnsi="宋体" w:cs="宋体" w:hint="eastAsia"/>
          <w:szCs w:val="21"/>
        </w:rPr>
        <w:t>单位名称：</w:t>
      </w:r>
      <w:r w:rsidRPr="00BF5F3D">
        <w:rPr>
          <w:rFonts w:ascii="宋体" w:hAnsi="宋体" w:cs="宋体" w:hint="eastAsia"/>
          <w:szCs w:val="21"/>
          <w:u w:val="single"/>
        </w:rPr>
        <w:t xml:space="preserve">                  </w:t>
      </w:r>
    </w:p>
    <w:p w14:paraId="61D0CC3D" w14:textId="77777777" w:rsidR="003F1FFA" w:rsidRPr="00BF5F3D" w:rsidRDefault="00CA4A7C">
      <w:pPr>
        <w:spacing w:before="20" w:line="400" w:lineRule="exact"/>
        <w:ind w:firstLine="420"/>
        <w:rPr>
          <w:rFonts w:ascii="宋体" w:hAnsi="宋体" w:cs="宋体"/>
          <w:szCs w:val="21"/>
        </w:rPr>
      </w:pPr>
      <w:r w:rsidRPr="00BF5F3D">
        <w:rPr>
          <w:rFonts w:ascii="宋体" w:hAnsi="宋体" w:cs="宋体" w:hint="eastAsia"/>
          <w:szCs w:val="21"/>
        </w:rPr>
        <w:t>地址：</w:t>
      </w:r>
      <w:r w:rsidRPr="00BF5F3D">
        <w:rPr>
          <w:rFonts w:ascii="宋体" w:hAnsi="宋体" w:cs="宋体" w:hint="eastAsia"/>
          <w:szCs w:val="21"/>
          <w:u w:val="single"/>
        </w:rPr>
        <w:t xml:space="preserve">                      </w:t>
      </w:r>
    </w:p>
    <w:p w14:paraId="2EEDDEA3" w14:textId="77777777" w:rsidR="003F1FFA" w:rsidRPr="00BF5F3D" w:rsidRDefault="00CA4A7C">
      <w:pPr>
        <w:spacing w:before="20" w:line="400" w:lineRule="exact"/>
        <w:ind w:firstLine="420"/>
        <w:rPr>
          <w:rFonts w:ascii="宋体" w:hAnsi="宋体" w:cs="宋体"/>
          <w:szCs w:val="21"/>
        </w:rPr>
      </w:pPr>
      <w:r w:rsidRPr="00BF5F3D">
        <w:rPr>
          <w:rFonts w:ascii="宋体" w:hAnsi="宋体" w:cs="宋体" w:hint="eastAsia"/>
          <w:szCs w:val="21"/>
        </w:rPr>
        <w:t>姓名：</w:t>
      </w:r>
      <w:r w:rsidRPr="00BF5F3D">
        <w:rPr>
          <w:rFonts w:ascii="宋体" w:hAnsi="宋体" w:cs="宋体" w:hint="eastAsia"/>
          <w:szCs w:val="21"/>
          <w:u w:val="single"/>
        </w:rPr>
        <w:t xml:space="preserve">           </w:t>
      </w:r>
      <w:r w:rsidRPr="00BF5F3D">
        <w:rPr>
          <w:rFonts w:ascii="宋体" w:hAnsi="宋体" w:cs="宋体" w:hint="eastAsia"/>
          <w:szCs w:val="21"/>
        </w:rPr>
        <w:t xml:space="preserve"> 性别：</w:t>
      </w:r>
      <w:r w:rsidRPr="00BF5F3D">
        <w:rPr>
          <w:rFonts w:ascii="宋体" w:hAnsi="宋体" w:cs="宋体" w:hint="eastAsia"/>
          <w:szCs w:val="21"/>
          <w:u w:val="single"/>
        </w:rPr>
        <w:t xml:space="preserve">            </w:t>
      </w:r>
      <w:r w:rsidRPr="00BF5F3D">
        <w:rPr>
          <w:rFonts w:ascii="宋体" w:hAnsi="宋体" w:cs="宋体" w:hint="eastAsia"/>
          <w:szCs w:val="21"/>
        </w:rPr>
        <w:t>年龄：</w:t>
      </w:r>
      <w:r w:rsidRPr="00BF5F3D">
        <w:rPr>
          <w:rFonts w:ascii="宋体" w:hAnsi="宋体" w:cs="宋体" w:hint="eastAsia"/>
          <w:szCs w:val="21"/>
          <w:u w:val="single"/>
        </w:rPr>
        <w:t xml:space="preserve">              </w:t>
      </w:r>
      <w:r w:rsidRPr="00BF5F3D">
        <w:rPr>
          <w:rFonts w:ascii="宋体" w:hAnsi="宋体" w:cs="宋体" w:hint="eastAsia"/>
          <w:szCs w:val="21"/>
        </w:rPr>
        <w:t>职务：</w:t>
      </w:r>
      <w:r w:rsidRPr="00BF5F3D">
        <w:rPr>
          <w:rFonts w:ascii="宋体" w:hAnsi="宋体" w:cs="宋体" w:hint="eastAsia"/>
          <w:szCs w:val="21"/>
          <w:u w:val="single"/>
        </w:rPr>
        <w:t xml:space="preserve">                  </w:t>
      </w:r>
    </w:p>
    <w:p w14:paraId="1C55EA9F" w14:textId="77777777" w:rsidR="003F1FFA" w:rsidRPr="00BF5F3D" w:rsidRDefault="003F1FFA">
      <w:pPr>
        <w:pStyle w:val="a3"/>
        <w:spacing w:before="20" w:line="400" w:lineRule="exact"/>
        <w:rPr>
          <w:rFonts w:ascii="宋体" w:hAnsi="宋体" w:cs="宋体"/>
          <w:szCs w:val="21"/>
        </w:rPr>
      </w:pPr>
    </w:p>
    <w:p w14:paraId="5B9EE88E" w14:textId="77777777" w:rsidR="003F1FFA" w:rsidRPr="00BF5F3D" w:rsidRDefault="00CA4A7C">
      <w:pPr>
        <w:spacing w:before="20" w:line="400" w:lineRule="exact"/>
        <w:ind w:firstLine="420"/>
        <w:rPr>
          <w:rFonts w:ascii="宋体" w:hAnsi="宋体" w:cs="宋体"/>
          <w:szCs w:val="21"/>
        </w:rPr>
      </w:pPr>
      <w:r w:rsidRPr="00BF5F3D">
        <w:rPr>
          <w:rFonts w:ascii="宋体" w:hAnsi="宋体" w:cs="宋体" w:hint="eastAsia"/>
          <w:szCs w:val="21"/>
        </w:rPr>
        <w:t>系</w:t>
      </w:r>
      <w:r w:rsidRPr="00BF5F3D">
        <w:rPr>
          <w:rFonts w:ascii="宋体" w:hAnsi="宋体" w:cs="宋体" w:hint="eastAsia"/>
          <w:szCs w:val="21"/>
          <w:u w:val="single"/>
        </w:rPr>
        <w:t xml:space="preserve">                       </w:t>
      </w:r>
      <w:r w:rsidRPr="00BF5F3D">
        <w:rPr>
          <w:rFonts w:ascii="宋体" w:hAnsi="宋体" w:cs="宋体" w:hint="eastAsia"/>
          <w:szCs w:val="21"/>
        </w:rPr>
        <w:t>的法定代表人。为施工、竣工和保修</w:t>
      </w:r>
      <w:r w:rsidRPr="00BF5F3D">
        <w:rPr>
          <w:rFonts w:ascii="宋体" w:hAnsi="宋体" w:cs="宋体" w:hint="eastAsia"/>
          <w:szCs w:val="21"/>
          <w:u w:val="single"/>
        </w:rPr>
        <w:t xml:space="preserve">               </w:t>
      </w:r>
      <w:r w:rsidRPr="00BF5F3D">
        <w:rPr>
          <w:rFonts w:ascii="宋体" w:hAnsi="宋体" w:cs="宋体" w:hint="eastAsia"/>
          <w:szCs w:val="21"/>
        </w:rPr>
        <w:t>的工程，签署上述工程的投标文件、进行合同谈判、签署合同和处理与之有关的一切事务。</w:t>
      </w:r>
    </w:p>
    <w:p w14:paraId="5E595F6A" w14:textId="77777777" w:rsidR="003F1FFA" w:rsidRPr="00BF5F3D" w:rsidRDefault="003F1FFA">
      <w:pPr>
        <w:spacing w:before="20" w:line="400" w:lineRule="exact"/>
        <w:ind w:firstLine="420"/>
        <w:rPr>
          <w:rFonts w:ascii="宋体" w:hAnsi="宋体" w:cs="宋体"/>
          <w:szCs w:val="21"/>
        </w:rPr>
      </w:pPr>
    </w:p>
    <w:p w14:paraId="3A1F3E8D" w14:textId="77777777" w:rsidR="003F1FFA" w:rsidRPr="00BF5F3D" w:rsidRDefault="00CA4A7C">
      <w:pPr>
        <w:pStyle w:val="a3"/>
        <w:spacing w:before="20" w:line="400" w:lineRule="exact"/>
        <w:rPr>
          <w:rFonts w:ascii="宋体" w:hAnsi="宋体" w:cs="宋体"/>
          <w:szCs w:val="21"/>
        </w:rPr>
      </w:pPr>
      <w:r w:rsidRPr="00BF5F3D">
        <w:rPr>
          <w:rFonts w:ascii="宋体" w:hAnsi="宋体" w:cs="宋体" w:hint="eastAsia"/>
          <w:szCs w:val="21"/>
        </w:rPr>
        <w:t>特此证明。</w:t>
      </w:r>
    </w:p>
    <w:p w14:paraId="1C8F4B0A" w14:textId="77777777" w:rsidR="003F1FFA" w:rsidRPr="00BF5F3D" w:rsidRDefault="00CA4A7C">
      <w:pPr>
        <w:spacing w:before="20" w:line="400" w:lineRule="exact"/>
        <w:ind w:firstLine="420"/>
        <w:rPr>
          <w:rFonts w:ascii="宋体" w:hAnsi="宋体" w:cs="宋体"/>
          <w:szCs w:val="21"/>
        </w:rPr>
      </w:pPr>
      <w:r w:rsidRPr="00BF5F3D">
        <w:rPr>
          <w:rFonts w:ascii="宋体" w:hAnsi="宋体" w:cs="宋体" w:hint="eastAsia"/>
          <w:szCs w:val="21"/>
        </w:rPr>
        <w:t xml:space="preserve">授权人：（盖章） </w:t>
      </w:r>
    </w:p>
    <w:p w14:paraId="53CA6B7C" w14:textId="77777777" w:rsidR="003F1FFA" w:rsidRPr="00BF5F3D" w:rsidRDefault="003F1FFA">
      <w:pPr>
        <w:spacing w:before="20" w:line="400" w:lineRule="exact"/>
        <w:ind w:firstLine="5040"/>
        <w:rPr>
          <w:rFonts w:ascii="宋体" w:hAnsi="宋体" w:cs="宋体"/>
          <w:szCs w:val="21"/>
        </w:rPr>
      </w:pPr>
    </w:p>
    <w:p w14:paraId="2A92791C" w14:textId="77777777" w:rsidR="003F1FFA" w:rsidRPr="00BF5F3D" w:rsidRDefault="00CA4A7C">
      <w:pPr>
        <w:spacing w:before="20" w:line="400" w:lineRule="exact"/>
        <w:ind w:firstLine="5040"/>
        <w:rPr>
          <w:rFonts w:ascii="宋体" w:hAnsi="宋体" w:cs="宋体"/>
          <w:b/>
          <w:szCs w:val="21"/>
        </w:rPr>
      </w:pPr>
      <w:r w:rsidRPr="00BF5F3D">
        <w:rPr>
          <w:rFonts w:ascii="宋体" w:hAnsi="宋体" w:cs="宋体" w:hint="eastAsia"/>
          <w:szCs w:val="21"/>
        </w:rPr>
        <w:t>日期：</w:t>
      </w:r>
      <w:r w:rsidRPr="00BF5F3D">
        <w:rPr>
          <w:rFonts w:ascii="宋体" w:hAnsi="宋体" w:cs="宋体" w:hint="eastAsia"/>
          <w:szCs w:val="21"/>
          <w:u w:val="single"/>
        </w:rPr>
        <w:t xml:space="preserve">     </w:t>
      </w:r>
      <w:r w:rsidRPr="00BF5F3D">
        <w:rPr>
          <w:rFonts w:ascii="宋体" w:hAnsi="宋体" w:cs="宋体" w:hint="eastAsia"/>
          <w:szCs w:val="21"/>
        </w:rPr>
        <w:t>年</w:t>
      </w:r>
      <w:r w:rsidRPr="00BF5F3D">
        <w:rPr>
          <w:rFonts w:ascii="宋体" w:hAnsi="宋体" w:cs="宋体" w:hint="eastAsia"/>
          <w:szCs w:val="21"/>
          <w:u w:val="single"/>
        </w:rPr>
        <w:t xml:space="preserve">      </w:t>
      </w:r>
      <w:r w:rsidRPr="00BF5F3D">
        <w:rPr>
          <w:rFonts w:ascii="宋体" w:hAnsi="宋体" w:cs="宋体" w:hint="eastAsia"/>
          <w:szCs w:val="21"/>
        </w:rPr>
        <w:t>月</w:t>
      </w:r>
      <w:r w:rsidRPr="00BF5F3D">
        <w:rPr>
          <w:rFonts w:ascii="宋体" w:hAnsi="宋体" w:cs="宋体" w:hint="eastAsia"/>
          <w:szCs w:val="21"/>
          <w:u w:val="single"/>
        </w:rPr>
        <w:t xml:space="preserve">      </w:t>
      </w:r>
      <w:r w:rsidRPr="00BF5F3D">
        <w:rPr>
          <w:rFonts w:ascii="宋体" w:hAnsi="宋体" w:cs="宋体" w:hint="eastAsia"/>
          <w:szCs w:val="21"/>
        </w:rPr>
        <w:t>日</w:t>
      </w:r>
    </w:p>
    <w:p w14:paraId="1D50DC26" w14:textId="77777777" w:rsidR="003F1FFA" w:rsidRPr="00BF5F3D" w:rsidRDefault="003F1FFA">
      <w:pPr>
        <w:spacing w:before="20" w:line="400" w:lineRule="exact"/>
        <w:ind w:firstLine="420"/>
        <w:jc w:val="center"/>
        <w:rPr>
          <w:rFonts w:ascii="宋体" w:hAnsi="宋体" w:cs="宋体"/>
          <w:b/>
          <w:szCs w:val="21"/>
        </w:rPr>
      </w:pPr>
    </w:p>
    <w:p w14:paraId="74735BFF" w14:textId="77777777" w:rsidR="003F1FFA" w:rsidRPr="00BF5F3D" w:rsidRDefault="003F1FFA">
      <w:pPr>
        <w:spacing w:before="20" w:line="400" w:lineRule="exact"/>
        <w:ind w:firstLine="420"/>
        <w:jc w:val="center"/>
        <w:rPr>
          <w:rFonts w:ascii="宋体" w:hAnsi="宋体" w:cs="宋体"/>
          <w:b/>
          <w:szCs w:val="21"/>
        </w:rPr>
      </w:pPr>
    </w:p>
    <w:p w14:paraId="01851A1B" w14:textId="77777777" w:rsidR="003F1FFA" w:rsidRPr="00BF5F3D" w:rsidRDefault="003F1FFA">
      <w:pPr>
        <w:spacing w:before="20" w:line="400" w:lineRule="exact"/>
        <w:ind w:firstLine="420"/>
        <w:jc w:val="center"/>
        <w:rPr>
          <w:rFonts w:ascii="宋体" w:hAnsi="宋体" w:cs="宋体"/>
          <w:b/>
          <w:szCs w:val="21"/>
        </w:rPr>
      </w:pPr>
    </w:p>
    <w:p w14:paraId="34375D96" w14:textId="77777777" w:rsidR="003F1FFA" w:rsidRPr="00BF5F3D" w:rsidRDefault="00CA4A7C">
      <w:pPr>
        <w:spacing w:before="20" w:line="400" w:lineRule="exact"/>
        <w:jc w:val="center"/>
        <w:rPr>
          <w:rFonts w:ascii="宋体" w:hAnsi="宋体" w:cs="宋体"/>
          <w:sz w:val="32"/>
          <w:szCs w:val="32"/>
        </w:rPr>
      </w:pPr>
      <w:r w:rsidRPr="00BF5F3D">
        <w:rPr>
          <w:rFonts w:ascii="宋体" w:hAnsi="宋体" w:cs="宋体" w:hint="eastAsia"/>
          <w:sz w:val="32"/>
          <w:szCs w:val="32"/>
        </w:rPr>
        <w:t>授   权   书</w:t>
      </w:r>
    </w:p>
    <w:p w14:paraId="05FA9625" w14:textId="77777777" w:rsidR="003F1FFA" w:rsidRPr="00BF5F3D" w:rsidRDefault="00CA4A7C">
      <w:pPr>
        <w:spacing w:before="20" w:line="400" w:lineRule="exact"/>
        <w:rPr>
          <w:rFonts w:ascii="宋体" w:hAnsi="宋体" w:cs="宋体"/>
          <w:szCs w:val="21"/>
        </w:rPr>
      </w:pPr>
      <w:r w:rsidRPr="00BF5F3D">
        <w:rPr>
          <w:rFonts w:ascii="宋体" w:hAnsi="宋体" w:cs="宋体" w:hint="eastAsia"/>
          <w:szCs w:val="21"/>
        </w:rPr>
        <w:t xml:space="preserve"> 致：</w:t>
      </w:r>
      <w:r w:rsidRPr="00BF5F3D">
        <w:rPr>
          <w:rFonts w:ascii="宋体" w:hAnsi="宋体" w:cs="宋体" w:hint="eastAsia"/>
          <w:szCs w:val="21"/>
          <w:u w:val="single"/>
        </w:rPr>
        <w:t xml:space="preserve">                         </w:t>
      </w:r>
      <w:r w:rsidRPr="00BF5F3D">
        <w:rPr>
          <w:rFonts w:ascii="宋体" w:hAnsi="宋体" w:cs="宋体" w:hint="eastAsia"/>
          <w:szCs w:val="21"/>
        </w:rPr>
        <w:t xml:space="preserve"> </w:t>
      </w:r>
    </w:p>
    <w:p w14:paraId="66DB63FC" w14:textId="77777777" w:rsidR="003F1FFA" w:rsidRPr="00BF5F3D" w:rsidRDefault="00CA4A7C">
      <w:pPr>
        <w:spacing w:before="20" w:line="400" w:lineRule="exact"/>
        <w:ind w:firstLine="420"/>
        <w:rPr>
          <w:rFonts w:ascii="宋体" w:hAnsi="宋体" w:cs="宋体"/>
          <w:szCs w:val="21"/>
        </w:rPr>
      </w:pPr>
      <w:r w:rsidRPr="00BF5F3D">
        <w:rPr>
          <w:rFonts w:ascii="宋体" w:hAnsi="宋体" w:cs="宋体" w:hint="eastAsia"/>
          <w:szCs w:val="21"/>
        </w:rPr>
        <w:t>本授权书委托声明：我</w:t>
      </w:r>
      <w:r w:rsidRPr="00BF5F3D">
        <w:rPr>
          <w:rFonts w:ascii="宋体" w:hAnsi="宋体" w:cs="宋体" w:hint="eastAsia"/>
          <w:szCs w:val="21"/>
          <w:u w:val="single"/>
        </w:rPr>
        <w:t xml:space="preserve">            </w:t>
      </w:r>
      <w:r w:rsidRPr="00BF5F3D">
        <w:rPr>
          <w:rFonts w:ascii="宋体" w:hAnsi="宋体" w:cs="宋体" w:hint="eastAsia"/>
          <w:szCs w:val="21"/>
        </w:rPr>
        <w:t>（姓名）系</w:t>
      </w:r>
      <w:r w:rsidRPr="00BF5F3D">
        <w:rPr>
          <w:rFonts w:ascii="宋体" w:hAnsi="宋体" w:cs="宋体" w:hint="eastAsia"/>
          <w:szCs w:val="21"/>
          <w:u w:val="single"/>
        </w:rPr>
        <w:t xml:space="preserve">            </w:t>
      </w:r>
      <w:r w:rsidRPr="00BF5F3D">
        <w:rPr>
          <w:rFonts w:ascii="宋体" w:hAnsi="宋体" w:cs="宋体" w:hint="eastAsia"/>
          <w:szCs w:val="21"/>
        </w:rPr>
        <w:t>（投标人名称）的法定代表人，现授权委托</w:t>
      </w:r>
      <w:r w:rsidRPr="00BF5F3D">
        <w:rPr>
          <w:rFonts w:ascii="宋体" w:hAnsi="宋体" w:cs="宋体" w:hint="eastAsia"/>
          <w:szCs w:val="21"/>
          <w:u w:val="single"/>
        </w:rPr>
        <w:t xml:space="preserve">                        </w:t>
      </w:r>
      <w:r w:rsidRPr="00BF5F3D">
        <w:rPr>
          <w:rFonts w:ascii="宋体" w:hAnsi="宋体" w:cs="宋体" w:hint="eastAsia"/>
          <w:szCs w:val="21"/>
        </w:rPr>
        <w:t>（单位名称）的</w:t>
      </w:r>
      <w:r w:rsidRPr="00BF5F3D">
        <w:rPr>
          <w:rFonts w:ascii="宋体" w:hAnsi="宋体" w:cs="宋体" w:hint="eastAsia"/>
          <w:szCs w:val="21"/>
          <w:u w:val="single"/>
        </w:rPr>
        <w:t xml:space="preserve">            </w:t>
      </w:r>
      <w:r w:rsidRPr="00BF5F3D">
        <w:rPr>
          <w:rFonts w:ascii="宋体" w:hAnsi="宋体" w:cs="宋体" w:hint="eastAsia"/>
          <w:szCs w:val="21"/>
        </w:rPr>
        <w:t>（姓名）为我公司代理人，以本公司的名义参加</w:t>
      </w:r>
      <w:r w:rsidRPr="00BF5F3D">
        <w:rPr>
          <w:rFonts w:ascii="宋体" w:hAnsi="宋体" w:cs="宋体" w:hint="eastAsia"/>
          <w:szCs w:val="21"/>
          <w:u w:val="single"/>
        </w:rPr>
        <w:t xml:space="preserve">                           </w:t>
      </w:r>
      <w:r w:rsidRPr="00BF5F3D">
        <w:rPr>
          <w:rFonts w:ascii="宋体" w:hAnsi="宋体" w:cs="宋体" w:hint="eastAsia"/>
          <w:szCs w:val="21"/>
        </w:rPr>
        <w:t>（招标人）的</w:t>
      </w:r>
      <w:r w:rsidRPr="00BF5F3D">
        <w:rPr>
          <w:rFonts w:ascii="宋体" w:hAnsi="宋体" w:cs="宋体" w:hint="eastAsia"/>
          <w:szCs w:val="21"/>
          <w:u w:val="single"/>
        </w:rPr>
        <w:t xml:space="preserve">         </w:t>
      </w:r>
      <w:r w:rsidRPr="00BF5F3D">
        <w:rPr>
          <w:rFonts w:ascii="宋体" w:hAnsi="宋体" w:cs="宋体" w:hint="eastAsia"/>
          <w:szCs w:val="21"/>
        </w:rPr>
        <w:t>工程的投标活动，代理人在开标、评标、合同谈判过程中所签署的一切文件和处理与之有关的一切事务，我均予以承认。</w:t>
      </w:r>
    </w:p>
    <w:p w14:paraId="6B4989C1" w14:textId="77777777" w:rsidR="003F1FFA" w:rsidRPr="00BF5F3D" w:rsidRDefault="00CA4A7C">
      <w:pPr>
        <w:tabs>
          <w:tab w:val="left" w:pos="210"/>
          <w:tab w:val="left" w:pos="7035"/>
        </w:tabs>
        <w:spacing w:before="20" w:line="400" w:lineRule="exact"/>
        <w:ind w:firstLine="420"/>
        <w:rPr>
          <w:rFonts w:ascii="宋体" w:hAnsi="宋体" w:cs="宋体"/>
          <w:szCs w:val="21"/>
        </w:rPr>
      </w:pPr>
      <w:r w:rsidRPr="00BF5F3D">
        <w:rPr>
          <w:rFonts w:ascii="宋体" w:hAnsi="宋体" w:cs="宋体" w:hint="eastAsia"/>
          <w:szCs w:val="21"/>
        </w:rPr>
        <w:t>代理人无转委托权。特此委托。</w:t>
      </w:r>
    </w:p>
    <w:p w14:paraId="5C3916D1" w14:textId="77777777" w:rsidR="003F1FFA" w:rsidRPr="00BF5F3D" w:rsidRDefault="00CA4A7C">
      <w:pPr>
        <w:tabs>
          <w:tab w:val="left" w:pos="210"/>
          <w:tab w:val="left" w:pos="7035"/>
        </w:tabs>
        <w:spacing w:before="20" w:line="400" w:lineRule="exact"/>
        <w:ind w:firstLine="420"/>
        <w:rPr>
          <w:rFonts w:ascii="宋体" w:hAnsi="宋体" w:cs="宋体"/>
          <w:szCs w:val="21"/>
        </w:rPr>
      </w:pPr>
      <w:r w:rsidRPr="00BF5F3D">
        <w:rPr>
          <w:rFonts w:ascii="宋体" w:hAnsi="宋体" w:cs="宋体" w:hint="eastAsia"/>
          <w:szCs w:val="21"/>
        </w:rPr>
        <w:t>代理人：             性别：                 年龄：</w:t>
      </w:r>
    </w:p>
    <w:p w14:paraId="401B4E71" w14:textId="77777777" w:rsidR="003F1FFA" w:rsidRPr="00BF5F3D" w:rsidRDefault="00CA4A7C">
      <w:pPr>
        <w:tabs>
          <w:tab w:val="left" w:pos="210"/>
          <w:tab w:val="left" w:pos="7035"/>
        </w:tabs>
        <w:spacing w:before="20" w:line="400" w:lineRule="exact"/>
        <w:ind w:firstLine="420"/>
        <w:rPr>
          <w:rFonts w:ascii="宋体" w:hAnsi="宋体" w:cs="宋体"/>
          <w:szCs w:val="21"/>
        </w:rPr>
      </w:pPr>
      <w:r w:rsidRPr="00BF5F3D">
        <w:rPr>
          <w:rFonts w:ascii="宋体" w:hAnsi="宋体" w:cs="宋体" w:hint="eastAsia"/>
          <w:szCs w:val="21"/>
        </w:rPr>
        <w:t>单位：               部门：                 职务：</w:t>
      </w:r>
    </w:p>
    <w:p w14:paraId="43E1BED1" w14:textId="77777777" w:rsidR="003F1FFA" w:rsidRPr="00BF5F3D" w:rsidRDefault="00CA4A7C">
      <w:pPr>
        <w:tabs>
          <w:tab w:val="left" w:pos="210"/>
          <w:tab w:val="left" w:pos="7035"/>
        </w:tabs>
        <w:spacing w:before="20" w:line="400" w:lineRule="exact"/>
        <w:ind w:firstLine="420"/>
        <w:rPr>
          <w:rFonts w:ascii="宋体" w:hAnsi="宋体" w:cs="宋体"/>
          <w:szCs w:val="21"/>
        </w:rPr>
      </w:pPr>
      <w:r w:rsidRPr="00BF5F3D">
        <w:rPr>
          <w:rFonts w:ascii="宋体" w:hAnsi="宋体" w:cs="宋体" w:hint="eastAsia"/>
          <w:szCs w:val="21"/>
        </w:rPr>
        <w:t>投标人：（盖章）</w:t>
      </w:r>
    </w:p>
    <w:p w14:paraId="776D0437" w14:textId="77777777" w:rsidR="003F1FFA" w:rsidRPr="00BF5F3D" w:rsidRDefault="00CA4A7C">
      <w:pPr>
        <w:pStyle w:val="a3"/>
        <w:spacing w:before="20" w:line="400" w:lineRule="exact"/>
        <w:rPr>
          <w:rFonts w:ascii="宋体" w:hAnsi="宋体" w:cs="宋体"/>
          <w:kern w:val="0"/>
          <w:szCs w:val="21"/>
        </w:rPr>
      </w:pPr>
      <w:r w:rsidRPr="00BF5F3D">
        <w:rPr>
          <w:rFonts w:ascii="宋体" w:hAnsi="宋体" w:cs="宋体" w:hint="eastAsia"/>
          <w:kern w:val="0"/>
          <w:szCs w:val="21"/>
        </w:rPr>
        <w:t>法定代表人：（盖章）</w:t>
      </w:r>
    </w:p>
    <w:p w14:paraId="2C5F4B84" w14:textId="77777777" w:rsidR="003F1FFA" w:rsidRPr="00BF5F3D" w:rsidRDefault="00CA4A7C">
      <w:pPr>
        <w:spacing w:before="20" w:line="400" w:lineRule="exact"/>
        <w:ind w:firstLine="420"/>
        <w:jc w:val="right"/>
        <w:rPr>
          <w:rFonts w:ascii="宋体" w:hAnsi="宋体" w:cs="宋体"/>
          <w:szCs w:val="21"/>
        </w:rPr>
      </w:pPr>
      <w:r w:rsidRPr="00BF5F3D">
        <w:rPr>
          <w:rFonts w:ascii="宋体" w:hAnsi="宋体" w:cs="宋体" w:hint="eastAsia"/>
          <w:szCs w:val="21"/>
        </w:rPr>
        <w:t xml:space="preserve">                                </w:t>
      </w:r>
    </w:p>
    <w:p w14:paraId="3048934A" w14:textId="77777777" w:rsidR="003F1FFA" w:rsidRPr="00BF5F3D" w:rsidRDefault="003F1FFA">
      <w:pPr>
        <w:spacing w:before="20" w:line="400" w:lineRule="exact"/>
        <w:ind w:firstLine="420"/>
        <w:jc w:val="right"/>
        <w:rPr>
          <w:rFonts w:ascii="宋体" w:hAnsi="宋体" w:cs="宋体"/>
          <w:szCs w:val="21"/>
        </w:rPr>
      </w:pPr>
    </w:p>
    <w:p w14:paraId="467BC42C" w14:textId="77777777" w:rsidR="003F1FFA" w:rsidRPr="00BF5F3D" w:rsidRDefault="00CA4A7C">
      <w:pPr>
        <w:spacing w:before="20" w:line="400" w:lineRule="exact"/>
        <w:ind w:firstLine="420"/>
        <w:jc w:val="right"/>
        <w:rPr>
          <w:rFonts w:ascii="宋体" w:hAnsi="宋体" w:cs="宋体"/>
          <w:szCs w:val="21"/>
        </w:rPr>
      </w:pPr>
      <w:r w:rsidRPr="00BF5F3D">
        <w:rPr>
          <w:rFonts w:ascii="宋体" w:hAnsi="宋体" w:cs="宋体" w:hint="eastAsia"/>
          <w:szCs w:val="21"/>
        </w:rPr>
        <w:t xml:space="preserve">     日期：</w:t>
      </w:r>
      <w:r w:rsidRPr="00BF5F3D">
        <w:rPr>
          <w:rFonts w:ascii="宋体" w:hAnsi="宋体" w:cs="宋体" w:hint="eastAsia"/>
          <w:szCs w:val="21"/>
          <w:u w:val="single"/>
        </w:rPr>
        <w:t xml:space="preserve">       </w:t>
      </w:r>
      <w:r w:rsidRPr="00BF5F3D">
        <w:rPr>
          <w:rFonts w:ascii="宋体" w:hAnsi="宋体" w:cs="宋体" w:hint="eastAsia"/>
          <w:szCs w:val="21"/>
        </w:rPr>
        <w:t>年</w:t>
      </w:r>
      <w:r w:rsidRPr="00BF5F3D">
        <w:rPr>
          <w:rFonts w:ascii="宋体" w:hAnsi="宋体" w:cs="宋体" w:hint="eastAsia"/>
          <w:szCs w:val="21"/>
          <w:u w:val="single"/>
        </w:rPr>
        <w:t xml:space="preserve">     </w:t>
      </w:r>
      <w:r w:rsidRPr="00BF5F3D">
        <w:rPr>
          <w:rFonts w:ascii="宋体" w:hAnsi="宋体" w:cs="宋体" w:hint="eastAsia"/>
          <w:szCs w:val="21"/>
        </w:rPr>
        <w:t>月</w:t>
      </w:r>
      <w:r w:rsidRPr="00BF5F3D">
        <w:rPr>
          <w:rFonts w:ascii="宋体" w:hAnsi="宋体" w:cs="宋体" w:hint="eastAsia"/>
          <w:szCs w:val="21"/>
          <w:u w:val="single"/>
        </w:rPr>
        <w:t xml:space="preserve">     </w:t>
      </w:r>
      <w:r w:rsidRPr="00BF5F3D">
        <w:rPr>
          <w:rFonts w:ascii="宋体" w:hAnsi="宋体" w:cs="宋体" w:hint="eastAsia"/>
          <w:szCs w:val="21"/>
        </w:rPr>
        <w:t>日</w:t>
      </w:r>
    </w:p>
    <w:p w14:paraId="2A4AE906" w14:textId="77777777" w:rsidR="003F1FFA" w:rsidRPr="00BF5F3D" w:rsidRDefault="003F1FFA">
      <w:pPr>
        <w:pStyle w:val="a9"/>
        <w:adjustRightInd w:val="0"/>
        <w:snapToGrid w:val="0"/>
        <w:spacing w:before="20" w:line="300" w:lineRule="auto"/>
        <w:jc w:val="right"/>
        <w:rPr>
          <w:rFonts w:hAnsi="宋体" w:cs="宋体"/>
        </w:rPr>
      </w:pPr>
    </w:p>
    <w:p w14:paraId="1DEE9CC8" w14:textId="77777777" w:rsidR="003F1FFA" w:rsidRPr="00BF5F3D" w:rsidRDefault="003F1FFA">
      <w:pPr>
        <w:spacing w:before="20" w:line="600" w:lineRule="exact"/>
        <w:jc w:val="center"/>
        <w:rPr>
          <w:rFonts w:ascii="宋体" w:hAnsi="宋体" w:cs="宋体"/>
          <w:b/>
          <w:bCs/>
          <w:szCs w:val="21"/>
        </w:rPr>
      </w:pPr>
    </w:p>
    <w:p w14:paraId="3AB8405D" w14:textId="77777777" w:rsidR="003F1FFA" w:rsidRPr="00BF5F3D" w:rsidRDefault="00CA4A7C">
      <w:pPr>
        <w:pageBreakBefore/>
        <w:spacing w:before="20"/>
        <w:jc w:val="center"/>
        <w:rPr>
          <w:rFonts w:ascii="宋体" w:hAnsi="宋体" w:cs="宋体"/>
          <w:b/>
          <w:sz w:val="32"/>
          <w:szCs w:val="32"/>
        </w:rPr>
      </w:pPr>
      <w:r w:rsidRPr="00BF5F3D">
        <w:rPr>
          <w:rFonts w:ascii="宋体" w:hAnsi="宋体" w:cs="宋体" w:hint="eastAsia"/>
          <w:b/>
          <w:sz w:val="32"/>
          <w:szCs w:val="32"/>
        </w:rPr>
        <w:lastRenderedPageBreak/>
        <w:t>建设工地文明施工承诺书</w:t>
      </w:r>
    </w:p>
    <w:p w14:paraId="1636935A" w14:textId="77777777" w:rsidR="003F1FFA" w:rsidRPr="00BF5F3D" w:rsidRDefault="003F1FFA">
      <w:pPr>
        <w:snapToGrid w:val="0"/>
        <w:spacing w:before="20"/>
        <w:rPr>
          <w:rFonts w:ascii="宋体" w:hAnsi="宋体" w:cs="宋体"/>
          <w:szCs w:val="21"/>
        </w:rPr>
      </w:pPr>
    </w:p>
    <w:p w14:paraId="4D4ED6B8" w14:textId="77777777" w:rsidR="003F1FFA" w:rsidRPr="00BF5F3D" w:rsidRDefault="00CA4A7C">
      <w:pPr>
        <w:snapToGrid w:val="0"/>
        <w:spacing w:before="20" w:line="360" w:lineRule="auto"/>
        <w:ind w:firstLine="480"/>
        <w:rPr>
          <w:rFonts w:ascii="宋体" w:hAnsi="宋体" w:cs="宋体"/>
          <w:szCs w:val="21"/>
        </w:rPr>
      </w:pPr>
      <w:r w:rsidRPr="00BF5F3D">
        <w:rPr>
          <w:rFonts w:ascii="宋体" w:hAnsi="宋体" w:cs="宋体" w:hint="eastAsia"/>
          <w:szCs w:val="21"/>
        </w:rPr>
        <w:t>为进一步提高建设工地文明施工水平,提升常州的城市形象,巩固城市长效管理成效。我们就该建设工地的文明施工做出如下承诺：</w:t>
      </w:r>
    </w:p>
    <w:p w14:paraId="208E7C49" w14:textId="77777777" w:rsidR="003F1FFA" w:rsidRPr="00BF5F3D" w:rsidRDefault="00CA4A7C">
      <w:pPr>
        <w:snapToGrid w:val="0"/>
        <w:spacing w:before="20" w:line="360" w:lineRule="auto"/>
        <w:ind w:firstLine="480"/>
        <w:rPr>
          <w:rFonts w:ascii="宋体" w:hAnsi="宋体" w:cs="宋体"/>
          <w:szCs w:val="21"/>
        </w:rPr>
      </w:pPr>
      <w:r w:rsidRPr="00BF5F3D">
        <w:rPr>
          <w:rFonts w:ascii="宋体" w:hAnsi="宋体" w:cs="宋体" w:hint="eastAsia"/>
          <w:szCs w:val="21"/>
        </w:rPr>
        <w:t>1．围墙（围挡）按规定围护，道路硬化，冲洗设备、排水沟、沉淀池设施等到位，并有专人负责；</w:t>
      </w:r>
    </w:p>
    <w:p w14:paraId="1D523D4E" w14:textId="77777777" w:rsidR="003F1FFA" w:rsidRPr="00BF5F3D" w:rsidRDefault="00CA4A7C">
      <w:pPr>
        <w:snapToGrid w:val="0"/>
        <w:spacing w:before="20" w:line="360" w:lineRule="auto"/>
        <w:ind w:firstLineChars="200" w:firstLine="420"/>
        <w:rPr>
          <w:rFonts w:ascii="宋体" w:hAnsi="宋体" w:cs="宋体"/>
          <w:szCs w:val="21"/>
        </w:rPr>
      </w:pPr>
      <w:r w:rsidRPr="00BF5F3D">
        <w:rPr>
          <w:rFonts w:ascii="宋体" w:hAnsi="宋体" w:cs="宋体" w:hint="eastAsia"/>
          <w:szCs w:val="21"/>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6CCCB8F" w14:textId="77777777" w:rsidR="003F1FFA" w:rsidRPr="00BF5F3D" w:rsidRDefault="00CA4A7C">
      <w:pPr>
        <w:snapToGrid w:val="0"/>
        <w:spacing w:before="20" w:line="360" w:lineRule="auto"/>
        <w:ind w:firstLineChars="200" w:firstLine="420"/>
        <w:rPr>
          <w:rFonts w:ascii="宋体" w:hAnsi="宋体" w:cs="宋体"/>
          <w:szCs w:val="21"/>
        </w:rPr>
      </w:pPr>
      <w:r w:rsidRPr="00BF5F3D">
        <w:rPr>
          <w:rFonts w:ascii="宋体" w:hAnsi="宋体" w:cs="宋体" w:hint="eastAsia"/>
          <w:szCs w:val="21"/>
        </w:rPr>
        <w:t>3．设置专门的生活垃圾堆场，并与工程所在区环卫部门签订“生活垃圾清运协议”。</w:t>
      </w:r>
    </w:p>
    <w:p w14:paraId="177BC9DC" w14:textId="77777777" w:rsidR="003F1FFA" w:rsidRPr="00BF5F3D" w:rsidRDefault="00CA4A7C">
      <w:pPr>
        <w:snapToGrid w:val="0"/>
        <w:spacing w:before="20" w:line="360" w:lineRule="auto"/>
        <w:ind w:firstLineChars="200" w:firstLine="420"/>
        <w:rPr>
          <w:rFonts w:ascii="宋体" w:hAnsi="宋体" w:cs="宋体"/>
          <w:szCs w:val="21"/>
        </w:rPr>
      </w:pPr>
      <w:r w:rsidRPr="00BF5F3D">
        <w:rPr>
          <w:rFonts w:ascii="宋体" w:hAnsi="宋体" w:cs="宋体" w:hint="eastAsia"/>
          <w:szCs w:val="21"/>
        </w:rPr>
        <w:t>4．工地物料堆放有序，建筑垃圾及时清运，严格控制施工现场的扬尘和噪音。</w:t>
      </w:r>
    </w:p>
    <w:p w14:paraId="6993D506" w14:textId="77777777" w:rsidR="003F1FFA" w:rsidRPr="00BF5F3D" w:rsidRDefault="00CA4A7C">
      <w:pPr>
        <w:snapToGrid w:val="0"/>
        <w:spacing w:before="20" w:line="360" w:lineRule="auto"/>
        <w:ind w:firstLineChars="200" w:firstLine="420"/>
        <w:rPr>
          <w:rFonts w:ascii="宋体" w:hAnsi="宋体" w:cs="宋体"/>
          <w:szCs w:val="21"/>
        </w:rPr>
      </w:pPr>
      <w:r w:rsidRPr="00BF5F3D">
        <w:rPr>
          <w:rFonts w:ascii="宋体" w:hAnsi="宋体" w:cs="宋体" w:hint="eastAsia"/>
          <w:szCs w:val="21"/>
        </w:rPr>
        <w:t>5．业余学校按规定建立，劳务人员进行全面培训，农民工权益受到保障。</w:t>
      </w:r>
    </w:p>
    <w:p w14:paraId="05FE31DD" w14:textId="77777777" w:rsidR="003F1FFA" w:rsidRPr="00BF5F3D" w:rsidRDefault="00CA4A7C">
      <w:pPr>
        <w:snapToGrid w:val="0"/>
        <w:spacing w:before="20" w:line="360" w:lineRule="auto"/>
        <w:ind w:firstLineChars="200" w:firstLine="420"/>
        <w:rPr>
          <w:rFonts w:ascii="宋体" w:hAnsi="宋体" w:cs="宋体"/>
          <w:szCs w:val="21"/>
        </w:rPr>
      </w:pPr>
      <w:r w:rsidRPr="00BF5F3D">
        <w:rPr>
          <w:rFonts w:ascii="宋体" w:hAnsi="宋体" w:cs="宋体" w:hint="eastAsia"/>
          <w:szCs w:val="21"/>
        </w:rPr>
        <w:t>6．工程项目部（监理）人员到岗尽职，不挂靠。</w:t>
      </w:r>
    </w:p>
    <w:p w14:paraId="38331872" w14:textId="77777777" w:rsidR="003F1FFA" w:rsidRPr="00BF5F3D" w:rsidRDefault="00CA4A7C">
      <w:pPr>
        <w:snapToGrid w:val="0"/>
        <w:spacing w:before="20" w:line="360" w:lineRule="auto"/>
        <w:ind w:firstLineChars="200" w:firstLine="420"/>
        <w:rPr>
          <w:rFonts w:ascii="宋体" w:hAnsi="宋体" w:cs="宋体"/>
          <w:szCs w:val="21"/>
        </w:rPr>
      </w:pPr>
      <w:r w:rsidRPr="00BF5F3D">
        <w:rPr>
          <w:rFonts w:ascii="宋体" w:hAnsi="宋体" w:cs="宋体" w:hint="eastAsia"/>
          <w:szCs w:val="21"/>
        </w:rPr>
        <w:t>7．建设单位、施工单位和监理单位各负其责，对建设行政主管部门发出的整改意见，认真落实到位。</w:t>
      </w:r>
    </w:p>
    <w:p w14:paraId="37C5639A" w14:textId="77777777" w:rsidR="003F1FFA" w:rsidRPr="00BF5F3D" w:rsidRDefault="00CA4A7C">
      <w:pPr>
        <w:snapToGrid w:val="0"/>
        <w:spacing w:before="20" w:line="360" w:lineRule="auto"/>
        <w:ind w:firstLineChars="200" w:firstLine="420"/>
        <w:rPr>
          <w:rFonts w:ascii="宋体" w:hAnsi="宋体" w:cs="宋体"/>
          <w:szCs w:val="21"/>
        </w:rPr>
      </w:pPr>
      <w:r w:rsidRPr="00BF5F3D">
        <w:rPr>
          <w:rFonts w:ascii="宋体" w:hAnsi="宋体" w:cs="宋体" w:hint="eastAsia"/>
          <w:szCs w:val="21"/>
        </w:rPr>
        <w:t>8．如违反相关规定，自愿接受相关行政主管部门的查处。</w:t>
      </w:r>
    </w:p>
    <w:p w14:paraId="0A27DC5A" w14:textId="77777777" w:rsidR="003F1FFA" w:rsidRPr="00BF5F3D" w:rsidRDefault="003F1FFA">
      <w:pPr>
        <w:snapToGrid w:val="0"/>
        <w:spacing w:before="20" w:line="360" w:lineRule="auto"/>
        <w:rPr>
          <w:rFonts w:ascii="宋体" w:hAnsi="宋体" w:cs="宋体"/>
          <w:szCs w:val="21"/>
        </w:rPr>
      </w:pPr>
    </w:p>
    <w:p w14:paraId="3E57DA77" w14:textId="77777777" w:rsidR="003F1FFA" w:rsidRPr="00BF5F3D" w:rsidRDefault="00CA4A7C">
      <w:pPr>
        <w:tabs>
          <w:tab w:val="left" w:pos="0"/>
        </w:tabs>
        <w:spacing w:before="20" w:line="420" w:lineRule="auto"/>
        <w:rPr>
          <w:rFonts w:ascii="宋体" w:hAnsi="宋体" w:cs="宋体"/>
          <w:szCs w:val="21"/>
        </w:rPr>
      </w:pPr>
      <w:r w:rsidRPr="00BF5F3D">
        <w:rPr>
          <w:rFonts w:ascii="宋体" w:hAnsi="宋体" w:cs="宋体" w:hint="eastAsia"/>
          <w:szCs w:val="21"/>
        </w:rPr>
        <w:t>施工单位法定代表人（签字）：</w:t>
      </w:r>
    </w:p>
    <w:p w14:paraId="78CB518D" w14:textId="77777777" w:rsidR="003F1FFA" w:rsidRPr="00BF5F3D" w:rsidRDefault="003F1FFA">
      <w:pPr>
        <w:snapToGrid w:val="0"/>
        <w:spacing w:before="20" w:line="480" w:lineRule="auto"/>
        <w:jc w:val="left"/>
      </w:pPr>
    </w:p>
    <w:p w14:paraId="566785F3" w14:textId="77777777" w:rsidR="003F1FFA" w:rsidRPr="00BF5F3D" w:rsidRDefault="00CA4A7C">
      <w:pPr>
        <w:tabs>
          <w:tab w:val="left" w:pos="0"/>
        </w:tabs>
        <w:spacing w:before="20" w:line="420" w:lineRule="auto"/>
        <w:rPr>
          <w:rFonts w:ascii="宋体" w:hAnsi="宋体" w:cs="宋体"/>
          <w:vanish/>
          <w:szCs w:val="21"/>
        </w:rPr>
      </w:pPr>
      <w:r w:rsidRPr="00BF5F3D">
        <w:rPr>
          <w:rFonts w:ascii="宋体" w:hAnsi="宋体" w:cs="宋体" w:hint="eastAsia"/>
          <w:szCs w:val="21"/>
        </w:rPr>
        <w:t>施工单位（章）</w:t>
      </w:r>
    </w:p>
    <w:p w14:paraId="22236063" w14:textId="77777777" w:rsidR="003F1FFA" w:rsidRPr="00BF5F3D" w:rsidRDefault="003F1FFA">
      <w:pPr>
        <w:snapToGrid w:val="0"/>
        <w:spacing w:before="20" w:line="480" w:lineRule="auto"/>
        <w:jc w:val="left"/>
        <w:rPr>
          <w:rFonts w:ascii="宋体" w:hAnsi="宋体" w:cs="宋体"/>
          <w:szCs w:val="21"/>
        </w:rPr>
      </w:pPr>
    </w:p>
    <w:p w14:paraId="38F24772" w14:textId="77777777" w:rsidR="003F1FFA" w:rsidRPr="00BF5F3D" w:rsidRDefault="00CA4A7C">
      <w:pPr>
        <w:wordWrap w:val="0"/>
        <w:snapToGrid w:val="0"/>
        <w:spacing w:before="20" w:line="360" w:lineRule="auto"/>
        <w:ind w:firstLine="660"/>
        <w:jc w:val="right"/>
        <w:rPr>
          <w:rFonts w:ascii="宋体" w:hAnsi="宋体" w:cs="宋体"/>
          <w:szCs w:val="21"/>
        </w:rPr>
      </w:pPr>
      <w:r w:rsidRPr="00BF5F3D">
        <w:rPr>
          <w:rFonts w:ascii="宋体" w:hAnsi="宋体" w:cs="宋体" w:hint="eastAsia"/>
          <w:szCs w:val="21"/>
        </w:rPr>
        <w:t>年   月   日</w:t>
      </w:r>
    </w:p>
    <w:p w14:paraId="4C31FDA3" w14:textId="53ADA431" w:rsidR="003F1FFA" w:rsidRPr="00BF5F3D" w:rsidRDefault="00E93144">
      <w:pPr>
        <w:pageBreakBefore/>
        <w:tabs>
          <w:tab w:val="left" w:pos="0"/>
        </w:tabs>
        <w:spacing w:before="20" w:line="420" w:lineRule="auto"/>
        <w:jc w:val="center"/>
        <w:rPr>
          <w:rFonts w:ascii="宋体" w:hAnsi="宋体" w:cs="宋体"/>
          <w:b/>
          <w:sz w:val="36"/>
          <w:szCs w:val="36"/>
        </w:rPr>
      </w:pPr>
      <w:r w:rsidRPr="00BF5F3D">
        <w:rPr>
          <w:rFonts w:ascii="宋体" w:hAnsi="宋体" w:cs="宋体" w:hint="eastAsia"/>
          <w:b/>
          <w:sz w:val="36"/>
          <w:szCs w:val="36"/>
        </w:rPr>
        <w:lastRenderedPageBreak/>
        <w:t>汉江路1号4栋新建10KV-250KVA箱</w:t>
      </w:r>
      <w:proofErr w:type="gramStart"/>
      <w:r w:rsidRPr="00BF5F3D">
        <w:rPr>
          <w:rFonts w:ascii="宋体" w:hAnsi="宋体" w:cs="宋体" w:hint="eastAsia"/>
          <w:b/>
          <w:sz w:val="36"/>
          <w:szCs w:val="36"/>
        </w:rPr>
        <w:t>变项目</w:t>
      </w:r>
      <w:proofErr w:type="gramEnd"/>
      <w:r w:rsidR="00CA4A7C" w:rsidRPr="00BF5F3D">
        <w:rPr>
          <w:rFonts w:ascii="宋体" w:hAnsi="宋体" w:cs="宋体" w:hint="eastAsia"/>
          <w:b/>
          <w:sz w:val="36"/>
          <w:szCs w:val="36"/>
        </w:rPr>
        <w:t>投标报价汇总表</w:t>
      </w:r>
    </w:p>
    <w:p w14:paraId="09E3CEA7" w14:textId="77777777" w:rsidR="00015B03" w:rsidRPr="00BF5F3D" w:rsidRDefault="00015B03" w:rsidP="00015B03">
      <w:pPr>
        <w:spacing w:line="600" w:lineRule="exact"/>
        <w:rPr>
          <w:rFonts w:ascii="宋体" w:hAnsi="宋体"/>
          <w:b/>
          <w:bCs/>
          <w:sz w:val="44"/>
          <w:szCs w:val="44"/>
        </w:rPr>
      </w:pPr>
    </w:p>
    <w:tbl>
      <w:tblPr>
        <w:tblW w:w="9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88"/>
        <w:gridCol w:w="1620"/>
        <w:gridCol w:w="5400"/>
        <w:gridCol w:w="900"/>
      </w:tblGrid>
      <w:tr w:rsidR="00015B03" w:rsidRPr="00BF5F3D" w14:paraId="41AAD3EB" w14:textId="77777777" w:rsidTr="0059567E">
        <w:trPr>
          <w:trHeight w:val="831"/>
        </w:trPr>
        <w:tc>
          <w:tcPr>
            <w:tcW w:w="1188" w:type="dxa"/>
            <w:tcBorders>
              <w:bottom w:val="single" w:sz="12" w:space="0" w:color="000000"/>
              <w:tl2br w:val="single" w:sz="4" w:space="0" w:color="auto"/>
            </w:tcBorders>
          </w:tcPr>
          <w:p w14:paraId="037B8489" w14:textId="77777777" w:rsidR="00015B03" w:rsidRPr="00BF5F3D" w:rsidRDefault="00015B03" w:rsidP="006942B8">
            <w:pPr>
              <w:ind w:firstLineChars="200" w:firstLine="482"/>
              <w:rPr>
                <w:rFonts w:ascii="宋体" w:hAnsi="宋体"/>
                <w:b/>
                <w:bCs/>
                <w:sz w:val="24"/>
              </w:rPr>
            </w:pPr>
            <w:r w:rsidRPr="00BF5F3D">
              <w:rPr>
                <w:rFonts w:ascii="宋体" w:hAnsi="宋体" w:hint="eastAsia"/>
                <w:b/>
                <w:bCs/>
                <w:sz w:val="24"/>
                <w:szCs w:val="18"/>
              </w:rPr>
              <w:t>项目</w:t>
            </w:r>
          </w:p>
          <w:p w14:paraId="34982129" w14:textId="77777777" w:rsidR="00015B03" w:rsidRPr="00BF5F3D" w:rsidRDefault="00015B03" w:rsidP="0059567E">
            <w:pPr>
              <w:rPr>
                <w:rFonts w:ascii="宋体" w:hAnsi="宋体"/>
                <w:b/>
                <w:bCs/>
                <w:sz w:val="24"/>
                <w:szCs w:val="18"/>
              </w:rPr>
            </w:pPr>
          </w:p>
          <w:p w14:paraId="4B3CEDDF" w14:textId="77777777" w:rsidR="00015B03" w:rsidRPr="00BF5F3D" w:rsidRDefault="00015B03" w:rsidP="0059567E">
            <w:pPr>
              <w:rPr>
                <w:rFonts w:ascii="宋体" w:hAnsi="宋体"/>
                <w:b/>
                <w:bCs/>
                <w:sz w:val="24"/>
                <w:szCs w:val="18"/>
              </w:rPr>
            </w:pPr>
            <w:r w:rsidRPr="00BF5F3D">
              <w:rPr>
                <w:rFonts w:ascii="宋体" w:hAnsi="宋体" w:hint="eastAsia"/>
                <w:b/>
                <w:bCs/>
                <w:sz w:val="24"/>
                <w:szCs w:val="18"/>
              </w:rPr>
              <w:t>序号</w:t>
            </w:r>
          </w:p>
        </w:tc>
        <w:tc>
          <w:tcPr>
            <w:tcW w:w="1620" w:type="dxa"/>
            <w:tcBorders>
              <w:bottom w:val="single" w:sz="12" w:space="0" w:color="000000"/>
            </w:tcBorders>
            <w:vAlign w:val="center"/>
          </w:tcPr>
          <w:p w14:paraId="7B7E64E4" w14:textId="77777777" w:rsidR="00015B03" w:rsidRPr="00BF5F3D" w:rsidRDefault="00015B03" w:rsidP="0059567E">
            <w:pPr>
              <w:jc w:val="center"/>
              <w:rPr>
                <w:rFonts w:ascii="宋体" w:hAnsi="宋体"/>
                <w:b/>
                <w:bCs/>
                <w:sz w:val="24"/>
              </w:rPr>
            </w:pPr>
            <w:r w:rsidRPr="00BF5F3D">
              <w:rPr>
                <w:rFonts w:ascii="宋体" w:hAnsi="宋体" w:hint="eastAsia"/>
                <w:b/>
                <w:bCs/>
                <w:sz w:val="24"/>
              </w:rPr>
              <w:t>名     称</w:t>
            </w:r>
          </w:p>
        </w:tc>
        <w:tc>
          <w:tcPr>
            <w:tcW w:w="5400" w:type="dxa"/>
            <w:tcBorders>
              <w:bottom w:val="single" w:sz="12" w:space="0" w:color="000000"/>
            </w:tcBorders>
            <w:vAlign w:val="center"/>
          </w:tcPr>
          <w:p w14:paraId="3AF179B6" w14:textId="77777777" w:rsidR="00015B03" w:rsidRPr="00BF5F3D" w:rsidRDefault="00015B03" w:rsidP="0059567E">
            <w:pPr>
              <w:jc w:val="center"/>
              <w:rPr>
                <w:rFonts w:ascii="宋体" w:hAnsi="宋体"/>
                <w:b/>
                <w:bCs/>
                <w:sz w:val="24"/>
              </w:rPr>
            </w:pPr>
            <w:r w:rsidRPr="00BF5F3D">
              <w:rPr>
                <w:rFonts w:ascii="宋体" w:hAnsi="宋体" w:hint="eastAsia"/>
                <w:b/>
                <w:bCs/>
                <w:sz w:val="24"/>
              </w:rPr>
              <w:t xml:space="preserve">投 标 及 报 价 情 </w:t>
            </w:r>
            <w:proofErr w:type="gramStart"/>
            <w:r w:rsidRPr="00BF5F3D">
              <w:rPr>
                <w:rFonts w:ascii="宋体" w:hAnsi="宋体" w:hint="eastAsia"/>
                <w:b/>
                <w:bCs/>
                <w:sz w:val="24"/>
              </w:rPr>
              <w:t>况</w:t>
            </w:r>
            <w:proofErr w:type="gramEnd"/>
          </w:p>
        </w:tc>
        <w:tc>
          <w:tcPr>
            <w:tcW w:w="900" w:type="dxa"/>
            <w:tcBorders>
              <w:bottom w:val="single" w:sz="12" w:space="0" w:color="000000"/>
            </w:tcBorders>
            <w:vAlign w:val="center"/>
          </w:tcPr>
          <w:p w14:paraId="5CD710C2" w14:textId="77777777" w:rsidR="00015B03" w:rsidRPr="00BF5F3D" w:rsidRDefault="00015B03" w:rsidP="0059567E">
            <w:pPr>
              <w:jc w:val="center"/>
              <w:rPr>
                <w:rFonts w:ascii="宋体" w:hAnsi="宋体"/>
                <w:b/>
                <w:bCs/>
                <w:sz w:val="24"/>
              </w:rPr>
            </w:pPr>
            <w:r w:rsidRPr="00BF5F3D">
              <w:rPr>
                <w:rFonts w:ascii="宋体" w:hAnsi="宋体" w:hint="eastAsia"/>
                <w:b/>
                <w:bCs/>
                <w:sz w:val="24"/>
              </w:rPr>
              <w:t>备注</w:t>
            </w:r>
          </w:p>
        </w:tc>
      </w:tr>
      <w:tr w:rsidR="00015B03" w:rsidRPr="00BF5F3D" w14:paraId="309A1B86" w14:textId="77777777" w:rsidTr="0059567E">
        <w:trPr>
          <w:trHeight w:val="1176"/>
        </w:trPr>
        <w:tc>
          <w:tcPr>
            <w:tcW w:w="1188" w:type="dxa"/>
            <w:tcBorders>
              <w:top w:val="single" w:sz="12" w:space="0" w:color="000000"/>
            </w:tcBorders>
            <w:vAlign w:val="center"/>
          </w:tcPr>
          <w:p w14:paraId="5190B85C" w14:textId="77777777" w:rsidR="00015B03" w:rsidRPr="00BF5F3D" w:rsidRDefault="00015B03" w:rsidP="0059567E">
            <w:pPr>
              <w:jc w:val="center"/>
              <w:rPr>
                <w:rFonts w:ascii="宋体" w:hAnsi="宋体"/>
                <w:sz w:val="24"/>
              </w:rPr>
            </w:pPr>
            <w:r w:rsidRPr="00BF5F3D">
              <w:rPr>
                <w:rFonts w:ascii="宋体" w:hAnsi="宋体" w:hint="eastAsia"/>
                <w:sz w:val="24"/>
              </w:rPr>
              <w:t>1</w:t>
            </w:r>
          </w:p>
        </w:tc>
        <w:tc>
          <w:tcPr>
            <w:tcW w:w="1620" w:type="dxa"/>
            <w:tcBorders>
              <w:top w:val="single" w:sz="12" w:space="0" w:color="000000"/>
            </w:tcBorders>
            <w:vAlign w:val="center"/>
          </w:tcPr>
          <w:p w14:paraId="37FD8108" w14:textId="77777777" w:rsidR="00015B03" w:rsidRPr="00BF5F3D" w:rsidRDefault="00015B03" w:rsidP="0059567E">
            <w:pPr>
              <w:jc w:val="center"/>
              <w:rPr>
                <w:rFonts w:ascii="宋体" w:hAnsi="宋体"/>
                <w:sz w:val="24"/>
              </w:rPr>
            </w:pPr>
            <w:r w:rsidRPr="00BF5F3D">
              <w:rPr>
                <w:rFonts w:ascii="宋体" w:hAnsi="宋体" w:hint="eastAsia"/>
                <w:sz w:val="24"/>
              </w:rPr>
              <w:t>投 标 单 位</w:t>
            </w:r>
          </w:p>
        </w:tc>
        <w:tc>
          <w:tcPr>
            <w:tcW w:w="5400" w:type="dxa"/>
            <w:tcBorders>
              <w:top w:val="single" w:sz="12" w:space="0" w:color="000000"/>
            </w:tcBorders>
          </w:tcPr>
          <w:p w14:paraId="134BE10F" w14:textId="77777777" w:rsidR="00015B03" w:rsidRPr="00BF5F3D" w:rsidRDefault="00015B03" w:rsidP="0059567E">
            <w:pPr>
              <w:rPr>
                <w:rFonts w:ascii="宋体" w:hAnsi="宋体"/>
                <w:sz w:val="24"/>
              </w:rPr>
            </w:pPr>
          </w:p>
        </w:tc>
        <w:tc>
          <w:tcPr>
            <w:tcW w:w="900" w:type="dxa"/>
            <w:tcBorders>
              <w:top w:val="single" w:sz="12" w:space="0" w:color="000000"/>
            </w:tcBorders>
          </w:tcPr>
          <w:p w14:paraId="6105A50F" w14:textId="77777777" w:rsidR="00015B03" w:rsidRPr="00BF5F3D" w:rsidRDefault="00015B03" w:rsidP="0059567E">
            <w:pPr>
              <w:jc w:val="center"/>
              <w:rPr>
                <w:rFonts w:ascii="宋体" w:hAnsi="宋体"/>
                <w:sz w:val="24"/>
              </w:rPr>
            </w:pPr>
          </w:p>
        </w:tc>
      </w:tr>
      <w:tr w:rsidR="00015B03" w:rsidRPr="00BF5F3D" w14:paraId="4FB7AFBC" w14:textId="77777777" w:rsidTr="0059567E">
        <w:trPr>
          <w:trHeight w:val="1108"/>
        </w:trPr>
        <w:tc>
          <w:tcPr>
            <w:tcW w:w="1188" w:type="dxa"/>
            <w:tcBorders>
              <w:top w:val="single" w:sz="12" w:space="0" w:color="000000"/>
            </w:tcBorders>
            <w:vAlign w:val="center"/>
          </w:tcPr>
          <w:p w14:paraId="231EACD0" w14:textId="77777777" w:rsidR="00015B03" w:rsidRPr="00BF5F3D" w:rsidRDefault="00015B03" w:rsidP="0059567E">
            <w:pPr>
              <w:jc w:val="center"/>
              <w:rPr>
                <w:rFonts w:ascii="宋体" w:hAnsi="宋体"/>
                <w:sz w:val="24"/>
              </w:rPr>
            </w:pPr>
            <w:r w:rsidRPr="00BF5F3D">
              <w:rPr>
                <w:rFonts w:ascii="宋体" w:hAnsi="宋体" w:hint="eastAsia"/>
                <w:sz w:val="24"/>
              </w:rPr>
              <w:t>2</w:t>
            </w:r>
          </w:p>
        </w:tc>
        <w:tc>
          <w:tcPr>
            <w:tcW w:w="1620" w:type="dxa"/>
            <w:tcBorders>
              <w:top w:val="single" w:sz="12" w:space="0" w:color="000000"/>
            </w:tcBorders>
            <w:vAlign w:val="center"/>
          </w:tcPr>
          <w:p w14:paraId="6AD865D3" w14:textId="77777777" w:rsidR="00015B03" w:rsidRPr="00BF5F3D" w:rsidRDefault="00015B03" w:rsidP="0059567E">
            <w:pPr>
              <w:jc w:val="center"/>
              <w:rPr>
                <w:rFonts w:ascii="宋体" w:hAnsi="宋体"/>
                <w:sz w:val="24"/>
              </w:rPr>
            </w:pPr>
            <w:r w:rsidRPr="00BF5F3D">
              <w:rPr>
                <w:rFonts w:ascii="宋体" w:hAnsi="宋体" w:hint="eastAsia"/>
                <w:sz w:val="24"/>
              </w:rPr>
              <w:t>项目负责人</w:t>
            </w:r>
          </w:p>
        </w:tc>
        <w:tc>
          <w:tcPr>
            <w:tcW w:w="5400" w:type="dxa"/>
            <w:tcBorders>
              <w:top w:val="single" w:sz="12" w:space="0" w:color="000000"/>
            </w:tcBorders>
          </w:tcPr>
          <w:p w14:paraId="0AC74DAF" w14:textId="77777777" w:rsidR="00015B03" w:rsidRPr="00BF5F3D" w:rsidRDefault="00015B03" w:rsidP="0059567E">
            <w:pPr>
              <w:rPr>
                <w:rFonts w:ascii="宋体" w:hAnsi="宋体"/>
                <w:sz w:val="24"/>
              </w:rPr>
            </w:pPr>
          </w:p>
        </w:tc>
        <w:tc>
          <w:tcPr>
            <w:tcW w:w="900" w:type="dxa"/>
            <w:tcBorders>
              <w:top w:val="single" w:sz="12" w:space="0" w:color="000000"/>
            </w:tcBorders>
          </w:tcPr>
          <w:p w14:paraId="1AFBFA22" w14:textId="77777777" w:rsidR="00015B03" w:rsidRPr="00BF5F3D" w:rsidRDefault="00015B03" w:rsidP="0059567E">
            <w:pPr>
              <w:jc w:val="center"/>
              <w:rPr>
                <w:rFonts w:ascii="宋体" w:hAnsi="宋体"/>
                <w:sz w:val="24"/>
              </w:rPr>
            </w:pPr>
          </w:p>
        </w:tc>
      </w:tr>
      <w:tr w:rsidR="00015B03" w:rsidRPr="00BF5F3D" w14:paraId="33D1390F" w14:textId="77777777" w:rsidTr="0059567E">
        <w:trPr>
          <w:trHeight w:val="1195"/>
        </w:trPr>
        <w:tc>
          <w:tcPr>
            <w:tcW w:w="1188" w:type="dxa"/>
            <w:vAlign w:val="center"/>
          </w:tcPr>
          <w:p w14:paraId="54DDA0C7" w14:textId="77777777" w:rsidR="00015B03" w:rsidRPr="00BF5F3D" w:rsidRDefault="00015B03" w:rsidP="0059567E">
            <w:pPr>
              <w:jc w:val="center"/>
              <w:rPr>
                <w:rFonts w:ascii="宋体" w:hAnsi="宋体"/>
                <w:sz w:val="24"/>
              </w:rPr>
            </w:pPr>
            <w:r w:rsidRPr="00BF5F3D">
              <w:rPr>
                <w:rFonts w:ascii="宋体" w:hAnsi="宋体" w:hint="eastAsia"/>
                <w:sz w:val="24"/>
              </w:rPr>
              <w:t>3</w:t>
            </w:r>
          </w:p>
        </w:tc>
        <w:tc>
          <w:tcPr>
            <w:tcW w:w="1620" w:type="dxa"/>
            <w:vAlign w:val="center"/>
          </w:tcPr>
          <w:p w14:paraId="556DD832" w14:textId="77777777" w:rsidR="00015B03" w:rsidRPr="00BF5F3D" w:rsidRDefault="00015B03" w:rsidP="0059567E">
            <w:pPr>
              <w:jc w:val="center"/>
              <w:rPr>
                <w:rFonts w:ascii="宋体" w:hAnsi="宋体"/>
                <w:sz w:val="24"/>
              </w:rPr>
            </w:pPr>
            <w:r w:rsidRPr="00BF5F3D">
              <w:rPr>
                <w:rFonts w:ascii="宋体" w:hAnsi="宋体" w:hint="eastAsia"/>
                <w:sz w:val="24"/>
              </w:rPr>
              <w:t>工     期</w:t>
            </w:r>
          </w:p>
        </w:tc>
        <w:tc>
          <w:tcPr>
            <w:tcW w:w="5400" w:type="dxa"/>
            <w:vAlign w:val="center"/>
          </w:tcPr>
          <w:p w14:paraId="720BD133" w14:textId="77777777" w:rsidR="00015B03" w:rsidRPr="00BF5F3D" w:rsidRDefault="00015B03" w:rsidP="0059567E">
            <w:pPr>
              <w:rPr>
                <w:rFonts w:ascii="宋体" w:hAnsi="宋体"/>
                <w:sz w:val="24"/>
              </w:rPr>
            </w:pPr>
            <w:r w:rsidRPr="00BF5F3D">
              <w:rPr>
                <w:rFonts w:ascii="宋体" w:hAnsi="宋体" w:hint="eastAsia"/>
                <w:sz w:val="24"/>
              </w:rPr>
              <w:t xml:space="preserve"> </w:t>
            </w:r>
          </w:p>
        </w:tc>
        <w:tc>
          <w:tcPr>
            <w:tcW w:w="900" w:type="dxa"/>
          </w:tcPr>
          <w:p w14:paraId="4A6585F7" w14:textId="77777777" w:rsidR="00015B03" w:rsidRPr="00BF5F3D" w:rsidRDefault="00015B03" w:rsidP="0059567E">
            <w:pPr>
              <w:jc w:val="center"/>
              <w:rPr>
                <w:rFonts w:ascii="宋体" w:hAnsi="宋体"/>
                <w:sz w:val="24"/>
              </w:rPr>
            </w:pPr>
          </w:p>
        </w:tc>
      </w:tr>
      <w:tr w:rsidR="00015B03" w:rsidRPr="00BF5F3D" w14:paraId="33A64AF6" w14:textId="77777777" w:rsidTr="0059567E">
        <w:trPr>
          <w:trHeight w:val="1097"/>
        </w:trPr>
        <w:tc>
          <w:tcPr>
            <w:tcW w:w="1188" w:type="dxa"/>
            <w:vAlign w:val="center"/>
          </w:tcPr>
          <w:p w14:paraId="7C86D69A" w14:textId="77777777" w:rsidR="00015B03" w:rsidRPr="00BF5F3D" w:rsidRDefault="00015B03" w:rsidP="0059567E">
            <w:pPr>
              <w:jc w:val="center"/>
              <w:rPr>
                <w:rFonts w:ascii="宋体" w:hAnsi="宋体"/>
                <w:sz w:val="24"/>
              </w:rPr>
            </w:pPr>
            <w:r w:rsidRPr="00BF5F3D">
              <w:rPr>
                <w:rFonts w:ascii="宋体" w:hAnsi="宋体" w:hint="eastAsia"/>
                <w:sz w:val="24"/>
              </w:rPr>
              <w:t>4</w:t>
            </w:r>
          </w:p>
        </w:tc>
        <w:tc>
          <w:tcPr>
            <w:tcW w:w="1620" w:type="dxa"/>
            <w:vAlign w:val="center"/>
          </w:tcPr>
          <w:p w14:paraId="5BE3D033" w14:textId="77777777" w:rsidR="00015B03" w:rsidRPr="00BF5F3D" w:rsidRDefault="00015B03" w:rsidP="0059567E">
            <w:pPr>
              <w:jc w:val="center"/>
              <w:rPr>
                <w:rFonts w:ascii="宋体" w:hAnsi="宋体"/>
                <w:sz w:val="24"/>
              </w:rPr>
            </w:pPr>
            <w:r w:rsidRPr="00BF5F3D">
              <w:rPr>
                <w:rFonts w:ascii="宋体" w:hAnsi="宋体" w:hint="eastAsia"/>
                <w:sz w:val="24"/>
              </w:rPr>
              <w:t>质     量</w:t>
            </w:r>
          </w:p>
        </w:tc>
        <w:tc>
          <w:tcPr>
            <w:tcW w:w="5400" w:type="dxa"/>
            <w:vAlign w:val="center"/>
          </w:tcPr>
          <w:p w14:paraId="4DB710EA" w14:textId="77777777" w:rsidR="00015B03" w:rsidRPr="00BF5F3D" w:rsidRDefault="00015B03" w:rsidP="0059567E">
            <w:pPr>
              <w:rPr>
                <w:rFonts w:ascii="宋体" w:hAnsi="宋体"/>
                <w:sz w:val="24"/>
              </w:rPr>
            </w:pPr>
            <w:r w:rsidRPr="00BF5F3D">
              <w:rPr>
                <w:rFonts w:ascii="宋体" w:hAnsi="宋体" w:hint="eastAsia"/>
                <w:sz w:val="24"/>
              </w:rPr>
              <w:t xml:space="preserve"> </w:t>
            </w:r>
          </w:p>
        </w:tc>
        <w:tc>
          <w:tcPr>
            <w:tcW w:w="900" w:type="dxa"/>
          </w:tcPr>
          <w:p w14:paraId="0310B96D" w14:textId="77777777" w:rsidR="00015B03" w:rsidRPr="00BF5F3D" w:rsidRDefault="00015B03" w:rsidP="0059567E">
            <w:pPr>
              <w:jc w:val="center"/>
              <w:rPr>
                <w:rFonts w:ascii="宋体" w:hAnsi="宋体"/>
                <w:sz w:val="24"/>
              </w:rPr>
            </w:pPr>
          </w:p>
        </w:tc>
      </w:tr>
      <w:tr w:rsidR="00015B03" w:rsidRPr="00BF5F3D" w14:paraId="5230F490" w14:textId="77777777" w:rsidTr="0059567E">
        <w:trPr>
          <w:trHeight w:val="1201"/>
        </w:trPr>
        <w:tc>
          <w:tcPr>
            <w:tcW w:w="1188" w:type="dxa"/>
            <w:vAlign w:val="center"/>
          </w:tcPr>
          <w:p w14:paraId="0D969A56" w14:textId="77777777" w:rsidR="00015B03" w:rsidRPr="00BF5F3D" w:rsidRDefault="00015B03" w:rsidP="0059567E">
            <w:pPr>
              <w:jc w:val="center"/>
              <w:rPr>
                <w:rFonts w:ascii="宋体" w:hAnsi="宋体"/>
                <w:sz w:val="24"/>
              </w:rPr>
            </w:pPr>
            <w:r w:rsidRPr="00BF5F3D">
              <w:rPr>
                <w:rFonts w:ascii="宋体" w:hAnsi="宋体" w:hint="eastAsia"/>
                <w:sz w:val="24"/>
              </w:rPr>
              <w:t>5</w:t>
            </w:r>
          </w:p>
        </w:tc>
        <w:tc>
          <w:tcPr>
            <w:tcW w:w="1620" w:type="dxa"/>
            <w:vAlign w:val="center"/>
          </w:tcPr>
          <w:p w14:paraId="65AB8CFD" w14:textId="77777777" w:rsidR="00015B03" w:rsidRPr="00BF5F3D" w:rsidRDefault="00015B03" w:rsidP="0059567E">
            <w:pPr>
              <w:jc w:val="center"/>
              <w:rPr>
                <w:rFonts w:ascii="宋体" w:hAnsi="宋体"/>
                <w:sz w:val="24"/>
              </w:rPr>
            </w:pPr>
            <w:r w:rsidRPr="00BF5F3D">
              <w:rPr>
                <w:rFonts w:ascii="宋体" w:hAnsi="宋体" w:hint="eastAsia"/>
                <w:sz w:val="24"/>
              </w:rPr>
              <w:t>投标总价（元）</w:t>
            </w:r>
          </w:p>
        </w:tc>
        <w:tc>
          <w:tcPr>
            <w:tcW w:w="5400" w:type="dxa"/>
            <w:vAlign w:val="center"/>
          </w:tcPr>
          <w:p w14:paraId="014CA526" w14:textId="77777777" w:rsidR="00015B03" w:rsidRPr="00BF5F3D" w:rsidRDefault="00015B03" w:rsidP="0059567E">
            <w:pPr>
              <w:rPr>
                <w:rFonts w:ascii="宋体" w:hAnsi="宋体"/>
                <w:sz w:val="24"/>
              </w:rPr>
            </w:pPr>
            <w:r w:rsidRPr="00BF5F3D">
              <w:rPr>
                <w:rFonts w:ascii="宋体" w:hAnsi="宋体" w:hint="eastAsia"/>
                <w:sz w:val="24"/>
              </w:rPr>
              <w:t>人民币（大写）：                         元</w:t>
            </w:r>
          </w:p>
          <w:p w14:paraId="7468511C" w14:textId="77777777" w:rsidR="00015B03" w:rsidRPr="00BF5F3D" w:rsidRDefault="00015B03" w:rsidP="0059567E">
            <w:pPr>
              <w:rPr>
                <w:rFonts w:ascii="宋体" w:hAnsi="宋体"/>
                <w:sz w:val="24"/>
              </w:rPr>
            </w:pPr>
            <w:r w:rsidRPr="00BF5F3D">
              <w:rPr>
                <w:rFonts w:ascii="宋体" w:hAnsi="宋体" w:hint="eastAsia"/>
                <w:sz w:val="24"/>
              </w:rPr>
              <w:t xml:space="preserve">人民币（小写）：￥                       元 </w:t>
            </w:r>
          </w:p>
        </w:tc>
        <w:tc>
          <w:tcPr>
            <w:tcW w:w="900" w:type="dxa"/>
          </w:tcPr>
          <w:p w14:paraId="60FC82C0" w14:textId="77777777" w:rsidR="00015B03" w:rsidRPr="00BF5F3D" w:rsidRDefault="00015B03" w:rsidP="0059567E">
            <w:pPr>
              <w:jc w:val="center"/>
              <w:rPr>
                <w:rFonts w:ascii="宋体" w:hAnsi="宋体"/>
                <w:sz w:val="24"/>
              </w:rPr>
            </w:pPr>
          </w:p>
        </w:tc>
      </w:tr>
      <w:tr w:rsidR="00015B03" w:rsidRPr="00BF5F3D" w14:paraId="5FD0601D" w14:textId="77777777" w:rsidTr="0059567E">
        <w:trPr>
          <w:trHeight w:val="1300"/>
        </w:trPr>
        <w:tc>
          <w:tcPr>
            <w:tcW w:w="1188" w:type="dxa"/>
            <w:vAlign w:val="center"/>
          </w:tcPr>
          <w:p w14:paraId="3B2318F8" w14:textId="77777777" w:rsidR="00015B03" w:rsidRPr="00BF5F3D" w:rsidRDefault="00015B03" w:rsidP="0059567E">
            <w:pPr>
              <w:jc w:val="center"/>
              <w:rPr>
                <w:rFonts w:ascii="宋体" w:hAnsi="宋体"/>
                <w:sz w:val="24"/>
              </w:rPr>
            </w:pPr>
            <w:r w:rsidRPr="00BF5F3D">
              <w:rPr>
                <w:rFonts w:ascii="宋体" w:hAnsi="宋体"/>
                <w:sz w:val="24"/>
              </w:rPr>
              <w:t>6</w:t>
            </w:r>
          </w:p>
        </w:tc>
        <w:tc>
          <w:tcPr>
            <w:tcW w:w="1620" w:type="dxa"/>
            <w:vAlign w:val="center"/>
          </w:tcPr>
          <w:p w14:paraId="4C81C812" w14:textId="77777777" w:rsidR="00015B03" w:rsidRPr="00BF5F3D" w:rsidRDefault="00015B03" w:rsidP="0059567E">
            <w:pPr>
              <w:jc w:val="center"/>
              <w:rPr>
                <w:rFonts w:ascii="宋体" w:hAnsi="宋体"/>
                <w:sz w:val="24"/>
              </w:rPr>
            </w:pPr>
            <w:r w:rsidRPr="00BF5F3D">
              <w:rPr>
                <w:rFonts w:ascii="宋体" w:hAnsi="宋体" w:hint="eastAsia"/>
                <w:sz w:val="24"/>
              </w:rPr>
              <w:t>备注</w:t>
            </w:r>
          </w:p>
        </w:tc>
        <w:tc>
          <w:tcPr>
            <w:tcW w:w="5400" w:type="dxa"/>
            <w:vAlign w:val="center"/>
          </w:tcPr>
          <w:p w14:paraId="29E53C8C" w14:textId="77777777" w:rsidR="00015B03" w:rsidRPr="00BF5F3D" w:rsidRDefault="00015B03" w:rsidP="0059567E">
            <w:pPr>
              <w:rPr>
                <w:rFonts w:ascii="宋体" w:hAnsi="宋体"/>
                <w:sz w:val="24"/>
              </w:rPr>
            </w:pPr>
          </w:p>
        </w:tc>
        <w:tc>
          <w:tcPr>
            <w:tcW w:w="900" w:type="dxa"/>
          </w:tcPr>
          <w:p w14:paraId="5A5090D0" w14:textId="77777777" w:rsidR="00015B03" w:rsidRPr="00BF5F3D" w:rsidRDefault="00015B03" w:rsidP="0059567E">
            <w:pPr>
              <w:jc w:val="center"/>
              <w:rPr>
                <w:rFonts w:ascii="宋体" w:hAnsi="宋体"/>
                <w:sz w:val="24"/>
              </w:rPr>
            </w:pPr>
          </w:p>
        </w:tc>
      </w:tr>
    </w:tbl>
    <w:p w14:paraId="58042F98" w14:textId="77777777" w:rsidR="00015B03" w:rsidRPr="00BF5F3D" w:rsidRDefault="00015B03" w:rsidP="00015B03">
      <w:pPr>
        <w:rPr>
          <w:rFonts w:ascii="宋体" w:hAnsi="宋体"/>
          <w:sz w:val="24"/>
        </w:rPr>
      </w:pPr>
      <w:r w:rsidRPr="00BF5F3D">
        <w:rPr>
          <w:rFonts w:ascii="宋体" w:hAnsi="宋体" w:hint="eastAsia"/>
          <w:sz w:val="24"/>
        </w:rPr>
        <w:t>备注：以上报价保留两位小数点，第三位四舍五入。</w:t>
      </w:r>
    </w:p>
    <w:p w14:paraId="33A2CC1C" w14:textId="77777777" w:rsidR="00015B03" w:rsidRPr="00BF5F3D" w:rsidRDefault="00015B03" w:rsidP="00015B03">
      <w:pPr>
        <w:spacing w:line="480" w:lineRule="auto"/>
        <w:rPr>
          <w:rFonts w:ascii="宋体" w:hAnsi="宋体"/>
          <w:sz w:val="24"/>
        </w:rPr>
      </w:pPr>
    </w:p>
    <w:p w14:paraId="077D2B9C" w14:textId="77777777" w:rsidR="00015B03" w:rsidRPr="00BF5F3D" w:rsidRDefault="00015B03" w:rsidP="00015B03">
      <w:pPr>
        <w:spacing w:line="480" w:lineRule="auto"/>
        <w:rPr>
          <w:rFonts w:ascii="宋体" w:hAnsi="宋体"/>
          <w:sz w:val="24"/>
        </w:rPr>
      </w:pPr>
      <w:r w:rsidRPr="00BF5F3D">
        <w:rPr>
          <w:rFonts w:ascii="宋体" w:hAnsi="宋体" w:hint="eastAsia"/>
          <w:sz w:val="24"/>
        </w:rPr>
        <w:t>投标单位（章）：</w:t>
      </w:r>
    </w:p>
    <w:p w14:paraId="67FEC68D" w14:textId="77777777" w:rsidR="00015B03" w:rsidRPr="00BF5F3D" w:rsidRDefault="00015B03" w:rsidP="00015B03">
      <w:pPr>
        <w:spacing w:line="480" w:lineRule="auto"/>
        <w:rPr>
          <w:rFonts w:ascii="宋体" w:hAnsi="宋体"/>
          <w:sz w:val="24"/>
        </w:rPr>
      </w:pPr>
      <w:r w:rsidRPr="00BF5F3D">
        <w:rPr>
          <w:rFonts w:ascii="宋体" w:hAnsi="宋体" w:hint="eastAsia"/>
          <w:sz w:val="24"/>
        </w:rPr>
        <w:t>法定代表人（签字或盖章）：</w:t>
      </w:r>
    </w:p>
    <w:p w14:paraId="5532BDB9" w14:textId="55D389F8" w:rsidR="0094563F" w:rsidRPr="00BF5F3D" w:rsidRDefault="0094563F" w:rsidP="0094563F">
      <w:pPr>
        <w:spacing w:line="480" w:lineRule="auto"/>
        <w:rPr>
          <w:rFonts w:ascii="宋体" w:hAnsi="宋体"/>
          <w:sz w:val="24"/>
        </w:rPr>
      </w:pPr>
      <w:r w:rsidRPr="00BF5F3D">
        <w:rPr>
          <w:rFonts w:ascii="宋体" w:hAnsi="宋体" w:hint="eastAsia"/>
          <w:sz w:val="24"/>
        </w:rPr>
        <w:t>日期：</w:t>
      </w:r>
    </w:p>
    <w:p w14:paraId="37D3BADF" w14:textId="77777777" w:rsidR="003F1FFA" w:rsidRPr="00BF5F3D" w:rsidRDefault="00CA4A7C">
      <w:pPr>
        <w:pageBreakBefore/>
        <w:tabs>
          <w:tab w:val="left" w:pos="0"/>
          <w:tab w:val="left" w:pos="360"/>
        </w:tabs>
        <w:spacing w:before="20" w:line="420" w:lineRule="auto"/>
        <w:jc w:val="center"/>
        <w:rPr>
          <w:rFonts w:ascii="宋体" w:hAnsi="宋体" w:cs="宋体"/>
          <w:b/>
          <w:bCs/>
          <w:sz w:val="30"/>
          <w:szCs w:val="30"/>
        </w:rPr>
      </w:pPr>
      <w:r w:rsidRPr="00BF5F3D">
        <w:rPr>
          <w:rFonts w:ascii="宋体" w:hAnsi="宋体" w:cs="宋体" w:hint="eastAsia"/>
          <w:b/>
          <w:bCs/>
          <w:sz w:val="30"/>
          <w:szCs w:val="30"/>
        </w:rPr>
        <w:lastRenderedPageBreak/>
        <w:t>二  工程量清单报价格式</w:t>
      </w:r>
    </w:p>
    <w:tbl>
      <w:tblPr>
        <w:tblW w:w="9688" w:type="dxa"/>
        <w:tblInd w:w="93" w:type="dxa"/>
        <w:tblLayout w:type="fixed"/>
        <w:tblLook w:val="04A0" w:firstRow="1" w:lastRow="0" w:firstColumn="1" w:lastColumn="0" w:noHBand="0" w:noVBand="1"/>
      </w:tblPr>
      <w:tblGrid>
        <w:gridCol w:w="9688"/>
      </w:tblGrid>
      <w:tr w:rsidR="003F1FFA" w:rsidRPr="00BF5F3D" w14:paraId="76265E25" w14:textId="77777777">
        <w:trPr>
          <w:trHeight w:val="650"/>
        </w:trPr>
        <w:tc>
          <w:tcPr>
            <w:tcW w:w="9688" w:type="dxa"/>
            <w:tcBorders>
              <w:top w:val="nil"/>
              <w:left w:val="nil"/>
              <w:bottom w:val="nil"/>
              <w:right w:val="nil"/>
            </w:tcBorders>
            <w:vAlign w:val="center"/>
          </w:tcPr>
          <w:p w14:paraId="33F9BDEF" w14:textId="77777777" w:rsidR="003F1FFA" w:rsidRPr="00BF5F3D" w:rsidRDefault="00CA4A7C">
            <w:pPr>
              <w:widowControl/>
              <w:spacing w:before="20"/>
              <w:jc w:val="center"/>
              <w:rPr>
                <w:rFonts w:ascii="宋体" w:hAnsi="宋体" w:cs="宋体"/>
                <w:b/>
                <w:bCs/>
                <w:kern w:val="0"/>
                <w:sz w:val="32"/>
                <w:szCs w:val="32"/>
              </w:rPr>
            </w:pPr>
            <w:r w:rsidRPr="00BF5F3D">
              <w:rPr>
                <w:rFonts w:ascii="宋体" w:hAnsi="宋体" w:cs="宋体" w:hint="eastAsia"/>
                <w:bCs/>
                <w:szCs w:val="21"/>
              </w:rPr>
              <w:t>工程量清单报价格式（按招标文件“三、投标报价”要求或参照本工程造价咨询工程量清单或招标控制价）</w:t>
            </w:r>
          </w:p>
        </w:tc>
      </w:tr>
    </w:tbl>
    <w:p w14:paraId="7BFBC18E" w14:textId="77777777" w:rsidR="003F1FFA" w:rsidRPr="00BF5F3D" w:rsidRDefault="00CA4A7C">
      <w:pPr>
        <w:pStyle w:val="2"/>
        <w:spacing w:before="20"/>
        <w:jc w:val="center"/>
        <w:rPr>
          <w:rFonts w:ascii="宋体" w:eastAsia="宋体" w:hAnsi="宋体" w:cs="宋体"/>
          <w:sz w:val="30"/>
          <w:szCs w:val="30"/>
        </w:rPr>
      </w:pPr>
      <w:r w:rsidRPr="00BF5F3D">
        <w:rPr>
          <w:rFonts w:ascii="宋体" w:eastAsia="宋体" w:hAnsi="宋体" w:cs="宋体" w:hint="eastAsia"/>
        </w:rPr>
        <w:br w:type="page"/>
      </w:r>
      <w:bookmarkStart w:id="312" w:name="_Toc25230"/>
      <w:bookmarkStart w:id="313" w:name="_Toc13146731"/>
      <w:r w:rsidRPr="00BF5F3D">
        <w:rPr>
          <w:rFonts w:ascii="宋体" w:eastAsia="宋体" w:hAnsi="宋体" w:cs="宋体" w:hint="eastAsia"/>
          <w:sz w:val="30"/>
          <w:szCs w:val="30"/>
        </w:rPr>
        <w:lastRenderedPageBreak/>
        <w:t>三、辅助资料表</w:t>
      </w:r>
      <w:bookmarkEnd w:id="312"/>
      <w:bookmarkEnd w:id="313"/>
    </w:p>
    <w:p w14:paraId="05869C9A" w14:textId="77777777" w:rsidR="003F1FFA" w:rsidRPr="00BF5F3D" w:rsidRDefault="00CA4A7C">
      <w:pPr>
        <w:pStyle w:val="3"/>
        <w:spacing w:before="20"/>
        <w:jc w:val="center"/>
        <w:rPr>
          <w:rFonts w:hAnsi="宋体" w:cs="宋体"/>
          <w:sz w:val="21"/>
          <w:szCs w:val="21"/>
        </w:rPr>
      </w:pPr>
      <w:bookmarkStart w:id="314" w:name="_Toc3004"/>
      <w:bookmarkStart w:id="315" w:name="_Toc13146732"/>
      <w:r w:rsidRPr="00BF5F3D">
        <w:rPr>
          <w:rFonts w:hAnsi="宋体" w:cs="宋体" w:hint="eastAsia"/>
          <w:sz w:val="21"/>
          <w:szCs w:val="21"/>
        </w:rPr>
        <w:t>表3.1注册建造师简历表</w:t>
      </w:r>
      <w:bookmarkEnd w:id="314"/>
      <w:bookmarkEnd w:id="315"/>
    </w:p>
    <w:p w14:paraId="04F2184A" w14:textId="77777777" w:rsidR="003F1FFA" w:rsidRPr="00BF5F3D" w:rsidRDefault="003F1FFA">
      <w:pPr>
        <w:pStyle w:val="a9"/>
        <w:adjustRightInd w:val="0"/>
        <w:snapToGrid w:val="0"/>
        <w:spacing w:before="20" w:line="300" w:lineRule="auto"/>
        <w:jc w:val="center"/>
        <w:rPr>
          <w:rFonts w:hAnsi="宋体" w:cs="宋体"/>
          <w:b/>
          <w:bCs/>
        </w:rPr>
      </w:pP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635"/>
        <w:gridCol w:w="381"/>
        <w:gridCol w:w="562"/>
        <w:gridCol w:w="572"/>
        <w:gridCol w:w="907"/>
        <w:gridCol w:w="1323"/>
        <w:gridCol w:w="605"/>
        <w:gridCol w:w="1026"/>
        <w:gridCol w:w="1101"/>
        <w:gridCol w:w="1139"/>
      </w:tblGrid>
      <w:tr w:rsidR="003F1FFA" w:rsidRPr="00BF5F3D" w14:paraId="029B0F5E" w14:textId="77777777">
        <w:trPr>
          <w:trHeight w:hRule="exact" w:val="510"/>
        </w:trPr>
        <w:tc>
          <w:tcPr>
            <w:tcW w:w="1110" w:type="dxa"/>
            <w:vAlign w:val="center"/>
          </w:tcPr>
          <w:p w14:paraId="3484BB35"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姓名</w:t>
            </w:r>
          </w:p>
        </w:tc>
        <w:tc>
          <w:tcPr>
            <w:tcW w:w="1578" w:type="dxa"/>
            <w:gridSpan w:val="3"/>
            <w:vAlign w:val="center"/>
          </w:tcPr>
          <w:p w14:paraId="51EF5546" w14:textId="77777777" w:rsidR="003F1FFA" w:rsidRPr="00BF5F3D" w:rsidRDefault="003F1FFA">
            <w:pPr>
              <w:pStyle w:val="a9"/>
              <w:adjustRightInd w:val="0"/>
              <w:snapToGrid w:val="0"/>
              <w:spacing w:before="20"/>
              <w:jc w:val="center"/>
              <w:rPr>
                <w:rFonts w:hAnsi="宋体" w:cs="宋体"/>
              </w:rPr>
            </w:pPr>
          </w:p>
        </w:tc>
        <w:tc>
          <w:tcPr>
            <w:tcW w:w="1479" w:type="dxa"/>
            <w:gridSpan w:val="2"/>
            <w:vAlign w:val="center"/>
          </w:tcPr>
          <w:p w14:paraId="1CD35C61"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性别</w:t>
            </w:r>
          </w:p>
        </w:tc>
        <w:tc>
          <w:tcPr>
            <w:tcW w:w="1323" w:type="dxa"/>
            <w:vAlign w:val="center"/>
          </w:tcPr>
          <w:p w14:paraId="7A834F49" w14:textId="77777777" w:rsidR="003F1FFA" w:rsidRPr="00BF5F3D" w:rsidRDefault="003F1FFA">
            <w:pPr>
              <w:pStyle w:val="a9"/>
              <w:adjustRightInd w:val="0"/>
              <w:snapToGrid w:val="0"/>
              <w:spacing w:before="20"/>
              <w:jc w:val="center"/>
              <w:rPr>
                <w:rFonts w:hAnsi="宋体" w:cs="宋体"/>
              </w:rPr>
            </w:pPr>
          </w:p>
        </w:tc>
        <w:tc>
          <w:tcPr>
            <w:tcW w:w="1631" w:type="dxa"/>
            <w:gridSpan w:val="2"/>
            <w:vAlign w:val="center"/>
          </w:tcPr>
          <w:p w14:paraId="0676B1B1"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年龄</w:t>
            </w:r>
          </w:p>
        </w:tc>
        <w:tc>
          <w:tcPr>
            <w:tcW w:w="2240" w:type="dxa"/>
            <w:gridSpan w:val="2"/>
            <w:vAlign w:val="center"/>
          </w:tcPr>
          <w:p w14:paraId="6F1B5B37" w14:textId="77777777" w:rsidR="003F1FFA" w:rsidRPr="00BF5F3D" w:rsidRDefault="003F1FFA">
            <w:pPr>
              <w:pStyle w:val="a9"/>
              <w:adjustRightInd w:val="0"/>
              <w:snapToGrid w:val="0"/>
              <w:spacing w:before="20"/>
              <w:jc w:val="center"/>
              <w:rPr>
                <w:rFonts w:hAnsi="宋体" w:cs="宋体"/>
              </w:rPr>
            </w:pPr>
          </w:p>
        </w:tc>
      </w:tr>
      <w:tr w:rsidR="003F1FFA" w:rsidRPr="00BF5F3D" w14:paraId="6FC364B7" w14:textId="77777777">
        <w:trPr>
          <w:trHeight w:hRule="exact" w:val="510"/>
        </w:trPr>
        <w:tc>
          <w:tcPr>
            <w:tcW w:w="1110" w:type="dxa"/>
            <w:vAlign w:val="center"/>
          </w:tcPr>
          <w:p w14:paraId="5A923DCC"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职务</w:t>
            </w:r>
          </w:p>
        </w:tc>
        <w:tc>
          <w:tcPr>
            <w:tcW w:w="1578" w:type="dxa"/>
            <w:gridSpan w:val="3"/>
            <w:vAlign w:val="center"/>
          </w:tcPr>
          <w:p w14:paraId="52EBCE8E" w14:textId="77777777" w:rsidR="003F1FFA" w:rsidRPr="00BF5F3D" w:rsidRDefault="003F1FFA">
            <w:pPr>
              <w:pStyle w:val="a9"/>
              <w:adjustRightInd w:val="0"/>
              <w:snapToGrid w:val="0"/>
              <w:spacing w:before="20"/>
              <w:jc w:val="center"/>
              <w:rPr>
                <w:rFonts w:hAnsi="宋体" w:cs="宋体"/>
              </w:rPr>
            </w:pPr>
          </w:p>
        </w:tc>
        <w:tc>
          <w:tcPr>
            <w:tcW w:w="1479" w:type="dxa"/>
            <w:gridSpan w:val="2"/>
            <w:vAlign w:val="center"/>
          </w:tcPr>
          <w:p w14:paraId="05FD42CE"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职称</w:t>
            </w:r>
          </w:p>
        </w:tc>
        <w:tc>
          <w:tcPr>
            <w:tcW w:w="1323" w:type="dxa"/>
            <w:vAlign w:val="center"/>
          </w:tcPr>
          <w:p w14:paraId="25FD99CD" w14:textId="77777777" w:rsidR="003F1FFA" w:rsidRPr="00BF5F3D" w:rsidRDefault="003F1FFA">
            <w:pPr>
              <w:pStyle w:val="a9"/>
              <w:adjustRightInd w:val="0"/>
              <w:snapToGrid w:val="0"/>
              <w:spacing w:before="20"/>
              <w:jc w:val="center"/>
              <w:rPr>
                <w:rFonts w:hAnsi="宋体" w:cs="宋体"/>
              </w:rPr>
            </w:pPr>
          </w:p>
        </w:tc>
        <w:tc>
          <w:tcPr>
            <w:tcW w:w="1631" w:type="dxa"/>
            <w:gridSpan w:val="2"/>
            <w:vAlign w:val="center"/>
          </w:tcPr>
          <w:p w14:paraId="6FD397EE"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学历</w:t>
            </w:r>
          </w:p>
        </w:tc>
        <w:tc>
          <w:tcPr>
            <w:tcW w:w="2240" w:type="dxa"/>
            <w:gridSpan w:val="2"/>
            <w:vAlign w:val="center"/>
          </w:tcPr>
          <w:p w14:paraId="39170090" w14:textId="77777777" w:rsidR="003F1FFA" w:rsidRPr="00BF5F3D" w:rsidRDefault="003F1FFA">
            <w:pPr>
              <w:pStyle w:val="a9"/>
              <w:adjustRightInd w:val="0"/>
              <w:snapToGrid w:val="0"/>
              <w:spacing w:before="20"/>
              <w:jc w:val="center"/>
              <w:rPr>
                <w:rFonts w:hAnsi="宋体" w:cs="宋体"/>
              </w:rPr>
            </w:pPr>
          </w:p>
        </w:tc>
      </w:tr>
      <w:tr w:rsidR="003F1FFA" w:rsidRPr="00BF5F3D" w14:paraId="25ECAE88" w14:textId="77777777">
        <w:trPr>
          <w:cantSplit/>
          <w:trHeight w:hRule="exact" w:val="510"/>
        </w:trPr>
        <w:tc>
          <w:tcPr>
            <w:tcW w:w="1745" w:type="dxa"/>
            <w:gridSpan w:val="2"/>
            <w:vAlign w:val="center"/>
          </w:tcPr>
          <w:p w14:paraId="72DEA3C7"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参加工作时间</w:t>
            </w:r>
          </w:p>
        </w:tc>
        <w:tc>
          <w:tcPr>
            <w:tcW w:w="2422" w:type="dxa"/>
            <w:gridSpan w:val="4"/>
            <w:vAlign w:val="center"/>
          </w:tcPr>
          <w:p w14:paraId="0901266D" w14:textId="77777777" w:rsidR="003F1FFA" w:rsidRPr="00BF5F3D" w:rsidRDefault="003F1FFA">
            <w:pPr>
              <w:pStyle w:val="a9"/>
              <w:adjustRightInd w:val="0"/>
              <w:snapToGrid w:val="0"/>
              <w:spacing w:before="20"/>
              <w:jc w:val="center"/>
              <w:rPr>
                <w:rFonts w:hAnsi="宋体" w:cs="宋体"/>
              </w:rPr>
            </w:pPr>
          </w:p>
        </w:tc>
        <w:tc>
          <w:tcPr>
            <w:tcW w:w="2954" w:type="dxa"/>
            <w:gridSpan w:val="3"/>
            <w:vAlign w:val="center"/>
          </w:tcPr>
          <w:p w14:paraId="6F9F03FA"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从事项目负责人年限</w:t>
            </w:r>
          </w:p>
        </w:tc>
        <w:tc>
          <w:tcPr>
            <w:tcW w:w="2240" w:type="dxa"/>
            <w:gridSpan w:val="2"/>
            <w:vAlign w:val="center"/>
          </w:tcPr>
          <w:p w14:paraId="4BEEA904" w14:textId="77777777" w:rsidR="003F1FFA" w:rsidRPr="00BF5F3D" w:rsidRDefault="003F1FFA">
            <w:pPr>
              <w:pStyle w:val="a9"/>
              <w:adjustRightInd w:val="0"/>
              <w:snapToGrid w:val="0"/>
              <w:spacing w:before="20"/>
              <w:jc w:val="center"/>
              <w:rPr>
                <w:rFonts w:hAnsi="宋体" w:cs="宋体"/>
              </w:rPr>
            </w:pPr>
          </w:p>
        </w:tc>
      </w:tr>
      <w:tr w:rsidR="003F1FFA" w:rsidRPr="00BF5F3D" w14:paraId="07790708" w14:textId="77777777">
        <w:trPr>
          <w:cantSplit/>
          <w:trHeight w:hRule="exact" w:val="510"/>
        </w:trPr>
        <w:tc>
          <w:tcPr>
            <w:tcW w:w="9361" w:type="dxa"/>
            <w:gridSpan w:val="11"/>
            <w:vAlign w:val="center"/>
          </w:tcPr>
          <w:p w14:paraId="7F43CF4A"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注册建造</w:t>
            </w:r>
            <w:proofErr w:type="gramStart"/>
            <w:r w:rsidRPr="00BF5F3D">
              <w:rPr>
                <w:rFonts w:hAnsi="宋体" w:cs="宋体" w:hint="eastAsia"/>
              </w:rPr>
              <w:t>师业绩</w:t>
            </w:r>
            <w:proofErr w:type="gramEnd"/>
          </w:p>
        </w:tc>
      </w:tr>
      <w:tr w:rsidR="003F1FFA" w:rsidRPr="00BF5F3D" w14:paraId="1BCF91D4" w14:textId="77777777">
        <w:trPr>
          <w:cantSplit/>
          <w:trHeight w:hRule="exact" w:val="510"/>
        </w:trPr>
        <w:tc>
          <w:tcPr>
            <w:tcW w:w="2126" w:type="dxa"/>
            <w:gridSpan w:val="3"/>
            <w:vAlign w:val="center"/>
          </w:tcPr>
          <w:p w14:paraId="5E7DEF0C"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项目名称</w:t>
            </w:r>
          </w:p>
        </w:tc>
        <w:tc>
          <w:tcPr>
            <w:tcW w:w="1134" w:type="dxa"/>
            <w:gridSpan w:val="2"/>
            <w:vAlign w:val="center"/>
          </w:tcPr>
          <w:p w14:paraId="10D060A8"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建设规模</w:t>
            </w:r>
          </w:p>
        </w:tc>
        <w:tc>
          <w:tcPr>
            <w:tcW w:w="2835" w:type="dxa"/>
            <w:gridSpan w:val="3"/>
            <w:vAlign w:val="center"/>
          </w:tcPr>
          <w:p w14:paraId="5D3EB325"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开、竣工程日期</w:t>
            </w:r>
          </w:p>
        </w:tc>
        <w:tc>
          <w:tcPr>
            <w:tcW w:w="2127" w:type="dxa"/>
            <w:gridSpan w:val="2"/>
            <w:vAlign w:val="center"/>
          </w:tcPr>
          <w:p w14:paraId="0FCA49DE"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中标价</w:t>
            </w:r>
          </w:p>
        </w:tc>
        <w:tc>
          <w:tcPr>
            <w:tcW w:w="1139" w:type="dxa"/>
            <w:vAlign w:val="center"/>
          </w:tcPr>
          <w:p w14:paraId="4ECCA48D"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其它情况</w:t>
            </w:r>
          </w:p>
        </w:tc>
      </w:tr>
      <w:tr w:rsidR="003F1FFA" w:rsidRPr="00BF5F3D" w14:paraId="1E99680D" w14:textId="77777777">
        <w:trPr>
          <w:cantSplit/>
          <w:trHeight w:hRule="exact" w:val="510"/>
        </w:trPr>
        <w:tc>
          <w:tcPr>
            <w:tcW w:w="2126" w:type="dxa"/>
            <w:gridSpan w:val="3"/>
            <w:vAlign w:val="center"/>
          </w:tcPr>
          <w:p w14:paraId="2164466E" w14:textId="77777777" w:rsidR="003F1FFA" w:rsidRPr="00BF5F3D" w:rsidRDefault="003F1FFA">
            <w:pPr>
              <w:pStyle w:val="a9"/>
              <w:adjustRightInd w:val="0"/>
              <w:snapToGrid w:val="0"/>
              <w:spacing w:before="20"/>
              <w:jc w:val="center"/>
              <w:rPr>
                <w:rFonts w:hAnsi="宋体" w:cs="宋体"/>
              </w:rPr>
            </w:pPr>
          </w:p>
        </w:tc>
        <w:tc>
          <w:tcPr>
            <w:tcW w:w="1134" w:type="dxa"/>
            <w:gridSpan w:val="2"/>
            <w:vAlign w:val="center"/>
          </w:tcPr>
          <w:p w14:paraId="4FA9D1F4" w14:textId="77777777" w:rsidR="003F1FFA" w:rsidRPr="00BF5F3D" w:rsidRDefault="003F1FFA">
            <w:pPr>
              <w:pStyle w:val="a9"/>
              <w:adjustRightInd w:val="0"/>
              <w:snapToGrid w:val="0"/>
              <w:spacing w:before="20"/>
              <w:jc w:val="center"/>
              <w:rPr>
                <w:rFonts w:hAnsi="宋体" w:cs="宋体"/>
              </w:rPr>
            </w:pPr>
          </w:p>
        </w:tc>
        <w:tc>
          <w:tcPr>
            <w:tcW w:w="2835" w:type="dxa"/>
            <w:gridSpan w:val="3"/>
            <w:vAlign w:val="center"/>
          </w:tcPr>
          <w:p w14:paraId="4991F972" w14:textId="77777777" w:rsidR="003F1FFA" w:rsidRPr="00BF5F3D" w:rsidRDefault="003F1FFA">
            <w:pPr>
              <w:pStyle w:val="a9"/>
              <w:adjustRightInd w:val="0"/>
              <w:snapToGrid w:val="0"/>
              <w:spacing w:before="20"/>
              <w:jc w:val="center"/>
              <w:rPr>
                <w:rFonts w:hAnsi="宋体" w:cs="宋体"/>
              </w:rPr>
            </w:pPr>
          </w:p>
        </w:tc>
        <w:tc>
          <w:tcPr>
            <w:tcW w:w="2127" w:type="dxa"/>
            <w:gridSpan w:val="2"/>
            <w:vAlign w:val="center"/>
          </w:tcPr>
          <w:p w14:paraId="16C9C489" w14:textId="77777777" w:rsidR="003F1FFA" w:rsidRPr="00BF5F3D" w:rsidRDefault="003F1FFA">
            <w:pPr>
              <w:pStyle w:val="a9"/>
              <w:adjustRightInd w:val="0"/>
              <w:snapToGrid w:val="0"/>
              <w:spacing w:before="20"/>
              <w:jc w:val="center"/>
              <w:rPr>
                <w:rFonts w:hAnsi="宋体" w:cs="宋体"/>
              </w:rPr>
            </w:pPr>
          </w:p>
        </w:tc>
        <w:tc>
          <w:tcPr>
            <w:tcW w:w="1139" w:type="dxa"/>
            <w:vAlign w:val="center"/>
          </w:tcPr>
          <w:p w14:paraId="61F29120" w14:textId="77777777" w:rsidR="003F1FFA" w:rsidRPr="00BF5F3D" w:rsidRDefault="003F1FFA">
            <w:pPr>
              <w:pStyle w:val="a9"/>
              <w:adjustRightInd w:val="0"/>
              <w:snapToGrid w:val="0"/>
              <w:spacing w:before="20"/>
              <w:jc w:val="center"/>
              <w:rPr>
                <w:rFonts w:hAnsi="宋体" w:cs="宋体"/>
              </w:rPr>
            </w:pPr>
          </w:p>
        </w:tc>
      </w:tr>
      <w:tr w:rsidR="003F1FFA" w:rsidRPr="00BF5F3D" w14:paraId="76858E67" w14:textId="77777777">
        <w:trPr>
          <w:cantSplit/>
          <w:trHeight w:hRule="exact" w:val="510"/>
        </w:trPr>
        <w:tc>
          <w:tcPr>
            <w:tcW w:w="2126" w:type="dxa"/>
            <w:gridSpan w:val="3"/>
            <w:vAlign w:val="center"/>
          </w:tcPr>
          <w:p w14:paraId="429F7D53" w14:textId="77777777" w:rsidR="003F1FFA" w:rsidRPr="00BF5F3D" w:rsidRDefault="003F1FFA">
            <w:pPr>
              <w:pStyle w:val="a9"/>
              <w:adjustRightInd w:val="0"/>
              <w:snapToGrid w:val="0"/>
              <w:spacing w:before="20"/>
              <w:jc w:val="center"/>
              <w:rPr>
                <w:rFonts w:hAnsi="宋体" w:cs="宋体"/>
              </w:rPr>
            </w:pPr>
          </w:p>
        </w:tc>
        <w:tc>
          <w:tcPr>
            <w:tcW w:w="1134" w:type="dxa"/>
            <w:gridSpan w:val="2"/>
            <w:vAlign w:val="center"/>
          </w:tcPr>
          <w:p w14:paraId="5E87ED98" w14:textId="77777777" w:rsidR="003F1FFA" w:rsidRPr="00BF5F3D" w:rsidRDefault="003F1FFA">
            <w:pPr>
              <w:pStyle w:val="a9"/>
              <w:adjustRightInd w:val="0"/>
              <w:snapToGrid w:val="0"/>
              <w:spacing w:before="20"/>
              <w:jc w:val="center"/>
              <w:rPr>
                <w:rFonts w:hAnsi="宋体" w:cs="宋体"/>
              </w:rPr>
            </w:pPr>
          </w:p>
        </w:tc>
        <w:tc>
          <w:tcPr>
            <w:tcW w:w="2835" w:type="dxa"/>
            <w:gridSpan w:val="3"/>
            <w:vAlign w:val="center"/>
          </w:tcPr>
          <w:p w14:paraId="1702291F" w14:textId="77777777" w:rsidR="003F1FFA" w:rsidRPr="00BF5F3D" w:rsidRDefault="003F1FFA">
            <w:pPr>
              <w:pStyle w:val="a9"/>
              <w:adjustRightInd w:val="0"/>
              <w:snapToGrid w:val="0"/>
              <w:spacing w:before="20"/>
              <w:jc w:val="center"/>
              <w:rPr>
                <w:rFonts w:hAnsi="宋体" w:cs="宋体"/>
              </w:rPr>
            </w:pPr>
          </w:p>
        </w:tc>
        <w:tc>
          <w:tcPr>
            <w:tcW w:w="2127" w:type="dxa"/>
            <w:gridSpan w:val="2"/>
            <w:vAlign w:val="center"/>
          </w:tcPr>
          <w:p w14:paraId="2B0FF9DB" w14:textId="77777777" w:rsidR="003F1FFA" w:rsidRPr="00BF5F3D" w:rsidRDefault="003F1FFA">
            <w:pPr>
              <w:pStyle w:val="a9"/>
              <w:adjustRightInd w:val="0"/>
              <w:snapToGrid w:val="0"/>
              <w:spacing w:before="20"/>
              <w:jc w:val="center"/>
              <w:rPr>
                <w:rFonts w:hAnsi="宋体" w:cs="宋体"/>
              </w:rPr>
            </w:pPr>
          </w:p>
        </w:tc>
        <w:tc>
          <w:tcPr>
            <w:tcW w:w="1139" w:type="dxa"/>
            <w:vAlign w:val="center"/>
          </w:tcPr>
          <w:p w14:paraId="74EB6896" w14:textId="77777777" w:rsidR="003F1FFA" w:rsidRPr="00BF5F3D" w:rsidRDefault="003F1FFA">
            <w:pPr>
              <w:pStyle w:val="a9"/>
              <w:adjustRightInd w:val="0"/>
              <w:snapToGrid w:val="0"/>
              <w:spacing w:before="20"/>
              <w:jc w:val="center"/>
              <w:rPr>
                <w:rFonts w:hAnsi="宋体" w:cs="宋体"/>
              </w:rPr>
            </w:pPr>
          </w:p>
        </w:tc>
      </w:tr>
    </w:tbl>
    <w:p w14:paraId="7CE85786" w14:textId="77777777" w:rsidR="003F1FFA" w:rsidRPr="00BF5F3D" w:rsidRDefault="003F1FFA">
      <w:pPr>
        <w:spacing w:before="20"/>
        <w:jc w:val="center"/>
        <w:rPr>
          <w:rFonts w:ascii="宋体" w:hAnsi="宋体" w:cs="宋体"/>
          <w:b/>
          <w:bCs/>
          <w:szCs w:val="21"/>
        </w:rPr>
      </w:pPr>
    </w:p>
    <w:p w14:paraId="22121FC0" w14:textId="77777777" w:rsidR="003F1FFA" w:rsidRPr="00BF5F3D" w:rsidRDefault="00CA4A7C">
      <w:pPr>
        <w:pStyle w:val="3"/>
        <w:spacing w:before="20"/>
        <w:jc w:val="center"/>
        <w:rPr>
          <w:rFonts w:hAnsi="宋体" w:cs="宋体"/>
          <w:sz w:val="21"/>
          <w:szCs w:val="21"/>
        </w:rPr>
      </w:pPr>
      <w:bookmarkStart w:id="316" w:name="_Toc27012"/>
      <w:bookmarkStart w:id="317" w:name="_Toc13146733"/>
      <w:r w:rsidRPr="00BF5F3D">
        <w:rPr>
          <w:rFonts w:hAnsi="宋体" w:cs="宋体" w:hint="eastAsia"/>
          <w:sz w:val="21"/>
          <w:szCs w:val="21"/>
        </w:rPr>
        <w:t>表3.1.1投标人（企业）业绩表</w:t>
      </w:r>
      <w:bookmarkEnd w:id="316"/>
      <w:bookmarkEnd w:id="317"/>
    </w:p>
    <w:p w14:paraId="6B9CCE9C" w14:textId="77777777" w:rsidR="003F1FFA" w:rsidRPr="00BF5F3D" w:rsidRDefault="003F1FFA">
      <w:pPr>
        <w:spacing w:before="20"/>
        <w:jc w:val="center"/>
        <w:rPr>
          <w:rFonts w:ascii="宋体" w:hAnsi="宋体" w:cs="宋体"/>
          <w:b/>
          <w:bCs/>
          <w:szCs w:val="21"/>
        </w:rPr>
      </w:pPr>
    </w:p>
    <w:tbl>
      <w:tblPr>
        <w:tblW w:w="9356"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34"/>
        <w:gridCol w:w="2835"/>
        <w:gridCol w:w="2127"/>
        <w:gridCol w:w="1134"/>
      </w:tblGrid>
      <w:tr w:rsidR="003F1FFA" w:rsidRPr="00BF5F3D" w14:paraId="7FCF179B" w14:textId="77777777">
        <w:trPr>
          <w:cantSplit/>
          <w:trHeight w:hRule="exact" w:val="533"/>
        </w:trPr>
        <w:tc>
          <w:tcPr>
            <w:tcW w:w="9356" w:type="dxa"/>
            <w:gridSpan w:val="5"/>
            <w:vAlign w:val="center"/>
          </w:tcPr>
          <w:p w14:paraId="027BD3BA"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投标人业绩</w:t>
            </w:r>
          </w:p>
        </w:tc>
      </w:tr>
      <w:tr w:rsidR="003F1FFA" w:rsidRPr="00BF5F3D" w14:paraId="20002D57" w14:textId="77777777">
        <w:trPr>
          <w:cantSplit/>
          <w:trHeight w:hRule="exact" w:val="533"/>
        </w:trPr>
        <w:tc>
          <w:tcPr>
            <w:tcW w:w="2126" w:type="dxa"/>
            <w:vAlign w:val="center"/>
          </w:tcPr>
          <w:p w14:paraId="053E0634"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项目名称</w:t>
            </w:r>
          </w:p>
        </w:tc>
        <w:tc>
          <w:tcPr>
            <w:tcW w:w="1134" w:type="dxa"/>
            <w:vAlign w:val="center"/>
          </w:tcPr>
          <w:p w14:paraId="13929E97"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建设</w:t>
            </w:r>
          </w:p>
          <w:p w14:paraId="2EFB6641"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规模</w:t>
            </w:r>
          </w:p>
        </w:tc>
        <w:tc>
          <w:tcPr>
            <w:tcW w:w="2835" w:type="dxa"/>
            <w:vAlign w:val="center"/>
          </w:tcPr>
          <w:p w14:paraId="544E1E54"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开、竣工程日期</w:t>
            </w:r>
          </w:p>
        </w:tc>
        <w:tc>
          <w:tcPr>
            <w:tcW w:w="2127" w:type="dxa"/>
            <w:vAlign w:val="center"/>
          </w:tcPr>
          <w:p w14:paraId="15CE3FEA"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中标价</w:t>
            </w:r>
          </w:p>
        </w:tc>
        <w:tc>
          <w:tcPr>
            <w:tcW w:w="1134" w:type="dxa"/>
            <w:vAlign w:val="center"/>
          </w:tcPr>
          <w:p w14:paraId="4F234B25"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其它</w:t>
            </w:r>
          </w:p>
          <w:p w14:paraId="46F49BDC"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情况</w:t>
            </w:r>
          </w:p>
        </w:tc>
      </w:tr>
      <w:tr w:rsidR="003F1FFA" w:rsidRPr="00BF5F3D" w14:paraId="754B7758" w14:textId="77777777">
        <w:trPr>
          <w:cantSplit/>
          <w:trHeight w:hRule="exact" w:val="503"/>
        </w:trPr>
        <w:tc>
          <w:tcPr>
            <w:tcW w:w="2126" w:type="dxa"/>
            <w:vAlign w:val="center"/>
          </w:tcPr>
          <w:p w14:paraId="0434E162" w14:textId="77777777" w:rsidR="003F1FFA" w:rsidRPr="00BF5F3D" w:rsidRDefault="003F1FFA">
            <w:pPr>
              <w:pStyle w:val="a9"/>
              <w:adjustRightInd w:val="0"/>
              <w:snapToGrid w:val="0"/>
              <w:spacing w:before="20"/>
              <w:jc w:val="center"/>
              <w:rPr>
                <w:rFonts w:hAnsi="宋体" w:cs="宋体"/>
              </w:rPr>
            </w:pPr>
          </w:p>
        </w:tc>
        <w:tc>
          <w:tcPr>
            <w:tcW w:w="1134" w:type="dxa"/>
            <w:vAlign w:val="center"/>
          </w:tcPr>
          <w:p w14:paraId="0BD83733" w14:textId="77777777" w:rsidR="003F1FFA" w:rsidRPr="00BF5F3D" w:rsidRDefault="003F1FFA">
            <w:pPr>
              <w:pStyle w:val="a9"/>
              <w:adjustRightInd w:val="0"/>
              <w:snapToGrid w:val="0"/>
              <w:spacing w:before="20"/>
              <w:jc w:val="center"/>
              <w:rPr>
                <w:rFonts w:hAnsi="宋体" w:cs="宋体"/>
              </w:rPr>
            </w:pPr>
          </w:p>
        </w:tc>
        <w:tc>
          <w:tcPr>
            <w:tcW w:w="2835" w:type="dxa"/>
            <w:vAlign w:val="center"/>
          </w:tcPr>
          <w:p w14:paraId="627DFDC3" w14:textId="77777777" w:rsidR="003F1FFA" w:rsidRPr="00BF5F3D" w:rsidRDefault="003F1FFA">
            <w:pPr>
              <w:pStyle w:val="a9"/>
              <w:adjustRightInd w:val="0"/>
              <w:snapToGrid w:val="0"/>
              <w:spacing w:before="20"/>
              <w:jc w:val="center"/>
              <w:rPr>
                <w:rFonts w:hAnsi="宋体" w:cs="宋体"/>
              </w:rPr>
            </w:pPr>
          </w:p>
        </w:tc>
        <w:tc>
          <w:tcPr>
            <w:tcW w:w="2127" w:type="dxa"/>
            <w:vAlign w:val="center"/>
          </w:tcPr>
          <w:p w14:paraId="44AA95DD" w14:textId="77777777" w:rsidR="003F1FFA" w:rsidRPr="00BF5F3D" w:rsidRDefault="003F1FFA">
            <w:pPr>
              <w:pStyle w:val="a9"/>
              <w:adjustRightInd w:val="0"/>
              <w:snapToGrid w:val="0"/>
              <w:spacing w:before="20"/>
              <w:jc w:val="center"/>
              <w:rPr>
                <w:rFonts w:hAnsi="宋体" w:cs="宋体"/>
              </w:rPr>
            </w:pPr>
          </w:p>
        </w:tc>
        <w:tc>
          <w:tcPr>
            <w:tcW w:w="1134" w:type="dxa"/>
            <w:vAlign w:val="center"/>
          </w:tcPr>
          <w:p w14:paraId="33F25A5E" w14:textId="77777777" w:rsidR="003F1FFA" w:rsidRPr="00BF5F3D" w:rsidRDefault="003F1FFA">
            <w:pPr>
              <w:pStyle w:val="a9"/>
              <w:adjustRightInd w:val="0"/>
              <w:snapToGrid w:val="0"/>
              <w:spacing w:before="20"/>
              <w:jc w:val="center"/>
              <w:rPr>
                <w:rFonts w:hAnsi="宋体" w:cs="宋体"/>
              </w:rPr>
            </w:pPr>
          </w:p>
        </w:tc>
      </w:tr>
      <w:tr w:rsidR="003F1FFA" w:rsidRPr="00BF5F3D" w14:paraId="0E6A4CF1" w14:textId="77777777">
        <w:trPr>
          <w:cantSplit/>
          <w:trHeight w:hRule="exact" w:val="533"/>
        </w:trPr>
        <w:tc>
          <w:tcPr>
            <w:tcW w:w="2126" w:type="dxa"/>
            <w:vAlign w:val="center"/>
          </w:tcPr>
          <w:p w14:paraId="4910E640" w14:textId="77777777" w:rsidR="003F1FFA" w:rsidRPr="00BF5F3D" w:rsidRDefault="003F1FFA">
            <w:pPr>
              <w:pStyle w:val="a9"/>
              <w:adjustRightInd w:val="0"/>
              <w:snapToGrid w:val="0"/>
              <w:spacing w:before="20"/>
              <w:jc w:val="center"/>
              <w:rPr>
                <w:rFonts w:hAnsi="宋体" w:cs="宋体"/>
              </w:rPr>
            </w:pPr>
          </w:p>
        </w:tc>
        <w:tc>
          <w:tcPr>
            <w:tcW w:w="1134" w:type="dxa"/>
            <w:vAlign w:val="center"/>
          </w:tcPr>
          <w:p w14:paraId="1EE3D4F2" w14:textId="77777777" w:rsidR="003F1FFA" w:rsidRPr="00BF5F3D" w:rsidRDefault="003F1FFA">
            <w:pPr>
              <w:pStyle w:val="a9"/>
              <w:adjustRightInd w:val="0"/>
              <w:snapToGrid w:val="0"/>
              <w:spacing w:before="20"/>
              <w:jc w:val="center"/>
              <w:rPr>
                <w:rFonts w:hAnsi="宋体" w:cs="宋体"/>
              </w:rPr>
            </w:pPr>
          </w:p>
        </w:tc>
        <w:tc>
          <w:tcPr>
            <w:tcW w:w="2835" w:type="dxa"/>
            <w:vAlign w:val="center"/>
          </w:tcPr>
          <w:p w14:paraId="696A4272" w14:textId="77777777" w:rsidR="003F1FFA" w:rsidRPr="00BF5F3D" w:rsidRDefault="003F1FFA">
            <w:pPr>
              <w:pStyle w:val="a9"/>
              <w:adjustRightInd w:val="0"/>
              <w:snapToGrid w:val="0"/>
              <w:spacing w:before="20"/>
              <w:jc w:val="center"/>
              <w:rPr>
                <w:rFonts w:hAnsi="宋体" w:cs="宋体"/>
              </w:rPr>
            </w:pPr>
          </w:p>
        </w:tc>
        <w:tc>
          <w:tcPr>
            <w:tcW w:w="2127" w:type="dxa"/>
            <w:vAlign w:val="center"/>
          </w:tcPr>
          <w:p w14:paraId="49506A52" w14:textId="77777777" w:rsidR="003F1FFA" w:rsidRPr="00BF5F3D" w:rsidRDefault="003F1FFA">
            <w:pPr>
              <w:pStyle w:val="a9"/>
              <w:adjustRightInd w:val="0"/>
              <w:snapToGrid w:val="0"/>
              <w:spacing w:before="20"/>
              <w:jc w:val="center"/>
              <w:rPr>
                <w:rFonts w:hAnsi="宋体" w:cs="宋体"/>
              </w:rPr>
            </w:pPr>
          </w:p>
        </w:tc>
        <w:tc>
          <w:tcPr>
            <w:tcW w:w="1134" w:type="dxa"/>
            <w:vAlign w:val="center"/>
          </w:tcPr>
          <w:p w14:paraId="54A8A7CF" w14:textId="77777777" w:rsidR="003F1FFA" w:rsidRPr="00BF5F3D" w:rsidRDefault="003F1FFA">
            <w:pPr>
              <w:pStyle w:val="a9"/>
              <w:adjustRightInd w:val="0"/>
              <w:snapToGrid w:val="0"/>
              <w:spacing w:before="20"/>
              <w:jc w:val="center"/>
              <w:rPr>
                <w:rFonts w:hAnsi="宋体" w:cs="宋体"/>
              </w:rPr>
            </w:pPr>
          </w:p>
        </w:tc>
      </w:tr>
    </w:tbl>
    <w:p w14:paraId="693A22F5" w14:textId="77777777" w:rsidR="003F1FFA" w:rsidRPr="00BF5F3D" w:rsidRDefault="003F1FFA">
      <w:pPr>
        <w:pStyle w:val="a9"/>
        <w:adjustRightInd w:val="0"/>
        <w:snapToGrid w:val="0"/>
        <w:spacing w:before="20"/>
        <w:ind w:firstLine="640"/>
        <w:jc w:val="center"/>
        <w:rPr>
          <w:rFonts w:hAnsi="宋体" w:cs="宋体"/>
        </w:rPr>
      </w:pPr>
    </w:p>
    <w:p w14:paraId="10CABE5E" w14:textId="77777777" w:rsidR="003F1FFA" w:rsidRPr="00BF5F3D" w:rsidRDefault="00CA4A7C">
      <w:pPr>
        <w:pStyle w:val="3"/>
        <w:spacing w:before="20"/>
        <w:jc w:val="center"/>
        <w:rPr>
          <w:rFonts w:hAnsi="宋体" w:cs="宋体"/>
          <w:sz w:val="21"/>
          <w:szCs w:val="21"/>
        </w:rPr>
      </w:pPr>
      <w:bookmarkStart w:id="318" w:name="_Toc3813"/>
      <w:bookmarkStart w:id="319" w:name="_Toc13146734"/>
      <w:r w:rsidRPr="00BF5F3D">
        <w:rPr>
          <w:rFonts w:hAnsi="宋体" w:cs="宋体" w:hint="eastAsia"/>
          <w:sz w:val="21"/>
          <w:szCs w:val="21"/>
        </w:rPr>
        <w:t>表3.2主要施工管理人员表</w:t>
      </w:r>
      <w:bookmarkEnd w:id="318"/>
      <w:bookmarkEnd w:id="319"/>
    </w:p>
    <w:p w14:paraId="02213E4E" w14:textId="77777777" w:rsidR="003F1FFA" w:rsidRPr="00BF5F3D" w:rsidRDefault="003F1FFA">
      <w:pPr>
        <w:pStyle w:val="a9"/>
        <w:adjustRightInd w:val="0"/>
        <w:snapToGrid w:val="0"/>
        <w:spacing w:before="20"/>
        <w:ind w:firstLine="640"/>
        <w:jc w:val="center"/>
        <w:rPr>
          <w:rFonts w:hAnsi="宋体" w:cs="宋体"/>
          <w:b/>
          <w:bCs/>
        </w:rPr>
      </w:pPr>
    </w:p>
    <w:tbl>
      <w:tblPr>
        <w:tblW w:w="91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0"/>
        <w:gridCol w:w="851"/>
        <w:gridCol w:w="850"/>
        <w:gridCol w:w="4864"/>
      </w:tblGrid>
      <w:tr w:rsidR="003F1FFA" w:rsidRPr="00BF5F3D" w14:paraId="549AA54D" w14:textId="77777777">
        <w:tc>
          <w:tcPr>
            <w:tcW w:w="1701" w:type="dxa"/>
            <w:vAlign w:val="center"/>
          </w:tcPr>
          <w:p w14:paraId="6477EDC1"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名称</w:t>
            </w:r>
          </w:p>
        </w:tc>
        <w:tc>
          <w:tcPr>
            <w:tcW w:w="850" w:type="dxa"/>
            <w:vAlign w:val="center"/>
          </w:tcPr>
          <w:p w14:paraId="43476AA9"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姓名</w:t>
            </w:r>
          </w:p>
        </w:tc>
        <w:tc>
          <w:tcPr>
            <w:tcW w:w="851" w:type="dxa"/>
            <w:vAlign w:val="center"/>
          </w:tcPr>
          <w:p w14:paraId="16677A9D"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职务</w:t>
            </w:r>
          </w:p>
        </w:tc>
        <w:tc>
          <w:tcPr>
            <w:tcW w:w="850" w:type="dxa"/>
            <w:vAlign w:val="center"/>
          </w:tcPr>
          <w:p w14:paraId="79195585"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职称</w:t>
            </w:r>
          </w:p>
        </w:tc>
        <w:tc>
          <w:tcPr>
            <w:tcW w:w="4864" w:type="dxa"/>
            <w:vAlign w:val="center"/>
          </w:tcPr>
          <w:p w14:paraId="072043F0"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主要资历、经验及承担过的项目</w:t>
            </w:r>
          </w:p>
        </w:tc>
      </w:tr>
      <w:tr w:rsidR="003F1FFA" w:rsidRPr="00BF5F3D" w14:paraId="4947FB35" w14:textId="77777777">
        <w:trPr>
          <w:trHeight w:val="2390"/>
        </w:trPr>
        <w:tc>
          <w:tcPr>
            <w:tcW w:w="1701" w:type="dxa"/>
          </w:tcPr>
          <w:p w14:paraId="11AEB11C" w14:textId="77777777" w:rsidR="003F1FFA" w:rsidRPr="00BF5F3D" w:rsidRDefault="00CA4A7C">
            <w:pPr>
              <w:pStyle w:val="a9"/>
              <w:adjustRightInd w:val="0"/>
              <w:snapToGrid w:val="0"/>
              <w:spacing w:before="20"/>
              <w:rPr>
                <w:rFonts w:hAnsi="宋体" w:cs="宋体"/>
              </w:rPr>
            </w:pPr>
            <w:r w:rsidRPr="00BF5F3D">
              <w:rPr>
                <w:rFonts w:hAnsi="宋体" w:cs="宋体" w:hint="eastAsia"/>
              </w:rPr>
              <w:t>一、总部</w:t>
            </w:r>
          </w:p>
          <w:p w14:paraId="34AB6015" w14:textId="77777777" w:rsidR="003F1FFA" w:rsidRPr="00BF5F3D" w:rsidRDefault="00CA4A7C">
            <w:pPr>
              <w:pStyle w:val="a9"/>
              <w:adjustRightInd w:val="0"/>
              <w:snapToGrid w:val="0"/>
              <w:spacing w:before="20"/>
              <w:rPr>
                <w:rFonts w:hAnsi="宋体" w:cs="宋体"/>
              </w:rPr>
            </w:pPr>
            <w:r w:rsidRPr="00BF5F3D">
              <w:rPr>
                <w:rFonts w:hAnsi="宋体" w:cs="宋体" w:hint="eastAsia"/>
              </w:rPr>
              <w:t xml:space="preserve">  1.项目主管</w:t>
            </w:r>
          </w:p>
          <w:p w14:paraId="4FA59943" w14:textId="77777777" w:rsidR="003F1FFA" w:rsidRPr="00BF5F3D" w:rsidRDefault="00CA4A7C">
            <w:pPr>
              <w:pStyle w:val="a9"/>
              <w:adjustRightInd w:val="0"/>
              <w:snapToGrid w:val="0"/>
              <w:spacing w:before="20"/>
              <w:rPr>
                <w:rFonts w:hAnsi="宋体" w:cs="宋体"/>
              </w:rPr>
            </w:pPr>
            <w:r w:rsidRPr="00BF5F3D">
              <w:rPr>
                <w:rFonts w:hAnsi="宋体" w:cs="宋体" w:hint="eastAsia"/>
              </w:rPr>
              <w:t xml:space="preserve">  2.其他人员</w:t>
            </w:r>
          </w:p>
          <w:p w14:paraId="70748839" w14:textId="77777777" w:rsidR="003F1FFA" w:rsidRPr="00BF5F3D" w:rsidRDefault="00CA4A7C">
            <w:pPr>
              <w:pStyle w:val="a9"/>
              <w:adjustRightInd w:val="0"/>
              <w:snapToGrid w:val="0"/>
              <w:spacing w:before="20"/>
              <w:ind w:firstLine="630"/>
              <w:rPr>
                <w:rFonts w:hAnsi="宋体" w:cs="宋体"/>
              </w:rPr>
            </w:pPr>
            <w:r w:rsidRPr="00BF5F3D">
              <w:rPr>
                <w:rFonts w:hAnsi="宋体" w:cs="宋体" w:hint="eastAsia"/>
              </w:rPr>
              <w:t>…</w:t>
            </w:r>
          </w:p>
          <w:p w14:paraId="55E68CC7" w14:textId="77777777" w:rsidR="003F1FFA" w:rsidRPr="00BF5F3D" w:rsidRDefault="00CA4A7C">
            <w:pPr>
              <w:pStyle w:val="a9"/>
              <w:adjustRightInd w:val="0"/>
              <w:snapToGrid w:val="0"/>
              <w:spacing w:before="20"/>
              <w:rPr>
                <w:rFonts w:hAnsi="宋体" w:cs="宋体"/>
              </w:rPr>
            </w:pPr>
            <w:r w:rsidRPr="00BF5F3D">
              <w:rPr>
                <w:rFonts w:hAnsi="宋体" w:cs="宋体" w:hint="eastAsia"/>
              </w:rPr>
              <w:t>二、现场</w:t>
            </w:r>
          </w:p>
          <w:p w14:paraId="45FFC788" w14:textId="77777777" w:rsidR="003F1FFA" w:rsidRPr="00BF5F3D" w:rsidRDefault="00CA4A7C">
            <w:pPr>
              <w:pStyle w:val="a9"/>
              <w:adjustRightInd w:val="0"/>
              <w:snapToGrid w:val="0"/>
              <w:spacing w:before="20"/>
              <w:rPr>
                <w:rFonts w:hAnsi="宋体" w:cs="宋体"/>
              </w:rPr>
            </w:pPr>
            <w:r w:rsidRPr="00BF5F3D">
              <w:rPr>
                <w:rFonts w:hAnsi="宋体" w:cs="宋体" w:hint="eastAsia"/>
              </w:rPr>
              <w:t xml:space="preserve">  1.项目注册建造师</w:t>
            </w:r>
          </w:p>
          <w:p w14:paraId="7F4121EF" w14:textId="77777777" w:rsidR="003F1FFA" w:rsidRPr="00BF5F3D" w:rsidRDefault="00CA4A7C">
            <w:pPr>
              <w:pStyle w:val="a9"/>
              <w:adjustRightInd w:val="0"/>
              <w:snapToGrid w:val="0"/>
              <w:spacing w:before="20"/>
              <w:rPr>
                <w:rFonts w:hAnsi="宋体" w:cs="宋体"/>
              </w:rPr>
            </w:pPr>
            <w:r w:rsidRPr="00BF5F3D">
              <w:rPr>
                <w:rFonts w:hAnsi="宋体" w:cs="宋体" w:hint="eastAsia"/>
              </w:rPr>
              <w:t xml:space="preserve">  2. 质量管理</w:t>
            </w:r>
          </w:p>
          <w:p w14:paraId="6A4C7500" w14:textId="77777777" w:rsidR="003F1FFA" w:rsidRPr="00BF5F3D" w:rsidRDefault="00CA4A7C">
            <w:pPr>
              <w:pStyle w:val="a9"/>
              <w:adjustRightInd w:val="0"/>
              <w:snapToGrid w:val="0"/>
              <w:spacing w:before="20"/>
              <w:rPr>
                <w:rFonts w:hAnsi="宋体" w:cs="宋体"/>
              </w:rPr>
            </w:pPr>
            <w:r w:rsidRPr="00BF5F3D">
              <w:rPr>
                <w:rFonts w:hAnsi="宋体" w:cs="宋体" w:hint="eastAsia"/>
              </w:rPr>
              <w:t xml:space="preserve">  3. 材料管理</w:t>
            </w:r>
          </w:p>
          <w:p w14:paraId="3510AF70" w14:textId="77777777" w:rsidR="003F1FFA" w:rsidRPr="00BF5F3D" w:rsidRDefault="00CA4A7C">
            <w:pPr>
              <w:pStyle w:val="a9"/>
              <w:adjustRightInd w:val="0"/>
              <w:snapToGrid w:val="0"/>
              <w:spacing w:before="20"/>
              <w:rPr>
                <w:rFonts w:hAnsi="宋体" w:cs="宋体"/>
              </w:rPr>
            </w:pPr>
            <w:r w:rsidRPr="00BF5F3D">
              <w:rPr>
                <w:rFonts w:hAnsi="宋体" w:cs="宋体" w:hint="eastAsia"/>
              </w:rPr>
              <w:t xml:space="preserve">  4. 计划管理</w:t>
            </w:r>
          </w:p>
          <w:p w14:paraId="47AC4C89" w14:textId="77777777" w:rsidR="003F1FFA" w:rsidRPr="00BF5F3D" w:rsidRDefault="00CA4A7C">
            <w:pPr>
              <w:pStyle w:val="a9"/>
              <w:adjustRightInd w:val="0"/>
              <w:snapToGrid w:val="0"/>
              <w:spacing w:before="20"/>
              <w:rPr>
                <w:rFonts w:hAnsi="宋体" w:cs="宋体"/>
              </w:rPr>
            </w:pPr>
            <w:r w:rsidRPr="00BF5F3D">
              <w:rPr>
                <w:rFonts w:hAnsi="宋体" w:cs="宋体" w:hint="eastAsia"/>
              </w:rPr>
              <w:t xml:space="preserve">  5. 安全管理</w:t>
            </w:r>
          </w:p>
          <w:p w14:paraId="504A4CF2" w14:textId="77777777" w:rsidR="003F1FFA" w:rsidRPr="00BF5F3D" w:rsidRDefault="00CA4A7C">
            <w:pPr>
              <w:pStyle w:val="a9"/>
              <w:adjustRightInd w:val="0"/>
              <w:snapToGrid w:val="0"/>
              <w:spacing w:before="20"/>
              <w:ind w:firstLine="630"/>
              <w:rPr>
                <w:rFonts w:hAnsi="宋体" w:cs="宋体"/>
              </w:rPr>
            </w:pPr>
            <w:r w:rsidRPr="00BF5F3D">
              <w:rPr>
                <w:rFonts w:hAnsi="宋体" w:cs="宋体" w:hint="eastAsia"/>
              </w:rPr>
              <w:t>…</w:t>
            </w:r>
          </w:p>
        </w:tc>
        <w:tc>
          <w:tcPr>
            <w:tcW w:w="850" w:type="dxa"/>
          </w:tcPr>
          <w:p w14:paraId="4C4570AD" w14:textId="77777777" w:rsidR="003F1FFA" w:rsidRPr="00BF5F3D" w:rsidRDefault="003F1FFA">
            <w:pPr>
              <w:pStyle w:val="a9"/>
              <w:adjustRightInd w:val="0"/>
              <w:snapToGrid w:val="0"/>
              <w:spacing w:before="20"/>
              <w:rPr>
                <w:rFonts w:hAnsi="宋体" w:cs="宋体"/>
              </w:rPr>
            </w:pPr>
          </w:p>
        </w:tc>
        <w:tc>
          <w:tcPr>
            <w:tcW w:w="851" w:type="dxa"/>
          </w:tcPr>
          <w:p w14:paraId="4C93BD98" w14:textId="77777777" w:rsidR="003F1FFA" w:rsidRPr="00BF5F3D" w:rsidRDefault="003F1FFA">
            <w:pPr>
              <w:pStyle w:val="a9"/>
              <w:adjustRightInd w:val="0"/>
              <w:snapToGrid w:val="0"/>
              <w:spacing w:before="20"/>
              <w:rPr>
                <w:rFonts w:hAnsi="宋体" w:cs="宋体"/>
              </w:rPr>
            </w:pPr>
          </w:p>
        </w:tc>
        <w:tc>
          <w:tcPr>
            <w:tcW w:w="850" w:type="dxa"/>
          </w:tcPr>
          <w:p w14:paraId="3DE983C5" w14:textId="77777777" w:rsidR="003F1FFA" w:rsidRPr="00BF5F3D" w:rsidRDefault="003F1FFA">
            <w:pPr>
              <w:pStyle w:val="a9"/>
              <w:adjustRightInd w:val="0"/>
              <w:snapToGrid w:val="0"/>
              <w:spacing w:before="20"/>
              <w:rPr>
                <w:rFonts w:hAnsi="宋体" w:cs="宋体"/>
              </w:rPr>
            </w:pPr>
          </w:p>
        </w:tc>
        <w:tc>
          <w:tcPr>
            <w:tcW w:w="4864" w:type="dxa"/>
          </w:tcPr>
          <w:p w14:paraId="1569F5DB" w14:textId="77777777" w:rsidR="003F1FFA" w:rsidRPr="00BF5F3D" w:rsidRDefault="003F1FFA">
            <w:pPr>
              <w:pStyle w:val="a9"/>
              <w:adjustRightInd w:val="0"/>
              <w:snapToGrid w:val="0"/>
              <w:spacing w:before="20"/>
              <w:rPr>
                <w:rFonts w:hAnsi="宋体" w:cs="宋体"/>
              </w:rPr>
            </w:pPr>
          </w:p>
        </w:tc>
      </w:tr>
    </w:tbl>
    <w:p w14:paraId="56683F25" w14:textId="77777777" w:rsidR="003F1FFA" w:rsidRPr="00BF5F3D" w:rsidRDefault="003F1FFA">
      <w:pPr>
        <w:pStyle w:val="a9"/>
        <w:adjustRightInd w:val="0"/>
        <w:snapToGrid w:val="0"/>
        <w:spacing w:before="20"/>
        <w:jc w:val="center"/>
        <w:rPr>
          <w:rFonts w:hAnsi="宋体" w:cs="宋体"/>
          <w:b/>
          <w:bCs/>
        </w:rPr>
      </w:pPr>
    </w:p>
    <w:p w14:paraId="073EC688" w14:textId="77777777" w:rsidR="003F1FFA" w:rsidRPr="00BF5F3D" w:rsidRDefault="00CA4A7C">
      <w:pPr>
        <w:pStyle w:val="a9"/>
        <w:adjustRightInd w:val="0"/>
        <w:snapToGrid w:val="0"/>
        <w:spacing w:before="20"/>
        <w:rPr>
          <w:rFonts w:hAnsi="宋体" w:cs="宋体"/>
          <w:b/>
          <w:bCs/>
        </w:rPr>
      </w:pPr>
      <w:r w:rsidRPr="00BF5F3D">
        <w:rPr>
          <w:rFonts w:hAnsi="宋体" w:cs="宋体" w:hint="eastAsia"/>
          <w:b/>
          <w:bCs/>
        </w:rPr>
        <w:br w:type="page"/>
      </w:r>
    </w:p>
    <w:p w14:paraId="22598192" w14:textId="77777777" w:rsidR="003F1FFA" w:rsidRPr="00BF5F3D" w:rsidRDefault="00CA4A7C">
      <w:pPr>
        <w:pStyle w:val="3"/>
        <w:spacing w:before="20"/>
        <w:jc w:val="center"/>
        <w:rPr>
          <w:rFonts w:hAnsi="宋体" w:cs="宋体"/>
          <w:sz w:val="21"/>
          <w:szCs w:val="21"/>
        </w:rPr>
      </w:pPr>
      <w:bookmarkStart w:id="320" w:name="_Toc13146735"/>
      <w:bookmarkStart w:id="321" w:name="_Toc17036"/>
      <w:r w:rsidRPr="00BF5F3D">
        <w:rPr>
          <w:rFonts w:hAnsi="宋体" w:cs="宋体" w:hint="eastAsia"/>
          <w:sz w:val="21"/>
          <w:szCs w:val="21"/>
        </w:rPr>
        <w:lastRenderedPageBreak/>
        <w:t>表3.3主要施工机械设备表</w:t>
      </w:r>
      <w:bookmarkEnd w:id="320"/>
      <w:bookmarkEnd w:id="321"/>
    </w:p>
    <w:p w14:paraId="651DD03F" w14:textId="77777777" w:rsidR="003F1FFA" w:rsidRPr="00BF5F3D" w:rsidRDefault="003F1FFA">
      <w:pPr>
        <w:pStyle w:val="a9"/>
        <w:adjustRightInd w:val="0"/>
        <w:snapToGrid w:val="0"/>
        <w:spacing w:before="20"/>
        <w:jc w:val="center"/>
        <w:rPr>
          <w:rFonts w:hAnsi="宋体" w:cs="宋体"/>
          <w:b/>
          <w:bCs/>
        </w:rPr>
      </w:pPr>
    </w:p>
    <w:tbl>
      <w:tblPr>
        <w:tblW w:w="91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134"/>
        <w:gridCol w:w="850"/>
        <w:gridCol w:w="708"/>
        <w:gridCol w:w="1074"/>
        <w:gridCol w:w="1053"/>
        <w:gridCol w:w="1074"/>
        <w:gridCol w:w="801"/>
      </w:tblGrid>
      <w:tr w:rsidR="003F1FFA" w:rsidRPr="00BF5F3D" w14:paraId="61DC3926" w14:textId="77777777">
        <w:tc>
          <w:tcPr>
            <w:tcW w:w="567" w:type="dxa"/>
          </w:tcPr>
          <w:p w14:paraId="654E9C11" w14:textId="77777777" w:rsidR="003F1FFA" w:rsidRPr="00BF5F3D" w:rsidRDefault="00CA4A7C">
            <w:pPr>
              <w:pStyle w:val="a9"/>
              <w:adjustRightInd w:val="0"/>
              <w:snapToGrid w:val="0"/>
              <w:spacing w:before="20"/>
              <w:rPr>
                <w:rFonts w:hAnsi="宋体" w:cs="宋体"/>
              </w:rPr>
            </w:pPr>
            <w:r w:rsidRPr="00BF5F3D">
              <w:rPr>
                <w:rFonts w:hAnsi="宋体" w:cs="宋体" w:hint="eastAsia"/>
              </w:rPr>
              <w:t>序号</w:t>
            </w:r>
          </w:p>
        </w:tc>
        <w:tc>
          <w:tcPr>
            <w:tcW w:w="1843" w:type="dxa"/>
          </w:tcPr>
          <w:p w14:paraId="2CEB0D58" w14:textId="77777777" w:rsidR="003F1FFA" w:rsidRPr="00BF5F3D" w:rsidRDefault="003F1FFA">
            <w:pPr>
              <w:pStyle w:val="a9"/>
              <w:adjustRightInd w:val="0"/>
              <w:snapToGrid w:val="0"/>
              <w:spacing w:before="20"/>
              <w:jc w:val="center"/>
              <w:rPr>
                <w:rFonts w:hAnsi="宋体" w:cs="宋体"/>
              </w:rPr>
            </w:pPr>
          </w:p>
          <w:p w14:paraId="0DE500B8"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机械或设备名称</w:t>
            </w:r>
          </w:p>
        </w:tc>
        <w:tc>
          <w:tcPr>
            <w:tcW w:w="1134" w:type="dxa"/>
          </w:tcPr>
          <w:p w14:paraId="68097783" w14:textId="77777777" w:rsidR="003F1FFA" w:rsidRPr="00BF5F3D" w:rsidRDefault="003F1FFA">
            <w:pPr>
              <w:pStyle w:val="a9"/>
              <w:adjustRightInd w:val="0"/>
              <w:snapToGrid w:val="0"/>
              <w:spacing w:before="20"/>
              <w:jc w:val="center"/>
              <w:rPr>
                <w:rFonts w:hAnsi="宋体" w:cs="宋体"/>
              </w:rPr>
            </w:pPr>
          </w:p>
          <w:p w14:paraId="36C8B8AE"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型号规格</w:t>
            </w:r>
          </w:p>
        </w:tc>
        <w:tc>
          <w:tcPr>
            <w:tcW w:w="850" w:type="dxa"/>
          </w:tcPr>
          <w:p w14:paraId="488BBAED" w14:textId="77777777" w:rsidR="003F1FFA" w:rsidRPr="00BF5F3D" w:rsidRDefault="003F1FFA">
            <w:pPr>
              <w:pStyle w:val="a9"/>
              <w:adjustRightInd w:val="0"/>
              <w:snapToGrid w:val="0"/>
              <w:spacing w:before="20"/>
              <w:jc w:val="center"/>
              <w:rPr>
                <w:rFonts w:hAnsi="宋体" w:cs="宋体"/>
              </w:rPr>
            </w:pPr>
          </w:p>
          <w:p w14:paraId="4B63F832"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数量</w:t>
            </w:r>
          </w:p>
        </w:tc>
        <w:tc>
          <w:tcPr>
            <w:tcW w:w="708" w:type="dxa"/>
          </w:tcPr>
          <w:p w14:paraId="1E0ABDF3"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国别产地</w:t>
            </w:r>
          </w:p>
        </w:tc>
        <w:tc>
          <w:tcPr>
            <w:tcW w:w="1074" w:type="dxa"/>
          </w:tcPr>
          <w:p w14:paraId="187C44FD"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制造年份</w:t>
            </w:r>
          </w:p>
        </w:tc>
        <w:tc>
          <w:tcPr>
            <w:tcW w:w="1053" w:type="dxa"/>
          </w:tcPr>
          <w:p w14:paraId="64ABCC30"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额定功率kW</w:t>
            </w:r>
          </w:p>
        </w:tc>
        <w:tc>
          <w:tcPr>
            <w:tcW w:w="1074" w:type="dxa"/>
          </w:tcPr>
          <w:p w14:paraId="1D976C95" w14:textId="77777777" w:rsidR="003F1FFA" w:rsidRPr="00BF5F3D" w:rsidRDefault="003F1FFA">
            <w:pPr>
              <w:pStyle w:val="a9"/>
              <w:adjustRightInd w:val="0"/>
              <w:snapToGrid w:val="0"/>
              <w:spacing w:before="20"/>
              <w:jc w:val="center"/>
              <w:rPr>
                <w:rFonts w:hAnsi="宋体" w:cs="宋体"/>
              </w:rPr>
            </w:pPr>
          </w:p>
          <w:p w14:paraId="4DB10621"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生产能力</w:t>
            </w:r>
          </w:p>
        </w:tc>
        <w:tc>
          <w:tcPr>
            <w:tcW w:w="801" w:type="dxa"/>
          </w:tcPr>
          <w:p w14:paraId="19651132" w14:textId="77777777" w:rsidR="003F1FFA" w:rsidRPr="00BF5F3D" w:rsidRDefault="003F1FFA">
            <w:pPr>
              <w:pStyle w:val="a9"/>
              <w:adjustRightInd w:val="0"/>
              <w:snapToGrid w:val="0"/>
              <w:spacing w:before="20"/>
              <w:jc w:val="center"/>
              <w:rPr>
                <w:rFonts w:hAnsi="宋体" w:cs="宋体"/>
              </w:rPr>
            </w:pPr>
          </w:p>
          <w:p w14:paraId="575E7126"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备注</w:t>
            </w:r>
          </w:p>
        </w:tc>
      </w:tr>
      <w:tr w:rsidR="003F1FFA" w:rsidRPr="00BF5F3D" w14:paraId="09180732" w14:textId="77777777">
        <w:trPr>
          <w:trHeight w:val="390"/>
        </w:trPr>
        <w:tc>
          <w:tcPr>
            <w:tcW w:w="567" w:type="dxa"/>
          </w:tcPr>
          <w:p w14:paraId="1827BC28" w14:textId="77777777" w:rsidR="003F1FFA" w:rsidRPr="00BF5F3D" w:rsidRDefault="003F1FFA">
            <w:pPr>
              <w:pStyle w:val="a9"/>
              <w:adjustRightInd w:val="0"/>
              <w:snapToGrid w:val="0"/>
              <w:spacing w:before="20"/>
              <w:rPr>
                <w:rFonts w:hAnsi="宋体" w:cs="宋体"/>
              </w:rPr>
            </w:pPr>
          </w:p>
        </w:tc>
        <w:tc>
          <w:tcPr>
            <w:tcW w:w="1843" w:type="dxa"/>
          </w:tcPr>
          <w:p w14:paraId="74481202" w14:textId="77777777" w:rsidR="003F1FFA" w:rsidRPr="00BF5F3D" w:rsidRDefault="003F1FFA">
            <w:pPr>
              <w:pStyle w:val="a9"/>
              <w:adjustRightInd w:val="0"/>
              <w:snapToGrid w:val="0"/>
              <w:spacing w:before="20"/>
              <w:rPr>
                <w:rFonts w:hAnsi="宋体" w:cs="宋体"/>
              </w:rPr>
            </w:pPr>
          </w:p>
        </w:tc>
        <w:tc>
          <w:tcPr>
            <w:tcW w:w="1134" w:type="dxa"/>
          </w:tcPr>
          <w:p w14:paraId="1B9F0961" w14:textId="77777777" w:rsidR="003F1FFA" w:rsidRPr="00BF5F3D" w:rsidRDefault="003F1FFA">
            <w:pPr>
              <w:pStyle w:val="a9"/>
              <w:adjustRightInd w:val="0"/>
              <w:snapToGrid w:val="0"/>
              <w:spacing w:before="20"/>
              <w:rPr>
                <w:rFonts w:hAnsi="宋体" w:cs="宋体"/>
              </w:rPr>
            </w:pPr>
          </w:p>
        </w:tc>
        <w:tc>
          <w:tcPr>
            <w:tcW w:w="850" w:type="dxa"/>
          </w:tcPr>
          <w:p w14:paraId="11495A30" w14:textId="77777777" w:rsidR="003F1FFA" w:rsidRPr="00BF5F3D" w:rsidRDefault="003F1FFA">
            <w:pPr>
              <w:pStyle w:val="a9"/>
              <w:adjustRightInd w:val="0"/>
              <w:snapToGrid w:val="0"/>
              <w:spacing w:before="20"/>
              <w:rPr>
                <w:rFonts w:hAnsi="宋体" w:cs="宋体"/>
              </w:rPr>
            </w:pPr>
          </w:p>
        </w:tc>
        <w:tc>
          <w:tcPr>
            <w:tcW w:w="708" w:type="dxa"/>
          </w:tcPr>
          <w:p w14:paraId="2317F2B5" w14:textId="77777777" w:rsidR="003F1FFA" w:rsidRPr="00BF5F3D" w:rsidRDefault="003F1FFA">
            <w:pPr>
              <w:pStyle w:val="a9"/>
              <w:adjustRightInd w:val="0"/>
              <w:snapToGrid w:val="0"/>
              <w:spacing w:before="20"/>
              <w:rPr>
                <w:rFonts w:hAnsi="宋体" w:cs="宋体"/>
              </w:rPr>
            </w:pPr>
          </w:p>
        </w:tc>
        <w:tc>
          <w:tcPr>
            <w:tcW w:w="1074" w:type="dxa"/>
          </w:tcPr>
          <w:p w14:paraId="5F851710" w14:textId="77777777" w:rsidR="003F1FFA" w:rsidRPr="00BF5F3D" w:rsidRDefault="003F1FFA">
            <w:pPr>
              <w:pStyle w:val="a9"/>
              <w:adjustRightInd w:val="0"/>
              <w:snapToGrid w:val="0"/>
              <w:spacing w:before="20"/>
              <w:rPr>
                <w:rFonts w:hAnsi="宋体" w:cs="宋体"/>
              </w:rPr>
            </w:pPr>
          </w:p>
        </w:tc>
        <w:tc>
          <w:tcPr>
            <w:tcW w:w="1053" w:type="dxa"/>
          </w:tcPr>
          <w:p w14:paraId="50FFD6E5" w14:textId="77777777" w:rsidR="003F1FFA" w:rsidRPr="00BF5F3D" w:rsidRDefault="003F1FFA">
            <w:pPr>
              <w:pStyle w:val="a9"/>
              <w:adjustRightInd w:val="0"/>
              <w:snapToGrid w:val="0"/>
              <w:spacing w:before="20"/>
              <w:rPr>
                <w:rFonts w:hAnsi="宋体" w:cs="宋体"/>
              </w:rPr>
            </w:pPr>
          </w:p>
        </w:tc>
        <w:tc>
          <w:tcPr>
            <w:tcW w:w="1074" w:type="dxa"/>
          </w:tcPr>
          <w:p w14:paraId="2B5488DB" w14:textId="77777777" w:rsidR="003F1FFA" w:rsidRPr="00BF5F3D" w:rsidRDefault="003F1FFA">
            <w:pPr>
              <w:pStyle w:val="a9"/>
              <w:adjustRightInd w:val="0"/>
              <w:snapToGrid w:val="0"/>
              <w:spacing w:before="20"/>
              <w:rPr>
                <w:rFonts w:hAnsi="宋体" w:cs="宋体"/>
              </w:rPr>
            </w:pPr>
          </w:p>
        </w:tc>
        <w:tc>
          <w:tcPr>
            <w:tcW w:w="801" w:type="dxa"/>
          </w:tcPr>
          <w:p w14:paraId="7FC15175" w14:textId="77777777" w:rsidR="003F1FFA" w:rsidRPr="00BF5F3D" w:rsidRDefault="003F1FFA">
            <w:pPr>
              <w:pStyle w:val="a9"/>
              <w:adjustRightInd w:val="0"/>
              <w:snapToGrid w:val="0"/>
              <w:spacing w:before="20"/>
              <w:rPr>
                <w:rFonts w:hAnsi="宋体" w:cs="宋体"/>
              </w:rPr>
            </w:pPr>
          </w:p>
        </w:tc>
      </w:tr>
      <w:tr w:rsidR="003F1FFA" w:rsidRPr="00BF5F3D" w14:paraId="027A8038" w14:textId="77777777">
        <w:trPr>
          <w:trHeight w:val="390"/>
        </w:trPr>
        <w:tc>
          <w:tcPr>
            <w:tcW w:w="567" w:type="dxa"/>
          </w:tcPr>
          <w:p w14:paraId="4996C030" w14:textId="77777777" w:rsidR="003F1FFA" w:rsidRPr="00BF5F3D" w:rsidRDefault="003F1FFA">
            <w:pPr>
              <w:pStyle w:val="a9"/>
              <w:adjustRightInd w:val="0"/>
              <w:snapToGrid w:val="0"/>
              <w:spacing w:before="20"/>
              <w:rPr>
                <w:rFonts w:hAnsi="宋体" w:cs="宋体"/>
              </w:rPr>
            </w:pPr>
          </w:p>
        </w:tc>
        <w:tc>
          <w:tcPr>
            <w:tcW w:w="1843" w:type="dxa"/>
          </w:tcPr>
          <w:p w14:paraId="6D5A598C" w14:textId="77777777" w:rsidR="003F1FFA" w:rsidRPr="00BF5F3D" w:rsidRDefault="003F1FFA">
            <w:pPr>
              <w:pStyle w:val="a9"/>
              <w:adjustRightInd w:val="0"/>
              <w:snapToGrid w:val="0"/>
              <w:spacing w:before="20"/>
              <w:rPr>
                <w:rFonts w:hAnsi="宋体" w:cs="宋体"/>
              </w:rPr>
            </w:pPr>
          </w:p>
        </w:tc>
        <w:tc>
          <w:tcPr>
            <w:tcW w:w="1134" w:type="dxa"/>
          </w:tcPr>
          <w:p w14:paraId="55AD8460" w14:textId="77777777" w:rsidR="003F1FFA" w:rsidRPr="00BF5F3D" w:rsidRDefault="003F1FFA">
            <w:pPr>
              <w:pStyle w:val="a9"/>
              <w:adjustRightInd w:val="0"/>
              <w:snapToGrid w:val="0"/>
              <w:spacing w:before="20"/>
              <w:rPr>
                <w:rFonts w:hAnsi="宋体" w:cs="宋体"/>
              </w:rPr>
            </w:pPr>
          </w:p>
        </w:tc>
        <w:tc>
          <w:tcPr>
            <w:tcW w:w="850" w:type="dxa"/>
          </w:tcPr>
          <w:p w14:paraId="5713C60B" w14:textId="77777777" w:rsidR="003F1FFA" w:rsidRPr="00BF5F3D" w:rsidRDefault="003F1FFA">
            <w:pPr>
              <w:pStyle w:val="a9"/>
              <w:adjustRightInd w:val="0"/>
              <w:snapToGrid w:val="0"/>
              <w:spacing w:before="20"/>
              <w:rPr>
                <w:rFonts w:hAnsi="宋体" w:cs="宋体"/>
              </w:rPr>
            </w:pPr>
          </w:p>
        </w:tc>
        <w:tc>
          <w:tcPr>
            <w:tcW w:w="708" w:type="dxa"/>
          </w:tcPr>
          <w:p w14:paraId="6F1481BF" w14:textId="77777777" w:rsidR="003F1FFA" w:rsidRPr="00BF5F3D" w:rsidRDefault="003F1FFA">
            <w:pPr>
              <w:pStyle w:val="a9"/>
              <w:adjustRightInd w:val="0"/>
              <w:snapToGrid w:val="0"/>
              <w:spacing w:before="20"/>
              <w:rPr>
                <w:rFonts w:hAnsi="宋体" w:cs="宋体"/>
              </w:rPr>
            </w:pPr>
          </w:p>
        </w:tc>
        <w:tc>
          <w:tcPr>
            <w:tcW w:w="1074" w:type="dxa"/>
          </w:tcPr>
          <w:p w14:paraId="3F6E9A25" w14:textId="77777777" w:rsidR="003F1FFA" w:rsidRPr="00BF5F3D" w:rsidRDefault="003F1FFA">
            <w:pPr>
              <w:pStyle w:val="a9"/>
              <w:adjustRightInd w:val="0"/>
              <w:snapToGrid w:val="0"/>
              <w:spacing w:before="20"/>
              <w:rPr>
                <w:rFonts w:hAnsi="宋体" w:cs="宋体"/>
              </w:rPr>
            </w:pPr>
          </w:p>
        </w:tc>
        <w:tc>
          <w:tcPr>
            <w:tcW w:w="1053" w:type="dxa"/>
          </w:tcPr>
          <w:p w14:paraId="121264B1" w14:textId="77777777" w:rsidR="003F1FFA" w:rsidRPr="00BF5F3D" w:rsidRDefault="003F1FFA">
            <w:pPr>
              <w:pStyle w:val="a9"/>
              <w:adjustRightInd w:val="0"/>
              <w:snapToGrid w:val="0"/>
              <w:spacing w:before="20"/>
              <w:rPr>
                <w:rFonts w:hAnsi="宋体" w:cs="宋体"/>
              </w:rPr>
            </w:pPr>
          </w:p>
        </w:tc>
        <w:tc>
          <w:tcPr>
            <w:tcW w:w="1074" w:type="dxa"/>
          </w:tcPr>
          <w:p w14:paraId="1D141D35" w14:textId="77777777" w:rsidR="003F1FFA" w:rsidRPr="00BF5F3D" w:rsidRDefault="003F1FFA">
            <w:pPr>
              <w:pStyle w:val="a9"/>
              <w:adjustRightInd w:val="0"/>
              <w:snapToGrid w:val="0"/>
              <w:spacing w:before="20"/>
              <w:rPr>
                <w:rFonts w:hAnsi="宋体" w:cs="宋体"/>
              </w:rPr>
            </w:pPr>
          </w:p>
        </w:tc>
        <w:tc>
          <w:tcPr>
            <w:tcW w:w="801" w:type="dxa"/>
          </w:tcPr>
          <w:p w14:paraId="7AFC05C2" w14:textId="77777777" w:rsidR="003F1FFA" w:rsidRPr="00BF5F3D" w:rsidRDefault="003F1FFA">
            <w:pPr>
              <w:pStyle w:val="a9"/>
              <w:adjustRightInd w:val="0"/>
              <w:snapToGrid w:val="0"/>
              <w:spacing w:before="20"/>
              <w:rPr>
                <w:rFonts w:hAnsi="宋体" w:cs="宋体"/>
              </w:rPr>
            </w:pPr>
          </w:p>
        </w:tc>
      </w:tr>
      <w:tr w:rsidR="003F1FFA" w:rsidRPr="00BF5F3D" w14:paraId="46E4428F" w14:textId="77777777">
        <w:trPr>
          <w:trHeight w:val="390"/>
        </w:trPr>
        <w:tc>
          <w:tcPr>
            <w:tcW w:w="567" w:type="dxa"/>
          </w:tcPr>
          <w:p w14:paraId="278DAC82" w14:textId="77777777" w:rsidR="003F1FFA" w:rsidRPr="00BF5F3D" w:rsidRDefault="003F1FFA">
            <w:pPr>
              <w:pStyle w:val="a9"/>
              <w:adjustRightInd w:val="0"/>
              <w:snapToGrid w:val="0"/>
              <w:spacing w:before="20"/>
              <w:rPr>
                <w:rFonts w:hAnsi="宋体" w:cs="宋体"/>
              </w:rPr>
            </w:pPr>
          </w:p>
        </w:tc>
        <w:tc>
          <w:tcPr>
            <w:tcW w:w="1843" w:type="dxa"/>
          </w:tcPr>
          <w:p w14:paraId="39290340" w14:textId="77777777" w:rsidR="003F1FFA" w:rsidRPr="00BF5F3D" w:rsidRDefault="003F1FFA">
            <w:pPr>
              <w:pStyle w:val="a9"/>
              <w:adjustRightInd w:val="0"/>
              <w:snapToGrid w:val="0"/>
              <w:spacing w:before="20"/>
              <w:rPr>
                <w:rFonts w:hAnsi="宋体" w:cs="宋体"/>
              </w:rPr>
            </w:pPr>
          </w:p>
        </w:tc>
        <w:tc>
          <w:tcPr>
            <w:tcW w:w="1134" w:type="dxa"/>
          </w:tcPr>
          <w:p w14:paraId="0BE47A4D" w14:textId="77777777" w:rsidR="003F1FFA" w:rsidRPr="00BF5F3D" w:rsidRDefault="003F1FFA">
            <w:pPr>
              <w:pStyle w:val="a9"/>
              <w:adjustRightInd w:val="0"/>
              <w:snapToGrid w:val="0"/>
              <w:spacing w:before="20"/>
              <w:rPr>
                <w:rFonts w:hAnsi="宋体" w:cs="宋体"/>
              </w:rPr>
            </w:pPr>
          </w:p>
        </w:tc>
        <w:tc>
          <w:tcPr>
            <w:tcW w:w="850" w:type="dxa"/>
          </w:tcPr>
          <w:p w14:paraId="3178469D" w14:textId="77777777" w:rsidR="003F1FFA" w:rsidRPr="00BF5F3D" w:rsidRDefault="003F1FFA">
            <w:pPr>
              <w:pStyle w:val="a9"/>
              <w:adjustRightInd w:val="0"/>
              <w:snapToGrid w:val="0"/>
              <w:spacing w:before="20"/>
              <w:rPr>
                <w:rFonts w:hAnsi="宋体" w:cs="宋体"/>
              </w:rPr>
            </w:pPr>
          </w:p>
        </w:tc>
        <w:tc>
          <w:tcPr>
            <w:tcW w:w="708" w:type="dxa"/>
          </w:tcPr>
          <w:p w14:paraId="20C4ACF9" w14:textId="77777777" w:rsidR="003F1FFA" w:rsidRPr="00BF5F3D" w:rsidRDefault="003F1FFA">
            <w:pPr>
              <w:pStyle w:val="a9"/>
              <w:adjustRightInd w:val="0"/>
              <w:snapToGrid w:val="0"/>
              <w:spacing w:before="20"/>
              <w:rPr>
                <w:rFonts w:hAnsi="宋体" w:cs="宋体"/>
              </w:rPr>
            </w:pPr>
          </w:p>
        </w:tc>
        <w:tc>
          <w:tcPr>
            <w:tcW w:w="1074" w:type="dxa"/>
          </w:tcPr>
          <w:p w14:paraId="58919E04" w14:textId="77777777" w:rsidR="003F1FFA" w:rsidRPr="00BF5F3D" w:rsidRDefault="003F1FFA">
            <w:pPr>
              <w:pStyle w:val="a9"/>
              <w:adjustRightInd w:val="0"/>
              <w:snapToGrid w:val="0"/>
              <w:spacing w:before="20"/>
              <w:rPr>
                <w:rFonts w:hAnsi="宋体" w:cs="宋体"/>
              </w:rPr>
            </w:pPr>
          </w:p>
        </w:tc>
        <w:tc>
          <w:tcPr>
            <w:tcW w:w="1053" w:type="dxa"/>
          </w:tcPr>
          <w:p w14:paraId="0D85A88D" w14:textId="77777777" w:rsidR="003F1FFA" w:rsidRPr="00BF5F3D" w:rsidRDefault="003F1FFA">
            <w:pPr>
              <w:pStyle w:val="a9"/>
              <w:adjustRightInd w:val="0"/>
              <w:snapToGrid w:val="0"/>
              <w:spacing w:before="20"/>
              <w:rPr>
                <w:rFonts w:hAnsi="宋体" w:cs="宋体"/>
              </w:rPr>
            </w:pPr>
          </w:p>
        </w:tc>
        <w:tc>
          <w:tcPr>
            <w:tcW w:w="1074" w:type="dxa"/>
          </w:tcPr>
          <w:p w14:paraId="4AA89D8E" w14:textId="77777777" w:rsidR="003F1FFA" w:rsidRPr="00BF5F3D" w:rsidRDefault="003F1FFA">
            <w:pPr>
              <w:pStyle w:val="a9"/>
              <w:adjustRightInd w:val="0"/>
              <w:snapToGrid w:val="0"/>
              <w:spacing w:before="20"/>
              <w:rPr>
                <w:rFonts w:hAnsi="宋体" w:cs="宋体"/>
              </w:rPr>
            </w:pPr>
          </w:p>
        </w:tc>
        <w:tc>
          <w:tcPr>
            <w:tcW w:w="801" w:type="dxa"/>
          </w:tcPr>
          <w:p w14:paraId="3F09E141" w14:textId="77777777" w:rsidR="003F1FFA" w:rsidRPr="00BF5F3D" w:rsidRDefault="003F1FFA">
            <w:pPr>
              <w:pStyle w:val="a9"/>
              <w:adjustRightInd w:val="0"/>
              <w:snapToGrid w:val="0"/>
              <w:spacing w:before="20"/>
              <w:rPr>
                <w:rFonts w:hAnsi="宋体" w:cs="宋体"/>
              </w:rPr>
            </w:pPr>
          </w:p>
        </w:tc>
      </w:tr>
    </w:tbl>
    <w:p w14:paraId="6FD7825D" w14:textId="77777777" w:rsidR="003F1FFA" w:rsidRPr="00BF5F3D" w:rsidRDefault="003F1FFA">
      <w:pPr>
        <w:pStyle w:val="a9"/>
        <w:adjustRightInd w:val="0"/>
        <w:snapToGrid w:val="0"/>
        <w:spacing w:before="20"/>
        <w:rPr>
          <w:rFonts w:hAnsi="宋体" w:cs="宋体"/>
          <w:b/>
          <w:bCs/>
        </w:rPr>
      </w:pPr>
    </w:p>
    <w:p w14:paraId="62BB1EDA" w14:textId="77777777" w:rsidR="003F1FFA" w:rsidRPr="00BF5F3D" w:rsidRDefault="00CA4A7C">
      <w:pPr>
        <w:pStyle w:val="3"/>
        <w:spacing w:before="20"/>
        <w:jc w:val="center"/>
        <w:rPr>
          <w:rFonts w:hAnsi="宋体" w:cs="宋体"/>
          <w:sz w:val="21"/>
          <w:szCs w:val="21"/>
        </w:rPr>
      </w:pPr>
      <w:bookmarkStart w:id="322" w:name="_Toc13146736"/>
      <w:bookmarkStart w:id="323" w:name="_Toc23655"/>
      <w:r w:rsidRPr="00BF5F3D">
        <w:rPr>
          <w:rFonts w:hAnsi="宋体" w:cs="宋体" w:hint="eastAsia"/>
          <w:sz w:val="21"/>
          <w:szCs w:val="21"/>
        </w:rPr>
        <w:t>表3.4项目拟分包情况表</w:t>
      </w:r>
      <w:bookmarkEnd w:id="322"/>
      <w:bookmarkEnd w:id="323"/>
    </w:p>
    <w:p w14:paraId="2D06D75F" w14:textId="77777777" w:rsidR="003F1FFA" w:rsidRPr="00BF5F3D" w:rsidRDefault="003F1FFA">
      <w:pPr>
        <w:pStyle w:val="a9"/>
        <w:adjustRightInd w:val="0"/>
        <w:snapToGrid w:val="0"/>
        <w:spacing w:before="20"/>
        <w:rPr>
          <w:rFonts w:hAnsi="宋体" w:cs="宋体"/>
        </w:rPr>
      </w:pPr>
    </w:p>
    <w:tbl>
      <w:tblPr>
        <w:tblW w:w="9214"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1236"/>
        <w:gridCol w:w="1236"/>
        <w:gridCol w:w="2286"/>
        <w:gridCol w:w="3362"/>
      </w:tblGrid>
      <w:tr w:rsidR="003F1FFA" w:rsidRPr="00BF5F3D" w14:paraId="3ECD5B6D" w14:textId="77777777">
        <w:trPr>
          <w:trHeight w:hRule="exact" w:val="533"/>
        </w:trPr>
        <w:tc>
          <w:tcPr>
            <w:tcW w:w="1094" w:type="dxa"/>
          </w:tcPr>
          <w:p w14:paraId="40BF4842"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分包项目</w:t>
            </w:r>
          </w:p>
        </w:tc>
        <w:tc>
          <w:tcPr>
            <w:tcW w:w="1236" w:type="dxa"/>
          </w:tcPr>
          <w:p w14:paraId="05BC525A"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主要内容</w:t>
            </w:r>
          </w:p>
        </w:tc>
        <w:tc>
          <w:tcPr>
            <w:tcW w:w="1236" w:type="dxa"/>
          </w:tcPr>
          <w:p w14:paraId="68AF68CE"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估算价格</w:t>
            </w:r>
          </w:p>
        </w:tc>
        <w:tc>
          <w:tcPr>
            <w:tcW w:w="2286" w:type="dxa"/>
          </w:tcPr>
          <w:p w14:paraId="5E90935E"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分包单位名称、地址</w:t>
            </w:r>
          </w:p>
        </w:tc>
        <w:tc>
          <w:tcPr>
            <w:tcW w:w="3362" w:type="dxa"/>
          </w:tcPr>
          <w:p w14:paraId="1B21AA7F"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做过同类工程的情况</w:t>
            </w:r>
          </w:p>
        </w:tc>
      </w:tr>
      <w:tr w:rsidR="003F1FFA" w:rsidRPr="00BF5F3D" w14:paraId="4B0AC5D9" w14:textId="77777777">
        <w:trPr>
          <w:cantSplit/>
          <w:trHeight w:hRule="exact" w:val="533"/>
        </w:trPr>
        <w:tc>
          <w:tcPr>
            <w:tcW w:w="1094" w:type="dxa"/>
          </w:tcPr>
          <w:p w14:paraId="3370F9EC" w14:textId="77777777" w:rsidR="003F1FFA" w:rsidRPr="00BF5F3D" w:rsidRDefault="003F1FFA">
            <w:pPr>
              <w:pStyle w:val="a9"/>
              <w:adjustRightInd w:val="0"/>
              <w:snapToGrid w:val="0"/>
              <w:spacing w:before="20"/>
              <w:rPr>
                <w:rFonts w:hAnsi="宋体" w:cs="宋体"/>
              </w:rPr>
            </w:pPr>
          </w:p>
        </w:tc>
        <w:tc>
          <w:tcPr>
            <w:tcW w:w="1236" w:type="dxa"/>
          </w:tcPr>
          <w:p w14:paraId="0978EA8E" w14:textId="77777777" w:rsidR="003F1FFA" w:rsidRPr="00BF5F3D" w:rsidRDefault="003F1FFA">
            <w:pPr>
              <w:pStyle w:val="a9"/>
              <w:adjustRightInd w:val="0"/>
              <w:snapToGrid w:val="0"/>
              <w:spacing w:before="20"/>
              <w:rPr>
                <w:rFonts w:hAnsi="宋体" w:cs="宋体"/>
              </w:rPr>
            </w:pPr>
          </w:p>
        </w:tc>
        <w:tc>
          <w:tcPr>
            <w:tcW w:w="1236" w:type="dxa"/>
          </w:tcPr>
          <w:p w14:paraId="223F95D2" w14:textId="77777777" w:rsidR="003F1FFA" w:rsidRPr="00BF5F3D" w:rsidRDefault="003F1FFA">
            <w:pPr>
              <w:pStyle w:val="a9"/>
              <w:adjustRightInd w:val="0"/>
              <w:snapToGrid w:val="0"/>
              <w:spacing w:before="20"/>
              <w:rPr>
                <w:rFonts w:hAnsi="宋体" w:cs="宋体"/>
              </w:rPr>
            </w:pPr>
          </w:p>
        </w:tc>
        <w:tc>
          <w:tcPr>
            <w:tcW w:w="2286" w:type="dxa"/>
          </w:tcPr>
          <w:p w14:paraId="0351163C" w14:textId="77777777" w:rsidR="003F1FFA" w:rsidRPr="00BF5F3D" w:rsidRDefault="003F1FFA">
            <w:pPr>
              <w:pStyle w:val="a9"/>
              <w:adjustRightInd w:val="0"/>
              <w:snapToGrid w:val="0"/>
              <w:spacing w:before="20"/>
              <w:rPr>
                <w:rFonts w:hAnsi="宋体" w:cs="宋体"/>
              </w:rPr>
            </w:pPr>
          </w:p>
        </w:tc>
        <w:tc>
          <w:tcPr>
            <w:tcW w:w="3362" w:type="dxa"/>
          </w:tcPr>
          <w:p w14:paraId="6BA1C3B8" w14:textId="77777777" w:rsidR="003F1FFA" w:rsidRPr="00BF5F3D" w:rsidRDefault="003F1FFA">
            <w:pPr>
              <w:pStyle w:val="a9"/>
              <w:adjustRightInd w:val="0"/>
              <w:snapToGrid w:val="0"/>
              <w:spacing w:before="20"/>
              <w:rPr>
                <w:rFonts w:hAnsi="宋体" w:cs="宋体"/>
              </w:rPr>
            </w:pPr>
          </w:p>
        </w:tc>
      </w:tr>
      <w:tr w:rsidR="003F1FFA" w:rsidRPr="00BF5F3D" w14:paraId="3A26C238" w14:textId="77777777">
        <w:trPr>
          <w:cantSplit/>
          <w:trHeight w:hRule="exact" w:val="533"/>
        </w:trPr>
        <w:tc>
          <w:tcPr>
            <w:tcW w:w="1094" w:type="dxa"/>
          </w:tcPr>
          <w:p w14:paraId="07474194" w14:textId="77777777" w:rsidR="003F1FFA" w:rsidRPr="00BF5F3D" w:rsidRDefault="003F1FFA">
            <w:pPr>
              <w:pStyle w:val="a9"/>
              <w:adjustRightInd w:val="0"/>
              <w:snapToGrid w:val="0"/>
              <w:spacing w:before="20"/>
              <w:rPr>
                <w:rFonts w:hAnsi="宋体" w:cs="宋体"/>
              </w:rPr>
            </w:pPr>
          </w:p>
        </w:tc>
        <w:tc>
          <w:tcPr>
            <w:tcW w:w="1236" w:type="dxa"/>
          </w:tcPr>
          <w:p w14:paraId="3A96F049" w14:textId="77777777" w:rsidR="003F1FFA" w:rsidRPr="00BF5F3D" w:rsidRDefault="003F1FFA">
            <w:pPr>
              <w:pStyle w:val="a9"/>
              <w:adjustRightInd w:val="0"/>
              <w:snapToGrid w:val="0"/>
              <w:spacing w:before="20"/>
              <w:rPr>
                <w:rFonts w:hAnsi="宋体" w:cs="宋体"/>
              </w:rPr>
            </w:pPr>
          </w:p>
        </w:tc>
        <w:tc>
          <w:tcPr>
            <w:tcW w:w="1236" w:type="dxa"/>
          </w:tcPr>
          <w:p w14:paraId="1DE23B9D" w14:textId="77777777" w:rsidR="003F1FFA" w:rsidRPr="00BF5F3D" w:rsidRDefault="003F1FFA">
            <w:pPr>
              <w:pStyle w:val="a9"/>
              <w:adjustRightInd w:val="0"/>
              <w:snapToGrid w:val="0"/>
              <w:spacing w:before="20"/>
              <w:rPr>
                <w:rFonts w:hAnsi="宋体" w:cs="宋体"/>
              </w:rPr>
            </w:pPr>
          </w:p>
        </w:tc>
        <w:tc>
          <w:tcPr>
            <w:tcW w:w="2286" w:type="dxa"/>
          </w:tcPr>
          <w:p w14:paraId="545C12EF" w14:textId="77777777" w:rsidR="003F1FFA" w:rsidRPr="00BF5F3D" w:rsidRDefault="003F1FFA">
            <w:pPr>
              <w:pStyle w:val="a9"/>
              <w:adjustRightInd w:val="0"/>
              <w:snapToGrid w:val="0"/>
              <w:spacing w:before="20"/>
              <w:rPr>
                <w:rFonts w:hAnsi="宋体" w:cs="宋体"/>
              </w:rPr>
            </w:pPr>
          </w:p>
        </w:tc>
        <w:tc>
          <w:tcPr>
            <w:tcW w:w="3362" w:type="dxa"/>
          </w:tcPr>
          <w:p w14:paraId="27CC987D" w14:textId="77777777" w:rsidR="003F1FFA" w:rsidRPr="00BF5F3D" w:rsidRDefault="003F1FFA">
            <w:pPr>
              <w:pStyle w:val="a9"/>
              <w:adjustRightInd w:val="0"/>
              <w:snapToGrid w:val="0"/>
              <w:spacing w:before="20"/>
              <w:rPr>
                <w:rFonts w:hAnsi="宋体" w:cs="宋体"/>
              </w:rPr>
            </w:pPr>
          </w:p>
        </w:tc>
      </w:tr>
    </w:tbl>
    <w:p w14:paraId="632282BD" w14:textId="77777777" w:rsidR="003F1FFA" w:rsidRPr="00BF5F3D" w:rsidRDefault="003F1FFA">
      <w:pPr>
        <w:pStyle w:val="a9"/>
        <w:adjustRightInd w:val="0"/>
        <w:snapToGrid w:val="0"/>
        <w:spacing w:before="20"/>
        <w:jc w:val="center"/>
        <w:rPr>
          <w:rFonts w:hAnsi="宋体" w:cs="宋体"/>
          <w:b/>
          <w:bCs/>
        </w:rPr>
      </w:pPr>
    </w:p>
    <w:p w14:paraId="2C58F6FF" w14:textId="77777777" w:rsidR="003F1FFA" w:rsidRPr="00BF5F3D" w:rsidRDefault="003F1FFA">
      <w:pPr>
        <w:spacing w:before="20"/>
        <w:rPr>
          <w:rFonts w:ascii="宋体" w:hAnsi="宋体" w:cs="宋体"/>
        </w:rPr>
      </w:pPr>
      <w:bookmarkStart w:id="324" w:name="_Toc13146737"/>
    </w:p>
    <w:p w14:paraId="783281EA" w14:textId="77777777" w:rsidR="003F1FFA" w:rsidRPr="00BF5F3D" w:rsidRDefault="003F1FFA">
      <w:pPr>
        <w:spacing w:before="20"/>
        <w:jc w:val="center"/>
        <w:rPr>
          <w:rFonts w:ascii="宋体" w:hAnsi="宋体" w:cs="宋体"/>
          <w:b/>
          <w:bCs/>
        </w:rPr>
      </w:pPr>
    </w:p>
    <w:p w14:paraId="743884D8" w14:textId="77777777" w:rsidR="003F1FFA" w:rsidRPr="00BF5F3D" w:rsidRDefault="00CA4A7C">
      <w:pPr>
        <w:spacing w:before="20"/>
        <w:jc w:val="center"/>
        <w:rPr>
          <w:rFonts w:ascii="宋体" w:hAnsi="宋体" w:cs="宋体"/>
          <w:b/>
          <w:bCs/>
        </w:rPr>
      </w:pPr>
      <w:r w:rsidRPr="00BF5F3D">
        <w:rPr>
          <w:rFonts w:ascii="宋体" w:hAnsi="宋体" w:cs="宋体" w:hint="eastAsia"/>
          <w:b/>
          <w:bCs/>
        </w:rPr>
        <w:t>表3.5劳动力计划表</w:t>
      </w:r>
      <w:bookmarkEnd w:id="324"/>
    </w:p>
    <w:p w14:paraId="4EFB95B0" w14:textId="77777777" w:rsidR="003F1FFA" w:rsidRPr="00BF5F3D" w:rsidRDefault="003F1FFA">
      <w:pPr>
        <w:pStyle w:val="a9"/>
        <w:adjustRightInd w:val="0"/>
        <w:snapToGrid w:val="0"/>
        <w:spacing w:before="20"/>
        <w:jc w:val="center"/>
        <w:rPr>
          <w:rFonts w:hAnsi="宋体" w:cs="宋体"/>
          <w:b/>
          <w:bCs/>
        </w:rPr>
      </w:pPr>
    </w:p>
    <w:p w14:paraId="12F37870" w14:textId="77777777" w:rsidR="003F1FFA" w:rsidRPr="00BF5F3D" w:rsidRDefault="00CA4A7C">
      <w:pPr>
        <w:pStyle w:val="a9"/>
        <w:adjustRightInd w:val="0"/>
        <w:snapToGrid w:val="0"/>
        <w:spacing w:before="20"/>
        <w:ind w:left="420" w:firstLine="210"/>
        <w:rPr>
          <w:rFonts w:hAnsi="宋体" w:cs="宋体"/>
        </w:rPr>
      </w:pPr>
      <w:r w:rsidRPr="00BF5F3D">
        <w:rPr>
          <w:rFonts w:hAnsi="宋体" w:cs="宋体" w:hint="eastAsia"/>
        </w:rPr>
        <w:t>投标人应按所列格式提交包括分包人在内的估计的劳动力计划表。本计划表是以每班八小时工作制为基础的。</w:t>
      </w:r>
    </w:p>
    <w:p w14:paraId="6088CBFA" w14:textId="77777777" w:rsidR="003F1FFA" w:rsidRPr="00BF5F3D" w:rsidRDefault="003F1FFA">
      <w:pPr>
        <w:pStyle w:val="a9"/>
        <w:adjustRightInd w:val="0"/>
        <w:snapToGrid w:val="0"/>
        <w:spacing w:before="20"/>
        <w:ind w:firstLine="420"/>
        <w:jc w:val="right"/>
        <w:rPr>
          <w:rFonts w:hAnsi="宋体" w:cs="宋体"/>
        </w:rPr>
      </w:pPr>
    </w:p>
    <w:p w14:paraId="5B97BFA7" w14:textId="77777777" w:rsidR="003F1FFA" w:rsidRPr="00BF5F3D" w:rsidRDefault="00CA4A7C">
      <w:pPr>
        <w:pStyle w:val="a9"/>
        <w:adjustRightInd w:val="0"/>
        <w:snapToGrid w:val="0"/>
        <w:spacing w:before="20"/>
        <w:ind w:firstLine="420"/>
        <w:jc w:val="center"/>
        <w:rPr>
          <w:rFonts w:hAnsi="宋体" w:cs="宋体"/>
        </w:rPr>
      </w:pPr>
      <w:r w:rsidRPr="00BF5F3D">
        <w:rPr>
          <w:rFonts w:hAnsi="宋体" w:cs="宋体" w:hint="eastAsia"/>
        </w:rPr>
        <w:t>单位：人</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870"/>
        <w:gridCol w:w="734"/>
        <w:gridCol w:w="870"/>
        <w:gridCol w:w="870"/>
        <w:gridCol w:w="734"/>
        <w:gridCol w:w="734"/>
        <w:gridCol w:w="734"/>
      </w:tblGrid>
      <w:tr w:rsidR="003F1FFA" w:rsidRPr="00BF5F3D" w14:paraId="076EC93F" w14:textId="77777777">
        <w:trPr>
          <w:cantSplit/>
          <w:trHeight w:hRule="exact" w:val="533"/>
          <w:jc w:val="center"/>
        </w:trPr>
        <w:tc>
          <w:tcPr>
            <w:tcW w:w="3122" w:type="dxa"/>
            <w:vMerge w:val="restart"/>
            <w:vAlign w:val="center"/>
          </w:tcPr>
          <w:p w14:paraId="3D2A85D4"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工种、级别</w:t>
            </w:r>
          </w:p>
        </w:tc>
        <w:tc>
          <w:tcPr>
            <w:tcW w:w="5546" w:type="dxa"/>
            <w:gridSpan w:val="7"/>
            <w:vAlign w:val="center"/>
          </w:tcPr>
          <w:p w14:paraId="06F822D0" w14:textId="77777777" w:rsidR="003F1FFA" w:rsidRPr="00BF5F3D" w:rsidRDefault="00CA4A7C">
            <w:pPr>
              <w:pStyle w:val="a9"/>
              <w:adjustRightInd w:val="0"/>
              <w:snapToGrid w:val="0"/>
              <w:spacing w:before="20"/>
              <w:jc w:val="center"/>
              <w:rPr>
                <w:rFonts w:hAnsi="宋体" w:cs="宋体"/>
              </w:rPr>
            </w:pPr>
            <w:r w:rsidRPr="00BF5F3D">
              <w:rPr>
                <w:rFonts w:hAnsi="宋体" w:cs="宋体" w:hint="eastAsia"/>
              </w:rPr>
              <w:t>按工程施工阶段投入劳动力情况</w:t>
            </w:r>
          </w:p>
        </w:tc>
      </w:tr>
      <w:tr w:rsidR="003F1FFA" w:rsidRPr="00BF5F3D" w14:paraId="1E3EF1DE" w14:textId="77777777">
        <w:trPr>
          <w:cantSplit/>
          <w:trHeight w:hRule="exact" w:val="533"/>
          <w:jc w:val="center"/>
        </w:trPr>
        <w:tc>
          <w:tcPr>
            <w:tcW w:w="3122" w:type="dxa"/>
            <w:vMerge/>
            <w:vAlign w:val="center"/>
          </w:tcPr>
          <w:p w14:paraId="6B7831E1" w14:textId="77777777" w:rsidR="003F1FFA" w:rsidRPr="00BF5F3D" w:rsidRDefault="003F1FFA">
            <w:pPr>
              <w:pStyle w:val="a9"/>
              <w:adjustRightInd w:val="0"/>
              <w:snapToGrid w:val="0"/>
              <w:spacing w:before="20"/>
              <w:jc w:val="center"/>
              <w:rPr>
                <w:rFonts w:hAnsi="宋体" w:cs="宋体"/>
              </w:rPr>
            </w:pPr>
          </w:p>
        </w:tc>
        <w:tc>
          <w:tcPr>
            <w:tcW w:w="870" w:type="dxa"/>
            <w:vAlign w:val="center"/>
          </w:tcPr>
          <w:p w14:paraId="22674835" w14:textId="77777777" w:rsidR="003F1FFA" w:rsidRPr="00BF5F3D" w:rsidRDefault="003F1FFA">
            <w:pPr>
              <w:pStyle w:val="a9"/>
              <w:adjustRightInd w:val="0"/>
              <w:snapToGrid w:val="0"/>
              <w:spacing w:before="20"/>
              <w:jc w:val="center"/>
              <w:rPr>
                <w:rFonts w:hAnsi="宋体" w:cs="宋体"/>
              </w:rPr>
            </w:pPr>
          </w:p>
        </w:tc>
        <w:tc>
          <w:tcPr>
            <w:tcW w:w="734" w:type="dxa"/>
            <w:vAlign w:val="center"/>
          </w:tcPr>
          <w:p w14:paraId="56C87AFD" w14:textId="77777777" w:rsidR="003F1FFA" w:rsidRPr="00BF5F3D" w:rsidRDefault="003F1FFA">
            <w:pPr>
              <w:pStyle w:val="a9"/>
              <w:adjustRightInd w:val="0"/>
              <w:snapToGrid w:val="0"/>
              <w:spacing w:before="20"/>
              <w:jc w:val="center"/>
              <w:rPr>
                <w:rFonts w:hAnsi="宋体" w:cs="宋体"/>
              </w:rPr>
            </w:pPr>
          </w:p>
        </w:tc>
        <w:tc>
          <w:tcPr>
            <w:tcW w:w="870" w:type="dxa"/>
            <w:vAlign w:val="center"/>
          </w:tcPr>
          <w:p w14:paraId="4DA5E09A" w14:textId="77777777" w:rsidR="003F1FFA" w:rsidRPr="00BF5F3D" w:rsidRDefault="003F1FFA">
            <w:pPr>
              <w:pStyle w:val="a9"/>
              <w:adjustRightInd w:val="0"/>
              <w:snapToGrid w:val="0"/>
              <w:spacing w:before="20"/>
              <w:jc w:val="center"/>
              <w:rPr>
                <w:rFonts w:hAnsi="宋体" w:cs="宋体"/>
              </w:rPr>
            </w:pPr>
          </w:p>
        </w:tc>
        <w:tc>
          <w:tcPr>
            <w:tcW w:w="870" w:type="dxa"/>
            <w:vAlign w:val="center"/>
          </w:tcPr>
          <w:p w14:paraId="1106CEA3" w14:textId="77777777" w:rsidR="003F1FFA" w:rsidRPr="00BF5F3D" w:rsidRDefault="003F1FFA">
            <w:pPr>
              <w:pStyle w:val="a9"/>
              <w:adjustRightInd w:val="0"/>
              <w:snapToGrid w:val="0"/>
              <w:spacing w:before="20"/>
              <w:jc w:val="center"/>
              <w:rPr>
                <w:rFonts w:hAnsi="宋体" w:cs="宋体"/>
              </w:rPr>
            </w:pPr>
          </w:p>
        </w:tc>
        <w:tc>
          <w:tcPr>
            <w:tcW w:w="734" w:type="dxa"/>
            <w:vAlign w:val="center"/>
          </w:tcPr>
          <w:p w14:paraId="06F82A77" w14:textId="77777777" w:rsidR="003F1FFA" w:rsidRPr="00BF5F3D" w:rsidRDefault="003F1FFA">
            <w:pPr>
              <w:pStyle w:val="a9"/>
              <w:adjustRightInd w:val="0"/>
              <w:snapToGrid w:val="0"/>
              <w:spacing w:before="20"/>
              <w:jc w:val="center"/>
              <w:rPr>
                <w:rFonts w:hAnsi="宋体" w:cs="宋体"/>
              </w:rPr>
            </w:pPr>
          </w:p>
        </w:tc>
        <w:tc>
          <w:tcPr>
            <w:tcW w:w="734" w:type="dxa"/>
            <w:vAlign w:val="center"/>
          </w:tcPr>
          <w:p w14:paraId="1BF17FF2" w14:textId="77777777" w:rsidR="003F1FFA" w:rsidRPr="00BF5F3D" w:rsidRDefault="003F1FFA">
            <w:pPr>
              <w:pStyle w:val="a9"/>
              <w:adjustRightInd w:val="0"/>
              <w:snapToGrid w:val="0"/>
              <w:spacing w:before="20"/>
              <w:jc w:val="center"/>
              <w:rPr>
                <w:rFonts w:hAnsi="宋体" w:cs="宋体"/>
              </w:rPr>
            </w:pPr>
          </w:p>
        </w:tc>
        <w:tc>
          <w:tcPr>
            <w:tcW w:w="734" w:type="dxa"/>
          </w:tcPr>
          <w:p w14:paraId="54E4E233" w14:textId="77777777" w:rsidR="003F1FFA" w:rsidRPr="00BF5F3D" w:rsidRDefault="003F1FFA">
            <w:pPr>
              <w:pStyle w:val="a9"/>
              <w:adjustRightInd w:val="0"/>
              <w:snapToGrid w:val="0"/>
              <w:spacing w:before="20"/>
              <w:rPr>
                <w:rFonts w:hAnsi="宋体" w:cs="宋体"/>
              </w:rPr>
            </w:pPr>
          </w:p>
        </w:tc>
      </w:tr>
      <w:tr w:rsidR="003F1FFA" w:rsidRPr="00BF5F3D" w14:paraId="69FCF467" w14:textId="77777777">
        <w:trPr>
          <w:cantSplit/>
          <w:trHeight w:hRule="exact" w:val="533"/>
          <w:jc w:val="center"/>
        </w:trPr>
        <w:tc>
          <w:tcPr>
            <w:tcW w:w="3122" w:type="dxa"/>
            <w:vAlign w:val="center"/>
          </w:tcPr>
          <w:p w14:paraId="01423141" w14:textId="77777777" w:rsidR="003F1FFA" w:rsidRPr="00BF5F3D" w:rsidRDefault="003F1FFA">
            <w:pPr>
              <w:pStyle w:val="a9"/>
              <w:adjustRightInd w:val="0"/>
              <w:snapToGrid w:val="0"/>
              <w:spacing w:before="20"/>
              <w:jc w:val="center"/>
              <w:rPr>
                <w:rFonts w:hAnsi="宋体" w:cs="宋体"/>
              </w:rPr>
            </w:pPr>
          </w:p>
        </w:tc>
        <w:tc>
          <w:tcPr>
            <w:tcW w:w="870" w:type="dxa"/>
            <w:vAlign w:val="center"/>
          </w:tcPr>
          <w:p w14:paraId="5A643465" w14:textId="77777777" w:rsidR="003F1FFA" w:rsidRPr="00BF5F3D" w:rsidRDefault="003F1FFA">
            <w:pPr>
              <w:pStyle w:val="a9"/>
              <w:adjustRightInd w:val="0"/>
              <w:snapToGrid w:val="0"/>
              <w:spacing w:before="20"/>
              <w:jc w:val="center"/>
              <w:rPr>
                <w:rFonts w:hAnsi="宋体" w:cs="宋体"/>
              </w:rPr>
            </w:pPr>
          </w:p>
        </w:tc>
        <w:tc>
          <w:tcPr>
            <w:tcW w:w="734" w:type="dxa"/>
            <w:vAlign w:val="center"/>
          </w:tcPr>
          <w:p w14:paraId="4298FD74" w14:textId="77777777" w:rsidR="003F1FFA" w:rsidRPr="00BF5F3D" w:rsidRDefault="003F1FFA">
            <w:pPr>
              <w:pStyle w:val="a9"/>
              <w:adjustRightInd w:val="0"/>
              <w:snapToGrid w:val="0"/>
              <w:spacing w:before="20"/>
              <w:jc w:val="center"/>
              <w:rPr>
                <w:rFonts w:hAnsi="宋体" w:cs="宋体"/>
              </w:rPr>
            </w:pPr>
          </w:p>
        </w:tc>
        <w:tc>
          <w:tcPr>
            <w:tcW w:w="870" w:type="dxa"/>
            <w:vAlign w:val="center"/>
          </w:tcPr>
          <w:p w14:paraId="5ED6A884" w14:textId="77777777" w:rsidR="003F1FFA" w:rsidRPr="00BF5F3D" w:rsidRDefault="003F1FFA">
            <w:pPr>
              <w:pStyle w:val="a9"/>
              <w:adjustRightInd w:val="0"/>
              <w:snapToGrid w:val="0"/>
              <w:spacing w:before="20"/>
              <w:jc w:val="center"/>
              <w:rPr>
                <w:rFonts w:hAnsi="宋体" w:cs="宋体"/>
              </w:rPr>
            </w:pPr>
          </w:p>
        </w:tc>
        <w:tc>
          <w:tcPr>
            <w:tcW w:w="870" w:type="dxa"/>
            <w:vAlign w:val="center"/>
          </w:tcPr>
          <w:p w14:paraId="4F5E0853" w14:textId="77777777" w:rsidR="003F1FFA" w:rsidRPr="00BF5F3D" w:rsidRDefault="003F1FFA">
            <w:pPr>
              <w:pStyle w:val="a9"/>
              <w:adjustRightInd w:val="0"/>
              <w:snapToGrid w:val="0"/>
              <w:spacing w:before="20"/>
              <w:jc w:val="center"/>
              <w:rPr>
                <w:rFonts w:hAnsi="宋体" w:cs="宋体"/>
              </w:rPr>
            </w:pPr>
          </w:p>
        </w:tc>
        <w:tc>
          <w:tcPr>
            <w:tcW w:w="734" w:type="dxa"/>
            <w:vAlign w:val="center"/>
          </w:tcPr>
          <w:p w14:paraId="11BF7C02" w14:textId="77777777" w:rsidR="003F1FFA" w:rsidRPr="00BF5F3D" w:rsidRDefault="003F1FFA">
            <w:pPr>
              <w:pStyle w:val="a9"/>
              <w:adjustRightInd w:val="0"/>
              <w:snapToGrid w:val="0"/>
              <w:spacing w:before="20"/>
              <w:jc w:val="center"/>
              <w:rPr>
                <w:rFonts w:hAnsi="宋体" w:cs="宋体"/>
              </w:rPr>
            </w:pPr>
          </w:p>
        </w:tc>
        <w:tc>
          <w:tcPr>
            <w:tcW w:w="734" w:type="dxa"/>
            <w:vAlign w:val="center"/>
          </w:tcPr>
          <w:p w14:paraId="62A77980" w14:textId="77777777" w:rsidR="003F1FFA" w:rsidRPr="00BF5F3D" w:rsidRDefault="003F1FFA">
            <w:pPr>
              <w:pStyle w:val="a9"/>
              <w:adjustRightInd w:val="0"/>
              <w:snapToGrid w:val="0"/>
              <w:spacing w:before="20"/>
              <w:jc w:val="center"/>
              <w:rPr>
                <w:rFonts w:hAnsi="宋体" w:cs="宋体"/>
              </w:rPr>
            </w:pPr>
          </w:p>
        </w:tc>
        <w:tc>
          <w:tcPr>
            <w:tcW w:w="734" w:type="dxa"/>
          </w:tcPr>
          <w:p w14:paraId="604A2F55" w14:textId="77777777" w:rsidR="003F1FFA" w:rsidRPr="00BF5F3D" w:rsidRDefault="003F1FFA">
            <w:pPr>
              <w:pStyle w:val="a9"/>
              <w:adjustRightInd w:val="0"/>
              <w:snapToGrid w:val="0"/>
              <w:spacing w:before="20"/>
              <w:jc w:val="center"/>
              <w:rPr>
                <w:rFonts w:hAnsi="宋体" w:cs="宋体"/>
              </w:rPr>
            </w:pPr>
          </w:p>
        </w:tc>
      </w:tr>
    </w:tbl>
    <w:p w14:paraId="180975E7" w14:textId="77777777" w:rsidR="003F1FFA" w:rsidRPr="00BF5F3D" w:rsidRDefault="003F1FFA">
      <w:pPr>
        <w:pStyle w:val="a9"/>
        <w:adjustRightInd w:val="0"/>
        <w:snapToGrid w:val="0"/>
        <w:spacing w:before="20" w:line="300" w:lineRule="auto"/>
        <w:ind w:firstLine="640"/>
        <w:jc w:val="center"/>
        <w:rPr>
          <w:rFonts w:hAnsi="宋体" w:cs="宋体"/>
          <w:b/>
          <w:bCs/>
        </w:rPr>
      </w:pPr>
    </w:p>
    <w:p w14:paraId="02F64347" w14:textId="77777777" w:rsidR="003F1FFA" w:rsidRPr="00BF5F3D" w:rsidRDefault="00CA4A7C">
      <w:pPr>
        <w:pStyle w:val="3"/>
        <w:spacing w:before="20"/>
        <w:jc w:val="center"/>
        <w:rPr>
          <w:rFonts w:hAnsi="宋体" w:cs="宋体"/>
          <w:sz w:val="21"/>
          <w:szCs w:val="21"/>
        </w:rPr>
      </w:pPr>
      <w:bookmarkStart w:id="325" w:name="_Toc13146738"/>
      <w:bookmarkStart w:id="326" w:name="_Toc20435"/>
      <w:r w:rsidRPr="00BF5F3D">
        <w:rPr>
          <w:rFonts w:hAnsi="宋体" w:cs="宋体" w:hint="eastAsia"/>
          <w:sz w:val="21"/>
          <w:szCs w:val="21"/>
        </w:rPr>
        <w:t>表3.6施工方案或施工组织设计</w:t>
      </w:r>
      <w:bookmarkEnd w:id="325"/>
      <w:bookmarkEnd w:id="326"/>
    </w:p>
    <w:p w14:paraId="5BB4BF32" w14:textId="77777777" w:rsidR="003F1FFA" w:rsidRPr="00BF5F3D" w:rsidRDefault="003F1FFA">
      <w:pPr>
        <w:pStyle w:val="a9"/>
        <w:adjustRightInd w:val="0"/>
        <w:snapToGrid w:val="0"/>
        <w:spacing w:before="20" w:line="300" w:lineRule="auto"/>
        <w:rPr>
          <w:rFonts w:hAnsi="宋体" w:cs="宋体"/>
        </w:rPr>
      </w:pPr>
    </w:p>
    <w:p w14:paraId="4893D509" w14:textId="77777777" w:rsidR="003F1FFA" w:rsidRPr="00BF5F3D" w:rsidRDefault="00CA4A7C">
      <w:pPr>
        <w:pStyle w:val="a9"/>
        <w:adjustRightInd w:val="0"/>
        <w:snapToGrid w:val="0"/>
        <w:spacing w:before="20" w:line="300" w:lineRule="auto"/>
        <w:rPr>
          <w:rFonts w:hAnsi="宋体" w:cs="宋体"/>
        </w:rPr>
      </w:pPr>
      <w:r w:rsidRPr="00BF5F3D">
        <w:rPr>
          <w:rFonts w:hAnsi="宋体" w:cs="宋体" w:hint="eastAsia"/>
        </w:rPr>
        <w:t>投标人应递交完整的施工方案或施工组织设计，说明各分部分项工程的施工方法和布置，提交包括临时设施和施工道路的施工总布置图及其他必须的图表、文字说明书等资料。</w:t>
      </w:r>
    </w:p>
    <w:p w14:paraId="330E8572" w14:textId="77777777" w:rsidR="003F1FFA" w:rsidRPr="00BF5F3D" w:rsidRDefault="003F1FFA">
      <w:pPr>
        <w:pStyle w:val="a9"/>
        <w:adjustRightInd w:val="0"/>
        <w:snapToGrid w:val="0"/>
        <w:spacing w:before="20" w:line="300" w:lineRule="auto"/>
        <w:jc w:val="center"/>
        <w:rPr>
          <w:rFonts w:hAnsi="宋体" w:cs="宋体"/>
        </w:rPr>
      </w:pPr>
    </w:p>
    <w:p w14:paraId="73F5BC28" w14:textId="77777777" w:rsidR="003F1FFA" w:rsidRPr="00BF5F3D" w:rsidRDefault="00CA4A7C">
      <w:pPr>
        <w:pStyle w:val="3"/>
        <w:spacing w:before="20"/>
        <w:jc w:val="center"/>
        <w:rPr>
          <w:rFonts w:hAnsi="宋体" w:cs="宋体"/>
          <w:sz w:val="21"/>
          <w:szCs w:val="21"/>
        </w:rPr>
      </w:pPr>
      <w:bookmarkStart w:id="327" w:name="_Toc21577"/>
      <w:bookmarkStart w:id="328" w:name="_Toc13146739"/>
      <w:r w:rsidRPr="00BF5F3D">
        <w:rPr>
          <w:rFonts w:hAnsi="宋体" w:cs="宋体" w:hint="eastAsia"/>
          <w:sz w:val="21"/>
          <w:szCs w:val="21"/>
        </w:rPr>
        <w:t>表3.7计划开、竣工日期和施工进度表</w:t>
      </w:r>
      <w:bookmarkEnd w:id="327"/>
      <w:bookmarkEnd w:id="328"/>
    </w:p>
    <w:p w14:paraId="3AC7AB13" w14:textId="77777777" w:rsidR="003F1FFA" w:rsidRPr="00BF5F3D" w:rsidRDefault="003F1FFA">
      <w:pPr>
        <w:pStyle w:val="a9"/>
        <w:adjustRightInd w:val="0"/>
        <w:snapToGrid w:val="0"/>
        <w:spacing w:before="20" w:line="300" w:lineRule="auto"/>
        <w:rPr>
          <w:rFonts w:hAnsi="宋体" w:cs="宋体"/>
          <w:b/>
          <w:bCs/>
        </w:rPr>
      </w:pPr>
    </w:p>
    <w:p w14:paraId="3A316426" w14:textId="77777777" w:rsidR="003F1FFA" w:rsidRPr="00BF5F3D" w:rsidRDefault="00CA4A7C">
      <w:pPr>
        <w:pStyle w:val="a9"/>
        <w:adjustRightInd w:val="0"/>
        <w:snapToGrid w:val="0"/>
        <w:spacing w:before="20" w:line="300" w:lineRule="auto"/>
        <w:ind w:firstLine="420"/>
        <w:rPr>
          <w:rFonts w:hAnsi="宋体" w:cs="宋体"/>
        </w:rPr>
      </w:pPr>
      <w:r w:rsidRPr="00BF5F3D">
        <w:rPr>
          <w:rFonts w:hAnsi="宋体" w:cs="宋体" w:hint="eastAsia"/>
        </w:rPr>
        <w:t>投标人应提交初步的施工进度表，说明按招标文件要求的工期进行施工的各个关键日期。中标的投标人还要按合同条件有关条款的要求提交详细的施工进度计划。</w:t>
      </w:r>
    </w:p>
    <w:p w14:paraId="210CCA40" w14:textId="77777777" w:rsidR="003F1FFA" w:rsidRPr="00BF5F3D" w:rsidRDefault="00CA4A7C">
      <w:pPr>
        <w:pStyle w:val="a9"/>
        <w:adjustRightInd w:val="0"/>
        <w:snapToGrid w:val="0"/>
        <w:spacing w:before="20" w:line="300" w:lineRule="auto"/>
        <w:ind w:firstLine="420"/>
        <w:rPr>
          <w:rFonts w:hAnsi="宋体" w:cs="宋体"/>
        </w:rPr>
      </w:pPr>
      <w:r w:rsidRPr="00BF5F3D">
        <w:rPr>
          <w:rFonts w:hAnsi="宋体" w:cs="宋体" w:hint="eastAsia"/>
        </w:rPr>
        <w:t>初步施工进度表可采用</w:t>
      </w:r>
      <w:proofErr w:type="gramStart"/>
      <w:r w:rsidRPr="00BF5F3D">
        <w:rPr>
          <w:rFonts w:hAnsi="宋体" w:cs="宋体" w:hint="eastAsia"/>
        </w:rPr>
        <w:t>横道图</w:t>
      </w:r>
      <w:proofErr w:type="gramEnd"/>
      <w:r w:rsidRPr="00BF5F3D">
        <w:rPr>
          <w:rFonts w:hAnsi="宋体" w:cs="宋体" w:hint="eastAsia"/>
        </w:rPr>
        <w:t>(或关键线路网络图)表示，说明计划开工日期和各分项工程各阶段的完工日期和分包合同签订的日期。</w:t>
      </w:r>
    </w:p>
    <w:p w14:paraId="233E1F27" w14:textId="77777777" w:rsidR="003F1FFA" w:rsidRDefault="00CA4A7C">
      <w:pPr>
        <w:pStyle w:val="a9"/>
        <w:adjustRightInd w:val="0"/>
        <w:snapToGrid w:val="0"/>
        <w:spacing w:before="20" w:line="300" w:lineRule="auto"/>
        <w:ind w:firstLine="420"/>
        <w:rPr>
          <w:rFonts w:hAnsi="宋体" w:cs="宋体"/>
        </w:rPr>
      </w:pPr>
      <w:r w:rsidRPr="00BF5F3D">
        <w:rPr>
          <w:rFonts w:hAnsi="宋体" w:cs="宋体" w:hint="eastAsia"/>
        </w:rPr>
        <w:lastRenderedPageBreak/>
        <w:t>施工进度计划应与施工方案或施工组织设计相适应。</w:t>
      </w:r>
    </w:p>
    <w:sectPr w:rsidR="003F1FFA">
      <w:headerReference w:type="default" r:id="rId7"/>
      <w:footerReference w:type="even" r:id="rId8"/>
      <w:footerReference w:type="default" r:id="rId9"/>
      <w:pgSz w:w="11906" w:h="16838"/>
      <w:pgMar w:top="1247" w:right="1416" w:bottom="1134" w:left="1134" w:header="851" w:footer="992" w:gutter="0"/>
      <w:pgNumType w:fmt="decimalFullWidt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B589E" w14:textId="77777777" w:rsidR="00BE2A13" w:rsidRDefault="00BE2A13">
      <w:r>
        <w:separator/>
      </w:r>
    </w:p>
  </w:endnote>
  <w:endnote w:type="continuationSeparator" w:id="0">
    <w:p w14:paraId="278AD893" w14:textId="77777777" w:rsidR="00BE2A13" w:rsidRDefault="00BE2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embedRegular r:id="rId1" w:subsetted="1" w:fontKey="{B2CDDEA9-FCCF-4076-9C09-F0472D3D6B74}"/>
    <w:embedBold r:id="rId2" w:fontKey="{6B60C49B-E8FB-4203-A295-4A196FDFCA8A}"/>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3" w:subsetted="1" w:fontKey="{AD01A1BF-4FA1-4DEC-B4B9-B69CB8B5B32C}"/>
    <w:embedBold r:id="rId4" w:subsetted="1" w:fontKey="{A0F03F76-C7BE-4026-B1AF-A3707CD19623}"/>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TimesNewRomanPSMT">
    <w:altName w:val="Times New Roman"/>
    <w:charset w:val="00"/>
    <w:family w:val="auto"/>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embedBold r:id="rId5" w:subsetted="1" w:fontKey="{AC52521C-07E1-4F4D-A82B-B9CB0DCEC61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B61A08" w14:textId="77777777" w:rsidR="0031559C" w:rsidRDefault="0031559C">
    <w:pPr>
      <w:pStyle w:val="ac"/>
      <w:framePr w:wrap="around" w:vAnchor="text" w:hAnchor="margin" w:xAlign="center" w:y="1"/>
      <w:rPr>
        <w:rStyle w:val="af4"/>
      </w:rPr>
    </w:pPr>
    <w:r>
      <w:fldChar w:fldCharType="begin"/>
    </w:r>
    <w:r>
      <w:rPr>
        <w:rStyle w:val="af4"/>
      </w:rPr>
      <w:instrText xml:space="preserve">PAGE  </w:instrText>
    </w:r>
    <w:r>
      <w:fldChar w:fldCharType="separate"/>
    </w:r>
    <w:r>
      <w:rPr>
        <w:rStyle w:val="af4"/>
      </w:rPr>
      <w:t>２２</w:t>
    </w:r>
    <w:r>
      <w:fldChar w:fldCharType="end"/>
    </w:r>
  </w:p>
  <w:p w14:paraId="479A3F12" w14:textId="77777777" w:rsidR="0031559C" w:rsidRDefault="0031559C">
    <w:pPr>
      <w:pStyle w:val="ac"/>
      <w:ind w:right="360"/>
    </w:pPr>
  </w:p>
  <w:p w14:paraId="1AD51DC8" w14:textId="77777777" w:rsidR="0031559C" w:rsidRDefault="0031559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C1DBB" w14:textId="77777777" w:rsidR="0031559C" w:rsidRPr="00AE0DD3" w:rsidRDefault="0031559C">
    <w:pPr>
      <w:pStyle w:val="ac"/>
      <w:framePr w:wrap="around" w:vAnchor="text" w:hAnchor="margin" w:xAlign="center" w:y="1"/>
      <w:jc w:val="center"/>
      <w:rPr>
        <w:rFonts w:ascii="宋体" w:hAnsi="宋体"/>
      </w:rPr>
    </w:pPr>
    <w:r w:rsidRPr="00AE0DD3">
      <w:rPr>
        <w:rFonts w:ascii="宋体" w:hAnsi="宋体"/>
      </w:rPr>
      <w:fldChar w:fldCharType="begin"/>
    </w:r>
    <w:r w:rsidRPr="00AE0DD3">
      <w:rPr>
        <w:rFonts w:ascii="宋体" w:hAnsi="宋体"/>
      </w:rPr>
      <w:instrText xml:space="preserve"> PAGE   \* MERGEFORMAT </w:instrText>
    </w:r>
    <w:r w:rsidRPr="00AE0DD3">
      <w:rPr>
        <w:rFonts w:ascii="宋体" w:hAnsi="宋体"/>
      </w:rPr>
      <w:fldChar w:fldCharType="separate"/>
    </w:r>
    <w:r w:rsidR="00B25450" w:rsidRPr="00B25450">
      <w:rPr>
        <w:rFonts w:ascii="宋体" w:hAnsi="宋体"/>
        <w:noProof/>
        <w:lang w:val="zh-CN"/>
      </w:rPr>
      <w:t>３７</w:t>
    </w:r>
    <w:r w:rsidRPr="00AE0DD3">
      <w:rPr>
        <w:rFonts w:ascii="宋体" w:hAnsi="宋体"/>
      </w:rPr>
      <w:fldChar w:fldCharType="end"/>
    </w:r>
  </w:p>
  <w:p w14:paraId="717E49DF" w14:textId="77777777" w:rsidR="0031559C" w:rsidRDefault="0031559C">
    <w:pPr>
      <w:pStyle w:val="ac"/>
      <w:framePr w:wrap="around" w:vAnchor="text" w:hAnchor="margin" w:xAlign="center" w:y="1"/>
    </w:pPr>
  </w:p>
  <w:p w14:paraId="2FFC733F" w14:textId="77777777" w:rsidR="0031559C" w:rsidRDefault="003155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8B7579" w14:textId="77777777" w:rsidR="00BE2A13" w:rsidRDefault="00BE2A13">
      <w:r>
        <w:separator/>
      </w:r>
    </w:p>
  </w:footnote>
  <w:footnote w:type="continuationSeparator" w:id="0">
    <w:p w14:paraId="46EFA8DB" w14:textId="77777777" w:rsidR="00BE2A13" w:rsidRDefault="00BE2A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65E06" w14:textId="77777777" w:rsidR="0031559C" w:rsidRDefault="0031559C">
    <w:pPr>
      <w:pStyle w:val="ad"/>
      <w:pBdr>
        <w:bottom w:val="none" w:sz="0" w:space="0" w:color="auto"/>
      </w:pBdr>
      <w:tabs>
        <w:tab w:val="clear" w:pos="4153"/>
        <w:tab w:val="left" w:pos="4174"/>
      </w:tabs>
      <w:jc w:val="left"/>
    </w:pPr>
    <w:r>
      <w:rPr>
        <w:rFonts w:hint="eastAsia"/>
      </w:rPr>
      <w:tab/>
    </w:r>
    <w:r>
      <w:rPr>
        <w:rFonts w:hint="eastAsia"/>
      </w:rPr>
      <w:tab/>
      <w:t xml:space="preserve">                                                  </w:t>
    </w:r>
  </w:p>
  <w:p w14:paraId="117F9EBE" w14:textId="77777777" w:rsidR="0031559C" w:rsidRDefault="003155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ED3159C"/>
    <w:multiLevelType w:val="singleLevel"/>
    <w:tmpl w:val="9ED3159C"/>
    <w:lvl w:ilvl="0">
      <w:start w:val="1"/>
      <w:numFmt w:val="decimal"/>
      <w:suff w:val="nothing"/>
      <w:lvlText w:val="%1、"/>
      <w:lvlJc w:val="left"/>
    </w:lvl>
  </w:abstractNum>
  <w:abstractNum w:abstractNumId="1" w15:restartNumberingAfterBreak="0">
    <w:nsid w:val="B22EABB3"/>
    <w:multiLevelType w:val="singleLevel"/>
    <w:tmpl w:val="B22EABB3"/>
    <w:lvl w:ilvl="0">
      <w:start w:val="1"/>
      <w:numFmt w:val="decimal"/>
      <w:suff w:val="nothing"/>
      <w:lvlText w:val="（%1）"/>
      <w:lvlJc w:val="left"/>
    </w:lvl>
  </w:abstractNum>
  <w:abstractNum w:abstractNumId="2" w15:restartNumberingAfterBreak="0">
    <w:nsid w:val="BC742C13"/>
    <w:multiLevelType w:val="singleLevel"/>
    <w:tmpl w:val="BC742C13"/>
    <w:lvl w:ilvl="0">
      <w:start w:val="2"/>
      <w:numFmt w:val="decimal"/>
      <w:suff w:val="nothing"/>
      <w:lvlText w:val="%1、"/>
      <w:lvlJc w:val="left"/>
    </w:lvl>
  </w:abstractNum>
  <w:abstractNum w:abstractNumId="3" w15:restartNumberingAfterBreak="0">
    <w:nsid w:val="FE87EC06"/>
    <w:multiLevelType w:val="singleLevel"/>
    <w:tmpl w:val="FE87EC06"/>
    <w:lvl w:ilvl="0">
      <w:start w:val="1"/>
      <w:numFmt w:val="chineseCounting"/>
      <w:suff w:val="nothing"/>
      <w:lvlText w:val="（%1）"/>
      <w:lvlJc w:val="left"/>
      <w:rPr>
        <w:rFonts w:hint="eastAsia"/>
      </w:rPr>
    </w:lvl>
  </w:abstractNum>
  <w:abstractNum w:abstractNumId="4" w15:restartNumberingAfterBreak="0">
    <w:nsid w:val="00000001"/>
    <w:multiLevelType w:val="multilevel"/>
    <w:tmpl w:val="00000001"/>
    <w:lvl w:ilvl="0">
      <w:start w:val="1"/>
      <w:numFmt w:val="chineseCountingThousand"/>
      <w:lvlText w:val="第%1章"/>
      <w:lvlJc w:val="left"/>
    </w:lvl>
    <w:lvl w:ilvl="1">
      <w:start w:val="1"/>
      <w:numFmt w:val="none"/>
      <w:suff w:val="nothing"/>
      <w:lvlText w:val=""/>
      <w:lvlJc w:val="left"/>
    </w:lvl>
    <w:lvl w:ilvl="2">
      <w:start w:val="1"/>
      <w:numFmt w:val="none"/>
      <w:suff w:val="nothing"/>
      <w:lvlText w:val=""/>
      <w:lvlJc w:val="left"/>
    </w:lvl>
    <w:lvl w:ilvl="3">
      <w:start w:val="1"/>
      <w:numFmt w:val="none"/>
      <w:pStyle w:val="4"/>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5" w15:restartNumberingAfterBreak="0">
    <w:nsid w:val="00000005"/>
    <w:multiLevelType w:val="singleLevel"/>
    <w:tmpl w:val="00000005"/>
    <w:lvl w:ilvl="0">
      <w:start w:val="2"/>
      <w:numFmt w:val="upperLetter"/>
      <w:pStyle w:val="1"/>
      <w:lvlText w:val="%1、"/>
      <w:lvlJc w:val="left"/>
      <w:pPr>
        <w:tabs>
          <w:tab w:val="left" w:pos="1350"/>
        </w:tabs>
        <w:ind w:left="1350" w:hanging="720"/>
      </w:pPr>
      <w:rPr>
        <w:rFonts w:hint="eastAsia"/>
      </w:rPr>
    </w:lvl>
  </w:abstractNum>
  <w:abstractNum w:abstractNumId="6" w15:restartNumberingAfterBreak="0">
    <w:nsid w:val="00000006"/>
    <w:multiLevelType w:val="singleLevel"/>
    <w:tmpl w:val="00000006"/>
    <w:lvl w:ilvl="0">
      <w:start w:val="4"/>
      <w:numFmt w:val="chineseCounting"/>
      <w:suff w:val="space"/>
      <w:lvlText w:val="第%1章"/>
      <w:lvlJc w:val="left"/>
    </w:lvl>
  </w:abstractNum>
  <w:abstractNum w:abstractNumId="7" w15:restartNumberingAfterBreak="0">
    <w:nsid w:val="05BA71F4"/>
    <w:multiLevelType w:val="multilevel"/>
    <w:tmpl w:val="05BA71F4"/>
    <w:lvl w:ilvl="0">
      <w:start w:val="1"/>
      <w:numFmt w:val="decimal"/>
      <w:lvlText w:val="（%1）"/>
      <w:lvlJc w:val="left"/>
      <w:pPr>
        <w:ind w:left="1140" w:hanging="720"/>
      </w:pPr>
      <w:rPr>
        <w:rFonts w:hint="default"/>
        <w:u w:val="no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13D51079"/>
    <w:multiLevelType w:val="multilevel"/>
    <w:tmpl w:val="13D51079"/>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1140"/>
        </w:tabs>
        <w:ind w:left="1140" w:hanging="720"/>
      </w:pPr>
      <w:rPr>
        <w:rFonts w:hint="eastAsia"/>
      </w:rPr>
    </w:lvl>
    <w:lvl w:ilvl="2">
      <w:start w:val="1"/>
      <w:numFmt w:val="decimal"/>
      <w:lvlText w:val="%3．"/>
      <w:lvlJc w:val="left"/>
      <w:pPr>
        <w:tabs>
          <w:tab w:val="num" w:pos="1680"/>
        </w:tabs>
        <w:ind w:left="1680" w:hanging="840"/>
      </w:pPr>
      <w:rPr>
        <w:rFonts w:hint="eastAsia"/>
      </w:rPr>
    </w:lvl>
    <w:lvl w:ilvl="3">
      <w:start w:val="1"/>
      <w:numFmt w:val="decimal"/>
      <w:lvlText w:val="%4、"/>
      <w:lvlJc w:val="left"/>
      <w:pPr>
        <w:tabs>
          <w:tab w:val="num" w:pos="1620"/>
        </w:tabs>
        <w:ind w:left="1620" w:hanging="36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214229C8"/>
    <w:multiLevelType w:val="multilevel"/>
    <w:tmpl w:val="214229C8"/>
    <w:lvl w:ilvl="0">
      <w:start w:val="5"/>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24839466"/>
    <w:multiLevelType w:val="singleLevel"/>
    <w:tmpl w:val="24839466"/>
    <w:lvl w:ilvl="0">
      <w:start w:val="1"/>
      <w:numFmt w:val="chineseCounting"/>
      <w:suff w:val="nothing"/>
      <w:lvlText w:val="（%1）"/>
      <w:lvlJc w:val="left"/>
      <w:rPr>
        <w:rFonts w:hint="eastAsia"/>
      </w:rPr>
    </w:lvl>
  </w:abstractNum>
  <w:abstractNum w:abstractNumId="11" w15:restartNumberingAfterBreak="0">
    <w:nsid w:val="3276E0D7"/>
    <w:multiLevelType w:val="singleLevel"/>
    <w:tmpl w:val="3276E0D7"/>
    <w:lvl w:ilvl="0">
      <w:start w:val="1"/>
      <w:numFmt w:val="decimal"/>
      <w:suff w:val="nothing"/>
      <w:lvlText w:val="（%1）"/>
      <w:lvlJc w:val="left"/>
    </w:lvl>
  </w:abstractNum>
  <w:abstractNum w:abstractNumId="12" w15:restartNumberingAfterBreak="0">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780"/>
        </w:tabs>
        <w:ind w:left="780" w:hanging="360"/>
      </w:pPr>
      <w:rPr>
        <w:rFonts w:hint="default"/>
      </w:rPr>
    </w:lvl>
    <w:lvl w:ilvl="2">
      <w:start w:val="4"/>
      <w:numFmt w:val="japaneseCounting"/>
      <w:lvlText w:val="第%3章"/>
      <w:lvlJc w:val="left"/>
      <w:pPr>
        <w:tabs>
          <w:tab w:val="num" w:pos="2385"/>
        </w:tabs>
        <w:ind w:left="2385" w:hanging="1545"/>
      </w:pPr>
      <w:rPr>
        <w:rFonts w:hint="eastAsia"/>
      </w:rPr>
    </w:lvl>
    <w:lvl w:ilvl="3">
      <w:start w:val="1"/>
      <w:numFmt w:val="upperRoman"/>
      <w:lvlText w:val="（%4）"/>
      <w:lvlJc w:val="left"/>
      <w:pPr>
        <w:tabs>
          <w:tab w:val="num" w:pos="2340"/>
        </w:tabs>
        <w:ind w:left="2340" w:hanging="108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3" w15:restartNumberingAfterBreak="0">
    <w:nsid w:val="44306EAB"/>
    <w:multiLevelType w:val="singleLevel"/>
    <w:tmpl w:val="44306EAB"/>
    <w:lvl w:ilvl="0">
      <w:start w:val="1"/>
      <w:numFmt w:val="chineseCounting"/>
      <w:suff w:val="nothing"/>
      <w:lvlText w:val="%1、"/>
      <w:lvlJc w:val="left"/>
      <w:pPr>
        <w:ind w:left="0" w:firstLine="420"/>
      </w:pPr>
      <w:rPr>
        <w:rFonts w:hint="eastAsia"/>
      </w:rPr>
    </w:lvl>
  </w:abstractNum>
  <w:abstractNum w:abstractNumId="14" w15:restartNumberingAfterBreak="0">
    <w:nsid w:val="492F5AFD"/>
    <w:multiLevelType w:val="multilevel"/>
    <w:tmpl w:val="492F5AFD"/>
    <w:lvl w:ilvl="0">
      <w:start w:val="1"/>
      <w:numFmt w:val="japaneseCounting"/>
      <w:lvlText w:val="第%1条"/>
      <w:lvlJc w:val="left"/>
      <w:pPr>
        <w:tabs>
          <w:tab w:val="left" w:pos="1800"/>
        </w:tabs>
        <w:ind w:left="1800" w:hanging="1200"/>
      </w:p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abstractNum w:abstractNumId="15" w15:restartNumberingAfterBreak="0">
    <w:nsid w:val="754B11A3"/>
    <w:multiLevelType w:val="multilevel"/>
    <w:tmpl w:val="754B11A3"/>
    <w:lvl w:ilvl="0">
      <w:start w:val="5"/>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4"/>
  </w:num>
  <w:num w:numId="3">
    <w:abstractNumId w:val="11"/>
  </w:num>
  <w:num w:numId="4">
    <w:abstractNumId w:val="1"/>
  </w:num>
  <w:num w:numId="5">
    <w:abstractNumId w:val="7"/>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3"/>
  </w:num>
  <w:num w:numId="12">
    <w:abstractNumId w:val="10"/>
  </w:num>
  <w:num w:numId="13">
    <w:abstractNumId w:val="12"/>
  </w:num>
  <w:num w:numId="14">
    <w:abstractNumId w:val="8"/>
  </w:num>
  <w:num w:numId="15">
    <w:abstractNumId w:val="15"/>
  </w:num>
  <w:num w:numId="16">
    <w:abstractNumId w:val="0"/>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embedTrueTypeFonts/>
  <w:saveSubsetFonts/>
  <w:bordersDoNotSurroundHeader/>
  <w:bordersDoNotSurroundFooter/>
  <w:proofState w:grammar="clean"/>
  <w:defaultTabStop w:val="420"/>
  <w:drawingGridHorizontalSpacing w:val="2"/>
  <w:drawingGridVerticalSpacing w:val="3"/>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kNjY5MzEzZmRmOTY4YTNiNTY5ZjJhMDQ0NTk5MmEifQ=="/>
  </w:docVars>
  <w:rsids>
    <w:rsidRoot w:val="00D012EB"/>
    <w:rsid w:val="00003A6B"/>
    <w:rsid w:val="00015B03"/>
    <w:rsid w:val="000247C3"/>
    <w:rsid w:val="0008616F"/>
    <w:rsid w:val="000A177D"/>
    <w:rsid w:val="000C4D70"/>
    <w:rsid w:val="001379CC"/>
    <w:rsid w:val="001B23B2"/>
    <w:rsid w:val="001C367D"/>
    <w:rsid w:val="001D6469"/>
    <w:rsid w:val="001E7AF5"/>
    <w:rsid w:val="00201E3C"/>
    <w:rsid w:val="00204A70"/>
    <w:rsid w:val="002A3033"/>
    <w:rsid w:val="002A4C06"/>
    <w:rsid w:val="002C34F4"/>
    <w:rsid w:val="002D731E"/>
    <w:rsid w:val="00303CEE"/>
    <w:rsid w:val="0031559C"/>
    <w:rsid w:val="003531EF"/>
    <w:rsid w:val="0037449C"/>
    <w:rsid w:val="00394063"/>
    <w:rsid w:val="003F1FFA"/>
    <w:rsid w:val="00416764"/>
    <w:rsid w:val="004442AE"/>
    <w:rsid w:val="00482427"/>
    <w:rsid w:val="004E0F84"/>
    <w:rsid w:val="005671C6"/>
    <w:rsid w:val="0059567E"/>
    <w:rsid w:val="005D789E"/>
    <w:rsid w:val="00605C2B"/>
    <w:rsid w:val="006117EA"/>
    <w:rsid w:val="00611DA7"/>
    <w:rsid w:val="00637B75"/>
    <w:rsid w:val="006879B2"/>
    <w:rsid w:val="006942B8"/>
    <w:rsid w:val="00696531"/>
    <w:rsid w:val="006B29D1"/>
    <w:rsid w:val="006B4FB7"/>
    <w:rsid w:val="006E1240"/>
    <w:rsid w:val="00742548"/>
    <w:rsid w:val="00761AA4"/>
    <w:rsid w:val="00780221"/>
    <w:rsid w:val="007A6F63"/>
    <w:rsid w:val="007D4F0A"/>
    <w:rsid w:val="0082398A"/>
    <w:rsid w:val="008968D9"/>
    <w:rsid w:val="008C789B"/>
    <w:rsid w:val="008E5C68"/>
    <w:rsid w:val="0090421E"/>
    <w:rsid w:val="009413A4"/>
    <w:rsid w:val="0094563F"/>
    <w:rsid w:val="0098739E"/>
    <w:rsid w:val="009A2AE2"/>
    <w:rsid w:val="009C7E6D"/>
    <w:rsid w:val="00A07196"/>
    <w:rsid w:val="00A20A3B"/>
    <w:rsid w:val="00A46558"/>
    <w:rsid w:val="00AA03AF"/>
    <w:rsid w:val="00AE0DD3"/>
    <w:rsid w:val="00AF524F"/>
    <w:rsid w:val="00B2039A"/>
    <w:rsid w:val="00B226A5"/>
    <w:rsid w:val="00B25450"/>
    <w:rsid w:val="00B46606"/>
    <w:rsid w:val="00B85E92"/>
    <w:rsid w:val="00BA25B9"/>
    <w:rsid w:val="00BD011C"/>
    <w:rsid w:val="00BE2A13"/>
    <w:rsid w:val="00BF10ED"/>
    <w:rsid w:val="00BF5F3D"/>
    <w:rsid w:val="00C04AB4"/>
    <w:rsid w:val="00C32DDC"/>
    <w:rsid w:val="00CA4A7C"/>
    <w:rsid w:val="00CB6693"/>
    <w:rsid w:val="00CC0C87"/>
    <w:rsid w:val="00CE1F88"/>
    <w:rsid w:val="00CE615A"/>
    <w:rsid w:val="00D012EB"/>
    <w:rsid w:val="00D40B32"/>
    <w:rsid w:val="00D5748D"/>
    <w:rsid w:val="00D62C4C"/>
    <w:rsid w:val="00D926A6"/>
    <w:rsid w:val="00DD04B3"/>
    <w:rsid w:val="00DF100B"/>
    <w:rsid w:val="00DF1458"/>
    <w:rsid w:val="00E30EF6"/>
    <w:rsid w:val="00E661F7"/>
    <w:rsid w:val="00E93144"/>
    <w:rsid w:val="00EA202C"/>
    <w:rsid w:val="00EA43B2"/>
    <w:rsid w:val="00EE7325"/>
    <w:rsid w:val="00F21747"/>
    <w:rsid w:val="00F25F47"/>
    <w:rsid w:val="00F31BA4"/>
    <w:rsid w:val="00F3600F"/>
    <w:rsid w:val="00F729B3"/>
    <w:rsid w:val="00F85E88"/>
    <w:rsid w:val="00FD0987"/>
    <w:rsid w:val="00FD1E66"/>
    <w:rsid w:val="014034D9"/>
    <w:rsid w:val="06445719"/>
    <w:rsid w:val="07134D58"/>
    <w:rsid w:val="0BE36945"/>
    <w:rsid w:val="0C0830F6"/>
    <w:rsid w:val="0C4E2019"/>
    <w:rsid w:val="0CAC15EA"/>
    <w:rsid w:val="0FA75192"/>
    <w:rsid w:val="10680785"/>
    <w:rsid w:val="11036B00"/>
    <w:rsid w:val="1115032D"/>
    <w:rsid w:val="127F4CFD"/>
    <w:rsid w:val="17514B2E"/>
    <w:rsid w:val="180877F2"/>
    <w:rsid w:val="18A137CE"/>
    <w:rsid w:val="19597CE8"/>
    <w:rsid w:val="19A30E80"/>
    <w:rsid w:val="19A44710"/>
    <w:rsid w:val="1FA75D96"/>
    <w:rsid w:val="20BC4D66"/>
    <w:rsid w:val="2210107D"/>
    <w:rsid w:val="22837BE7"/>
    <w:rsid w:val="22855B54"/>
    <w:rsid w:val="26CE77C3"/>
    <w:rsid w:val="28235FAE"/>
    <w:rsid w:val="2D245F1D"/>
    <w:rsid w:val="2EA97096"/>
    <w:rsid w:val="34B37D5C"/>
    <w:rsid w:val="41145BF7"/>
    <w:rsid w:val="42BA1079"/>
    <w:rsid w:val="43F9776B"/>
    <w:rsid w:val="45833790"/>
    <w:rsid w:val="480037BE"/>
    <w:rsid w:val="49746212"/>
    <w:rsid w:val="4BB51AD7"/>
    <w:rsid w:val="4BE519AC"/>
    <w:rsid w:val="5365460B"/>
    <w:rsid w:val="54045C10"/>
    <w:rsid w:val="549A4653"/>
    <w:rsid w:val="552C1B5C"/>
    <w:rsid w:val="56254D57"/>
    <w:rsid w:val="56373A45"/>
    <w:rsid w:val="57FA738F"/>
    <w:rsid w:val="58937D37"/>
    <w:rsid w:val="59010376"/>
    <w:rsid w:val="594F1EAF"/>
    <w:rsid w:val="5AEA735D"/>
    <w:rsid w:val="61463356"/>
    <w:rsid w:val="61654709"/>
    <w:rsid w:val="623E419C"/>
    <w:rsid w:val="62CD7F8A"/>
    <w:rsid w:val="647C54E3"/>
    <w:rsid w:val="65605540"/>
    <w:rsid w:val="66560D21"/>
    <w:rsid w:val="671958AB"/>
    <w:rsid w:val="678A717B"/>
    <w:rsid w:val="6A107439"/>
    <w:rsid w:val="6A2004DE"/>
    <w:rsid w:val="6B361121"/>
    <w:rsid w:val="6F0476B0"/>
    <w:rsid w:val="70D433C4"/>
    <w:rsid w:val="7D2E21A5"/>
    <w:rsid w:val="7F403164"/>
    <w:rsid w:val="7FB32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9EC39F"/>
  <w15:docId w15:val="{F81DC6F9-B987-429B-861D-B548CE87D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4" w:qFormat="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uiPriority="99" w:qFormat="1"/>
    <w:lsdException w:name="footer" w:uiPriority="99" w:qFormat="1"/>
    <w:lsdException w:name="caption"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2" w:unhideWhenUsed="1" w:qFormat="1"/>
    <w:lsdException w:name="Body Text 2" w:uiPriority="99" w:qFormat="1"/>
    <w:lsdException w:name="Body Text Indent 2" w:qFormat="1"/>
    <w:lsdException w:name="Body Text Indent 3" w:qFormat="1"/>
    <w:lsdException w:name="Hyperlink" w:uiPriority="99" w:qFormat="1"/>
    <w:lsdException w:name="Strong" w:qFormat="1"/>
    <w:lsdException w:name="Emphasis" w:qFormat="1"/>
    <w:lsdException w:name="Document Map" w:qFormat="1"/>
    <w:lsdException w:name="Plain Text" w:qFormat="1"/>
    <w:lsdException w:name="HTML Top of Form" w:semiHidden="1" w:unhideWhenUsed="1" w:qFormat="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jc w:val="both"/>
    </w:pPr>
    <w:rPr>
      <w:kern w:val="2"/>
      <w:sz w:val="21"/>
      <w:szCs w:val="24"/>
    </w:rPr>
  </w:style>
  <w:style w:type="paragraph" w:styleId="1">
    <w:name w:val="heading 1"/>
    <w:basedOn w:val="a"/>
    <w:next w:val="a"/>
    <w:link w:val="1Char"/>
    <w:qFormat/>
    <w:pPr>
      <w:keepNext/>
      <w:widowControl/>
      <w:numPr>
        <w:numId w:val="1"/>
      </w:numPr>
      <w:jc w:val="left"/>
      <w:outlineLvl w:val="0"/>
    </w:pPr>
    <w:rPr>
      <w:rFonts w:ascii="仿宋_GB2312" w:eastAsia="仿宋_GB2312"/>
      <w:kern w:val="0"/>
      <w:sz w:val="24"/>
      <w:szCs w:val="20"/>
    </w:rPr>
  </w:style>
  <w:style w:type="paragraph" w:styleId="2">
    <w:name w:val="heading 2"/>
    <w:basedOn w:val="a"/>
    <w:next w:val="a"/>
    <w:link w:val="2Char"/>
    <w:qFormat/>
    <w:pPr>
      <w:keepNext/>
      <w:keepLines/>
      <w:adjustRightInd w:val="0"/>
      <w:spacing w:line="416" w:lineRule="atLeast"/>
      <w:textAlignment w:val="baseline"/>
      <w:outlineLvl w:val="1"/>
    </w:pPr>
    <w:rPr>
      <w:rFonts w:ascii="Arial" w:eastAsia="黑体" w:hAnsi="Arial"/>
      <w:b/>
      <w:kern w:val="0"/>
      <w:sz w:val="32"/>
    </w:rPr>
  </w:style>
  <w:style w:type="paragraph" w:styleId="3">
    <w:name w:val="heading 3"/>
    <w:basedOn w:val="a"/>
    <w:next w:val="a"/>
    <w:link w:val="3Char"/>
    <w:qFormat/>
    <w:pPr>
      <w:keepNext/>
      <w:keepLines/>
      <w:adjustRightInd w:val="0"/>
      <w:spacing w:line="416" w:lineRule="atLeast"/>
      <w:textAlignment w:val="baseline"/>
      <w:outlineLvl w:val="2"/>
    </w:pPr>
    <w:rPr>
      <w:rFonts w:ascii="宋体"/>
      <w:b/>
      <w:kern w:val="0"/>
      <w:sz w:val="32"/>
    </w:rPr>
  </w:style>
  <w:style w:type="paragraph" w:styleId="4">
    <w:name w:val="heading 4"/>
    <w:basedOn w:val="a"/>
    <w:next w:val="a"/>
    <w:link w:val="4Char"/>
    <w:qFormat/>
    <w:pPr>
      <w:keepNext/>
      <w:keepLines/>
      <w:numPr>
        <w:ilvl w:val="3"/>
        <w:numId w:val="2"/>
      </w:numPr>
      <w:adjustRightInd w:val="0"/>
      <w:spacing w:line="376" w:lineRule="atLeast"/>
      <w:textAlignment w:val="baseline"/>
      <w:outlineLvl w:val="3"/>
    </w:pPr>
    <w:rPr>
      <w:rFonts w:ascii="Arial" w:eastAsia="黑体" w:hAnsi="Arial"/>
      <w:b/>
      <w:kern w:val="0"/>
      <w:sz w:val="28"/>
    </w:rPr>
  </w:style>
  <w:style w:type="paragraph" w:styleId="5">
    <w:name w:val="heading 5"/>
    <w:basedOn w:val="a"/>
    <w:next w:val="a"/>
    <w:link w:val="5Char"/>
    <w:qFormat/>
    <w:pPr>
      <w:keepNext/>
      <w:keepLines/>
      <w:adjustRightInd w:val="0"/>
      <w:textAlignment w:val="baseline"/>
      <w:outlineLvl w:val="4"/>
    </w:pPr>
    <w:rPr>
      <w:rFonts w:ascii="仿宋_GB2312" w:eastAsia="仿宋_GB2312"/>
      <w:b/>
      <w:kern w:val="0"/>
      <w:sz w:val="28"/>
    </w:rPr>
  </w:style>
  <w:style w:type="paragraph" w:styleId="6">
    <w:name w:val="heading 6"/>
    <w:basedOn w:val="a"/>
    <w:next w:val="a"/>
    <w:link w:val="6Char"/>
    <w:qFormat/>
    <w:pPr>
      <w:keepNext/>
      <w:keepLines/>
      <w:adjustRightInd w:val="0"/>
      <w:spacing w:line="320" w:lineRule="atLeast"/>
      <w:textAlignment w:val="baseline"/>
      <w:outlineLvl w:val="5"/>
    </w:pPr>
    <w:rPr>
      <w:rFonts w:ascii="Arial" w:eastAsia="黑体" w:hAnsi="Arial"/>
      <w:b/>
      <w:kern w:val="0"/>
      <w:sz w:val="24"/>
    </w:rPr>
  </w:style>
  <w:style w:type="paragraph" w:styleId="7">
    <w:name w:val="heading 7"/>
    <w:basedOn w:val="a"/>
    <w:next w:val="a"/>
    <w:link w:val="7Char"/>
    <w:qFormat/>
    <w:pPr>
      <w:keepNext/>
      <w:keepLines/>
      <w:adjustRightInd w:val="0"/>
      <w:spacing w:line="320" w:lineRule="atLeast"/>
      <w:textAlignment w:val="baseline"/>
      <w:outlineLvl w:val="6"/>
    </w:pPr>
    <w:rPr>
      <w:b/>
      <w:kern w:val="0"/>
      <w:sz w:val="24"/>
    </w:rPr>
  </w:style>
  <w:style w:type="paragraph" w:styleId="8">
    <w:name w:val="heading 8"/>
    <w:basedOn w:val="a"/>
    <w:next w:val="a"/>
    <w:link w:val="8Char"/>
    <w:qFormat/>
    <w:pPr>
      <w:keepNext/>
      <w:keepLines/>
      <w:adjustRightInd w:val="0"/>
      <w:spacing w:line="320" w:lineRule="atLeast"/>
      <w:textAlignment w:val="baseline"/>
      <w:outlineLvl w:val="7"/>
    </w:pPr>
    <w:rPr>
      <w:rFonts w:ascii="Arial" w:eastAsia="黑体" w:hAnsi="Arial"/>
      <w:kern w:val="0"/>
      <w:sz w:val="24"/>
    </w:rPr>
  </w:style>
  <w:style w:type="paragraph" w:styleId="9">
    <w:name w:val="heading 9"/>
    <w:basedOn w:val="a"/>
    <w:next w:val="a"/>
    <w:link w:val="9Char"/>
    <w:qFormat/>
    <w:pPr>
      <w:keepNext/>
      <w:keepLines/>
      <w:adjustRightInd w:val="0"/>
      <w:spacing w:line="320" w:lineRule="atLeast"/>
      <w:textAlignment w:val="baseline"/>
      <w:outlineLvl w:val="8"/>
    </w:pPr>
    <w:rPr>
      <w:rFonts w:ascii="Arial" w:eastAsia="黑体" w:hAnsi="Arial"/>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qFormat/>
    <w:pPr>
      <w:ind w:leftChars="1200" w:left="2520"/>
    </w:pPr>
    <w:rPr>
      <w:rFonts w:ascii="Calibri" w:hAnsi="Calibri"/>
      <w:szCs w:val="22"/>
    </w:rPr>
  </w:style>
  <w:style w:type="paragraph" w:styleId="a3">
    <w:name w:val="Normal Indent"/>
    <w:basedOn w:val="a"/>
    <w:qFormat/>
    <w:pPr>
      <w:ind w:firstLine="420"/>
    </w:pPr>
    <w:rPr>
      <w:szCs w:val="20"/>
    </w:rPr>
  </w:style>
  <w:style w:type="paragraph" w:styleId="a4">
    <w:name w:val="caption"/>
    <w:basedOn w:val="a"/>
    <w:next w:val="a"/>
    <w:qFormat/>
    <w:rPr>
      <w:rFonts w:ascii="Cambria" w:eastAsia="黑体" w:hAnsi="Cambria"/>
      <w:sz w:val="20"/>
      <w:szCs w:val="20"/>
    </w:rPr>
  </w:style>
  <w:style w:type="paragraph" w:styleId="a5">
    <w:name w:val="Document Map"/>
    <w:basedOn w:val="a"/>
    <w:next w:val="a"/>
    <w:link w:val="Char"/>
    <w:qFormat/>
    <w:pPr>
      <w:shd w:val="clear" w:color="auto" w:fill="000080"/>
    </w:pPr>
    <w:rPr>
      <w:kern w:val="0"/>
      <w:sz w:val="20"/>
      <w:shd w:val="clear" w:color="auto" w:fill="000080"/>
    </w:rPr>
  </w:style>
  <w:style w:type="paragraph" w:styleId="a6">
    <w:name w:val="annotation text"/>
    <w:basedOn w:val="a"/>
    <w:link w:val="Char1"/>
    <w:qFormat/>
    <w:pPr>
      <w:jc w:val="left"/>
    </w:pPr>
  </w:style>
  <w:style w:type="paragraph" w:styleId="a7">
    <w:name w:val="Body Text"/>
    <w:basedOn w:val="a"/>
    <w:next w:val="a"/>
    <w:link w:val="Char0"/>
    <w:qFormat/>
    <w:pPr>
      <w:spacing w:line="440" w:lineRule="exact"/>
      <w:ind w:rightChars="-1" w:right="-2"/>
    </w:pPr>
    <w:rPr>
      <w:rFonts w:ascii="宋体" w:hAnsi="宋体"/>
      <w:sz w:val="28"/>
      <w:szCs w:val="20"/>
    </w:rPr>
  </w:style>
  <w:style w:type="paragraph" w:styleId="a8">
    <w:name w:val="Body Text Indent"/>
    <w:basedOn w:val="a"/>
    <w:next w:val="a"/>
    <w:link w:val="Char2"/>
    <w:qFormat/>
    <w:pPr>
      <w:spacing w:line="360" w:lineRule="exact"/>
      <w:ind w:firstLineChars="200" w:firstLine="560"/>
    </w:pPr>
    <w:rPr>
      <w:color w:val="000000"/>
      <w:sz w:val="28"/>
    </w:rPr>
  </w:style>
  <w:style w:type="paragraph" w:styleId="40">
    <w:name w:val="index 4"/>
    <w:basedOn w:val="a"/>
    <w:next w:val="a"/>
    <w:qFormat/>
    <w:pPr>
      <w:ind w:leftChars="600" w:left="600"/>
    </w:pPr>
  </w:style>
  <w:style w:type="paragraph" w:styleId="50">
    <w:name w:val="toc 5"/>
    <w:basedOn w:val="a"/>
    <w:next w:val="a"/>
    <w:qFormat/>
    <w:pPr>
      <w:tabs>
        <w:tab w:val="right" w:leader="dot" w:pos="8296"/>
      </w:tabs>
      <w:ind w:leftChars="500" w:left="1050"/>
    </w:pPr>
    <w:rPr>
      <w:rFonts w:ascii="Calibri" w:hAnsi="Calibri"/>
      <w:szCs w:val="22"/>
    </w:rPr>
  </w:style>
  <w:style w:type="paragraph" w:styleId="30">
    <w:name w:val="toc 3"/>
    <w:basedOn w:val="a"/>
    <w:next w:val="a"/>
    <w:qFormat/>
    <w:pPr>
      <w:ind w:leftChars="400" w:left="840"/>
    </w:pPr>
    <w:rPr>
      <w:rFonts w:ascii="Calibri" w:hAnsi="Calibri"/>
      <w:szCs w:val="22"/>
    </w:rPr>
  </w:style>
  <w:style w:type="paragraph" w:styleId="a9">
    <w:name w:val="Plain Text"/>
    <w:basedOn w:val="a"/>
    <w:link w:val="Char3"/>
    <w:qFormat/>
    <w:rPr>
      <w:rFonts w:ascii="宋体" w:hAnsi="Courier New"/>
      <w:szCs w:val="21"/>
    </w:rPr>
  </w:style>
  <w:style w:type="paragraph" w:styleId="80">
    <w:name w:val="toc 8"/>
    <w:basedOn w:val="a"/>
    <w:next w:val="a"/>
    <w:qFormat/>
    <w:pPr>
      <w:ind w:leftChars="1400" w:left="2940"/>
    </w:pPr>
    <w:rPr>
      <w:rFonts w:ascii="Calibri" w:hAnsi="Calibri"/>
      <w:szCs w:val="22"/>
    </w:rPr>
  </w:style>
  <w:style w:type="paragraph" w:styleId="aa">
    <w:name w:val="Date"/>
    <w:basedOn w:val="a"/>
    <w:next w:val="a"/>
    <w:link w:val="Char4"/>
    <w:qFormat/>
    <w:pPr>
      <w:ind w:leftChars="2500" w:left="100"/>
    </w:pPr>
    <w:rPr>
      <w:rFonts w:ascii="宋体" w:hAnsi="宋体"/>
      <w:sz w:val="28"/>
    </w:rPr>
  </w:style>
  <w:style w:type="paragraph" w:styleId="20">
    <w:name w:val="Body Text Indent 2"/>
    <w:basedOn w:val="a"/>
    <w:link w:val="2Char0"/>
    <w:qFormat/>
    <w:pPr>
      <w:ind w:firstLine="567"/>
    </w:pPr>
  </w:style>
  <w:style w:type="paragraph" w:styleId="ab">
    <w:name w:val="Balloon Text"/>
    <w:basedOn w:val="a"/>
    <w:link w:val="Char5"/>
    <w:qFormat/>
    <w:rPr>
      <w:sz w:val="18"/>
      <w:szCs w:val="18"/>
    </w:rPr>
  </w:style>
  <w:style w:type="paragraph" w:styleId="ac">
    <w:name w:val="footer"/>
    <w:basedOn w:val="a"/>
    <w:link w:val="Char6"/>
    <w:uiPriority w:val="99"/>
    <w:qFormat/>
    <w:pPr>
      <w:tabs>
        <w:tab w:val="center" w:pos="4153"/>
        <w:tab w:val="right" w:pos="8306"/>
      </w:tabs>
      <w:snapToGrid w:val="0"/>
      <w:jc w:val="left"/>
    </w:pPr>
    <w:rPr>
      <w:sz w:val="18"/>
      <w:szCs w:val="18"/>
    </w:rPr>
  </w:style>
  <w:style w:type="paragraph" w:styleId="ad">
    <w:name w:val="header"/>
    <w:basedOn w:val="a"/>
    <w:link w:val="Char7"/>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8296"/>
      </w:tabs>
    </w:pPr>
    <w:rPr>
      <w:rFonts w:ascii="宋体" w:eastAsia="楷体_GB2312" w:cs="TimesNewRomanPSMT"/>
      <w:b/>
      <w:kern w:val="0"/>
      <w:sz w:val="28"/>
      <w:szCs w:val="20"/>
    </w:rPr>
  </w:style>
  <w:style w:type="paragraph" w:styleId="41">
    <w:name w:val="toc 4"/>
    <w:basedOn w:val="a"/>
    <w:next w:val="a"/>
    <w:qFormat/>
    <w:pPr>
      <w:tabs>
        <w:tab w:val="left" w:pos="1890"/>
        <w:tab w:val="right" w:leader="dot" w:pos="8296"/>
      </w:tabs>
      <w:ind w:leftChars="300" w:left="630"/>
    </w:pPr>
    <w:rPr>
      <w:rFonts w:ascii="Calibri" w:hAnsi="Calibri"/>
      <w:szCs w:val="22"/>
    </w:rPr>
  </w:style>
  <w:style w:type="paragraph" w:styleId="ae">
    <w:name w:val="Subtitle"/>
    <w:basedOn w:val="a"/>
    <w:next w:val="a"/>
    <w:link w:val="Char8"/>
    <w:qFormat/>
    <w:pPr>
      <w:spacing w:before="240" w:after="60" w:line="312" w:lineRule="auto"/>
      <w:jc w:val="center"/>
      <w:outlineLvl w:val="1"/>
    </w:pPr>
    <w:rPr>
      <w:rFonts w:ascii="Cambria" w:hAnsi="Cambria"/>
      <w:b/>
      <w:bCs/>
      <w:kern w:val="28"/>
      <w:sz w:val="32"/>
      <w:szCs w:val="32"/>
    </w:rPr>
  </w:style>
  <w:style w:type="paragraph" w:styleId="60">
    <w:name w:val="toc 6"/>
    <w:basedOn w:val="a"/>
    <w:next w:val="a"/>
    <w:qFormat/>
    <w:pPr>
      <w:ind w:leftChars="1000" w:left="2100"/>
    </w:pPr>
    <w:rPr>
      <w:rFonts w:ascii="Calibri" w:hAnsi="Calibri"/>
      <w:szCs w:val="22"/>
    </w:rPr>
  </w:style>
  <w:style w:type="paragraph" w:styleId="31">
    <w:name w:val="Body Text Indent 3"/>
    <w:basedOn w:val="a"/>
    <w:link w:val="3Char0"/>
    <w:qFormat/>
    <w:pPr>
      <w:tabs>
        <w:tab w:val="left" w:pos="0"/>
        <w:tab w:val="left" w:pos="993"/>
        <w:tab w:val="left" w:pos="1134"/>
      </w:tabs>
      <w:adjustRightInd w:val="0"/>
      <w:snapToGrid w:val="0"/>
      <w:spacing w:line="300" w:lineRule="auto"/>
      <w:ind w:leftChars="300" w:left="870" w:hangingChars="100" w:hanging="240"/>
    </w:pPr>
    <w:rPr>
      <w:rFonts w:ascii="仿宋_GB2312" w:eastAsia="仿宋_GB2312"/>
      <w:snapToGrid w:val="0"/>
      <w:sz w:val="24"/>
    </w:rPr>
  </w:style>
  <w:style w:type="paragraph" w:styleId="21">
    <w:name w:val="toc 2"/>
    <w:basedOn w:val="a"/>
    <w:next w:val="a"/>
    <w:qFormat/>
    <w:pPr>
      <w:ind w:leftChars="200" w:left="420"/>
    </w:pPr>
    <w:rPr>
      <w:rFonts w:ascii="宋体"/>
      <w:b/>
      <w:sz w:val="28"/>
      <w:szCs w:val="20"/>
    </w:rPr>
  </w:style>
  <w:style w:type="paragraph" w:styleId="90">
    <w:name w:val="toc 9"/>
    <w:basedOn w:val="a"/>
    <w:next w:val="a"/>
    <w:qFormat/>
    <w:pPr>
      <w:ind w:leftChars="1600" w:left="3360"/>
    </w:pPr>
    <w:rPr>
      <w:rFonts w:ascii="Calibri" w:hAnsi="Calibri"/>
      <w:szCs w:val="22"/>
    </w:rPr>
  </w:style>
  <w:style w:type="paragraph" w:styleId="af">
    <w:name w:val="Normal (Web)"/>
    <w:basedOn w:val="a"/>
    <w:qFormat/>
    <w:pPr>
      <w:widowControl/>
      <w:spacing w:before="100" w:beforeAutospacing="1" w:after="100" w:afterAutospacing="1" w:line="320" w:lineRule="atLeast"/>
      <w:jc w:val="left"/>
    </w:pPr>
    <w:rPr>
      <w:rFonts w:ascii="宋体" w:hAnsi="宋体"/>
      <w:kern w:val="0"/>
      <w:sz w:val="18"/>
      <w:szCs w:val="18"/>
    </w:rPr>
  </w:style>
  <w:style w:type="paragraph" w:styleId="af0">
    <w:name w:val="Title"/>
    <w:basedOn w:val="a"/>
    <w:next w:val="a"/>
    <w:link w:val="Char9"/>
    <w:qFormat/>
    <w:pPr>
      <w:spacing w:before="240" w:after="60"/>
      <w:jc w:val="center"/>
      <w:outlineLvl w:val="0"/>
    </w:pPr>
    <w:rPr>
      <w:rFonts w:ascii="Cambria" w:hAnsi="Cambria"/>
      <w:b/>
      <w:bCs/>
      <w:kern w:val="0"/>
      <w:sz w:val="32"/>
      <w:szCs w:val="32"/>
    </w:rPr>
  </w:style>
  <w:style w:type="paragraph" w:styleId="af1">
    <w:name w:val="annotation subject"/>
    <w:basedOn w:val="a6"/>
    <w:next w:val="a6"/>
    <w:link w:val="Char20"/>
    <w:qFormat/>
    <w:rPr>
      <w:rFonts w:ascii="宋体"/>
      <w:b/>
      <w:bCs/>
      <w:kern w:val="0"/>
      <w:sz w:val="28"/>
      <w:szCs w:val="20"/>
    </w:rPr>
  </w:style>
  <w:style w:type="paragraph" w:styleId="22">
    <w:name w:val="Body Text First Indent 2"/>
    <w:basedOn w:val="a8"/>
    <w:next w:val="a"/>
    <w:unhideWhenUsed/>
    <w:qFormat/>
    <w:pPr>
      <w:adjustRightInd w:val="0"/>
      <w:spacing w:after="120" w:line="312" w:lineRule="atLeast"/>
      <w:ind w:firstLine="210"/>
      <w:textAlignment w:val="baseline"/>
    </w:pPr>
    <w:rPr>
      <w:kern w:val="0"/>
      <w:sz w:val="21"/>
      <w:szCs w:val="21"/>
    </w:rPr>
  </w:style>
  <w:style w:type="table" w:styleId="af2">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qFormat/>
    <w:rPr>
      <w:b/>
      <w:bCs/>
    </w:rPr>
  </w:style>
  <w:style w:type="character" w:styleId="af4">
    <w:name w:val="page number"/>
    <w:basedOn w:val="a0"/>
    <w:qFormat/>
  </w:style>
  <w:style w:type="character" w:styleId="af5">
    <w:name w:val="Emphasis"/>
    <w:qFormat/>
    <w:rPr>
      <w:i/>
      <w:iCs/>
    </w:rPr>
  </w:style>
  <w:style w:type="character" w:styleId="af6">
    <w:name w:val="Hyperlink"/>
    <w:uiPriority w:val="99"/>
    <w:qFormat/>
    <w:rPr>
      <w:rFonts w:cs="Times New Roman"/>
      <w:color w:val="0000FF"/>
      <w:u w:val="single"/>
    </w:rPr>
  </w:style>
  <w:style w:type="character" w:styleId="af7">
    <w:name w:val="annotation reference"/>
    <w:qFormat/>
    <w:rPr>
      <w:rFonts w:cs="Times New Roman"/>
      <w:sz w:val="21"/>
      <w:szCs w:val="21"/>
    </w:rPr>
  </w:style>
  <w:style w:type="character" w:customStyle="1" w:styleId="1Char">
    <w:name w:val="标题 1 Char"/>
    <w:link w:val="1"/>
    <w:qFormat/>
    <w:rPr>
      <w:rFonts w:ascii="仿宋_GB2312" w:eastAsia="仿宋_GB2312"/>
      <w:sz w:val="24"/>
    </w:rPr>
  </w:style>
  <w:style w:type="character" w:customStyle="1" w:styleId="2Char">
    <w:name w:val="标题 2 Char"/>
    <w:link w:val="2"/>
    <w:qFormat/>
    <w:rPr>
      <w:rFonts w:ascii="Arial" w:eastAsia="黑体" w:hAnsi="Arial"/>
      <w:b/>
      <w:sz w:val="32"/>
      <w:szCs w:val="24"/>
    </w:rPr>
  </w:style>
  <w:style w:type="character" w:customStyle="1" w:styleId="3Char">
    <w:name w:val="标题 3 Char"/>
    <w:link w:val="3"/>
    <w:qFormat/>
    <w:rPr>
      <w:rFonts w:ascii="宋体"/>
      <w:b/>
      <w:sz w:val="32"/>
      <w:szCs w:val="24"/>
    </w:rPr>
  </w:style>
  <w:style w:type="character" w:customStyle="1" w:styleId="4Char">
    <w:name w:val="标题 4 Char"/>
    <w:link w:val="4"/>
    <w:qFormat/>
    <w:rPr>
      <w:rFonts w:ascii="Arial" w:eastAsia="黑体" w:hAnsi="Arial"/>
      <w:b/>
      <w:sz w:val="28"/>
      <w:szCs w:val="24"/>
    </w:rPr>
  </w:style>
  <w:style w:type="character" w:customStyle="1" w:styleId="5Char">
    <w:name w:val="标题 5 Char"/>
    <w:link w:val="5"/>
    <w:qFormat/>
    <w:rPr>
      <w:rFonts w:ascii="仿宋_GB2312" w:eastAsia="仿宋_GB2312"/>
      <w:b/>
      <w:sz w:val="28"/>
      <w:szCs w:val="24"/>
    </w:rPr>
  </w:style>
  <w:style w:type="character" w:customStyle="1" w:styleId="6Char">
    <w:name w:val="标题 6 Char"/>
    <w:link w:val="6"/>
    <w:qFormat/>
    <w:rPr>
      <w:rFonts w:ascii="Arial" w:eastAsia="黑体" w:hAnsi="Arial"/>
      <w:b/>
      <w:sz w:val="24"/>
      <w:szCs w:val="24"/>
    </w:rPr>
  </w:style>
  <w:style w:type="character" w:customStyle="1" w:styleId="7Char">
    <w:name w:val="标题 7 Char"/>
    <w:link w:val="7"/>
    <w:qFormat/>
    <w:rPr>
      <w:b/>
      <w:sz w:val="24"/>
      <w:szCs w:val="24"/>
    </w:rPr>
  </w:style>
  <w:style w:type="character" w:customStyle="1" w:styleId="8Char">
    <w:name w:val="标题 8 Char"/>
    <w:link w:val="8"/>
    <w:qFormat/>
    <w:rPr>
      <w:rFonts w:ascii="Arial" w:eastAsia="黑体" w:hAnsi="Arial"/>
      <w:sz w:val="24"/>
      <w:szCs w:val="24"/>
    </w:rPr>
  </w:style>
  <w:style w:type="character" w:customStyle="1" w:styleId="9Char">
    <w:name w:val="标题 9 Char"/>
    <w:link w:val="9"/>
    <w:qFormat/>
    <w:rPr>
      <w:rFonts w:ascii="Arial" w:eastAsia="黑体" w:hAnsi="Arial"/>
      <w:sz w:val="28"/>
      <w:szCs w:val="24"/>
    </w:rPr>
  </w:style>
  <w:style w:type="character" w:customStyle="1" w:styleId="Char">
    <w:name w:val="文档结构图 Char"/>
    <w:link w:val="a5"/>
    <w:qFormat/>
    <w:rPr>
      <w:szCs w:val="24"/>
      <w:shd w:val="clear" w:color="auto" w:fill="000080"/>
    </w:rPr>
  </w:style>
  <w:style w:type="character" w:customStyle="1" w:styleId="Char1">
    <w:name w:val="批注文字 Char1"/>
    <w:link w:val="a6"/>
    <w:qFormat/>
    <w:rPr>
      <w:kern w:val="2"/>
      <w:sz w:val="21"/>
      <w:szCs w:val="24"/>
    </w:rPr>
  </w:style>
  <w:style w:type="character" w:customStyle="1" w:styleId="Char0">
    <w:name w:val="正文文本 Char"/>
    <w:link w:val="a7"/>
    <w:qFormat/>
    <w:rPr>
      <w:rFonts w:ascii="宋体" w:hAnsi="宋体"/>
      <w:kern w:val="2"/>
      <w:sz w:val="28"/>
    </w:rPr>
  </w:style>
  <w:style w:type="character" w:customStyle="1" w:styleId="Char2">
    <w:name w:val="正文文本缩进 Char"/>
    <w:link w:val="a8"/>
    <w:qFormat/>
    <w:rPr>
      <w:color w:val="000000"/>
      <w:kern w:val="2"/>
      <w:sz w:val="28"/>
      <w:szCs w:val="24"/>
    </w:rPr>
  </w:style>
  <w:style w:type="character" w:customStyle="1" w:styleId="Char3">
    <w:name w:val="纯文本 Char"/>
    <w:link w:val="a9"/>
    <w:qFormat/>
    <w:rPr>
      <w:rFonts w:ascii="宋体" w:eastAsia="宋体" w:hAnsi="Courier New"/>
      <w:kern w:val="2"/>
      <w:sz w:val="21"/>
      <w:szCs w:val="21"/>
      <w:lang w:val="en-US" w:eastAsia="zh-CN" w:bidi="ar-SA"/>
    </w:rPr>
  </w:style>
  <w:style w:type="character" w:customStyle="1" w:styleId="Char4">
    <w:name w:val="日期 Char"/>
    <w:link w:val="aa"/>
    <w:qFormat/>
    <w:rPr>
      <w:rFonts w:ascii="宋体" w:hAnsi="宋体"/>
      <w:kern w:val="2"/>
      <w:sz w:val="28"/>
      <w:szCs w:val="24"/>
    </w:rPr>
  </w:style>
  <w:style w:type="character" w:customStyle="1" w:styleId="2Char0">
    <w:name w:val="正文文本缩进 2 Char"/>
    <w:link w:val="20"/>
    <w:qFormat/>
    <w:rPr>
      <w:kern w:val="2"/>
      <w:sz w:val="21"/>
      <w:szCs w:val="24"/>
    </w:rPr>
  </w:style>
  <w:style w:type="character" w:customStyle="1" w:styleId="Char5">
    <w:name w:val="批注框文本 Char"/>
    <w:link w:val="ab"/>
    <w:qFormat/>
    <w:rPr>
      <w:kern w:val="2"/>
      <w:sz w:val="18"/>
      <w:szCs w:val="18"/>
    </w:rPr>
  </w:style>
  <w:style w:type="character" w:customStyle="1" w:styleId="Char6">
    <w:name w:val="页脚 Char"/>
    <w:link w:val="ac"/>
    <w:uiPriority w:val="99"/>
    <w:qFormat/>
    <w:rPr>
      <w:kern w:val="2"/>
      <w:sz w:val="18"/>
      <w:szCs w:val="18"/>
    </w:rPr>
  </w:style>
  <w:style w:type="character" w:customStyle="1" w:styleId="Char7">
    <w:name w:val="页眉 Char"/>
    <w:link w:val="ad"/>
    <w:uiPriority w:val="99"/>
    <w:qFormat/>
    <w:rPr>
      <w:kern w:val="2"/>
      <w:sz w:val="18"/>
      <w:szCs w:val="18"/>
    </w:rPr>
  </w:style>
  <w:style w:type="character" w:customStyle="1" w:styleId="Char8">
    <w:name w:val="副标题 Char"/>
    <w:link w:val="ae"/>
    <w:qFormat/>
    <w:rPr>
      <w:rFonts w:ascii="Cambria" w:hAnsi="Cambria"/>
      <w:b/>
      <w:bCs/>
      <w:kern w:val="28"/>
      <w:sz w:val="32"/>
      <w:szCs w:val="32"/>
    </w:rPr>
  </w:style>
  <w:style w:type="character" w:customStyle="1" w:styleId="3Char0">
    <w:name w:val="正文文本缩进 3 Char"/>
    <w:link w:val="31"/>
    <w:qFormat/>
    <w:rPr>
      <w:rFonts w:ascii="仿宋_GB2312" w:eastAsia="仿宋_GB2312"/>
      <w:snapToGrid w:val="0"/>
      <w:kern w:val="2"/>
      <w:sz w:val="24"/>
      <w:szCs w:val="24"/>
    </w:rPr>
  </w:style>
  <w:style w:type="character" w:customStyle="1" w:styleId="Char9">
    <w:name w:val="标题 Char"/>
    <w:link w:val="af0"/>
    <w:qFormat/>
    <w:rPr>
      <w:rFonts w:ascii="Cambria" w:hAnsi="Cambria"/>
      <w:b/>
      <w:bCs/>
      <w:sz w:val="32"/>
      <w:szCs w:val="32"/>
    </w:rPr>
  </w:style>
  <w:style w:type="character" w:customStyle="1" w:styleId="Chara">
    <w:name w:val="批注主题 Char"/>
    <w:qFormat/>
    <w:rPr>
      <w:rFonts w:ascii="宋体"/>
      <w:b/>
      <w:bCs/>
      <w:sz w:val="28"/>
    </w:rPr>
  </w:style>
  <w:style w:type="character" w:customStyle="1" w:styleId="Char20">
    <w:name w:val="批注主题 Char2"/>
    <w:link w:val="af1"/>
    <w:qFormat/>
    <w:rPr>
      <w:kern w:val="2"/>
      <w:sz w:val="21"/>
      <w:szCs w:val="24"/>
    </w:rPr>
  </w:style>
  <w:style w:type="paragraph" w:customStyle="1" w:styleId="11">
    <w:name w:val="列出段落1"/>
    <w:qFormat/>
    <w:pPr>
      <w:ind w:firstLineChars="200" w:firstLine="420"/>
    </w:pPr>
  </w:style>
  <w:style w:type="paragraph" w:customStyle="1" w:styleId="Charb">
    <w:name w:val="Char"/>
    <w:basedOn w:val="a"/>
    <w:qFormat/>
    <w:pPr>
      <w:widowControl/>
      <w:spacing w:line="360" w:lineRule="auto"/>
      <w:jc w:val="left"/>
    </w:pPr>
  </w:style>
  <w:style w:type="paragraph" w:customStyle="1" w:styleId="CharCharChar1CharCharCharCharCharCharCharCharCharChar">
    <w:name w:val="Char Char Char1 Char Char Char Char Char Char Char Char Char Char"/>
    <w:basedOn w:val="a"/>
    <w:qFormat/>
  </w:style>
  <w:style w:type="paragraph" w:customStyle="1" w:styleId="ParaCharCharCharChar">
    <w:name w:val="默认段落字体 Para Char Char Char Char"/>
    <w:basedOn w:val="a"/>
    <w:qFormat/>
    <w:pPr>
      <w:spacing w:line="240" w:lineRule="atLeast"/>
      <w:ind w:left="420" w:firstLine="420"/>
    </w:pPr>
    <w:rPr>
      <w:kern w:val="0"/>
      <w:szCs w:val="21"/>
    </w:rPr>
  </w:style>
  <w:style w:type="character" w:customStyle="1" w:styleId="CharCharChar">
    <w:name w:val="Char Char Char"/>
    <w:qFormat/>
    <w:rPr>
      <w:rFonts w:ascii="宋体" w:eastAsia="宋体" w:hAnsi="Courier New"/>
      <w:kern w:val="2"/>
      <w:sz w:val="21"/>
      <w:szCs w:val="21"/>
      <w:lang w:val="en-US" w:eastAsia="zh-CN" w:bidi="ar-SA"/>
    </w:rPr>
  </w:style>
  <w:style w:type="paragraph" w:customStyle="1" w:styleId="358">
    <w:name w:val="正文_358"/>
    <w:qFormat/>
    <w:pPr>
      <w:widowControl w:val="0"/>
      <w:jc w:val="both"/>
    </w:pPr>
    <w:rPr>
      <w:rFonts w:ascii="Calibri" w:hAnsi="Calibri"/>
      <w:kern w:val="2"/>
      <w:sz w:val="21"/>
      <w:szCs w:val="22"/>
    </w:rPr>
  </w:style>
  <w:style w:type="paragraph" w:customStyle="1" w:styleId="Default">
    <w:name w:val="Default"/>
    <w:qFormat/>
    <w:pPr>
      <w:widowControl w:val="0"/>
      <w:autoSpaceDE w:val="0"/>
      <w:autoSpaceDN w:val="0"/>
      <w:adjustRightInd w:val="0"/>
    </w:pPr>
    <w:rPr>
      <w:rFonts w:ascii="Arial Unicode MS" w:eastAsia="Times New Roman" w:cs="Arial Unicode MS"/>
      <w:color w:val="000000"/>
      <w:sz w:val="24"/>
      <w:szCs w:val="24"/>
    </w:rPr>
  </w:style>
  <w:style w:type="paragraph" w:customStyle="1" w:styleId="01">
    <w:name w:val="正文_0_1"/>
    <w:qFormat/>
    <w:pPr>
      <w:widowControl w:val="0"/>
      <w:jc w:val="both"/>
    </w:pPr>
    <w:rPr>
      <w:rFonts w:ascii="Calibri" w:hAnsi="Calibri"/>
      <w:kern w:val="2"/>
      <w:sz w:val="21"/>
      <w:szCs w:val="22"/>
    </w:rPr>
  </w:style>
  <w:style w:type="character" w:customStyle="1" w:styleId="Char10">
    <w:name w:val="正文文本 Char1"/>
    <w:uiPriority w:val="99"/>
    <w:qFormat/>
    <w:rPr>
      <w:kern w:val="2"/>
      <w:sz w:val="21"/>
      <w:szCs w:val="22"/>
    </w:rPr>
  </w:style>
  <w:style w:type="character" w:customStyle="1" w:styleId="Charc">
    <w:name w:val="明显引用 Char"/>
    <w:link w:val="12"/>
    <w:qFormat/>
    <w:rPr>
      <w:b/>
      <w:bCs/>
      <w:i/>
      <w:iCs/>
      <w:color w:val="4F81BD"/>
    </w:rPr>
  </w:style>
  <w:style w:type="paragraph" w:customStyle="1" w:styleId="12">
    <w:name w:val="明显引用1"/>
    <w:basedOn w:val="a"/>
    <w:next w:val="a"/>
    <w:link w:val="Charc"/>
    <w:qFormat/>
    <w:pPr>
      <w:pBdr>
        <w:bottom w:val="single" w:sz="4" w:space="4" w:color="4F81BD"/>
      </w:pBdr>
      <w:spacing w:before="200" w:after="280"/>
      <w:ind w:left="936" w:right="936"/>
    </w:pPr>
    <w:rPr>
      <w:b/>
      <w:bCs/>
      <w:i/>
      <w:iCs/>
      <w:color w:val="4F81BD"/>
      <w:kern w:val="0"/>
      <w:sz w:val="20"/>
      <w:szCs w:val="20"/>
    </w:rPr>
  </w:style>
  <w:style w:type="character" w:customStyle="1" w:styleId="Style79">
    <w:name w:val="_Style 79"/>
    <w:qFormat/>
    <w:rPr>
      <w:i/>
      <w:iCs/>
      <w:color w:val="808080"/>
    </w:rPr>
  </w:style>
  <w:style w:type="character" w:customStyle="1" w:styleId="4CharChar">
    <w:name w:val="标题4 Char Char"/>
    <w:link w:val="42"/>
    <w:qFormat/>
    <w:rPr>
      <w:rFonts w:ascii="Arial" w:hAnsi="Arial"/>
      <w:b/>
      <w:bCs/>
      <w:sz w:val="24"/>
      <w:szCs w:val="32"/>
    </w:rPr>
  </w:style>
  <w:style w:type="paragraph" w:customStyle="1" w:styleId="42">
    <w:name w:val="标题4"/>
    <w:basedOn w:val="2"/>
    <w:next w:val="40"/>
    <w:link w:val="4CharChar"/>
    <w:qFormat/>
    <w:pPr>
      <w:adjustRightInd/>
      <w:spacing w:line="413" w:lineRule="auto"/>
      <w:textAlignment w:val="auto"/>
    </w:pPr>
    <w:rPr>
      <w:rFonts w:eastAsia="宋体"/>
      <w:bCs/>
      <w:sz w:val="24"/>
      <w:szCs w:val="32"/>
    </w:rPr>
  </w:style>
  <w:style w:type="character" w:customStyle="1" w:styleId="5CharChar">
    <w:name w:val="标题5 Char Char"/>
    <w:link w:val="51"/>
    <w:qFormat/>
    <w:rPr>
      <w:rFonts w:ascii="Arial" w:hAnsi="Arial"/>
      <w:b/>
      <w:bCs/>
      <w:sz w:val="24"/>
      <w:szCs w:val="32"/>
    </w:rPr>
  </w:style>
  <w:style w:type="paragraph" w:customStyle="1" w:styleId="51">
    <w:name w:val="标题5"/>
    <w:basedOn w:val="3"/>
    <w:link w:val="5CharChar"/>
    <w:qFormat/>
    <w:pPr>
      <w:adjustRightInd/>
      <w:spacing w:line="413" w:lineRule="auto"/>
      <w:textAlignment w:val="auto"/>
    </w:pPr>
    <w:rPr>
      <w:rFonts w:ascii="Arial" w:hAnsi="Arial"/>
      <w:bCs/>
      <w:sz w:val="24"/>
      <w:szCs w:val="32"/>
    </w:rPr>
  </w:style>
  <w:style w:type="character" w:customStyle="1" w:styleId="Style84">
    <w:name w:val="_Style 84"/>
    <w:qFormat/>
    <w:rPr>
      <w:b/>
      <w:bCs/>
      <w:smallCaps/>
      <w:color w:val="C0504D"/>
      <w:spacing w:val="5"/>
      <w:u w:val="single"/>
    </w:rPr>
  </w:style>
  <w:style w:type="character" w:customStyle="1" w:styleId="Style85">
    <w:name w:val="_Style 85"/>
    <w:qFormat/>
    <w:rPr>
      <w:b/>
      <w:bCs/>
      <w:smallCaps/>
      <w:spacing w:val="5"/>
    </w:rPr>
  </w:style>
  <w:style w:type="character" w:customStyle="1" w:styleId="Char11">
    <w:name w:val="批注框文本 Char1"/>
    <w:qFormat/>
    <w:rPr>
      <w:kern w:val="2"/>
      <w:sz w:val="18"/>
      <w:szCs w:val="18"/>
    </w:rPr>
  </w:style>
  <w:style w:type="character" w:customStyle="1" w:styleId="Chard">
    <w:name w:val="引用 Char"/>
    <w:link w:val="13"/>
    <w:qFormat/>
    <w:rPr>
      <w:i/>
      <w:iCs/>
      <w:color w:val="000000"/>
    </w:rPr>
  </w:style>
  <w:style w:type="paragraph" w:customStyle="1" w:styleId="13">
    <w:name w:val="引用1"/>
    <w:basedOn w:val="a"/>
    <w:next w:val="a"/>
    <w:link w:val="Chard"/>
    <w:qFormat/>
    <w:rPr>
      <w:i/>
      <w:iCs/>
      <w:color w:val="000000"/>
      <w:kern w:val="0"/>
      <w:sz w:val="20"/>
      <w:szCs w:val="20"/>
    </w:rPr>
  </w:style>
  <w:style w:type="character" w:customStyle="1" w:styleId="Char12">
    <w:name w:val="批注主题 Char1"/>
    <w:qFormat/>
    <w:rPr>
      <w:b/>
      <w:bCs/>
      <w:kern w:val="2"/>
      <w:sz w:val="21"/>
      <w:szCs w:val="22"/>
    </w:rPr>
  </w:style>
  <w:style w:type="character" w:customStyle="1" w:styleId="Char13">
    <w:name w:val="日期 Char1"/>
    <w:qFormat/>
    <w:rPr>
      <w:kern w:val="2"/>
      <w:sz w:val="21"/>
      <w:szCs w:val="22"/>
    </w:rPr>
  </w:style>
  <w:style w:type="character" w:customStyle="1" w:styleId="Style91">
    <w:name w:val="_Style 91"/>
    <w:qFormat/>
    <w:rPr>
      <w:b/>
      <w:bCs/>
      <w:i/>
      <w:iCs/>
      <w:color w:val="4F81BD"/>
    </w:rPr>
  </w:style>
  <w:style w:type="character" w:customStyle="1" w:styleId="textcontents">
    <w:name w:val="textcontents"/>
    <w:qFormat/>
    <w:rPr>
      <w:rFonts w:cs="Times New Roman"/>
    </w:rPr>
  </w:style>
  <w:style w:type="character" w:customStyle="1" w:styleId="Style93">
    <w:name w:val="_Style 93"/>
    <w:qFormat/>
    <w:rPr>
      <w:smallCaps/>
      <w:color w:val="C0504D"/>
      <w:u w:val="single"/>
    </w:rPr>
  </w:style>
  <w:style w:type="character" w:customStyle="1" w:styleId="CharChar">
    <w:name w:val="批注文字 Char Char"/>
    <w:qFormat/>
    <w:rPr>
      <w:rFonts w:ascii="宋体" w:eastAsia="宋体" w:hAnsi="Times New Roman" w:cs="Times New Roman"/>
      <w:sz w:val="28"/>
      <w:szCs w:val="20"/>
    </w:rPr>
  </w:style>
  <w:style w:type="character" w:customStyle="1" w:styleId="Char14">
    <w:name w:val="文档结构图 Char1"/>
    <w:qFormat/>
    <w:rPr>
      <w:rFonts w:ascii="宋体"/>
      <w:kern w:val="2"/>
      <w:sz w:val="18"/>
      <w:szCs w:val="18"/>
    </w:rPr>
  </w:style>
  <w:style w:type="paragraph" w:customStyle="1" w:styleId="Style96">
    <w:name w:val="_Style 96"/>
    <w:qFormat/>
    <w:rPr>
      <w:kern w:val="2"/>
      <w:sz w:val="21"/>
      <w:szCs w:val="24"/>
    </w:rPr>
  </w:style>
  <w:style w:type="character" w:customStyle="1" w:styleId="Char21">
    <w:name w:val="文档结构图 Char2"/>
    <w:qFormat/>
    <w:rPr>
      <w:rFonts w:ascii="宋体"/>
      <w:kern w:val="2"/>
      <w:sz w:val="18"/>
      <w:szCs w:val="18"/>
    </w:rPr>
  </w:style>
  <w:style w:type="character" w:customStyle="1" w:styleId="Char15">
    <w:name w:val="标题 Char1"/>
    <w:qFormat/>
    <w:rPr>
      <w:rFonts w:ascii="Cambria" w:hAnsi="Cambria" w:cs="Times New Roman"/>
      <w:b/>
      <w:bCs/>
      <w:kern w:val="2"/>
      <w:sz w:val="32"/>
      <w:szCs w:val="32"/>
    </w:rPr>
  </w:style>
  <w:style w:type="paragraph" w:customStyle="1" w:styleId="Style99">
    <w:name w:val="_Style 99"/>
    <w:basedOn w:val="1"/>
    <w:next w:val="a"/>
    <w:qFormat/>
    <w:pPr>
      <w:keepLines/>
      <w:widowControl w:val="0"/>
      <w:numPr>
        <w:numId w:val="0"/>
      </w:numPr>
      <w:spacing w:before="340" w:after="330" w:line="576" w:lineRule="auto"/>
      <w:jc w:val="both"/>
      <w:outlineLvl w:val="9"/>
    </w:pPr>
    <w:rPr>
      <w:rFonts w:ascii="Calibri" w:eastAsia="宋体" w:hAnsi="Calibri"/>
      <w:b/>
      <w:bCs/>
      <w:kern w:val="44"/>
      <w:sz w:val="44"/>
      <w:szCs w:val="44"/>
    </w:rPr>
  </w:style>
  <w:style w:type="character" w:customStyle="1" w:styleId="Char16">
    <w:name w:val="副标题 Char1"/>
    <w:qFormat/>
    <w:rPr>
      <w:rFonts w:ascii="Cambria" w:hAnsi="Cambria" w:cs="Times New Roman"/>
      <w:b/>
      <w:bCs/>
      <w:kern w:val="28"/>
      <w:sz w:val="32"/>
      <w:szCs w:val="32"/>
    </w:rPr>
  </w:style>
  <w:style w:type="character" w:customStyle="1" w:styleId="Char17">
    <w:name w:val="明显引用 Char1"/>
    <w:uiPriority w:val="30"/>
    <w:qFormat/>
    <w:rPr>
      <w:b/>
      <w:bCs/>
      <w:i/>
      <w:iCs/>
      <w:color w:val="4F81BD"/>
      <w:kern w:val="2"/>
      <w:sz w:val="21"/>
      <w:szCs w:val="24"/>
    </w:rPr>
  </w:style>
  <w:style w:type="paragraph" w:customStyle="1" w:styleId="14">
    <w:name w:val="无间隔1"/>
    <w:qFormat/>
    <w:pPr>
      <w:widowControl w:val="0"/>
      <w:jc w:val="both"/>
    </w:pPr>
    <w:rPr>
      <w:rFonts w:ascii="Calibri" w:hAnsi="Calibri"/>
      <w:kern w:val="2"/>
      <w:sz w:val="21"/>
      <w:szCs w:val="22"/>
    </w:rPr>
  </w:style>
  <w:style w:type="character" w:customStyle="1" w:styleId="Char18">
    <w:name w:val="引用 Char1"/>
    <w:uiPriority w:val="29"/>
    <w:qFormat/>
    <w:rPr>
      <w:i/>
      <w:iCs/>
      <w:color w:val="000000"/>
      <w:kern w:val="2"/>
      <w:sz w:val="21"/>
      <w:szCs w:val="24"/>
    </w:rPr>
  </w:style>
  <w:style w:type="paragraph" w:customStyle="1" w:styleId="15">
    <w:name w:val="列表段落1"/>
    <w:basedOn w:val="a"/>
    <w:qFormat/>
    <w:pPr>
      <w:ind w:firstLineChars="200" w:firstLine="420"/>
    </w:pPr>
    <w:rPr>
      <w:rFonts w:ascii="Calibri" w:hAnsi="Calibri"/>
      <w:szCs w:val="22"/>
    </w:rPr>
  </w:style>
  <w:style w:type="character" w:customStyle="1" w:styleId="Chare">
    <w:name w:val="批注文字 Char"/>
    <w:qFormat/>
    <w:rPr>
      <w:kern w:val="2"/>
      <w:sz w:val="21"/>
      <w:szCs w:val="22"/>
    </w:rPr>
  </w:style>
  <w:style w:type="paragraph" w:customStyle="1" w:styleId="2TimesNewRoman5020">
    <w:name w:val="样式 标题 2 + Times New Roman 四号 非加粗 段前: 5 磅 段后: 0 磅 行距: 固定值 20..."/>
    <w:basedOn w:val="2"/>
    <w:qFormat/>
    <w:pPr>
      <w:adjustRightInd/>
      <w:spacing w:before="100" w:line="400" w:lineRule="exact"/>
      <w:textAlignment w:val="auto"/>
    </w:pPr>
    <w:rPr>
      <w:rFonts w:ascii="Times New Roman" w:hAnsi="Times New Roman" w:cs="宋体"/>
      <w:b w:val="0"/>
      <w:sz w:val="28"/>
      <w:szCs w:val="20"/>
    </w:rPr>
  </w:style>
  <w:style w:type="paragraph" w:customStyle="1" w:styleId="378020">
    <w:name w:val="样式 标题 3 + (中文) 黑体 小四 非加粗 段前: 7.8 磅 段后: 0 磅 行距: 固定值 20 磅"/>
    <w:basedOn w:val="3"/>
    <w:qFormat/>
    <w:pPr>
      <w:adjustRightInd/>
      <w:spacing w:line="400" w:lineRule="exact"/>
      <w:textAlignment w:val="auto"/>
    </w:pPr>
    <w:rPr>
      <w:rFonts w:ascii="Times New Roman" w:eastAsia="黑体" w:cs="宋体"/>
      <w:b w:val="0"/>
      <w:kern w:val="2"/>
      <w:sz w:val="24"/>
      <w:szCs w:val="20"/>
    </w:rPr>
  </w:style>
  <w:style w:type="paragraph" w:customStyle="1" w:styleId="af8">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character" w:customStyle="1" w:styleId="Char19">
    <w:name w:val="纯文本 Char1"/>
    <w:uiPriority w:val="99"/>
    <w:semiHidden/>
    <w:qFormat/>
    <w:rPr>
      <w:rFonts w:ascii="宋体" w:hAnsi="Courier New" w:cs="Courier New"/>
      <w:kern w:val="2"/>
      <w:sz w:val="21"/>
      <w:szCs w:val="21"/>
    </w:rPr>
  </w:style>
  <w:style w:type="paragraph" w:customStyle="1" w:styleId="427">
    <w:name w:val="正文_427"/>
    <w:qFormat/>
    <w:pPr>
      <w:widowControl w:val="0"/>
      <w:jc w:val="both"/>
    </w:pPr>
    <w:rPr>
      <w:rFonts w:ascii="Calibri" w:hAnsi="Calibri"/>
      <w:kern w:val="2"/>
      <w:sz w:val="21"/>
      <w:szCs w:val="22"/>
    </w:rPr>
  </w:style>
  <w:style w:type="paragraph" w:customStyle="1" w:styleId="428">
    <w:name w:val="正文_428"/>
    <w:qFormat/>
    <w:pPr>
      <w:widowControl w:val="0"/>
      <w:jc w:val="both"/>
    </w:pPr>
    <w:rPr>
      <w:rFonts w:ascii="Calibri" w:hAnsi="Calibri"/>
      <w:kern w:val="2"/>
      <w:sz w:val="21"/>
      <w:szCs w:val="22"/>
    </w:rPr>
  </w:style>
  <w:style w:type="paragraph" w:customStyle="1" w:styleId="0">
    <w:name w:val="无间隔_0"/>
    <w:qFormat/>
    <w:pPr>
      <w:widowControl w:val="0"/>
      <w:jc w:val="center"/>
    </w:pPr>
    <w:rPr>
      <w:rFonts w:eastAsia="黑体"/>
      <w:kern w:val="2"/>
      <w:sz w:val="30"/>
      <w:szCs w:val="24"/>
    </w:rPr>
  </w:style>
  <w:style w:type="paragraph" w:customStyle="1" w:styleId="23">
    <w:name w:val="正文_2"/>
    <w:qFormat/>
    <w:pPr>
      <w:widowControl w:val="0"/>
      <w:jc w:val="both"/>
    </w:pPr>
    <w:rPr>
      <w:kern w:val="2"/>
      <w:sz w:val="21"/>
      <w:szCs w:val="24"/>
    </w:rPr>
  </w:style>
  <w:style w:type="character" w:customStyle="1" w:styleId="font61">
    <w:name w:val="font61"/>
    <w:qFormat/>
    <w:rPr>
      <w:rFonts w:ascii="宋体" w:eastAsia="宋体" w:hAnsi="宋体" w:cs="宋体" w:hint="eastAsia"/>
      <w:color w:val="000000"/>
      <w:sz w:val="21"/>
      <w:szCs w:val="21"/>
      <w:u w:val="none"/>
    </w:rPr>
  </w:style>
  <w:style w:type="paragraph" w:customStyle="1" w:styleId="00">
    <w:name w:val="正文_0_0"/>
    <w:basedOn w:val="a"/>
    <w:qFormat/>
    <w:rPr>
      <w:rFonts w:ascii="Calibri" w:hAnsi="Calibri" w:cs="Calibri"/>
    </w:rPr>
  </w:style>
  <w:style w:type="paragraph" w:customStyle="1" w:styleId="reader-word-layerreader-word-s28-14">
    <w:name w:val="reader-word-layer reader-word-s28-14"/>
    <w:basedOn w:val="a"/>
    <w:qFormat/>
    <w:rsid w:val="002A4C06"/>
    <w:pPr>
      <w:widowControl/>
      <w:spacing w:before="100" w:beforeAutospacing="1" w:after="100" w:afterAutospacing="1"/>
      <w:jc w:val="left"/>
    </w:pPr>
    <w:rPr>
      <w:rFonts w:ascii="宋体" w:hAnsi="宋体" w:cs="宋体"/>
      <w:kern w:val="0"/>
      <w:sz w:val="24"/>
    </w:rPr>
  </w:style>
  <w:style w:type="paragraph" w:styleId="24">
    <w:name w:val="Body Text 2"/>
    <w:basedOn w:val="a"/>
    <w:link w:val="2Char1"/>
    <w:uiPriority w:val="99"/>
    <w:qFormat/>
    <w:rsid w:val="002A4C06"/>
    <w:pPr>
      <w:spacing w:after="120" w:line="480" w:lineRule="auto"/>
    </w:pPr>
  </w:style>
  <w:style w:type="character" w:customStyle="1" w:styleId="2Char1">
    <w:name w:val="正文文本 2 Char"/>
    <w:basedOn w:val="a0"/>
    <w:link w:val="24"/>
    <w:rsid w:val="002A4C06"/>
    <w:rPr>
      <w:kern w:val="2"/>
      <w:sz w:val="21"/>
      <w:szCs w:val="24"/>
    </w:rPr>
  </w:style>
  <w:style w:type="paragraph" w:styleId="af9">
    <w:name w:val="List Paragraph"/>
    <w:basedOn w:val="a"/>
    <w:link w:val="Charf"/>
    <w:uiPriority w:val="34"/>
    <w:qFormat/>
    <w:rsid w:val="002A4C06"/>
    <w:pPr>
      <w:widowControl/>
      <w:ind w:firstLineChars="200" w:firstLine="420"/>
      <w:jc w:val="left"/>
    </w:pPr>
    <w:rPr>
      <w:kern w:val="0"/>
      <w:sz w:val="20"/>
      <w:szCs w:val="20"/>
    </w:rPr>
  </w:style>
  <w:style w:type="character" w:customStyle="1" w:styleId="Charf">
    <w:name w:val="列出段落 Char"/>
    <w:link w:val="af9"/>
    <w:uiPriority w:val="34"/>
    <w:qFormat/>
    <w:rsid w:val="002A4C06"/>
  </w:style>
  <w:style w:type="paragraph" w:customStyle="1" w:styleId="Normal0">
    <w:name w:val="Normal_0"/>
    <w:qFormat/>
    <w:rsid w:val="00303CEE"/>
    <w:pPr>
      <w:widowControl w:val="0"/>
      <w:jc w:val="both"/>
    </w:pPr>
    <w:rPr>
      <w:kern w:val="2"/>
      <w:sz w:val="21"/>
      <w:szCs w:val="24"/>
    </w:rPr>
  </w:style>
  <w:style w:type="paragraph" w:styleId="afa">
    <w:name w:val="Body Text First Indent"/>
    <w:basedOn w:val="a7"/>
    <w:link w:val="Charf0"/>
    <w:rsid w:val="00A46558"/>
    <w:pPr>
      <w:widowControl/>
      <w:spacing w:after="120" w:line="240" w:lineRule="auto"/>
      <w:ind w:rightChars="0" w:right="0" w:firstLineChars="100" w:firstLine="420"/>
      <w:jc w:val="left"/>
    </w:pPr>
    <w:rPr>
      <w:rFonts w:ascii="Calibri" w:hAnsi="Calibri"/>
      <w:sz w:val="24"/>
      <w:szCs w:val="22"/>
    </w:rPr>
  </w:style>
  <w:style w:type="character" w:customStyle="1" w:styleId="Charf0">
    <w:name w:val="正文首行缩进 Char"/>
    <w:basedOn w:val="Char0"/>
    <w:link w:val="afa"/>
    <w:rsid w:val="00A46558"/>
    <w:rPr>
      <w:rFonts w:ascii="Calibri" w:hAnsi="Calibri"/>
      <w:kern w:val="2"/>
      <w:sz w:val="24"/>
      <w:szCs w:val="22"/>
    </w:rPr>
  </w:style>
  <w:style w:type="character" w:customStyle="1" w:styleId="z-Char1">
    <w:name w:val="z-窗体顶端 Char1"/>
    <w:basedOn w:val="a0"/>
    <w:link w:val="z-1"/>
    <w:uiPriority w:val="99"/>
    <w:qFormat/>
    <w:rsid w:val="00A46558"/>
    <w:rPr>
      <w:rFonts w:ascii="Arial" w:hAnsi="Arial" w:cs="Arial"/>
      <w:vanish/>
      <w:sz w:val="16"/>
      <w:szCs w:val="16"/>
    </w:rPr>
  </w:style>
  <w:style w:type="paragraph" w:customStyle="1" w:styleId="z-1">
    <w:name w:val="z-窗体顶端1"/>
    <w:basedOn w:val="a"/>
    <w:link w:val="z-Char1"/>
    <w:uiPriority w:val="99"/>
    <w:qFormat/>
    <w:rsid w:val="00A46558"/>
    <w:pPr>
      <w:widowControl/>
      <w:jc w:val="left"/>
    </w:pPr>
    <w:rPr>
      <w:rFonts w:ascii="Arial" w:hAnsi="Arial" w:cs="Arial"/>
      <w:vanish/>
      <w:kern w:val="0"/>
      <w:sz w:val="16"/>
      <w:szCs w:val="16"/>
    </w:rPr>
  </w:style>
  <w:style w:type="character" w:customStyle="1" w:styleId="z-Char">
    <w:name w:val="z-窗体底端 Char"/>
    <w:basedOn w:val="a0"/>
    <w:link w:val="z-"/>
    <w:uiPriority w:val="99"/>
    <w:rsid w:val="00A46558"/>
    <w:rPr>
      <w:rFonts w:ascii="Arial" w:hAnsi="Arial" w:cs="Arial"/>
      <w:vanish/>
      <w:sz w:val="16"/>
      <w:szCs w:val="16"/>
    </w:rPr>
  </w:style>
  <w:style w:type="paragraph" w:styleId="z-">
    <w:name w:val="HTML Bottom of Form"/>
    <w:basedOn w:val="a"/>
    <w:next w:val="a"/>
    <w:link w:val="z-Char"/>
    <w:uiPriority w:val="99"/>
    <w:unhideWhenUsed/>
    <w:rsid w:val="00A46558"/>
    <w:pPr>
      <w:widowControl/>
      <w:pBdr>
        <w:top w:val="single" w:sz="6" w:space="1" w:color="auto"/>
      </w:pBdr>
      <w:jc w:val="center"/>
    </w:pPr>
    <w:rPr>
      <w:rFonts w:ascii="Arial" w:hAnsi="Arial" w:cs="Arial"/>
      <w:vanish/>
      <w:kern w:val="0"/>
      <w:sz w:val="16"/>
      <w:szCs w:val="16"/>
    </w:rPr>
  </w:style>
  <w:style w:type="character" w:customStyle="1" w:styleId="z-Char10">
    <w:name w:val="z-窗体底端 Char1"/>
    <w:basedOn w:val="a0"/>
    <w:uiPriority w:val="99"/>
    <w:semiHidden/>
    <w:rsid w:val="00A46558"/>
    <w:rPr>
      <w:rFonts w:ascii="Arial" w:hAnsi="Arial" w:cs="Arial"/>
      <w:vanish/>
      <w:kern w:val="2"/>
      <w:sz w:val="16"/>
      <w:szCs w:val="16"/>
    </w:rPr>
  </w:style>
  <w:style w:type="character" w:customStyle="1" w:styleId="Char1a">
    <w:name w:val="正文首行缩进 Char1"/>
    <w:basedOn w:val="Char10"/>
    <w:uiPriority w:val="99"/>
    <w:semiHidden/>
    <w:rsid w:val="00A46558"/>
    <w:rPr>
      <w:rFonts w:ascii="Times New Roman" w:eastAsia="宋体" w:hAnsi="Times New Roman" w:cs="Times New Roman"/>
      <w:kern w:val="0"/>
      <w:sz w:val="20"/>
      <w:szCs w:val="20"/>
    </w:rPr>
  </w:style>
  <w:style w:type="character" w:customStyle="1" w:styleId="z-Char0">
    <w:name w:val="z-窗体顶端 Char"/>
    <w:basedOn w:val="a0"/>
    <w:link w:val="z-0"/>
    <w:rsid w:val="00A46558"/>
    <w:rPr>
      <w:rFonts w:ascii="Calibri" w:hAnsi="Calibri"/>
      <w:sz w:val="22"/>
      <w:lang w:eastAsia="en-US" w:bidi="en-US"/>
    </w:rPr>
  </w:style>
  <w:style w:type="paragraph" w:styleId="z-0">
    <w:name w:val="HTML Top of Form"/>
    <w:basedOn w:val="a"/>
    <w:link w:val="z-Char0"/>
    <w:qFormat/>
    <w:rsid w:val="00A46558"/>
    <w:pPr>
      <w:widowControl/>
      <w:jc w:val="left"/>
    </w:pPr>
    <w:rPr>
      <w:rFonts w:ascii="Calibri" w:hAnsi="Calibri"/>
      <w:kern w:val="0"/>
      <w:sz w:val="22"/>
      <w:szCs w:val="20"/>
      <w:lang w:eastAsia="en-US" w:bidi="en-US"/>
    </w:rPr>
  </w:style>
  <w:style w:type="character" w:customStyle="1" w:styleId="z-Char2">
    <w:name w:val="z-窗体顶端 Char2"/>
    <w:basedOn w:val="a0"/>
    <w:uiPriority w:val="99"/>
    <w:semiHidden/>
    <w:rsid w:val="00A46558"/>
    <w:rPr>
      <w:rFonts w:ascii="Arial" w:hAnsi="Arial" w:cs="Arial"/>
      <w:vanish/>
      <w:kern w:val="2"/>
      <w:sz w:val="16"/>
      <w:szCs w:val="16"/>
    </w:rPr>
  </w:style>
  <w:style w:type="paragraph" w:customStyle="1" w:styleId="p0">
    <w:name w:val="p0"/>
    <w:basedOn w:val="a"/>
    <w:qFormat/>
    <w:rsid w:val="00A46558"/>
    <w:pPr>
      <w:widowControl/>
    </w:pPr>
    <w:rPr>
      <w:kern w:val="0"/>
      <w:szCs w:val="21"/>
    </w:rPr>
  </w:style>
  <w:style w:type="paragraph" w:customStyle="1" w:styleId="z-2">
    <w:name w:val="z-窗体顶端2"/>
    <w:basedOn w:val="a"/>
    <w:qFormat/>
    <w:rsid w:val="00A46558"/>
    <w:pPr>
      <w:widowControl/>
      <w:jc w:val="left"/>
    </w:pPr>
    <w:rPr>
      <w:rFonts w:ascii="Calibri" w:hAnsi="Calibri"/>
      <w:sz w:val="22"/>
      <w:szCs w:val="22"/>
      <w:lang w:eastAsia="en-US" w:bidi="en-US"/>
    </w:rPr>
  </w:style>
  <w:style w:type="paragraph" w:customStyle="1" w:styleId="z-11">
    <w:name w:val="z-窗体顶端11"/>
    <w:basedOn w:val="a"/>
    <w:uiPriority w:val="99"/>
    <w:qFormat/>
    <w:rsid w:val="00A46558"/>
    <w:pPr>
      <w:widowControl/>
      <w:jc w:val="left"/>
    </w:pPr>
    <w:rPr>
      <w:rFonts w:ascii="Arial" w:hAnsi="Arial" w:cs="Arial"/>
      <w:vanish/>
      <w:kern w:val="0"/>
      <w:sz w:val="16"/>
      <w:szCs w:val="16"/>
    </w:rPr>
  </w:style>
  <w:style w:type="paragraph" w:customStyle="1" w:styleId="16">
    <w:name w:val="普通(网站)1"/>
    <w:basedOn w:val="a"/>
    <w:qFormat/>
    <w:rsid w:val="00A46558"/>
    <w:pPr>
      <w:widowControl/>
      <w:spacing w:before="100" w:beforeAutospacing="1" w:after="100" w:afterAutospacing="1"/>
      <w:jc w:val="left"/>
    </w:pPr>
    <w:rPr>
      <w:rFonts w:ascii="宋体" w:hAnsi="宋体"/>
      <w:kern w:val="0"/>
      <w:sz w:val="24"/>
      <w:szCs w:val="20"/>
    </w:rPr>
  </w:style>
  <w:style w:type="paragraph" w:customStyle="1" w:styleId="Style1">
    <w:name w:val="_Style 1"/>
    <w:basedOn w:val="a"/>
    <w:qFormat/>
    <w:rsid w:val="00A46558"/>
    <w:pPr>
      <w:widowControl/>
      <w:jc w:val="left"/>
    </w:pPr>
    <w:rPr>
      <w:rFonts w:ascii="Calibri" w:hAnsi="Calibri"/>
      <w:kern w:val="0"/>
      <w:sz w:val="22"/>
      <w:szCs w:val="22"/>
      <w:lang w:eastAsia="en-US" w:bidi="en-US"/>
    </w:rPr>
  </w:style>
  <w:style w:type="table" w:customStyle="1" w:styleId="TableNormal">
    <w:name w:val="Table Normal"/>
    <w:unhideWhenUsed/>
    <w:qFormat/>
    <w:rsid w:val="00A46558"/>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280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55</Pages>
  <Words>5854</Words>
  <Characters>33369</Characters>
  <Application>Microsoft Office Word</Application>
  <DocSecurity>0</DocSecurity>
  <Lines>278</Lines>
  <Paragraphs>78</Paragraphs>
  <ScaleCrop>false</ScaleCrop>
  <Company>Microsoft</Company>
  <LinksUpToDate>false</LinksUpToDate>
  <CharactersWithSpaces>39145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 州 市 建 设 工 程</dc:title>
  <dc:subject/>
  <dc:creator>user</dc:creator>
  <cp:keywords/>
  <dc:description/>
  <cp:lastModifiedBy>刘江</cp:lastModifiedBy>
  <cp:revision>22</cp:revision>
  <cp:lastPrinted>2025-08-05T08:26:00Z</cp:lastPrinted>
  <dcterms:created xsi:type="dcterms:W3CDTF">2024-11-15T09:12:00Z</dcterms:created>
  <dcterms:modified xsi:type="dcterms:W3CDTF">2025-08-08T08:17:00Z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036B030D90EC4BB4BD6BBB21F6598D28</vt:lpwstr>
  </property>
</Properties>
</file>